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04595" w14:textId="1BF45A0C" w:rsidR="001E46B2" w:rsidRPr="00850A89" w:rsidRDefault="001E46B2" w:rsidP="001E46B2">
      <w:pPr>
        <w:spacing w:after="120"/>
        <w:ind w:left="1985" w:hanging="1985"/>
        <w:rPr>
          <w:rFonts w:ascii="Arial" w:eastAsiaTheme="minorEastAsia" w:hAnsi="Arial" w:cs="Arial"/>
          <w:b/>
          <w:sz w:val="21"/>
          <w:szCs w:val="21"/>
          <w:lang w:eastAsia="zh-CN"/>
        </w:rPr>
      </w:pPr>
      <w:bookmarkStart w:id="0" w:name="_Toc491868096"/>
      <w:r w:rsidRPr="00516D05">
        <w:rPr>
          <w:rFonts w:ascii="Arial" w:hAnsi="Arial" w:cs="Arial"/>
          <w:b/>
          <w:sz w:val="21"/>
          <w:szCs w:val="21"/>
        </w:rPr>
        <w:t>3GPP TSG RAN WG</w:t>
      </w:r>
      <w:r w:rsidRPr="00F14D73">
        <w:rPr>
          <w:rFonts w:ascii="Arial" w:hAnsi="Arial" w:cs="Arial"/>
          <w:b/>
          <w:sz w:val="21"/>
          <w:szCs w:val="21"/>
        </w:rPr>
        <w:t>1 #1</w:t>
      </w:r>
      <w:r w:rsidR="009D0CC4">
        <w:rPr>
          <w:rFonts w:ascii="Arial" w:eastAsiaTheme="minorEastAsia" w:hAnsi="Arial" w:cs="Arial" w:hint="eastAsia"/>
          <w:b/>
          <w:sz w:val="21"/>
          <w:szCs w:val="21"/>
          <w:lang w:eastAsia="zh-CN"/>
        </w:rPr>
        <w:t>20</w:t>
      </w:r>
      <w:r w:rsidR="001A4810">
        <w:rPr>
          <w:rFonts w:ascii="Arial" w:eastAsiaTheme="minorEastAsia" w:hAnsi="Arial" w:cs="Arial" w:hint="eastAsia"/>
          <w:b/>
          <w:sz w:val="21"/>
          <w:szCs w:val="21"/>
          <w:lang w:eastAsia="zh-CN"/>
        </w:rPr>
        <w:t>bis</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046DD5" w:rsidRPr="00585108">
        <w:rPr>
          <w:rFonts w:ascii="Arial" w:eastAsiaTheme="minorEastAsia" w:hAnsi="Arial" w:cs="Arial"/>
          <w:b/>
          <w:sz w:val="21"/>
          <w:szCs w:val="21"/>
          <w:lang w:eastAsia="zh-CN"/>
        </w:rPr>
        <w:t>R1-</w:t>
      </w:r>
      <w:r w:rsidR="00585108" w:rsidRPr="00585108">
        <w:rPr>
          <w:rFonts w:ascii="Arial" w:eastAsiaTheme="minorEastAsia" w:hAnsi="Arial" w:cs="Arial"/>
          <w:b/>
          <w:sz w:val="21"/>
          <w:szCs w:val="21"/>
          <w:lang w:eastAsia="zh-CN"/>
        </w:rPr>
        <w:t>2502419</w:t>
      </w:r>
    </w:p>
    <w:p w14:paraId="010EE693" w14:textId="0E2D1EA0" w:rsidR="00843269" w:rsidRPr="009D0CC4" w:rsidRDefault="001A4810" w:rsidP="001E46B2">
      <w:pPr>
        <w:spacing w:after="120"/>
        <w:ind w:left="1985" w:hanging="1985"/>
        <w:rPr>
          <w:rFonts w:ascii="Arial" w:eastAsiaTheme="minorEastAsia" w:hAnsi="Arial" w:cs="Arial"/>
          <w:b/>
          <w:sz w:val="21"/>
          <w:szCs w:val="21"/>
          <w:lang w:eastAsia="zh-CN"/>
        </w:rPr>
      </w:pPr>
      <w:r>
        <w:rPr>
          <w:rFonts w:ascii="Arial" w:eastAsiaTheme="minorEastAsia" w:hAnsi="Arial" w:cs="Arial" w:hint="eastAsia"/>
          <w:b/>
          <w:sz w:val="21"/>
          <w:szCs w:val="21"/>
          <w:lang w:eastAsia="zh-CN"/>
        </w:rPr>
        <w:t>Wuhan</w:t>
      </w:r>
      <w:r w:rsidR="009D0CC4" w:rsidRPr="009D0CC4">
        <w:rPr>
          <w:rFonts w:ascii="Arial" w:hAnsi="Arial" w:cs="Arial"/>
          <w:b/>
          <w:sz w:val="21"/>
          <w:szCs w:val="21"/>
        </w:rPr>
        <w:t>,</w:t>
      </w:r>
      <w:r w:rsidR="00850A89" w:rsidRPr="00850A89">
        <w:rPr>
          <w:rFonts w:ascii="Arial" w:hAnsi="Arial" w:cs="Arial"/>
          <w:b/>
          <w:sz w:val="21"/>
          <w:szCs w:val="21"/>
        </w:rPr>
        <w:t xml:space="preserve"> </w:t>
      </w:r>
      <w:r>
        <w:rPr>
          <w:rFonts w:ascii="Arial" w:eastAsiaTheme="minorEastAsia" w:hAnsi="Arial" w:cs="Arial" w:hint="eastAsia"/>
          <w:b/>
          <w:sz w:val="21"/>
          <w:szCs w:val="21"/>
          <w:lang w:eastAsia="zh-CN"/>
        </w:rPr>
        <w:t>China</w:t>
      </w:r>
      <w:r w:rsidR="00BC69DA">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sidR="00397B87">
        <w:rPr>
          <w:rFonts w:ascii="Arial" w:eastAsiaTheme="minorEastAsia" w:hAnsi="Arial" w:cs="Arial" w:hint="eastAsia"/>
          <w:b/>
          <w:sz w:val="21"/>
          <w:szCs w:val="21"/>
          <w:lang w:eastAsia="zh-CN"/>
        </w:rPr>
        <w:t xml:space="preserve"> </w:t>
      </w:r>
      <w:r w:rsidRPr="001A4810">
        <w:rPr>
          <w:rFonts w:ascii="Arial" w:eastAsiaTheme="minorEastAsia" w:hAnsi="Arial" w:cs="Arial"/>
          <w:b/>
          <w:sz w:val="21"/>
          <w:szCs w:val="21"/>
          <w:lang w:eastAsia="zh-CN"/>
        </w:rPr>
        <w:t>Apr</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0</w:t>
      </w:r>
      <w:r w:rsidR="009D0CC4">
        <w:rPr>
          <w:rFonts w:ascii="Arial" w:eastAsiaTheme="minorEastAsia" w:hAnsi="Arial" w:cs="Arial" w:hint="eastAsia"/>
          <w:b/>
          <w:sz w:val="21"/>
          <w:szCs w:val="21"/>
          <w:lang w:eastAsia="zh-CN"/>
        </w:rPr>
        <w:t>7</w:t>
      </w:r>
      <w:r w:rsidR="00374082" w:rsidRPr="00F14D73">
        <w:rPr>
          <w:rFonts w:ascii="Arial" w:hAnsi="Arial" w:cs="Arial"/>
          <w:b/>
          <w:sz w:val="21"/>
          <w:szCs w:val="21"/>
        </w:rPr>
        <w:t xml:space="preserve">th – </w:t>
      </w:r>
      <w:r w:rsidRPr="001A4810">
        <w:rPr>
          <w:rFonts w:ascii="Arial" w:eastAsiaTheme="minorEastAsia" w:hAnsi="Arial" w:cs="Arial"/>
          <w:b/>
          <w:sz w:val="21"/>
          <w:szCs w:val="21"/>
          <w:lang w:eastAsia="zh-CN"/>
        </w:rPr>
        <w:t>Apr</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1</w:t>
      </w:r>
      <w:r w:rsidR="009D0CC4">
        <w:rPr>
          <w:rFonts w:ascii="Arial" w:eastAsiaTheme="minorEastAsia" w:hAnsi="Arial" w:cs="Arial" w:hint="eastAsia"/>
          <w:b/>
          <w:sz w:val="21"/>
          <w:szCs w:val="21"/>
          <w:lang w:eastAsia="zh-CN"/>
        </w:rPr>
        <w:t>1</w:t>
      </w:r>
      <w:r w:rsidR="00374082" w:rsidRPr="00F14D73">
        <w:rPr>
          <w:rFonts w:ascii="Arial" w:hAnsi="Arial" w:cs="Arial"/>
          <w:b/>
          <w:sz w:val="21"/>
          <w:szCs w:val="21"/>
        </w:rPr>
        <w:t>th, 202</w:t>
      </w:r>
      <w:r w:rsidR="009D0CC4">
        <w:rPr>
          <w:rFonts w:ascii="Arial" w:eastAsiaTheme="minorEastAsia" w:hAnsi="Arial" w:cs="Arial" w:hint="eastAsia"/>
          <w:b/>
          <w:sz w:val="21"/>
          <w:szCs w:val="21"/>
          <w:lang w:eastAsia="zh-CN"/>
        </w:rPr>
        <w:t>5</w:t>
      </w:r>
    </w:p>
    <w:p w14:paraId="1D022C5D" w14:textId="01453506" w:rsidR="001E46B2" w:rsidRPr="00385235"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585108">
        <w:rPr>
          <w:rFonts w:ascii="Arial" w:hAnsi="Arial" w:cs="Arial"/>
          <w:b/>
          <w:sz w:val="21"/>
          <w:szCs w:val="21"/>
        </w:rPr>
        <w:t>BUPT,</w:t>
      </w:r>
      <w:r w:rsidR="00E05FD6" w:rsidRPr="00385235">
        <w:rPr>
          <w:rFonts w:ascii="Arial" w:eastAsiaTheme="minorEastAsia" w:hAnsi="Arial" w:cs="Arial"/>
          <w:b/>
          <w:sz w:val="21"/>
          <w:szCs w:val="21"/>
          <w:lang w:eastAsia="zh-CN"/>
        </w:rPr>
        <w:t xml:space="preserve"> </w:t>
      </w:r>
      <w:r w:rsidR="00585108">
        <w:rPr>
          <w:rFonts w:ascii="Arial" w:eastAsiaTheme="minorEastAsia" w:hAnsi="Arial" w:cs="Arial" w:hint="eastAsia"/>
          <w:b/>
          <w:sz w:val="21"/>
          <w:szCs w:val="21"/>
          <w:lang w:eastAsia="zh-CN"/>
        </w:rPr>
        <w:t>CMCC, VIVO</w:t>
      </w:r>
      <w:r w:rsidR="00A92842">
        <w:rPr>
          <w:rFonts w:ascii="Arial" w:eastAsiaTheme="minorEastAsia" w:hAnsi="Arial" w:cs="Arial" w:hint="eastAsia"/>
          <w:b/>
          <w:sz w:val="21"/>
          <w:szCs w:val="21"/>
          <w:lang w:eastAsia="zh-CN"/>
        </w:rPr>
        <w:t xml:space="preserve">, </w:t>
      </w:r>
      <w:r w:rsidR="00A92842" w:rsidRPr="00A92842">
        <w:rPr>
          <w:rFonts w:ascii="Arial" w:eastAsiaTheme="minorEastAsia" w:hAnsi="Arial" w:cs="Arial"/>
          <w:b/>
          <w:sz w:val="21"/>
          <w:szCs w:val="21"/>
          <w:lang w:eastAsia="zh-CN"/>
        </w:rPr>
        <w:t>X-Net</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385235">
        <w:rPr>
          <w:rFonts w:ascii="Arial" w:hAnsi="Arial" w:cs="Arial"/>
          <w:b/>
          <w:sz w:val="21"/>
          <w:szCs w:val="21"/>
        </w:rPr>
        <w:t>Title:</w:t>
      </w:r>
      <w:r w:rsidRPr="00385235">
        <w:rPr>
          <w:rFonts w:ascii="Arial" w:hAnsi="Arial" w:cs="Arial"/>
          <w:b/>
          <w:sz w:val="21"/>
          <w:szCs w:val="21"/>
        </w:rPr>
        <w:tab/>
        <w:t xml:space="preserve">                  </w:t>
      </w:r>
      <w:r w:rsidR="00161888" w:rsidRPr="00385235">
        <w:rPr>
          <w:rFonts w:ascii="Arial" w:hAnsi="Arial" w:cs="Arial"/>
          <w:b/>
          <w:sz w:val="21"/>
          <w:szCs w:val="21"/>
        </w:rPr>
        <w:t xml:space="preserve"> </w:t>
      </w:r>
      <w:r w:rsidRPr="00385235">
        <w:rPr>
          <w:rFonts w:ascii="Arial" w:hAnsi="Arial" w:cs="Arial"/>
          <w:b/>
          <w:sz w:val="21"/>
          <w:szCs w:val="21"/>
        </w:rPr>
        <w:t xml:space="preserve"> </w:t>
      </w:r>
      <w:r w:rsidR="00E05FD6" w:rsidRPr="00385235">
        <w:rPr>
          <w:rFonts w:ascii="Arial" w:eastAsiaTheme="minorEastAsia" w:hAnsi="Arial" w:cs="Arial" w:hint="eastAsia"/>
          <w:b/>
          <w:sz w:val="21"/>
          <w:szCs w:val="21"/>
          <w:lang w:eastAsia="zh-CN"/>
        </w:rPr>
        <w:t xml:space="preserve">     </w:t>
      </w:r>
      <w:r w:rsidRPr="00385235">
        <w:rPr>
          <w:rFonts w:ascii="Arial" w:hAnsi="Arial" w:cs="Arial"/>
          <w:b/>
          <w:sz w:val="21"/>
          <w:szCs w:val="21"/>
        </w:rPr>
        <w:t xml:space="preserve">ISAC </w:t>
      </w:r>
      <w:r w:rsidR="007707D3" w:rsidRPr="00385235">
        <w:rPr>
          <w:rFonts w:ascii="Arial" w:eastAsiaTheme="minorEastAsia" w:hAnsi="Arial" w:cs="Arial"/>
          <w:b/>
          <w:sz w:val="21"/>
          <w:szCs w:val="21"/>
          <w:lang w:eastAsia="zh-CN"/>
        </w:rPr>
        <w:t>C</w:t>
      </w:r>
      <w:r w:rsidRPr="00385235">
        <w:rPr>
          <w:rFonts w:ascii="Arial" w:hAnsi="Arial" w:cs="Arial"/>
          <w:b/>
          <w:sz w:val="21"/>
          <w:szCs w:val="21"/>
        </w:rPr>
        <w:t>hannel</w:t>
      </w:r>
      <w:r w:rsidR="009810A3" w:rsidRPr="00385235">
        <w:rPr>
          <w:rFonts w:ascii="Arial" w:eastAsiaTheme="minorEastAsia" w:hAnsi="Arial" w:cs="Arial"/>
          <w:b/>
          <w:sz w:val="21"/>
          <w:szCs w:val="21"/>
          <w:lang w:eastAsia="zh-CN"/>
        </w:rPr>
        <w:t xml:space="preserve"> </w:t>
      </w:r>
      <w:proofErr w:type="spellStart"/>
      <w:r w:rsidR="009810A3" w:rsidRPr="00385235">
        <w:rPr>
          <w:rFonts w:ascii="Arial" w:eastAsiaTheme="minorEastAsia" w:hAnsi="Arial" w:cs="Arial"/>
          <w:b/>
          <w:sz w:val="21"/>
          <w:szCs w:val="21"/>
          <w:lang w:eastAsia="zh-CN"/>
        </w:rPr>
        <w:t>Modeling</w:t>
      </w:r>
      <w:proofErr w:type="spellEnd"/>
      <w:r w:rsidR="002D1C76" w:rsidRPr="00385235">
        <w:rPr>
          <w:rFonts w:ascii="Arial" w:eastAsiaTheme="minorEastAsia" w:hAnsi="Arial" w:cs="Arial"/>
          <w:b/>
          <w:sz w:val="21"/>
          <w:szCs w:val="21"/>
          <w:lang w:eastAsia="zh-CN"/>
        </w:rPr>
        <w:t xml:space="preserve"> </w:t>
      </w:r>
      <w:r w:rsidR="009810A3" w:rsidRPr="00385235">
        <w:rPr>
          <w:rFonts w:ascii="Arial" w:eastAsiaTheme="minorEastAsia" w:hAnsi="Arial" w:cs="Arial"/>
          <w:b/>
          <w:sz w:val="21"/>
          <w:szCs w:val="21"/>
          <w:lang w:eastAsia="zh-CN"/>
        </w:rPr>
        <w:t xml:space="preserve">and </w:t>
      </w:r>
      <w:r w:rsidR="007707D3" w:rsidRPr="00385235">
        <w:rPr>
          <w:rFonts w:ascii="Arial" w:eastAsiaTheme="minorEastAsia" w:hAnsi="Arial" w:cs="Arial"/>
          <w:b/>
          <w:sz w:val="21"/>
          <w:szCs w:val="21"/>
          <w:lang w:eastAsia="zh-CN"/>
        </w:rPr>
        <w:t>M</w:t>
      </w:r>
      <w:r w:rsidR="002D1C76" w:rsidRPr="00385235">
        <w:rPr>
          <w:rFonts w:ascii="Arial" w:eastAsiaTheme="minorEastAsia" w:hAnsi="Arial" w:cs="Arial"/>
          <w:b/>
          <w:sz w:val="21"/>
          <w:szCs w:val="21"/>
          <w:lang w:eastAsia="zh-CN"/>
        </w:rPr>
        <w:t>easurement</w:t>
      </w:r>
      <w:r w:rsidR="009810A3" w:rsidRPr="0038523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5A397804" w:rsidR="00146B57" w:rsidRPr="005D4C39" w:rsidRDefault="00B70245">
      <w:pPr>
        <w:pStyle w:val="1"/>
        <w:keepLines w:val="0"/>
        <w:numPr>
          <w:ilvl w:val="0"/>
          <w:numId w:val="2"/>
        </w:numPr>
        <w:pBdr>
          <w:top w:val="none" w:sz="0" w:space="0" w:color="auto"/>
        </w:pBdr>
        <w:spacing w:before="0" w:after="240"/>
        <w:ind w:right="284" w:hanging="720"/>
      </w:pPr>
      <w:r w:rsidRPr="005D4C39">
        <w:t>Introduction</w:t>
      </w:r>
    </w:p>
    <w:p w14:paraId="64956C7F" w14:textId="411E6EC6"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A548C9">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A548C9">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A548C9">
        <w:rPr>
          <w:sz w:val="21"/>
          <w:szCs w:val="21"/>
        </w:rPr>
        <w:t>[3]</w:t>
      </w:r>
      <w:r w:rsidR="002F2F26">
        <w:rPr>
          <w:sz w:val="21"/>
          <w:szCs w:val="21"/>
        </w:rPr>
        <w:fldChar w:fldCharType="end"/>
      </w:r>
      <w:r w:rsidRPr="00843370">
        <w:rPr>
          <w:sz w:val="21"/>
          <w:szCs w:val="21"/>
        </w:rPr>
        <w:t>. By sharing a majority of the software, hardware, and information resources, ISAC systems bring tremendous advantages to improving spectrum utilization and reducing costs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_Ref181735191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A548C9">
        <w:rPr>
          <w:rFonts w:eastAsiaTheme="minorEastAsia"/>
          <w:sz w:val="21"/>
          <w:szCs w:val="21"/>
          <w:lang w:eastAsia="zh-CN"/>
        </w:rPr>
        <w:t>[4]</w:t>
      </w:r>
      <w:r w:rsidR="007B2F99">
        <w:rPr>
          <w:rFonts w:eastAsiaTheme="minorEastAsia"/>
          <w:sz w:val="21"/>
          <w:szCs w:val="21"/>
          <w:lang w:eastAsia="zh-CN"/>
        </w:rPr>
        <w:fldChar w:fldCharType="end"/>
      </w:r>
      <w:r w:rsidR="007B2F99">
        <w:rPr>
          <w:rFonts w:eastAsiaTheme="minorEastAsia"/>
          <w:sz w:val="21"/>
          <w:szCs w:val="21"/>
          <w:lang w:eastAsia="zh-CN"/>
        </w:rPr>
        <w:fldChar w:fldCharType="begin"/>
      </w:r>
      <w:r w:rsidR="007B2F99">
        <w:rPr>
          <w:rFonts w:eastAsiaTheme="minorEastAsia"/>
          <w:sz w:val="21"/>
          <w:szCs w:val="21"/>
          <w:lang w:eastAsia="zh-CN"/>
        </w:rPr>
        <w:instrText xml:space="preserve"> REF _Hlk169629570 \r \h </w:instrText>
      </w:r>
      <w:r w:rsidR="007B2F99">
        <w:rPr>
          <w:rFonts w:eastAsiaTheme="minorEastAsia"/>
          <w:sz w:val="21"/>
          <w:szCs w:val="21"/>
          <w:lang w:eastAsia="zh-CN"/>
        </w:rPr>
      </w:r>
      <w:r w:rsidR="007B2F99">
        <w:rPr>
          <w:rFonts w:eastAsiaTheme="minorEastAsia"/>
          <w:sz w:val="21"/>
          <w:szCs w:val="21"/>
          <w:lang w:eastAsia="zh-CN"/>
        </w:rPr>
        <w:fldChar w:fldCharType="separate"/>
      </w:r>
      <w:r w:rsidR="00A548C9">
        <w:rPr>
          <w:rFonts w:eastAsiaTheme="minorEastAsia"/>
          <w:sz w:val="21"/>
          <w:szCs w:val="21"/>
          <w:lang w:eastAsia="zh-CN"/>
        </w:rPr>
        <w:t>[5]</w:t>
      </w:r>
      <w:r w:rsidR="007B2F99">
        <w:rPr>
          <w:rFonts w:eastAsiaTheme="minorEastAsia"/>
          <w:sz w:val="21"/>
          <w:szCs w:val="21"/>
          <w:lang w:eastAsia="zh-CN"/>
        </w:rPr>
        <w:fldChar w:fldCharType="end"/>
      </w:r>
      <w:r w:rsidRPr="00843370">
        <w:rPr>
          <w:sz w:val="21"/>
          <w:szCs w:val="21"/>
        </w:rPr>
        <w:t>.</w:t>
      </w:r>
    </w:p>
    <w:p w14:paraId="40FC6FE2" w14:textId="72DCAD17" w:rsidR="007B1A71" w:rsidRPr="008F6D52" w:rsidRDefault="009924D5" w:rsidP="00560B5E">
      <w:pPr>
        <w:overflowPunct w:val="0"/>
        <w:snapToGrid w:val="0"/>
        <w:spacing w:after="120"/>
        <w:jc w:val="both"/>
        <w:textAlignment w:val="baseline"/>
        <w:rPr>
          <w:rFonts w:eastAsiaTheme="minorEastAsia"/>
          <w:sz w:val="21"/>
          <w:szCs w:val="21"/>
          <w:lang w:eastAsia="zh-CN"/>
        </w:rPr>
      </w:pPr>
      <w:r w:rsidRPr="00E01EEF">
        <w:rPr>
          <w:rFonts w:eastAsiaTheme="minorEastAsia"/>
          <w:sz w:val="21"/>
          <w:szCs w:val="21"/>
          <w:lang w:eastAsia="zh-CN"/>
        </w:rPr>
        <w:t xml:space="preserve">Up to this point, </w:t>
      </w:r>
      <w:r w:rsidR="00280CFB" w:rsidRPr="00E01EEF">
        <w:rPr>
          <w:rFonts w:eastAsiaTheme="minorEastAsia" w:hint="eastAsia"/>
          <w:sz w:val="21"/>
          <w:szCs w:val="21"/>
          <w:lang w:eastAsia="zh-CN"/>
        </w:rPr>
        <w:t>s</w:t>
      </w:r>
      <w:r w:rsidR="00E01EEF" w:rsidRPr="00E01EEF">
        <w:rPr>
          <w:rFonts w:eastAsiaTheme="minorEastAsia" w:hint="eastAsia"/>
          <w:sz w:val="21"/>
          <w:szCs w:val="21"/>
          <w:lang w:eastAsia="zh-CN"/>
        </w:rPr>
        <w:t>even</w:t>
      </w:r>
      <w:r w:rsidRPr="00E01EEF">
        <w:rPr>
          <w:rFonts w:eastAsiaTheme="minorEastAsia"/>
          <w:sz w:val="21"/>
          <w:szCs w:val="21"/>
          <w:lang w:eastAsia="zh-CN"/>
        </w:rPr>
        <w:t xml:space="preserve"> meetings have been held to discuss ISAC channel</w:t>
      </w:r>
      <w:r w:rsidRPr="00E01EEF">
        <w:rPr>
          <w:rFonts w:eastAsiaTheme="minorEastAsia" w:hint="eastAsia"/>
          <w:sz w:val="21"/>
          <w:szCs w:val="21"/>
          <w:lang w:eastAsia="zh-CN"/>
        </w:rPr>
        <w:t xml:space="preserve"> </w:t>
      </w:r>
      <w:proofErr w:type="spellStart"/>
      <w:r w:rsidR="003B5383" w:rsidRPr="00E01EEF">
        <w:rPr>
          <w:rFonts w:eastAsiaTheme="minorEastAsia"/>
          <w:sz w:val="21"/>
          <w:szCs w:val="21"/>
          <w:lang w:eastAsia="zh-CN"/>
        </w:rPr>
        <w:t>modeling</w:t>
      </w:r>
      <w:proofErr w:type="spellEnd"/>
      <w:r w:rsidR="003B5383" w:rsidRPr="00E01EEF">
        <w:rPr>
          <w:rFonts w:eastAsiaTheme="minorEastAsia" w:hint="eastAsia"/>
          <w:sz w:val="21"/>
          <w:szCs w:val="21"/>
          <w:lang w:eastAsia="zh-CN"/>
        </w:rPr>
        <w:t>, i.e.,</w:t>
      </w:r>
      <w:r w:rsidRPr="00E01EEF">
        <w:rPr>
          <w:rFonts w:eastAsiaTheme="minorEastAsia"/>
          <w:sz w:val="21"/>
          <w:szCs w:val="21"/>
          <w:lang w:eastAsia="zh-CN"/>
        </w:rPr>
        <w:t xml:space="preserve"> RAN WG1 #116, #116bis, #117, #118</w:t>
      </w:r>
      <w:r w:rsidR="00C044D6" w:rsidRPr="00E01EEF">
        <w:rPr>
          <w:rFonts w:eastAsiaTheme="minorEastAsia" w:hint="eastAsia"/>
          <w:sz w:val="21"/>
          <w:szCs w:val="21"/>
          <w:lang w:eastAsia="zh-CN"/>
        </w:rPr>
        <w:t>, #118bis</w:t>
      </w:r>
      <w:r w:rsidR="00280CFB" w:rsidRPr="00E01EEF">
        <w:rPr>
          <w:rFonts w:eastAsiaTheme="minorEastAsia" w:hint="eastAsia"/>
          <w:sz w:val="21"/>
          <w:szCs w:val="21"/>
          <w:lang w:eastAsia="zh-CN"/>
        </w:rPr>
        <w:t>, #119</w:t>
      </w:r>
      <w:r w:rsidR="00E01EEF" w:rsidRPr="00E01EEF">
        <w:rPr>
          <w:rFonts w:eastAsiaTheme="minorEastAsia" w:hint="eastAsia"/>
          <w:sz w:val="21"/>
          <w:szCs w:val="21"/>
          <w:lang w:eastAsia="zh-CN"/>
        </w:rPr>
        <w:t>, an #120</w:t>
      </w:r>
      <w:r w:rsidR="0015194A" w:rsidRPr="00E01EEF">
        <w:rPr>
          <w:rFonts w:eastAsiaTheme="minorEastAsia"/>
          <w:sz w:val="21"/>
          <w:szCs w:val="21"/>
          <w:lang w:eastAsia="zh-CN"/>
        </w:rPr>
        <w:t xml:space="preserve">. Basic consensus has been reached on key aspects, including the common framework for ISAC channel </w:t>
      </w:r>
      <w:proofErr w:type="spellStart"/>
      <w:r w:rsidR="0015194A" w:rsidRPr="00E01EEF">
        <w:rPr>
          <w:rFonts w:eastAsiaTheme="minorEastAsia"/>
          <w:sz w:val="21"/>
          <w:szCs w:val="21"/>
          <w:lang w:eastAsia="zh-CN"/>
        </w:rPr>
        <w:t>modeling</w:t>
      </w:r>
      <w:proofErr w:type="spellEnd"/>
      <w:r w:rsidR="003B5383" w:rsidRPr="00E01EEF">
        <w:rPr>
          <w:rFonts w:eastAsiaTheme="minorEastAsia" w:hint="eastAsia"/>
          <w:sz w:val="21"/>
          <w:szCs w:val="21"/>
          <w:lang w:eastAsia="zh-CN"/>
        </w:rPr>
        <w:t xml:space="preserve"> </w:t>
      </w:r>
      <w:r w:rsidR="0015194A" w:rsidRPr="00E01EEF">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sidRPr="00E01EEF">
        <w:rPr>
          <w:rFonts w:eastAsiaTheme="minorEastAsia" w:hint="eastAsia"/>
          <w:sz w:val="21"/>
          <w:szCs w:val="21"/>
          <w:lang w:eastAsia="zh-CN"/>
        </w:rPr>
        <w:t>)</w:t>
      </w:r>
      <w:r w:rsidR="0015194A" w:rsidRPr="00E01EEF">
        <w:rPr>
          <w:rFonts w:eastAsiaTheme="minorEastAsia"/>
          <w:sz w:val="21"/>
          <w:szCs w:val="21"/>
          <w:lang w:eastAsia="zh-CN"/>
        </w:rPr>
        <w:t xml:space="preserve">, the concatenation of small-scale paths, and the </w:t>
      </w:r>
      <w:proofErr w:type="spellStart"/>
      <w:r w:rsidR="0015194A" w:rsidRPr="00E01EEF">
        <w:rPr>
          <w:rFonts w:eastAsiaTheme="minorEastAsia"/>
          <w:sz w:val="21"/>
          <w:szCs w:val="21"/>
          <w:lang w:eastAsia="zh-CN"/>
        </w:rPr>
        <w:t>modeling</w:t>
      </w:r>
      <w:proofErr w:type="spellEnd"/>
      <w:r w:rsidR="0015194A" w:rsidRPr="00E01EEF">
        <w:rPr>
          <w:rFonts w:eastAsiaTheme="minorEastAsia"/>
          <w:sz w:val="21"/>
          <w:szCs w:val="21"/>
          <w:lang w:eastAsia="zh-CN"/>
        </w:rPr>
        <w:t xml:space="preserve"> of the RCS</w:t>
      </w:r>
      <w:r w:rsidRPr="00E01EEF">
        <w:rPr>
          <w:rFonts w:eastAsiaTheme="minorEastAsia" w:hint="eastAsia"/>
          <w:sz w:val="21"/>
          <w:szCs w:val="21"/>
          <w:lang w:eastAsia="zh-CN"/>
        </w:rPr>
        <w:t xml:space="preserve"> </w:t>
      </w:r>
      <w:r w:rsidR="0015194A" w:rsidRPr="00E01EEF">
        <w:rPr>
          <w:rFonts w:eastAsiaTheme="minorEastAsia"/>
          <w:sz w:val="21"/>
          <w:szCs w:val="21"/>
          <w:lang w:eastAsia="zh-CN"/>
        </w:rPr>
        <w:t>related coefficient as A*B</w:t>
      </w:r>
      <w:r w:rsidR="00AA51C6" w:rsidRPr="00E01EEF">
        <w:rPr>
          <w:rFonts w:eastAsiaTheme="minorEastAsia" w:hint="eastAsia"/>
          <w:sz w:val="21"/>
          <w:szCs w:val="21"/>
          <w:lang w:eastAsia="zh-CN"/>
        </w:rPr>
        <w:t xml:space="preserve">1*B2 for </w:t>
      </w:r>
      <w:r w:rsidR="00280CFB" w:rsidRPr="00E01EEF">
        <w:rPr>
          <w:rFonts w:eastAsiaTheme="minorEastAsia" w:hint="eastAsia"/>
          <w:sz w:val="21"/>
          <w:szCs w:val="21"/>
          <w:lang w:eastAsia="zh-CN"/>
        </w:rPr>
        <w:t>sensing targets</w:t>
      </w:r>
      <w:r w:rsidR="00E01EEF" w:rsidRPr="00E01EEF">
        <w:rPr>
          <w:rFonts w:eastAsiaTheme="minorEastAsia" w:hint="eastAsia"/>
          <w:sz w:val="21"/>
          <w:szCs w:val="21"/>
          <w:lang w:eastAsia="zh-CN"/>
        </w:rPr>
        <w:t xml:space="preserve"> </w:t>
      </w:r>
      <w:r w:rsidR="00E01EEF" w:rsidRPr="00E01EEF">
        <w:rPr>
          <w:rFonts w:eastAsiaTheme="minorEastAsia"/>
          <w:sz w:val="21"/>
          <w:szCs w:val="21"/>
          <w:lang w:eastAsia="zh-CN"/>
        </w:rPr>
        <w:fldChar w:fldCharType="begin"/>
      </w:r>
      <w:r w:rsidR="00E01EEF" w:rsidRPr="00E01EEF">
        <w:rPr>
          <w:rFonts w:eastAsiaTheme="minorEastAsia"/>
          <w:sz w:val="21"/>
          <w:szCs w:val="21"/>
          <w:lang w:eastAsia="zh-CN"/>
        </w:rPr>
        <w:instrText xml:space="preserve"> </w:instrText>
      </w:r>
      <w:r w:rsidR="00E01EEF" w:rsidRPr="00E01EEF">
        <w:rPr>
          <w:rFonts w:eastAsiaTheme="minorEastAsia" w:hint="eastAsia"/>
          <w:sz w:val="21"/>
          <w:szCs w:val="21"/>
          <w:lang w:eastAsia="zh-CN"/>
        </w:rPr>
        <w:instrText>REF _Ref182006689 \r \h</w:instrText>
      </w:r>
      <w:r w:rsidR="00E01EEF" w:rsidRPr="00E01EEF">
        <w:rPr>
          <w:rFonts w:eastAsiaTheme="minorEastAsia"/>
          <w:sz w:val="21"/>
          <w:szCs w:val="21"/>
          <w:lang w:eastAsia="zh-CN"/>
        </w:rPr>
        <w:instrText xml:space="preserve">  \* MERGEFORMAT </w:instrText>
      </w:r>
      <w:r w:rsidR="00E01EEF" w:rsidRPr="00E01EEF">
        <w:rPr>
          <w:rFonts w:eastAsiaTheme="minorEastAsia"/>
          <w:sz w:val="21"/>
          <w:szCs w:val="21"/>
          <w:lang w:eastAsia="zh-CN"/>
        </w:rPr>
      </w:r>
      <w:r w:rsidR="00E01EEF" w:rsidRPr="00E01EEF">
        <w:rPr>
          <w:rFonts w:eastAsiaTheme="minorEastAsia"/>
          <w:sz w:val="21"/>
          <w:szCs w:val="21"/>
          <w:lang w:eastAsia="zh-CN"/>
        </w:rPr>
        <w:fldChar w:fldCharType="separate"/>
      </w:r>
      <w:r w:rsidR="00A548C9">
        <w:rPr>
          <w:rFonts w:eastAsiaTheme="minorEastAsia"/>
          <w:sz w:val="21"/>
          <w:szCs w:val="21"/>
          <w:lang w:eastAsia="zh-CN"/>
        </w:rPr>
        <w:t>[6]</w:t>
      </w:r>
      <w:r w:rsidR="00E01EEF" w:rsidRPr="00E01EEF">
        <w:rPr>
          <w:rFonts w:eastAsiaTheme="minorEastAsia"/>
          <w:sz w:val="21"/>
          <w:szCs w:val="21"/>
          <w:lang w:eastAsia="zh-CN"/>
        </w:rPr>
        <w:fldChar w:fldCharType="end"/>
      </w:r>
      <w:r w:rsidR="0015194A" w:rsidRPr="00E01EEF">
        <w:rPr>
          <w:rFonts w:eastAsiaTheme="minorEastAsia"/>
          <w:sz w:val="21"/>
          <w:szCs w:val="21"/>
          <w:lang w:eastAsia="zh-CN"/>
        </w:rPr>
        <w:t>.</w:t>
      </w:r>
      <w:r w:rsidR="008F6D52" w:rsidRPr="00E01EEF">
        <w:rPr>
          <w:rFonts w:eastAsiaTheme="minorEastAsia" w:hint="eastAsia"/>
          <w:sz w:val="21"/>
          <w:szCs w:val="21"/>
          <w:lang w:eastAsia="zh-CN"/>
        </w:rPr>
        <w:t xml:space="preserve"> In #1</w:t>
      </w:r>
      <w:r w:rsidR="00E01EEF" w:rsidRPr="00E01EEF">
        <w:rPr>
          <w:rFonts w:eastAsiaTheme="minorEastAsia" w:hint="eastAsia"/>
          <w:sz w:val="21"/>
          <w:szCs w:val="21"/>
          <w:lang w:eastAsia="zh-CN"/>
        </w:rPr>
        <w:t>20</w:t>
      </w:r>
      <w:r w:rsidR="008F6D52" w:rsidRPr="00E01EEF">
        <w:rPr>
          <w:rFonts w:eastAsiaTheme="minorEastAsia" w:hint="eastAsia"/>
          <w:sz w:val="21"/>
          <w:szCs w:val="21"/>
          <w:lang w:eastAsia="zh-CN"/>
        </w:rPr>
        <w:t xml:space="preserve"> meeting, </w:t>
      </w:r>
      <w:r w:rsidR="008F6D52" w:rsidRPr="00E01EEF">
        <w:rPr>
          <w:rFonts w:eastAsiaTheme="minorEastAsia"/>
          <w:sz w:val="21"/>
          <w:szCs w:val="21"/>
          <w:lang w:eastAsia="zh-CN"/>
        </w:rPr>
        <w:t>the following agreement</w:t>
      </w:r>
      <w:r w:rsidR="008F6D52" w:rsidRPr="00E01EEF">
        <w:rPr>
          <w:rFonts w:eastAsiaTheme="minorEastAsia" w:hint="eastAsia"/>
          <w:sz w:val="21"/>
          <w:szCs w:val="21"/>
          <w:lang w:eastAsia="zh-CN"/>
        </w:rPr>
        <w:t>s</w:t>
      </w:r>
      <w:r w:rsidR="008F6D52" w:rsidRPr="00E01EEF">
        <w:rPr>
          <w:rFonts w:eastAsiaTheme="minorEastAsia"/>
          <w:sz w:val="21"/>
          <w:szCs w:val="21"/>
          <w:lang w:eastAsia="zh-CN"/>
        </w:rPr>
        <w:t xml:space="preserve"> w</w:t>
      </w:r>
      <w:r w:rsidR="008F6D52" w:rsidRPr="00E01EEF">
        <w:rPr>
          <w:rFonts w:eastAsiaTheme="minorEastAsia" w:hint="eastAsia"/>
          <w:sz w:val="21"/>
          <w:szCs w:val="21"/>
          <w:lang w:eastAsia="zh-CN"/>
        </w:rPr>
        <w:t>ere</w:t>
      </w:r>
      <w:r w:rsidR="008F6D52" w:rsidRPr="00E01EEF">
        <w:rPr>
          <w:rFonts w:eastAsiaTheme="minorEastAsia"/>
          <w:sz w:val="21"/>
          <w:szCs w:val="21"/>
          <w:lang w:eastAsia="zh-CN"/>
        </w:rPr>
        <w:t xml:space="preserve"> approved</w:t>
      </w:r>
      <w:r w:rsidR="008F6D52" w:rsidRPr="00E01EEF">
        <w:rPr>
          <w:rFonts w:eastAsiaTheme="minorEastAsia" w:hint="eastAsia"/>
          <w:sz w:val="21"/>
          <w:szCs w:val="21"/>
          <w:lang w:eastAsia="zh-CN"/>
        </w:rPr>
        <w:t>:</w:t>
      </w:r>
    </w:p>
    <w:tbl>
      <w:tblPr>
        <w:tblStyle w:val="af1"/>
        <w:tblW w:w="0" w:type="auto"/>
        <w:tblLook w:val="04A0" w:firstRow="1" w:lastRow="0" w:firstColumn="1" w:lastColumn="0" w:noHBand="0" w:noVBand="1"/>
      </w:tblPr>
      <w:tblGrid>
        <w:gridCol w:w="9631"/>
      </w:tblGrid>
      <w:tr w:rsidR="00795231" w:rsidRPr="00AB455D" w14:paraId="0F914FB0" w14:textId="77777777" w:rsidTr="006E7ED3">
        <w:tc>
          <w:tcPr>
            <w:tcW w:w="9631" w:type="dxa"/>
          </w:tcPr>
          <w:p w14:paraId="54F8F76C" w14:textId="77777777" w:rsidR="001D2333" w:rsidRPr="00DD22A0" w:rsidRDefault="001D2333" w:rsidP="001D2333">
            <w:pPr>
              <w:spacing w:after="0"/>
              <w:rPr>
                <w:rFonts w:ascii="Times New Roman" w:eastAsia="Batang" w:hAnsi="Times New Roman" w:cs="Times New Roman"/>
                <w:sz w:val="21"/>
                <w:szCs w:val="21"/>
                <w:lang w:eastAsia="x-none"/>
              </w:rPr>
            </w:pPr>
            <w:r w:rsidRPr="00DD22A0">
              <w:rPr>
                <w:rFonts w:ascii="Times New Roman" w:eastAsia="Batang" w:hAnsi="Times New Roman" w:cs="Times New Roman"/>
                <w:sz w:val="21"/>
                <w:szCs w:val="21"/>
                <w:highlight w:val="green"/>
                <w:lang w:eastAsia="x-none"/>
              </w:rPr>
              <w:t>Agreement-1</w:t>
            </w:r>
          </w:p>
          <w:p w14:paraId="70652F8B" w14:textId="77777777" w:rsidR="00E01EEF" w:rsidRPr="00E01EEF" w:rsidRDefault="00E01EEF" w:rsidP="00E01EEF">
            <w:pPr>
              <w:spacing w:after="0"/>
              <w:rPr>
                <w:rFonts w:ascii="Times" w:eastAsia="Batang" w:hAnsi="Times"/>
                <w:sz w:val="21"/>
                <w:szCs w:val="21"/>
              </w:rPr>
            </w:pPr>
            <w:r w:rsidRPr="00E01EEF">
              <w:rPr>
                <w:rFonts w:ascii="Times" w:eastAsia="Batang" w:hAnsi="Times"/>
                <w:sz w:val="21"/>
                <w:szCs w:val="21"/>
              </w:rPr>
              <w:t>For bistatic/monostatic RCS</w:t>
            </w:r>
          </w:p>
          <w:p w14:paraId="74DDEC91" w14:textId="77777777" w:rsidR="00E01EEF" w:rsidRPr="00E01EEF" w:rsidRDefault="00E01EEF" w:rsidP="00E01EEF">
            <w:pPr>
              <w:numPr>
                <w:ilvl w:val="0"/>
                <w:numId w:val="15"/>
              </w:numPr>
              <w:tabs>
                <w:tab w:val="left" w:pos="799"/>
              </w:tabs>
              <w:suppressAutoHyphens/>
              <w:spacing w:after="0"/>
              <w:ind w:left="1219"/>
              <w:rPr>
                <w:rFonts w:ascii="Times" w:eastAsia="Batang" w:hAnsi="Times"/>
                <w:sz w:val="21"/>
                <w:szCs w:val="21"/>
                <w:lang w:val="en-US" w:eastAsia="zh-CN"/>
              </w:rPr>
            </w:pPr>
            <w:r w:rsidRPr="00E01EEF">
              <w:rPr>
                <w:rFonts w:ascii="Times" w:eastAsia="Batang" w:hAnsi="Times"/>
                <w:sz w:val="21"/>
                <w:szCs w:val="21"/>
                <w:lang w:val="en-US" w:eastAsia="zh-CN"/>
              </w:rPr>
              <w:t>RCS values/pattern for a scattering point of a target for bistatic sensing is generated by A*B1*B2 (i.e., Option 3 from the agreement in RAN1 #118bis)</w:t>
            </w:r>
          </w:p>
          <w:p w14:paraId="00C9674C" w14:textId="77777777" w:rsidR="00E01EEF" w:rsidRPr="00E01EEF" w:rsidRDefault="00E01EEF" w:rsidP="00E01EEF">
            <w:pPr>
              <w:numPr>
                <w:ilvl w:val="0"/>
                <w:numId w:val="15"/>
              </w:numPr>
              <w:tabs>
                <w:tab w:val="left" w:pos="799"/>
              </w:tabs>
              <w:suppressAutoHyphens/>
              <w:spacing w:after="0"/>
              <w:ind w:left="1219"/>
              <w:rPr>
                <w:rFonts w:ascii="Times" w:eastAsia="Batang" w:hAnsi="Times"/>
                <w:sz w:val="21"/>
                <w:szCs w:val="21"/>
                <w:lang w:val="en-US" w:eastAsia="zh-CN"/>
              </w:rPr>
            </w:pPr>
            <w:r w:rsidRPr="00E01EEF">
              <w:rPr>
                <w:rFonts w:ascii="Times" w:eastAsia="Batang" w:hAnsi="Times"/>
                <w:sz w:val="21"/>
                <w:szCs w:val="21"/>
                <w:lang w:val="en-US" w:eastAsia="zh-CN"/>
              </w:rPr>
              <w:t>RCS values/pattern obtained by setting the same incident/scattered angle in the RCS model for bistatic sensing should be aligned with RCS for monostatic sensing</w:t>
            </w:r>
          </w:p>
          <w:p w14:paraId="498C8262" w14:textId="77777777" w:rsidR="00E01EEF" w:rsidRPr="00E01EEF" w:rsidRDefault="00E01EEF" w:rsidP="00E01EEF">
            <w:pPr>
              <w:spacing w:after="0"/>
              <w:rPr>
                <w:rFonts w:ascii="Times" w:eastAsia="Batang" w:hAnsi="Times"/>
                <w:sz w:val="21"/>
                <w:szCs w:val="21"/>
              </w:rPr>
            </w:pPr>
          </w:p>
          <w:p w14:paraId="2E72D726" w14:textId="40FFB338"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-2</w:t>
            </w:r>
          </w:p>
          <w:p w14:paraId="06B4A12E" w14:textId="77777777" w:rsidR="00E01EEF" w:rsidRPr="00E01EEF" w:rsidRDefault="00E01EEF" w:rsidP="00E01EEF">
            <w:pPr>
              <w:spacing w:after="0"/>
              <w:jc w:val="both"/>
              <w:rPr>
                <w:rFonts w:ascii="Times New Roman" w:eastAsia="Malgun Gothic" w:hAnsi="Times New Roman" w:cs="Times New Roman"/>
                <w:sz w:val="21"/>
                <w:szCs w:val="21"/>
              </w:rPr>
            </w:pPr>
            <w:r w:rsidRPr="00E01EEF">
              <w:rPr>
                <w:rFonts w:ascii="Times New Roman" w:eastAsia="Malgun Gothic" w:hAnsi="Times New Roman" w:cs="Times New Roman"/>
                <w:sz w:val="21"/>
                <w:szCs w:val="21"/>
              </w:rPr>
              <w:t>RCS model and application in ISAC channel generation</w:t>
            </w:r>
          </w:p>
          <w:p w14:paraId="5A98030E" w14:textId="77777777" w:rsidR="00E01EEF" w:rsidRPr="00E01EEF" w:rsidRDefault="00E01EEF" w:rsidP="00E01EEF">
            <w:pPr>
              <w:numPr>
                <w:ilvl w:val="0"/>
                <w:numId w:val="15"/>
              </w:numPr>
              <w:tabs>
                <w:tab w:val="left" w:pos="799"/>
              </w:tabs>
              <w:suppressAutoHyphens/>
              <w:spacing w:after="0" w:line="240" w:lineRule="atLeast"/>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To define the RCS model (RCS=A*B1*B2) for a scattering point of a target, when the target type is vehicle, large size UAV, human with RCS model 2, AGV</w:t>
            </w:r>
          </w:p>
          <w:p w14:paraId="14BA0369" w14:textId="77777777" w:rsidR="00E01EEF" w:rsidRPr="00E01EEF" w:rsidRDefault="00E01EEF" w:rsidP="00E01EEF">
            <w:pPr>
              <w:numPr>
                <w:ilvl w:val="1"/>
                <w:numId w:val="15"/>
              </w:numPr>
              <w:tabs>
                <w:tab w:val="left" w:pos="799"/>
              </w:tabs>
              <w:suppressAutoHyphens/>
              <w:spacing w:after="0" w:line="240" w:lineRule="atLeast"/>
              <w:ind w:left="163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The values/pattern of the product of component A and B1, i.e., A*B1 is given per target type, expressed in </w:t>
            </w:r>
            <w:proofErr w:type="spellStart"/>
            <w:r w:rsidRPr="00E01EEF">
              <w:rPr>
                <w:rFonts w:ascii="Times New Roman" w:eastAsia="宋体" w:hAnsi="Times New Roman" w:cs="Times New Roman"/>
                <w:sz w:val="21"/>
                <w:szCs w:val="21"/>
                <w:lang w:eastAsia="zh-CN"/>
              </w:rPr>
              <w:t>dBsm</w:t>
            </w:r>
            <w:proofErr w:type="spellEnd"/>
            <w:r w:rsidRPr="00E01EEF">
              <w:rPr>
                <w:rFonts w:ascii="Times New Roman" w:eastAsia="宋体" w:hAnsi="Times New Roman" w:cs="Times New Roman"/>
                <w:sz w:val="21"/>
                <w:szCs w:val="21"/>
                <w:lang w:eastAsia="zh-CN"/>
              </w:rPr>
              <w:t xml:space="preserve"> scale</w:t>
            </w:r>
          </w:p>
          <w:p w14:paraId="3F218605" w14:textId="77777777" w:rsidR="00E01EEF" w:rsidRPr="00E01EEF" w:rsidRDefault="00E01EEF" w:rsidP="00E01EEF">
            <w:pPr>
              <w:numPr>
                <w:ilvl w:val="1"/>
                <w:numId w:val="15"/>
              </w:numPr>
              <w:tabs>
                <w:tab w:val="left" w:pos="799"/>
              </w:tabs>
              <w:suppressAutoHyphens/>
              <w:spacing w:after="0" w:line="240" w:lineRule="atLeast"/>
              <w:ind w:left="163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Component A is expressed in </w:t>
            </w:r>
            <w:proofErr w:type="spellStart"/>
            <w:r w:rsidRPr="00E01EEF">
              <w:rPr>
                <w:rFonts w:ascii="Times New Roman" w:eastAsia="宋体" w:hAnsi="Times New Roman" w:cs="Times New Roman"/>
                <w:sz w:val="21"/>
                <w:szCs w:val="21"/>
                <w:lang w:eastAsia="zh-CN"/>
              </w:rPr>
              <w:t>dBsm</w:t>
            </w:r>
            <w:proofErr w:type="spellEnd"/>
            <w:r w:rsidRPr="00E01EEF">
              <w:rPr>
                <w:rFonts w:ascii="Times New Roman" w:eastAsia="宋体" w:hAnsi="Times New Roman" w:cs="Times New Roman"/>
                <w:sz w:val="21"/>
                <w:szCs w:val="21"/>
                <w:lang w:eastAsia="zh-CN"/>
              </w:rPr>
              <w:t xml:space="preserve"> scale. B1 is dependent on A*B1 and value of component A.</w:t>
            </w:r>
          </w:p>
          <w:p w14:paraId="041F5479" w14:textId="77777777" w:rsidR="00E01EEF" w:rsidRPr="00E01EEF" w:rsidRDefault="00E01EEF" w:rsidP="00E01EEF">
            <w:pPr>
              <w:numPr>
                <w:ilvl w:val="1"/>
                <w:numId w:val="15"/>
              </w:numPr>
              <w:tabs>
                <w:tab w:val="clear" w:pos="0"/>
                <w:tab w:val="left" w:pos="799"/>
              </w:tabs>
              <w:suppressAutoHyphens/>
              <w:spacing w:after="0" w:line="240" w:lineRule="atLeast"/>
              <w:ind w:left="163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A is equal to a single value per target type</w:t>
            </w:r>
          </w:p>
          <w:p w14:paraId="40F85397" w14:textId="77777777" w:rsidR="00E01EEF" w:rsidRPr="00E01EEF" w:rsidRDefault="00E01EEF" w:rsidP="00E01EEF">
            <w:pPr>
              <w:numPr>
                <w:ilvl w:val="2"/>
                <w:numId w:val="15"/>
              </w:numPr>
              <w:tabs>
                <w:tab w:val="clear" w:pos="0"/>
                <w:tab w:val="left" w:pos="799"/>
              </w:tabs>
              <w:suppressAutoHyphens/>
              <w:spacing w:after="0" w:line="240" w:lineRule="atLeast"/>
              <w:ind w:left="205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FFS: this allows different values for the same target type with different size, if needed</w:t>
            </w:r>
          </w:p>
          <w:p w14:paraId="11AB9316" w14:textId="77777777" w:rsidR="00E01EEF" w:rsidRPr="00E01EEF" w:rsidRDefault="00E01EEF" w:rsidP="00E01EEF">
            <w:pPr>
              <w:numPr>
                <w:ilvl w:val="2"/>
                <w:numId w:val="15"/>
              </w:numPr>
              <w:tabs>
                <w:tab w:val="clear" w:pos="0"/>
                <w:tab w:val="left" w:pos="799"/>
              </w:tabs>
              <w:suppressAutoHyphens/>
              <w:spacing w:after="0" w:line="240" w:lineRule="atLeast"/>
              <w:ind w:left="205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FFS: this allows different values for monostatic and bistatic sensing, if needed</w:t>
            </w:r>
          </w:p>
          <w:p w14:paraId="7E36748D" w14:textId="77777777" w:rsidR="00E01EEF" w:rsidRPr="00E01EEF" w:rsidRDefault="00E01EEF" w:rsidP="00E01EEF">
            <w:pPr>
              <w:numPr>
                <w:ilvl w:val="1"/>
                <w:numId w:val="15"/>
              </w:numPr>
              <w:tabs>
                <w:tab w:val="left" w:pos="799"/>
              </w:tabs>
              <w:suppressAutoHyphens/>
              <w:spacing w:after="0" w:line="240" w:lineRule="atLeast"/>
              <w:ind w:left="163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Component B2 follows log-normal distribution. The mean </w:t>
            </w:r>
            <m:oMath>
              <m:sSub>
                <m:sSubPr>
                  <m:ctrlPr>
                    <w:rPr>
                      <w:rFonts w:ascii="Cambria Math" w:eastAsia="宋体" w:hAnsi="Cambria Math" w:cs="Times New Roman"/>
                      <w:sz w:val="21"/>
                      <w:szCs w:val="21"/>
                      <w:lang w:eastAsia="zh-CN"/>
                    </w:rPr>
                  </m:ctrlPr>
                </m:sSubPr>
                <m:e>
                  <m:r>
                    <w:rPr>
                      <w:rFonts w:ascii="Cambria Math" w:eastAsia="宋体" w:hAnsi="Cambria Math" w:cs="Times New Roman"/>
                      <w:sz w:val="21"/>
                      <w:szCs w:val="21"/>
                      <w:lang w:eastAsia="zh-CN"/>
                    </w:rPr>
                    <m:t>μ</m:t>
                  </m:r>
                </m:e>
                <m:sub>
                  <m:r>
                    <w:rPr>
                      <w:rFonts w:ascii="Cambria Math" w:eastAsia="宋体" w:hAnsi="Cambria Math" w:cs="Times New Roman"/>
                      <w:sz w:val="21"/>
                      <w:szCs w:val="21"/>
                      <w:lang w:eastAsia="zh-CN"/>
                    </w:rPr>
                    <m:t>B</m:t>
                  </m:r>
                  <m:r>
                    <m:rPr>
                      <m:sty m:val="p"/>
                    </m:rPr>
                    <w:rPr>
                      <w:rFonts w:ascii="Cambria Math" w:eastAsia="宋体" w:hAnsi="Cambria Math" w:cs="Times New Roman"/>
                      <w:sz w:val="21"/>
                      <w:szCs w:val="21"/>
                      <w:lang w:eastAsia="zh-CN"/>
                    </w:rPr>
                    <m:t>2_dB</m:t>
                  </m:r>
                </m:sub>
              </m:sSub>
            </m:oMath>
            <w:r w:rsidRPr="00E01EEF">
              <w:rPr>
                <w:rFonts w:ascii="Times New Roman" w:eastAsia="宋体" w:hAnsi="Times New Roman" w:cs="Times New Roman"/>
                <w:sz w:val="21"/>
                <w:szCs w:val="21"/>
                <w:lang w:eastAsia="zh-CN"/>
              </w:rPr>
              <w:t xml:space="preserve"> and variance </w:t>
            </w:r>
            <m:oMath>
              <m:sSubSup>
                <m:sSubSupPr>
                  <m:ctrlPr>
                    <w:rPr>
                      <w:rFonts w:ascii="Cambria Math" w:eastAsia="宋体" w:hAnsi="Cambria Math" w:cs="Times New Roman"/>
                      <w:sz w:val="21"/>
                      <w:szCs w:val="21"/>
                      <w:lang w:eastAsia="zh-CN"/>
                    </w:rPr>
                  </m:ctrlPr>
                </m:sSubSupPr>
                <m:e>
                  <m:r>
                    <w:rPr>
                      <w:rFonts w:ascii="Cambria Math" w:eastAsia="宋体" w:hAnsi="Cambria Math" w:cs="Times New Roman"/>
                      <w:sz w:val="21"/>
                      <w:szCs w:val="21"/>
                      <w:lang w:eastAsia="zh-CN"/>
                    </w:rPr>
                    <m:t>σ</m:t>
                  </m:r>
                </m:e>
                <m:sub>
                  <m:r>
                    <w:rPr>
                      <w:rFonts w:ascii="Cambria Math" w:eastAsia="宋体" w:hAnsi="Cambria Math" w:cs="Times New Roman"/>
                      <w:sz w:val="21"/>
                      <w:szCs w:val="21"/>
                      <w:lang w:eastAsia="zh-CN"/>
                    </w:rPr>
                    <m:t>B</m:t>
                  </m:r>
                  <m:r>
                    <m:rPr>
                      <m:sty m:val="p"/>
                    </m:rPr>
                    <w:rPr>
                      <w:rFonts w:ascii="Cambria Math" w:eastAsia="宋体" w:hAnsi="Cambria Math" w:cs="Times New Roman"/>
                      <w:sz w:val="21"/>
                      <w:szCs w:val="21"/>
                      <w:lang w:eastAsia="zh-CN"/>
                    </w:rPr>
                    <m:t>2_dB</m:t>
                  </m:r>
                </m:sub>
                <m:sup>
                  <m:r>
                    <m:rPr>
                      <m:sty m:val="p"/>
                    </m:rPr>
                    <w:rPr>
                      <w:rFonts w:ascii="Cambria Math" w:eastAsia="宋体" w:hAnsi="Cambria Math" w:cs="Times New Roman"/>
                      <w:sz w:val="21"/>
                      <w:szCs w:val="21"/>
                      <w:lang w:eastAsia="zh-CN"/>
                    </w:rPr>
                    <m:t>2</m:t>
                  </m:r>
                </m:sup>
              </m:sSubSup>
            </m:oMath>
            <w:r w:rsidRPr="00E01EEF">
              <w:rPr>
                <w:rFonts w:ascii="Times New Roman" w:eastAsia="宋体" w:hAnsi="Times New Roman" w:cs="Times New Roman"/>
                <w:sz w:val="21"/>
                <w:szCs w:val="21"/>
                <w:lang w:eastAsia="zh-CN"/>
              </w:rPr>
              <w:t xml:space="preserve"> used to characterize </w:t>
            </w:r>
            <m:oMath>
              <m:r>
                <w:rPr>
                  <w:rFonts w:ascii="Cambria Math" w:eastAsia="宋体" w:hAnsi="Cambria Math" w:cs="Times New Roman"/>
                  <w:sz w:val="21"/>
                  <w:szCs w:val="21"/>
                  <w:lang w:eastAsia="zh-CN"/>
                </w:rPr>
                <m:t>10lg</m:t>
              </m:r>
              <m:d>
                <m:dPr>
                  <m:ctrlPr>
                    <w:rPr>
                      <w:rFonts w:ascii="Cambria Math" w:eastAsia="宋体" w:hAnsi="Cambria Math" w:cs="Times New Roman"/>
                      <w:i/>
                      <w:sz w:val="21"/>
                      <w:szCs w:val="21"/>
                      <w:lang w:eastAsia="zh-CN"/>
                    </w:rPr>
                  </m:ctrlPr>
                </m:dPr>
                <m:e>
                  <m:r>
                    <w:rPr>
                      <w:rFonts w:ascii="Cambria Math" w:eastAsia="宋体" w:hAnsi="Cambria Math" w:cs="Times New Roman"/>
                      <w:sz w:val="21"/>
                      <w:szCs w:val="21"/>
                      <w:lang w:eastAsia="zh-CN"/>
                    </w:rPr>
                    <m:t>B</m:t>
                  </m:r>
                  <m:r>
                    <m:rPr>
                      <m:sty m:val="p"/>
                    </m:rPr>
                    <w:rPr>
                      <w:rFonts w:ascii="Cambria Math" w:eastAsia="宋体" w:hAnsi="Cambria Math" w:cs="Times New Roman"/>
                      <w:sz w:val="21"/>
                      <w:szCs w:val="21"/>
                      <w:lang w:eastAsia="zh-CN"/>
                    </w:rPr>
                    <m:t>2</m:t>
                  </m:r>
                </m:e>
              </m:d>
            </m:oMath>
            <w:r w:rsidRPr="00E01EEF">
              <w:rPr>
                <w:rFonts w:ascii="Times New Roman" w:eastAsia="宋体" w:hAnsi="Times New Roman" w:cs="Times New Roman"/>
                <w:sz w:val="21"/>
                <w:szCs w:val="21"/>
                <w:lang w:eastAsia="zh-CN"/>
              </w:rPr>
              <w:t xml:space="preserve"> satisfied a fixed relation </w:t>
            </w:r>
            <m:oMath>
              <m:sSub>
                <m:sSubPr>
                  <m:ctrlPr>
                    <w:rPr>
                      <w:rFonts w:ascii="Cambria Math" w:eastAsia="宋体" w:hAnsi="Cambria Math" w:cs="Times New Roman"/>
                      <w:sz w:val="21"/>
                      <w:szCs w:val="21"/>
                      <w:lang w:eastAsia="zh-CN"/>
                    </w:rPr>
                  </m:ctrlPr>
                </m:sSubPr>
                <m:e>
                  <m:r>
                    <w:rPr>
                      <w:rFonts w:ascii="Cambria Math" w:eastAsia="宋体" w:hAnsi="Cambria Math" w:cs="Times New Roman"/>
                      <w:sz w:val="21"/>
                      <w:szCs w:val="21"/>
                      <w:lang w:eastAsia="zh-CN"/>
                    </w:rPr>
                    <m:t>μ</m:t>
                  </m:r>
                </m:e>
                <m:sub>
                  <m:r>
                    <w:rPr>
                      <w:rFonts w:ascii="Cambria Math" w:eastAsia="宋体" w:hAnsi="Cambria Math" w:cs="Times New Roman"/>
                      <w:sz w:val="21"/>
                      <w:szCs w:val="21"/>
                      <w:lang w:eastAsia="zh-CN"/>
                    </w:rPr>
                    <m:t>B</m:t>
                  </m:r>
                  <m:r>
                    <m:rPr>
                      <m:sty m:val="p"/>
                    </m:rPr>
                    <w:rPr>
                      <w:rFonts w:ascii="Cambria Math" w:eastAsia="宋体" w:hAnsi="Cambria Math" w:cs="Times New Roman"/>
                      <w:sz w:val="21"/>
                      <w:szCs w:val="21"/>
                      <w:lang w:eastAsia="zh-CN"/>
                    </w:rPr>
                    <m:t>2_dB</m:t>
                  </m:r>
                </m:sub>
              </m:sSub>
              <m:r>
                <m:rPr>
                  <m:sty m:val="p"/>
                </m:rPr>
                <w:rPr>
                  <w:rFonts w:ascii="Cambria Math" w:eastAsia="宋体" w:hAnsi="Cambria Math" w:cs="Times New Roman"/>
                  <w:sz w:val="21"/>
                  <w:szCs w:val="21"/>
                  <w:lang w:eastAsia="zh-CN"/>
                </w:rPr>
                <m:t>=</m:t>
              </m:r>
              <m:f>
                <m:fPr>
                  <m:ctrlPr>
                    <w:rPr>
                      <w:rFonts w:ascii="Cambria Math" w:eastAsia="宋体" w:hAnsi="Cambria Math" w:cs="Times New Roman"/>
                      <w:sz w:val="21"/>
                      <w:szCs w:val="21"/>
                      <w:lang w:eastAsia="zh-CN"/>
                    </w:rPr>
                  </m:ctrlPr>
                </m:fPr>
                <m:num>
                  <m:r>
                    <m:rPr>
                      <m:sty m:val="p"/>
                    </m:rPr>
                    <w:rPr>
                      <w:rFonts w:ascii="Cambria Math" w:eastAsia="宋体" w:hAnsi="Cambria Math" w:cs="Times New Roman"/>
                      <w:sz w:val="21"/>
                      <w:szCs w:val="21"/>
                      <w:lang w:eastAsia="zh-CN"/>
                    </w:rPr>
                    <m:t>-</m:t>
                  </m:r>
                  <m:r>
                    <w:rPr>
                      <w:rFonts w:ascii="Cambria Math" w:eastAsia="宋体" w:hAnsi="Cambria Math" w:cs="Times New Roman"/>
                      <w:sz w:val="21"/>
                      <w:szCs w:val="21"/>
                      <w:lang w:eastAsia="zh-CN"/>
                    </w:rPr>
                    <m:t>ln</m:t>
                  </m:r>
                  <m:d>
                    <m:dPr>
                      <m:ctrlPr>
                        <w:rPr>
                          <w:rFonts w:ascii="Cambria Math" w:eastAsia="宋体" w:hAnsi="Cambria Math" w:cs="Times New Roman"/>
                          <w:sz w:val="21"/>
                          <w:szCs w:val="21"/>
                          <w:lang w:eastAsia="zh-CN"/>
                        </w:rPr>
                      </m:ctrlPr>
                    </m:dPr>
                    <m:e>
                      <m:r>
                        <m:rPr>
                          <m:sty m:val="p"/>
                        </m:rPr>
                        <w:rPr>
                          <w:rFonts w:ascii="Cambria Math" w:eastAsia="宋体" w:hAnsi="Cambria Math" w:cs="Times New Roman"/>
                          <w:sz w:val="21"/>
                          <w:szCs w:val="21"/>
                          <w:lang w:eastAsia="zh-CN"/>
                        </w:rPr>
                        <m:t>10</m:t>
                      </m:r>
                    </m:e>
                  </m:d>
                </m:num>
                <m:den>
                  <m:r>
                    <m:rPr>
                      <m:sty m:val="p"/>
                    </m:rPr>
                    <w:rPr>
                      <w:rFonts w:ascii="Cambria Math" w:eastAsia="宋体" w:hAnsi="Cambria Math" w:cs="Times New Roman"/>
                      <w:sz w:val="21"/>
                      <w:szCs w:val="21"/>
                      <w:lang w:eastAsia="zh-CN"/>
                    </w:rPr>
                    <m:t>20</m:t>
                  </m:r>
                </m:den>
              </m:f>
              <m:sSubSup>
                <m:sSubSupPr>
                  <m:ctrlPr>
                    <w:rPr>
                      <w:rFonts w:ascii="Cambria Math" w:eastAsia="宋体" w:hAnsi="Cambria Math" w:cs="Times New Roman"/>
                      <w:sz w:val="21"/>
                      <w:szCs w:val="21"/>
                      <w:lang w:eastAsia="zh-CN"/>
                    </w:rPr>
                  </m:ctrlPr>
                </m:sSubSupPr>
                <m:e>
                  <m:r>
                    <w:rPr>
                      <w:rFonts w:ascii="Cambria Math" w:eastAsia="宋体" w:hAnsi="Cambria Math" w:cs="Times New Roman"/>
                      <w:sz w:val="21"/>
                      <w:szCs w:val="21"/>
                      <w:lang w:eastAsia="zh-CN"/>
                    </w:rPr>
                    <m:t>σ</m:t>
                  </m:r>
                </m:e>
                <m:sub>
                  <m:r>
                    <w:rPr>
                      <w:rFonts w:ascii="Cambria Math" w:eastAsia="宋体" w:hAnsi="Cambria Math" w:cs="Times New Roman"/>
                      <w:sz w:val="21"/>
                      <w:szCs w:val="21"/>
                      <w:lang w:eastAsia="zh-CN"/>
                    </w:rPr>
                    <m:t>B</m:t>
                  </m:r>
                  <m:r>
                    <m:rPr>
                      <m:sty m:val="p"/>
                    </m:rPr>
                    <w:rPr>
                      <w:rFonts w:ascii="Cambria Math" w:eastAsia="宋体" w:hAnsi="Cambria Math" w:cs="Times New Roman"/>
                      <w:sz w:val="21"/>
                      <w:szCs w:val="21"/>
                      <w:lang w:eastAsia="zh-CN"/>
                    </w:rPr>
                    <m:t>2_dB</m:t>
                  </m:r>
                </m:sub>
                <m:sup>
                  <m:r>
                    <m:rPr>
                      <m:sty m:val="p"/>
                    </m:rPr>
                    <w:rPr>
                      <w:rFonts w:ascii="Cambria Math" w:eastAsia="宋体" w:hAnsi="Cambria Math" w:cs="Times New Roman"/>
                      <w:sz w:val="21"/>
                      <w:szCs w:val="21"/>
                      <w:lang w:eastAsia="zh-CN"/>
                    </w:rPr>
                    <m:t>2</m:t>
                  </m:r>
                </m:sup>
              </m:sSubSup>
            </m:oMath>
            <w:r w:rsidRPr="00E01EEF">
              <w:rPr>
                <w:rFonts w:ascii="Times New Roman" w:eastAsia="宋体" w:hAnsi="Times New Roman" w:cs="Times New Roman"/>
                <w:sz w:val="21"/>
                <w:szCs w:val="21"/>
                <w:lang w:eastAsia="zh-CN"/>
              </w:rPr>
              <w:t>.</w:t>
            </w:r>
          </w:p>
          <w:p w14:paraId="0A2242F5" w14:textId="77777777" w:rsidR="00E01EEF" w:rsidRPr="00E01EEF" w:rsidRDefault="00E01EEF" w:rsidP="00E01EEF">
            <w:pPr>
              <w:numPr>
                <w:ilvl w:val="0"/>
                <w:numId w:val="15"/>
              </w:numPr>
              <w:tabs>
                <w:tab w:val="left" w:pos="799"/>
              </w:tabs>
              <w:suppressAutoHyphens/>
              <w:spacing w:after="0" w:line="240" w:lineRule="atLeast"/>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In the procedure of generating ISAC target channel, B1*B2 is applied after </w:t>
            </w:r>
            <w:r w:rsidRPr="00E01EEF">
              <w:rPr>
                <w:rFonts w:ascii="Times New Roman" w:eastAsia="Batang" w:hAnsi="Times New Roman" w:cs="Times New Roman"/>
                <w:sz w:val="21"/>
                <w:szCs w:val="21"/>
                <w:lang w:eastAsia="x-none"/>
              </w:rPr>
              <w:t>coupling of rays for a STX-SPST link and the corresponding SPST-SRX link</w:t>
            </w:r>
            <w:r w:rsidRPr="00E01EEF">
              <w:rPr>
                <w:rFonts w:ascii="Times New Roman" w:eastAsia="宋体" w:hAnsi="Times New Roman" w:cs="Times New Roman"/>
                <w:sz w:val="21"/>
                <w:szCs w:val="21"/>
                <w:lang w:eastAsia="zh-CN"/>
              </w:rPr>
              <w:t xml:space="preserve"> before path dropping</w:t>
            </w:r>
          </w:p>
          <w:p w14:paraId="5F6F5CAF" w14:textId="77777777" w:rsidR="00E01EEF" w:rsidRPr="00E01EEF" w:rsidRDefault="00E01EEF" w:rsidP="00E01EEF">
            <w:pPr>
              <w:numPr>
                <w:ilvl w:val="0"/>
                <w:numId w:val="15"/>
              </w:numPr>
              <w:tabs>
                <w:tab w:val="left" w:pos="799"/>
              </w:tabs>
              <w:suppressAutoHyphens/>
              <w:spacing w:after="0" w:line="240" w:lineRule="atLeast"/>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In the procedure of generating ISAC target channel, the following power scaling factor is applied in the last step in target channel generation (i.e., step 14 in the running CR). </w:t>
            </w:r>
          </w:p>
          <w:p w14:paraId="4E43A1CE" w14:textId="77777777" w:rsidR="00E01EEF" w:rsidRPr="00E01EEF" w:rsidRDefault="00000000" w:rsidP="00E01EEF">
            <w:pPr>
              <w:tabs>
                <w:tab w:val="left" w:pos="0"/>
              </w:tabs>
              <w:spacing w:after="0" w:line="240" w:lineRule="atLeast"/>
              <w:ind w:leftChars="400" w:left="800"/>
              <w:rPr>
                <w:rFonts w:ascii="Times New Roman" w:eastAsia="宋体" w:hAnsi="Times New Roman" w:cs="Times New Roman"/>
                <w:sz w:val="21"/>
                <w:szCs w:val="21"/>
                <w:lang w:eastAsia="zh-CN"/>
              </w:rPr>
            </w:pPr>
            <m:oMathPara>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L</m:t>
                    </m:r>
                  </m:e>
                  <m:sub>
                    <m:r>
                      <w:rPr>
                        <w:rFonts w:ascii="Cambria Math" w:eastAsia="Batang" w:hAnsi="Cambria Math" w:cs="Times New Roman"/>
                        <w:sz w:val="21"/>
                        <w:szCs w:val="21"/>
                        <w:lang w:eastAsia="x-none"/>
                      </w:rPr>
                      <m:t>TX-SPST-RX</m:t>
                    </m:r>
                  </m:sub>
                </m:sSub>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PL</m:t>
                    </m:r>
                  </m:e>
                  <m:sub>
                    <m:r>
                      <w:rPr>
                        <w:rFonts w:ascii="Cambria Math" w:eastAsia="Batang" w:hAnsi="Cambria Math" w:cs="Times New Roman"/>
                        <w:sz w:val="21"/>
                        <w:szCs w:val="21"/>
                        <w:lang w:eastAsia="x-none"/>
                      </w:rPr>
                      <m:t>dB</m:t>
                    </m:r>
                  </m:sub>
                </m:sSub>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1</m:t>
                        </m:r>
                      </m:sub>
                    </m:sSub>
                  </m:e>
                </m:d>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PL</m:t>
                    </m:r>
                  </m:e>
                  <m:sub>
                    <m:r>
                      <w:rPr>
                        <w:rFonts w:ascii="Cambria Math" w:eastAsia="Batang" w:hAnsi="Cambria Math" w:cs="Times New Roman"/>
                        <w:sz w:val="21"/>
                        <w:szCs w:val="21"/>
                        <w:lang w:eastAsia="x-none"/>
                      </w:rPr>
                      <m:t>dB</m:t>
                    </m:r>
                  </m:sub>
                </m:sSub>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2</m:t>
                        </m:r>
                      </m:sub>
                    </m:sSub>
                  </m:e>
                </m:d>
                <m:r>
                  <w:rPr>
                    <w:rFonts w:ascii="Cambria Math" w:eastAsia="Batang" w:hAnsi="Cambria Math" w:cs="Times New Roman"/>
                    <w:sz w:val="21"/>
                    <w:szCs w:val="21"/>
                    <w:lang w:eastAsia="x-none"/>
                  </w:rPr>
                  <m:t>+10lg</m:t>
                </m:r>
                <m:d>
                  <m:dPr>
                    <m:ctrlPr>
                      <w:rPr>
                        <w:rFonts w:ascii="Cambria Math" w:eastAsia="Batang" w:hAnsi="Cambria Math" w:cs="Times New Roman"/>
                        <w:sz w:val="21"/>
                        <w:szCs w:val="21"/>
                        <w:lang w:eastAsia="x-none"/>
                      </w:rPr>
                    </m:ctrlPr>
                  </m:dPr>
                  <m:e>
                    <m:f>
                      <m:fPr>
                        <m:ctrlPr>
                          <w:rPr>
                            <w:rFonts w:ascii="Cambria Math" w:eastAsia="Batang" w:hAnsi="Cambria Math" w:cs="Times New Roman"/>
                            <w:sz w:val="21"/>
                            <w:szCs w:val="21"/>
                            <w:lang w:eastAsia="x-none"/>
                          </w:rPr>
                        </m:ctrlPr>
                      </m:fPr>
                      <m:num>
                        <m:sSup>
                          <m:sSupPr>
                            <m:ctrlPr>
                              <w:rPr>
                                <w:rFonts w:ascii="Cambria Math" w:eastAsia="Batang" w:hAnsi="Cambria Math" w:cs="Times New Roman"/>
                                <w:sz w:val="21"/>
                                <w:szCs w:val="21"/>
                                <w:lang w:eastAsia="x-none"/>
                              </w:rPr>
                            </m:ctrlPr>
                          </m:sSupPr>
                          <m:e>
                            <m:r>
                              <w:rPr>
                                <w:rFonts w:ascii="Cambria Math" w:eastAsia="Batang" w:hAnsi="Cambria Math" w:cs="Times New Roman"/>
                                <w:sz w:val="21"/>
                                <w:szCs w:val="21"/>
                                <w:lang w:eastAsia="x-none"/>
                              </w:rPr>
                              <m:t>c</m:t>
                            </m:r>
                          </m:e>
                          <m:sup>
                            <m:r>
                              <w:rPr>
                                <w:rFonts w:ascii="Cambria Math" w:eastAsia="Batang" w:hAnsi="Cambria Math" w:cs="Times New Roman"/>
                                <w:sz w:val="21"/>
                                <w:szCs w:val="21"/>
                                <w:lang w:eastAsia="x-none"/>
                              </w:rPr>
                              <m:t>2</m:t>
                            </m:r>
                          </m:sup>
                        </m:sSup>
                      </m:num>
                      <m:den>
                        <m:r>
                          <w:rPr>
                            <w:rFonts w:ascii="Cambria Math" w:eastAsia="Batang" w:hAnsi="Cambria Math" w:cs="Times New Roman"/>
                            <w:sz w:val="21"/>
                            <w:szCs w:val="21"/>
                            <w:lang w:eastAsia="x-none"/>
                          </w:rPr>
                          <m:t>4π</m:t>
                        </m:r>
                        <m:sSup>
                          <m:sSupPr>
                            <m:ctrlPr>
                              <w:rPr>
                                <w:rFonts w:ascii="Cambria Math" w:eastAsia="Batang" w:hAnsi="Cambria Math" w:cs="Times New Roman"/>
                                <w:sz w:val="21"/>
                                <w:szCs w:val="21"/>
                                <w:lang w:eastAsia="x-none"/>
                              </w:rPr>
                            </m:ctrlPr>
                          </m:sSupPr>
                          <m:e>
                            <m:r>
                              <w:rPr>
                                <w:rFonts w:ascii="Cambria Math" w:eastAsia="Batang" w:hAnsi="Cambria Math" w:cs="Times New Roman"/>
                                <w:sz w:val="21"/>
                                <w:szCs w:val="21"/>
                                <w:lang w:eastAsia="x-none"/>
                              </w:rPr>
                              <m:t>f</m:t>
                            </m:r>
                          </m:e>
                          <m:sup>
                            <m:r>
                              <w:rPr>
                                <w:rFonts w:ascii="Cambria Math" w:eastAsia="Batang" w:hAnsi="Cambria Math" w:cs="Times New Roman"/>
                                <w:sz w:val="21"/>
                                <w:szCs w:val="21"/>
                                <w:lang w:eastAsia="x-none"/>
                              </w:rPr>
                              <m:t>2</m:t>
                            </m:r>
                          </m:sup>
                        </m:sSup>
                      </m:den>
                    </m:f>
                  </m:e>
                </m:d>
                <m:r>
                  <w:rPr>
                    <w:rFonts w:ascii="Cambria Math" w:eastAsia="Batang" w:hAnsi="Cambria Math" w:cs="Times New Roman"/>
                    <w:sz w:val="21"/>
                    <w:szCs w:val="21"/>
                    <w:lang w:eastAsia="x-none"/>
                  </w:rPr>
                  <m:t>-10lg</m:t>
                </m:r>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宋体" w:hAnsi="Cambria Math" w:cs="Times New Roman"/>
                            <w:sz w:val="21"/>
                            <w:szCs w:val="21"/>
                            <w:lang w:eastAsia="zh-CN"/>
                          </w:rPr>
                          <m:t>σ</m:t>
                        </m:r>
                      </m:e>
                      <m:sub>
                        <m:r>
                          <w:rPr>
                            <w:rFonts w:ascii="Cambria Math" w:eastAsia="Batang" w:hAnsi="Cambria Math" w:cs="Times New Roman"/>
                            <w:sz w:val="21"/>
                            <w:szCs w:val="21"/>
                            <w:lang w:eastAsia="x-none"/>
                          </w:rPr>
                          <m:t>RCS,</m:t>
                        </m:r>
                        <m:r>
                          <w:rPr>
                            <w:rFonts w:ascii="Cambria Math" w:eastAsia="宋体" w:hAnsi="Cambria Math" w:cs="Times New Roman"/>
                            <w:sz w:val="21"/>
                            <w:szCs w:val="21"/>
                            <w:lang w:eastAsia="zh-CN"/>
                          </w:rPr>
                          <m:t>A</m:t>
                        </m:r>
                      </m:sub>
                    </m:sSub>
                  </m:e>
                </m:d>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SF</m:t>
                    </m:r>
                  </m:e>
                  <m:sub>
                    <m:r>
                      <w:rPr>
                        <w:rFonts w:ascii="Cambria Math" w:eastAsia="Batang" w:hAnsi="Cambria Math" w:cs="Times New Roman"/>
                        <w:sz w:val="21"/>
                        <w:szCs w:val="21"/>
                        <w:lang w:eastAsia="x-none"/>
                      </w:rPr>
                      <m:t>dB,1</m:t>
                    </m:r>
                  </m:sub>
                </m:sSub>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SF</m:t>
                    </m:r>
                  </m:e>
                  <m:sub>
                    <m:r>
                      <w:rPr>
                        <w:rFonts w:ascii="Cambria Math" w:eastAsia="Batang" w:hAnsi="Cambria Math" w:cs="Times New Roman"/>
                        <w:sz w:val="21"/>
                        <w:szCs w:val="21"/>
                        <w:lang w:eastAsia="x-none"/>
                      </w:rPr>
                      <m:t>dB,2</m:t>
                    </m:r>
                  </m:sub>
                </m:sSub>
              </m:oMath>
            </m:oMathPara>
          </w:p>
          <w:p w14:paraId="13A33BD2" w14:textId="77777777" w:rsidR="00E01EEF" w:rsidRPr="00E01EEF" w:rsidRDefault="00E01EEF" w:rsidP="00E01EEF">
            <w:pPr>
              <w:spacing w:after="0" w:line="240" w:lineRule="atLeast"/>
              <w:ind w:leftChars="200" w:left="400"/>
              <w:rPr>
                <w:rFonts w:ascii="Times New Roman" w:eastAsia="宋体" w:hAnsi="Times New Roman" w:cs="Times New Roman"/>
                <w:sz w:val="21"/>
                <w:szCs w:val="21"/>
                <w:lang w:eastAsia="zh-CN"/>
              </w:rPr>
            </w:pPr>
            <w:proofErr w:type="gramStart"/>
            <w:r w:rsidRPr="00E01EEF">
              <w:rPr>
                <w:rFonts w:ascii="Times New Roman" w:eastAsia="宋体" w:hAnsi="Times New Roman" w:cs="Times New Roman"/>
                <w:sz w:val="21"/>
                <w:szCs w:val="21"/>
                <w:lang w:eastAsia="zh-CN"/>
              </w:rPr>
              <w:t>Where</w:t>
            </w:r>
            <w:proofErr w:type="gramEnd"/>
            <w:r w:rsidRPr="00E01EEF">
              <w:rPr>
                <w:rFonts w:ascii="Times New Roman" w:eastAsia="宋体" w:hAnsi="Times New Roman" w:cs="Times New Roman"/>
                <w:sz w:val="21"/>
                <w:szCs w:val="21"/>
                <w:lang w:eastAsia="zh-CN"/>
              </w:rPr>
              <w:t>,</w:t>
            </w:r>
          </w:p>
          <w:p w14:paraId="783AB4E9" w14:textId="77777777" w:rsidR="00E01EEF" w:rsidRPr="00E01EEF" w:rsidRDefault="00000000" w:rsidP="00E01EEF">
            <w:pPr>
              <w:numPr>
                <w:ilvl w:val="0"/>
                <w:numId w:val="15"/>
              </w:numPr>
              <w:tabs>
                <w:tab w:val="clear" w:pos="0"/>
                <w:tab w:val="left" w:pos="799"/>
              </w:tabs>
              <w:spacing w:after="0" w:line="240" w:lineRule="atLeast"/>
              <w:ind w:left="1219"/>
              <w:rPr>
                <w:rFonts w:ascii="Times New Roman" w:eastAsia="等线" w:hAnsi="Times New Roman" w:cs="Times New Roman"/>
                <w:iCs/>
                <w:sz w:val="21"/>
                <w:szCs w:val="21"/>
                <w:lang w:val="en-US" w:eastAsia="zh-CN"/>
              </w:rPr>
            </w:pP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PL</m:t>
                  </m:r>
                </m:e>
                <m:sub>
                  <m:r>
                    <w:rPr>
                      <w:rFonts w:ascii="Cambria Math" w:eastAsia="Batang" w:hAnsi="Cambria Math" w:cs="Times New Roman"/>
                      <w:sz w:val="21"/>
                      <w:szCs w:val="21"/>
                      <w:lang w:eastAsia="x-none"/>
                    </w:rPr>
                    <m:t>dB</m:t>
                  </m:r>
                </m:sub>
              </m:sSub>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1</m:t>
                      </m:r>
                    </m:sub>
                  </m:sSub>
                </m:e>
              </m:d>
            </m:oMath>
            <w:r w:rsidR="00E01EEF" w:rsidRPr="00E01EEF">
              <w:rPr>
                <w:rFonts w:ascii="Times New Roman" w:eastAsia="等线" w:hAnsi="Times New Roman" w:cs="Times New Roman"/>
                <w:sz w:val="21"/>
                <w:szCs w:val="21"/>
                <w:lang w:eastAsia="zh-CN"/>
              </w:rPr>
              <w:t xml:space="preserve"> </w:t>
            </w:r>
            <w:r w:rsidR="00E01EEF" w:rsidRPr="00E01EEF">
              <w:rPr>
                <w:rFonts w:ascii="Times New Roman" w:eastAsia="等线" w:hAnsi="Times New Roman" w:cs="Times New Roman"/>
                <w:iCs/>
                <w:sz w:val="21"/>
                <w:szCs w:val="21"/>
                <w:lang w:val="en-US" w:eastAsia="zh-CN"/>
              </w:rPr>
              <w:t xml:space="preserve">is pathloss between Tx and SPST, where </w:t>
            </w: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1</m:t>
                  </m:r>
                </m:sub>
              </m:sSub>
            </m:oMath>
            <w:r w:rsidR="00E01EEF" w:rsidRPr="00E01EEF">
              <w:rPr>
                <w:rFonts w:ascii="Times New Roman" w:eastAsia="等线" w:hAnsi="Times New Roman" w:cs="Times New Roman"/>
                <w:iCs/>
                <w:sz w:val="21"/>
                <w:szCs w:val="21"/>
                <w:lang w:eastAsia="zh-CN"/>
              </w:rPr>
              <w:t xml:space="preserve"> </w:t>
            </w:r>
            <w:r w:rsidR="00E01EEF" w:rsidRPr="00E01EEF">
              <w:rPr>
                <w:rFonts w:ascii="Times New Roman" w:eastAsia="等线" w:hAnsi="Times New Roman" w:cs="Times New Roman"/>
                <w:iCs/>
                <w:sz w:val="21"/>
                <w:szCs w:val="21"/>
                <w:lang w:val="en-US" w:eastAsia="zh-CN"/>
              </w:rPr>
              <w:t>is the distance between Tx and SPST</w:t>
            </w:r>
          </w:p>
          <w:p w14:paraId="7F3B55BD" w14:textId="77777777" w:rsidR="00E01EEF" w:rsidRPr="00E01EEF" w:rsidRDefault="00000000" w:rsidP="00E01EEF">
            <w:pPr>
              <w:numPr>
                <w:ilvl w:val="0"/>
                <w:numId w:val="15"/>
              </w:numPr>
              <w:tabs>
                <w:tab w:val="clear" w:pos="0"/>
                <w:tab w:val="left" w:pos="799"/>
              </w:tabs>
              <w:spacing w:after="0" w:line="240" w:lineRule="atLeast"/>
              <w:ind w:left="1219"/>
              <w:rPr>
                <w:rFonts w:ascii="Times New Roman" w:eastAsia="等线" w:hAnsi="Times New Roman" w:cs="Times New Roman"/>
                <w:iCs/>
                <w:sz w:val="21"/>
                <w:szCs w:val="21"/>
                <w:lang w:val="en-US" w:eastAsia="zh-CN"/>
              </w:rPr>
            </w:pP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PL</m:t>
                  </m:r>
                </m:e>
                <m:sub>
                  <m:r>
                    <w:rPr>
                      <w:rFonts w:ascii="Cambria Math" w:eastAsia="Batang" w:hAnsi="Cambria Math" w:cs="Times New Roman"/>
                      <w:sz w:val="21"/>
                      <w:szCs w:val="21"/>
                      <w:lang w:eastAsia="x-none"/>
                    </w:rPr>
                    <m:t>dB</m:t>
                  </m:r>
                </m:sub>
              </m:sSub>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2</m:t>
                      </m:r>
                    </m:sub>
                  </m:sSub>
                </m:e>
              </m:d>
            </m:oMath>
            <w:r w:rsidR="00E01EEF" w:rsidRPr="00E01EEF">
              <w:rPr>
                <w:rFonts w:ascii="Times New Roman" w:eastAsia="等线" w:hAnsi="Times New Roman" w:cs="Times New Roman"/>
                <w:iCs/>
                <w:sz w:val="21"/>
                <w:szCs w:val="21"/>
                <w:lang w:eastAsia="zh-CN"/>
              </w:rPr>
              <w:t xml:space="preserve"> </w:t>
            </w:r>
            <w:r w:rsidR="00E01EEF" w:rsidRPr="00E01EEF">
              <w:rPr>
                <w:rFonts w:ascii="Times New Roman" w:eastAsia="等线" w:hAnsi="Times New Roman" w:cs="Times New Roman"/>
                <w:iCs/>
                <w:sz w:val="21"/>
                <w:szCs w:val="21"/>
                <w:lang w:val="en-US" w:eastAsia="zh-CN"/>
              </w:rPr>
              <w:t xml:space="preserve">is pathloss </w:t>
            </w:r>
            <w:r w:rsidR="00E01EEF" w:rsidRPr="00E01EEF">
              <w:rPr>
                <w:rFonts w:ascii="Times New Roman" w:eastAsia="Batang" w:hAnsi="Times New Roman" w:cs="Times New Roman"/>
                <w:iCs/>
                <w:sz w:val="21"/>
                <w:szCs w:val="21"/>
                <w:lang w:eastAsia="x-none"/>
              </w:rPr>
              <w:t>between</w:t>
            </w:r>
            <w:r w:rsidR="00E01EEF" w:rsidRPr="00E01EEF">
              <w:rPr>
                <w:rFonts w:ascii="Times New Roman" w:eastAsia="等线" w:hAnsi="Times New Roman" w:cs="Times New Roman"/>
                <w:iCs/>
                <w:sz w:val="21"/>
                <w:szCs w:val="21"/>
                <w:lang w:val="en-US" w:eastAsia="zh-CN"/>
              </w:rPr>
              <w:t xml:space="preserve"> Rx and SPST, where </w:t>
            </w: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2</m:t>
                  </m:r>
                </m:sub>
              </m:sSub>
            </m:oMath>
            <w:r w:rsidR="00E01EEF" w:rsidRPr="00E01EEF">
              <w:rPr>
                <w:rFonts w:ascii="Times New Roman" w:eastAsia="等线" w:hAnsi="Times New Roman" w:cs="Times New Roman"/>
                <w:iCs/>
                <w:sz w:val="21"/>
                <w:szCs w:val="21"/>
                <w:lang w:val="en-US" w:eastAsia="zh-CN"/>
              </w:rPr>
              <w:t xml:space="preserve"> is the distance between SPST and Rx </w:t>
            </w:r>
          </w:p>
          <w:p w14:paraId="225520AF" w14:textId="77777777" w:rsidR="00E01EEF" w:rsidRPr="00E01EEF" w:rsidRDefault="00000000" w:rsidP="00E01EEF">
            <w:pPr>
              <w:numPr>
                <w:ilvl w:val="0"/>
                <w:numId w:val="15"/>
              </w:numPr>
              <w:tabs>
                <w:tab w:val="clear" w:pos="0"/>
                <w:tab w:val="left" w:pos="799"/>
              </w:tabs>
              <w:spacing w:after="0" w:line="240" w:lineRule="atLeast"/>
              <w:ind w:left="1219"/>
              <w:rPr>
                <w:rFonts w:ascii="Times New Roman" w:eastAsia="等线" w:hAnsi="Times New Roman" w:cs="Times New Roman"/>
                <w:iCs/>
                <w:sz w:val="21"/>
                <w:szCs w:val="21"/>
                <w:lang w:val="en-US" w:eastAsia="zh-CN"/>
              </w:rPr>
            </w:pPr>
            <m:oMath>
              <m:sSub>
                <m:sSubPr>
                  <m:ctrlPr>
                    <w:rPr>
                      <w:rFonts w:ascii="Cambria Math" w:eastAsia="Batang" w:hAnsi="Cambria Math" w:cs="Times New Roman"/>
                      <w:sz w:val="21"/>
                      <w:szCs w:val="21"/>
                      <w:lang w:eastAsia="x-none"/>
                    </w:rPr>
                  </m:ctrlPr>
                </m:sSubPr>
                <m:e>
                  <m:r>
                    <w:rPr>
                      <w:rFonts w:ascii="Cambria Math" w:eastAsia="宋体" w:hAnsi="Cambria Math" w:cs="Times New Roman"/>
                      <w:sz w:val="21"/>
                      <w:szCs w:val="21"/>
                      <w:lang w:eastAsia="zh-CN"/>
                    </w:rPr>
                    <m:t>σ</m:t>
                  </m:r>
                </m:e>
                <m:sub>
                  <m:r>
                    <w:rPr>
                      <w:rFonts w:ascii="Cambria Math" w:eastAsia="Batang" w:hAnsi="Cambria Math" w:cs="Times New Roman"/>
                      <w:sz w:val="21"/>
                      <w:szCs w:val="21"/>
                      <w:lang w:eastAsia="x-none"/>
                    </w:rPr>
                    <m:t>RCS,</m:t>
                  </m:r>
                  <m:r>
                    <w:rPr>
                      <w:rFonts w:ascii="Cambria Math" w:eastAsia="宋体" w:hAnsi="Cambria Math" w:cs="Times New Roman"/>
                      <w:sz w:val="21"/>
                      <w:szCs w:val="21"/>
                      <w:lang w:eastAsia="zh-CN"/>
                    </w:rPr>
                    <m:t>A</m:t>
                  </m:r>
                </m:sub>
              </m:sSub>
            </m:oMath>
            <w:r w:rsidR="00E01EEF" w:rsidRPr="00E01EEF">
              <w:rPr>
                <w:rFonts w:ascii="Times New Roman" w:eastAsia="宋体" w:hAnsi="Times New Roman" w:cs="Times New Roman"/>
                <w:sz w:val="21"/>
                <w:szCs w:val="21"/>
                <w:lang w:eastAsia="zh-CN"/>
              </w:rPr>
              <w:t xml:space="preserve"> is the value of RCS component A</w:t>
            </w:r>
          </w:p>
          <w:p w14:paraId="36D39824" w14:textId="77777777" w:rsidR="00E01EEF" w:rsidRPr="00E01EEF" w:rsidRDefault="00000000" w:rsidP="00E01EEF">
            <w:pPr>
              <w:numPr>
                <w:ilvl w:val="0"/>
                <w:numId w:val="15"/>
              </w:numPr>
              <w:tabs>
                <w:tab w:val="clear" w:pos="0"/>
                <w:tab w:val="left" w:pos="799"/>
              </w:tabs>
              <w:spacing w:after="0" w:line="240" w:lineRule="atLeast"/>
              <w:ind w:left="1219"/>
              <w:rPr>
                <w:rFonts w:ascii="Times New Roman" w:eastAsia="等线" w:hAnsi="Times New Roman" w:cs="Times New Roman"/>
                <w:iCs/>
                <w:sz w:val="21"/>
                <w:szCs w:val="21"/>
                <w:lang w:val="en-US" w:eastAsia="zh-CN"/>
              </w:rPr>
            </w:pP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SF</m:t>
                  </m:r>
                </m:e>
                <m:sub>
                  <m:r>
                    <w:rPr>
                      <w:rFonts w:ascii="Cambria Math" w:eastAsia="Batang" w:hAnsi="Cambria Math" w:cs="Times New Roman"/>
                      <w:sz w:val="21"/>
                      <w:szCs w:val="21"/>
                      <w:lang w:eastAsia="x-none"/>
                    </w:rPr>
                    <m:t>dB,1</m:t>
                  </m:r>
                </m:sub>
              </m:sSub>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SF</m:t>
                  </m:r>
                </m:e>
                <m:sub>
                  <m:r>
                    <w:rPr>
                      <w:rFonts w:ascii="Cambria Math" w:eastAsia="Batang" w:hAnsi="Cambria Math" w:cs="Times New Roman"/>
                      <w:sz w:val="21"/>
                      <w:szCs w:val="21"/>
                      <w:lang w:eastAsia="x-none"/>
                    </w:rPr>
                    <m:t>dB,2</m:t>
                  </m:r>
                </m:sub>
              </m:sSub>
            </m:oMath>
            <w:r w:rsidR="00E01EEF" w:rsidRPr="00E01EEF">
              <w:rPr>
                <w:rFonts w:ascii="Times New Roman" w:eastAsia="等线" w:hAnsi="Times New Roman" w:cs="Times New Roman"/>
                <w:sz w:val="21"/>
                <w:szCs w:val="21"/>
                <w:lang w:eastAsia="zh-CN"/>
              </w:rPr>
              <w:t xml:space="preserve"> are shadow fading respectively generated for the Tx-</w:t>
            </w:r>
            <w:r w:rsidR="00E01EEF" w:rsidRPr="00E01EEF">
              <w:rPr>
                <w:rFonts w:ascii="Times New Roman" w:eastAsia="等线" w:hAnsi="Times New Roman" w:cs="Times New Roman"/>
                <w:iCs/>
                <w:sz w:val="21"/>
                <w:szCs w:val="21"/>
                <w:lang w:val="en-US" w:eastAsia="zh-CN"/>
              </w:rPr>
              <w:t xml:space="preserve"> SPST</w:t>
            </w:r>
            <w:r w:rsidR="00E01EEF" w:rsidRPr="00E01EEF">
              <w:rPr>
                <w:rFonts w:ascii="Times New Roman" w:eastAsia="等线" w:hAnsi="Times New Roman" w:cs="Times New Roman"/>
                <w:sz w:val="21"/>
                <w:szCs w:val="21"/>
                <w:lang w:eastAsia="zh-CN"/>
              </w:rPr>
              <w:t xml:space="preserve"> link and </w:t>
            </w:r>
            <w:r w:rsidR="00E01EEF" w:rsidRPr="00E01EEF">
              <w:rPr>
                <w:rFonts w:ascii="Times New Roman" w:eastAsia="等线" w:hAnsi="Times New Roman" w:cs="Times New Roman"/>
                <w:iCs/>
                <w:sz w:val="21"/>
                <w:szCs w:val="21"/>
                <w:lang w:val="en-US" w:eastAsia="zh-CN"/>
              </w:rPr>
              <w:t>SPST</w:t>
            </w:r>
            <w:r w:rsidR="00E01EEF" w:rsidRPr="00E01EEF">
              <w:rPr>
                <w:rFonts w:ascii="Times New Roman" w:eastAsia="等线" w:hAnsi="Times New Roman" w:cs="Times New Roman"/>
                <w:sz w:val="21"/>
                <w:szCs w:val="21"/>
                <w:lang w:eastAsia="zh-CN"/>
              </w:rPr>
              <w:t xml:space="preserve"> -Rx link referring to step 4 in section 7.5, TR 38.901</w:t>
            </w:r>
          </w:p>
          <w:p w14:paraId="6E806A40" w14:textId="77777777" w:rsidR="00E01EEF" w:rsidRPr="00E01EEF" w:rsidRDefault="00E01EEF" w:rsidP="00E01EEF">
            <w:pPr>
              <w:numPr>
                <w:ilvl w:val="0"/>
                <w:numId w:val="15"/>
              </w:numPr>
              <w:tabs>
                <w:tab w:val="clear" w:pos="0"/>
                <w:tab w:val="left" w:pos="799"/>
              </w:tabs>
              <w:spacing w:after="0" w:line="240" w:lineRule="atLeast"/>
              <w:ind w:left="1219"/>
              <w:rPr>
                <w:rFonts w:ascii="Times New Roman" w:eastAsia="等线" w:hAnsi="Times New Roman" w:cs="Times New Roman"/>
                <w:iCs/>
                <w:sz w:val="21"/>
                <w:szCs w:val="21"/>
                <w:lang w:val="en-US" w:eastAsia="zh-CN"/>
              </w:rPr>
            </w:pPr>
            <w:r w:rsidRPr="00E01EEF">
              <w:rPr>
                <w:rFonts w:ascii="Times New Roman" w:eastAsia="等线" w:hAnsi="Times New Roman" w:cs="Times New Roman"/>
                <w:iCs/>
                <w:sz w:val="21"/>
                <w:szCs w:val="21"/>
                <w:lang w:val="en-US" w:eastAsia="zh-CN"/>
              </w:rPr>
              <w:t xml:space="preserve">Note: for monostatic sensing, </w:t>
            </w: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PL</m:t>
                  </m:r>
                </m:e>
                <m:sub>
                  <m:r>
                    <w:rPr>
                      <w:rFonts w:ascii="Cambria Math" w:eastAsia="Batang" w:hAnsi="Cambria Math" w:cs="Times New Roman"/>
                      <w:sz w:val="21"/>
                      <w:szCs w:val="21"/>
                      <w:lang w:eastAsia="x-none"/>
                    </w:rPr>
                    <m:t>dB</m:t>
                  </m:r>
                </m:sub>
              </m:sSub>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1</m:t>
                      </m:r>
                    </m:sub>
                  </m:sSub>
                </m:e>
              </m:d>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PL</m:t>
                  </m:r>
                </m:e>
                <m:sub>
                  <m:r>
                    <w:rPr>
                      <w:rFonts w:ascii="Cambria Math" w:eastAsia="Batang" w:hAnsi="Cambria Math" w:cs="Times New Roman"/>
                      <w:sz w:val="21"/>
                      <w:szCs w:val="21"/>
                      <w:lang w:eastAsia="x-none"/>
                    </w:rPr>
                    <m:t>dB</m:t>
                  </m:r>
                </m:sub>
              </m:sSub>
              <m:d>
                <m:dPr>
                  <m:ctrlPr>
                    <w:rPr>
                      <w:rFonts w:ascii="Cambria Math" w:eastAsia="Batang" w:hAnsi="Cambria Math" w:cs="Times New Roman"/>
                      <w:sz w:val="21"/>
                      <w:szCs w:val="21"/>
                      <w:lang w:eastAsia="x-none"/>
                    </w:rPr>
                  </m:ctrlPr>
                </m:d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2</m:t>
                      </m:r>
                    </m:sub>
                  </m:sSub>
                </m:e>
              </m:d>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SF</m:t>
                  </m:r>
                </m:e>
                <m:sub>
                  <m:r>
                    <w:rPr>
                      <w:rFonts w:ascii="Cambria Math" w:eastAsia="Batang" w:hAnsi="Cambria Math" w:cs="Times New Roman"/>
                      <w:sz w:val="21"/>
                      <w:szCs w:val="21"/>
                      <w:lang w:eastAsia="x-none"/>
                    </w:rPr>
                    <m:t>dB,1</m:t>
                  </m:r>
                </m:sub>
              </m:sSub>
              <m:r>
                <w:rPr>
                  <w:rFonts w:ascii="Cambria Math" w:eastAsia="Batang" w:hAnsi="Cambria Math" w:cs="Times New Roman"/>
                  <w:sz w:val="21"/>
                  <w:szCs w:val="21"/>
                  <w:lang w:eastAsia="x-none"/>
                </w:rPr>
                <m:t>=</m:t>
              </m:r>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SF</m:t>
                  </m:r>
                </m:e>
                <m:sub>
                  <m:r>
                    <w:rPr>
                      <w:rFonts w:ascii="Cambria Math" w:eastAsia="Batang" w:hAnsi="Cambria Math" w:cs="Times New Roman"/>
                      <w:sz w:val="21"/>
                      <w:szCs w:val="21"/>
                      <w:lang w:eastAsia="x-none"/>
                    </w:rPr>
                    <m:t>dB,2</m:t>
                  </m:r>
                </m:sub>
              </m:sSub>
            </m:oMath>
          </w:p>
          <w:p w14:paraId="4F791CE6" w14:textId="77777777" w:rsidR="00E01EEF" w:rsidRPr="00E01EEF" w:rsidRDefault="00E01EEF" w:rsidP="00E01EEF">
            <w:pPr>
              <w:spacing w:after="0"/>
              <w:rPr>
                <w:rFonts w:ascii="Times New Roman" w:eastAsia="宋体" w:hAnsi="Times New Roman" w:cs="Times New Roman"/>
                <w:sz w:val="21"/>
                <w:szCs w:val="21"/>
                <w:lang w:val="en-US" w:eastAsia="zh-CN"/>
              </w:rPr>
            </w:pPr>
          </w:p>
          <w:p w14:paraId="745682EF" w14:textId="2FD55B3A" w:rsidR="00E01EEF" w:rsidRPr="00E01EEF" w:rsidRDefault="00E01EEF" w:rsidP="00E01EEF">
            <w:pPr>
              <w:spacing w:after="0"/>
              <w:rPr>
                <w:rFonts w:ascii="Times New Roman" w:eastAsiaTheme="minorEastAsia" w:hAnsi="Times New Roman" w:cs="Times New Roman"/>
                <w:sz w:val="21"/>
                <w:szCs w:val="21"/>
                <w:lang w:eastAsia="zh-CN"/>
              </w:rPr>
            </w:pPr>
            <w:r w:rsidRPr="00E01EEF">
              <w:rPr>
                <w:rFonts w:ascii="Times New Roman" w:eastAsia="Batang"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-3</w:t>
            </w:r>
          </w:p>
          <w:p w14:paraId="35EA13CB" w14:textId="77777777" w:rsidR="00E01EEF" w:rsidRPr="00E01EEF" w:rsidRDefault="00E01EEF" w:rsidP="00E01EEF">
            <w:pPr>
              <w:spacing w:after="0"/>
              <w:rPr>
                <w:rFonts w:ascii="Times New Roman" w:eastAsia="Batang" w:hAnsi="Times New Roman" w:cs="Times New Roman"/>
                <w:sz w:val="21"/>
                <w:szCs w:val="21"/>
              </w:rPr>
            </w:pPr>
            <w:r w:rsidRPr="00E01EEF">
              <w:rPr>
                <w:rFonts w:ascii="Times New Roman" w:eastAsia="Batang" w:hAnsi="Times New Roman" w:cs="Times New Roman"/>
                <w:sz w:val="21"/>
                <w:szCs w:val="21"/>
              </w:rPr>
              <w:t xml:space="preserve">RCS upper bound: </w:t>
            </w:r>
            <w:r w:rsidRPr="00E01EEF">
              <w:rPr>
                <w:rFonts w:ascii="Times New Roman" w:eastAsia="等线" w:hAnsi="Times New Roman" w:cs="Times New Roman"/>
                <w:sz w:val="21"/>
                <w:szCs w:val="21"/>
                <w:lang w:eastAsia="zh-CN"/>
              </w:rPr>
              <w:t xml:space="preserve">k </w:t>
            </w:r>
            <w:r w:rsidRPr="00E01EEF">
              <w:rPr>
                <w:rFonts w:ascii="Times New Roman" w:eastAsia="宋体" w:hAnsi="Times New Roman" w:cs="Times New Roman"/>
                <w:sz w:val="21"/>
                <w:szCs w:val="21"/>
                <w:lang w:val="en-US" w:eastAsia="zh-CN"/>
              </w:rPr>
              <w:t>equals</w:t>
            </w:r>
            <w:r w:rsidRPr="00E01EEF">
              <w:rPr>
                <w:rFonts w:ascii="Times New Roman" w:eastAsia="等线" w:hAnsi="Times New Roman" w:cs="Times New Roman"/>
                <w:sz w:val="21"/>
                <w:szCs w:val="21"/>
                <w:lang w:eastAsia="zh-CN"/>
              </w:rPr>
              <w:t xml:space="preserve"> to 3</w:t>
            </w:r>
            <w:r w:rsidRPr="00E01EEF">
              <w:rPr>
                <w:rFonts w:ascii="Times New Roman" w:eastAsia="宋体" w:hAnsi="Times New Roman" w:cs="Times New Roman"/>
                <w:sz w:val="21"/>
                <w:szCs w:val="21"/>
                <w:lang w:eastAsia="zh-CN"/>
              </w:rPr>
              <w:t xml:space="preserve"> is adopted to derive the upper bound of RCS component B2, </w:t>
            </w:r>
            <w:proofErr w:type="spellStart"/>
            <w:r w:rsidRPr="00E01EEF">
              <w:rPr>
                <w:rFonts w:ascii="Times New Roman" w:eastAsia="等线" w:hAnsi="Times New Roman" w:cs="Times New Roman"/>
                <w:sz w:val="21"/>
                <w:szCs w:val="21"/>
                <w:lang w:eastAsia="zh-CN"/>
              </w:rPr>
              <w:t>kσ</w:t>
            </w:r>
            <w:proofErr w:type="spellEnd"/>
            <w:r w:rsidRPr="00E01EEF">
              <w:rPr>
                <w:rFonts w:ascii="Times New Roman" w:eastAsia="等线" w:hAnsi="Times New Roman" w:cs="Times New Roman"/>
                <w:sz w:val="21"/>
                <w:szCs w:val="21"/>
                <w:lang w:eastAsia="zh-CN"/>
              </w:rPr>
              <w:t>, where σ is the standard deviation of B2 in dB</w:t>
            </w:r>
          </w:p>
          <w:p w14:paraId="70062E15" w14:textId="77777777" w:rsidR="00E01EEF" w:rsidRPr="00E01EEF" w:rsidRDefault="00E01EEF" w:rsidP="00E01EEF">
            <w:pPr>
              <w:spacing w:after="0"/>
              <w:rPr>
                <w:rFonts w:ascii="Times New Roman" w:eastAsia="Batang" w:hAnsi="Times New Roman" w:cs="Times New Roman"/>
                <w:sz w:val="21"/>
                <w:szCs w:val="21"/>
              </w:rPr>
            </w:pPr>
          </w:p>
          <w:p w14:paraId="3822C594" w14:textId="1A0D4A05" w:rsidR="00E01EEF" w:rsidRPr="00E01EEF" w:rsidRDefault="00E01EEF" w:rsidP="00E01EEF">
            <w:pPr>
              <w:spacing w:after="0"/>
              <w:rPr>
                <w:rFonts w:ascii="Times New Roman" w:eastAsiaTheme="minorEastAsia" w:hAnsi="Times New Roman" w:cs="Times New Roman"/>
                <w:sz w:val="21"/>
                <w:szCs w:val="21"/>
                <w:lang w:eastAsia="zh-CN"/>
              </w:rPr>
            </w:pPr>
            <w:r w:rsidRPr="00E01EEF">
              <w:rPr>
                <w:rFonts w:ascii="Times New Roman" w:eastAsia="Batang"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-4</w:t>
            </w:r>
          </w:p>
          <w:p w14:paraId="2902929D" w14:textId="77777777" w:rsidR="00E01EEF" w:rsidRPr="00E01EEF" w:rsidRDefault="00E01EEF" w:rsidP="00E01EEF">
            <w:pPr>
              <w:spacing w:after="0"/>
              <w:jc w:val="both"/>
              <w:rPr>
                <w:rFonts w:ascii="Times New Roman" w:eastAsia="等线" w:hAnsi="Times New Roman" w:cs="Times New Roman"/>
                <w:sz w:val="21"/>
                <w:szCs w:val="21"/>
                <w:lang w:val="it-IT"/>
              </w:rPr>
            </w:pPr>
            <w:r w:rsidRPr="00E01EEF">
              <w:rPr>
                <w:rFonts w:ascii="Times New Roman" w:eastAsia="Malgun Gothic" w:hAnsi="Times New Roman" w:cs="Times New Roman"/>
                <w:sz w:val="21"/>
                <w:szCs w:val="21"/>
              </w:rPr>
              <w:t>For reducing options for reference TRs: f</w:t>
            </w:r>
            <w:r w:rsidRPr="00E01EEF">
              <w:rPr>
                <w:rFonts w:ascii="Times New Roman" w:eastAsia="等线" w:hAnsi="Times New Roman" w:cs="Times New Roman"/>
                <w:sz w:val="21"/>
                <w:szCs w:val="21"/>
                <w:lang w:val="it-IT"/>
              </w:rPr>
              <w:t>or sensing scenario UMi, UMa, RMa, InH, InF, UMi</w:t>
            </w:r>
            <w:r w:rsidRPr="00E01EEF">
              <w:rPr>
                <w:rFonts w:ascii="Times New Roman" w:eastAsia="等线" w:hAnsi="Times New Roman" w:cs="Times New Roman"/>
                <w:sz w:val="21"/>
                <w:szCs w:val="21"/>
                <w:lang w:val="sv-SE"/>
              </w:rPr>
              <w:t xml:space="preserve">-AV, UMa-AV, and RMa-AV, the reference TR to generate a </w:t>
            </w:r>
            <w:r w:rsidRPr="00E01EEF">
              <w:rPr>
                <w:rFonts w:ascii="Times New Roman" w:eastAsia="等线" w:hAnsi="Times New Roman" w:cs="Times New Roman"/>
                <w:sz w:val="21"/>
                <w:szCs w:val="21"/>
                <w:lang w:val="it-IT"/>
              </w:rPr>
              <w:t xml:space="preserve">TRP-TRP channel </w:t>
            </w:r>
            <w:r w:rsidRPr="00E01EEF">
              <w:rPr>
                <w:rFonts w:ascii="Times New Roman" w:eastAsia="等线" w:hAnsi="Times New Roman" w:cs="Times New Roman"/>
                <w:sz w:val="21"/>
                <w:szCs w:val="21"/>
                <w:lang w:val="it-IT" w:eastAsia="zh-CN"/>
              </w:rPr>
              <w:t>is:</w:t>
            </w:r>
          </w:p>
          <w:p w14:paraId="62BF4E53" w14:textId="77777777" w:rsidR="00E01EEF" w:rsidRPr="00E01EEF" w:rsidRDefault="00E01EEF" w:rsidP="00E01EEF">
            <w:pPr>
              <w:widowControl w:val="0"/>
              <w:numPr>
                <w:ilvl w:val="0"/>
                <w:numId w:val="21"/>
              </w:numPr>
              <w:suppressAutoHyphens/>
              <w:spacing w:after="0"/>
              <w:rPr>
                <w:rFonts w:ascii="Times New Roman" w:eastAsia="宋体" w:hAnsi="Times New Roman" w:cs="Times New Roman"/>
                <w:sz w:val="21"/>
                <w:szCs w:val="21"/>
                <w:lang w:val="en-US" w:eastAsia="zh-CN"/>
              </w:rPr>
            </w:pPr>
            <w:r w:rsidRPr="00E01EEF">
              <w:rPr>
                <w:rFonts w:ascii="Times New Roman" w:eastAsia="等线" w:hAnsi="Times New Roman" w:cs="Times New Roman"/>
                <w:sz w:val="21"/>
                <w:szCs w:val="21"/>
                <w:lang w:eastAsia="x-none"/>
              </w:rPr>
              <w:t>TR</w:t>
            </w:r>
            <w:r w:rsidRPr="00E01EEF">
              <w:rPr>
                <w:rFonts w:ascii="Times New Roman" w:eastAsia="宋体" w:hAnsi="Times New Roman" w:cs="Times New Roman"/>
                <w:sz w:val="21"/>
                <w:szCs w:val="21"/>
                <w:lang w:val="en-US" w:eastAsia="zh-CN"/>
              </w:rPr>
              <w:t xml:space="preserve">P-TRP link of </w:t>
            </w:r>
            <w:r w:rsidRPr="00E01EEF">
              <w:rPr>
                <w:rFonts w:ascii="Times New Roman" w:eastAsia="等线" w:hAnsi="Times New Roman" w:cs="Times New Roman"/>
                <w:sz w:val="21"/>
                <w:szCs w:val="21"/>
                <w:lang w:eastAsia="x-none"/>
              </w:rPr>
              <w:t xml:space="preserve">scenario </w:t>
            </w:r>
            <w:proofErr w:type="spellStart"/>
            <w:r w:rsidRPr="00E01EEF">
              <w:rPr>
                <w:rFonts w:ascii="Times New Roman" w:eastAsia="宋体" w:hAnsi="Times New Roman" w:cs="Times New Roman"/>
                <w:sz w:val="21"/>
                <w:szCs w:val="21"/>
                <w:lang w:val="en-US" w:eastAsia="zh-CN"/>
              </w:rPr>
              <w:t>UMi</w:t>
            </w:r>
            <w:proofErr w:type="spellEnd"/>
            <w:r w:rsidRPr="00E01EEF">
              <w:rPr>
                <w:rFonts w:ascii="Times New Roman" w:eastAsia="宋体" w:hAnsi="Times New Roman" w:cs="Times New Roman"/>
                <w:sz w:val="21"/>
                <w:szCs w:val="21"/>
                <w:lang w:val="en-US" w:eastAsia="zh-CN"/>
              </w:rPr>
              <w:t xml:space="preserve">, </w:t>
            </w:r>
            <w:proofErr w:type="spellStart"/>
            <w:r w:rsidRPr="00E01EEF">
              <w:rPr>
                <w:rFonts w:ascii="Times New Roman" w:eastAsia="宋体" w:hAnsi="Times New Roman" w:cs="Times New Roman"/>
                <w:sz w:val="21"/>
                <w:szCs w:val="21"/>
                <w:lang w:val="en-US" w:eastAsia="zh-CN"/>
              </w:rPr>
              <w:t>UMa</w:t>
            </w:r>
            <w:proofErr w:type="spellEnd"/>
            <w:r w:rsidRPr="00E01EEF">
              <w:rPr>
                <w:rFonts w:ascii="Times New Roman" w:eastAsia="宋体" w:hAnsi="Times New Roman" w:cs="Times New Roman"/>
                <w:sz w:val="21"/>
                <w:szCs w:val="21"/>
                <w:lang w:val="en-US" w:eastAsia="zh-CN"/>
              </w:rPr>
              <w:t xml:space="preserve">, InH, and </w:t>
            </w:r>
            <w:proofErr w:type="spellStart"/>
            <w:r w:rsidRPr="00E01EEF">
              <w:rPr>
                <w:rFonts w:ascii="Times New Roman" w:eastAsia="宋体" w:hAnsi="Times New Roman" w:cs="Times New Roman"/>
                <w:sz w:val="21"/>
                <w:szCs w:val="21"/>
                <w:lang w:val="en-US" w:eastAsia="zh-CN"/>
              </w:rPr>
              <w:t>InF</w:t>
            </w:r>
            <w:proofErr w:type="spellEnd"/>
            <w:r w:rsidRPr="00E01EEF">
              <w:rPr>
                <w:rFonts w:ascii="Times New Roman" w:eastAsia="宋体" w:hAnsi="Times New Roman" w:cs="Times New Roman"/>
                <w:sz w:val="21"/>
                <w:szCs w:val="21"/>
                <w:lang w:val="en-US" w:eastAsia="zh-CN"/>
              </w:rPr>
              <w:t xml:space="preserve"> following the option based on TR 38.901 defined in section A.3 of TR 38.858</w:t>
            </w:r>
          </w:p>
          <w:p w14:paraId="602CB651" w14:textId="77777777" w:rsidR="00E01EEF" w:rsidRPr="00E01EEF" w:rsidRDefault="00E01EEF" w:rsidP="00E01EEF">
            <w:pPr>
              <w:widowControl w:val="0"/>
              <w:numPr>
                <w:ilvl w:val="1"/>
                <w:numId w:val="21"/>
              </w:numPr>
              <w:suppressAutoHyphens/>
              <w:spacing w:after="0"/>
              <w:rPr>
                <w:rFonts w:ascii="Times New Roman" w:eastAsia="宋体" w:hAnsi="Times New Roman" w:cs="Times New Roman"/>
                <w:sz w:val="21"/>
                <w:szCs w:val="21"/>
                <w:lang w:val="en-US" w:eastAsia="zh-CN"/>
              </w:rPr>
            </w:pPr>
            <w:r w:rsidRPr="00E01EEF">
              <w:rPr>
                <w:rFonts w:ascii="Times New Roman" w:eastAsia="等线" w:hAnsi="Times New Roman" w:cs="Times New Roman"/>
                <w:sz w:val="21"/>
                <w:szCs w:val="21"/>
                <w:lang w:eastAsia="x-none"/>
              </w:rPr>
              <w:t xml:space="preserve">For </w:t>
            </w:r>
            <w:proofErr w:type="spellStart"/>
            <w:r w:rsidRPr="00E01EEF">
              <w:rPr>
                <w:rFonts w:ascii="Times New Roman" w:eastAsia="等线" w:hAnsi="Times New Roman" w:cs="Times New Roman"/>
                <w:sz w:val="21"/>
                <w:szCs w:val="21"/>
                <w:lang w:eastAsia="x-none"/>
              </w:rPr>
              <w:t>InF</w:t>
            </w:r>
            <w:proofErr w:type="spellEnd"/>
            <w:r w:rsidRPr="00E01EEF">
              <w:rPr>
                <w:rFonts w:ascii="Times New Roman" w:eastAsia="等线" w:hAnsi="Times New Roman" w:cs="Times New Roman"/>
                <w:sz w:val="21"/>
                <w:szCs w:val="21"/>
                <w:lang w:eastAsia="x-none"/>
              </w:rPr>
              <w:t xml:space="preserve">, </w:t>
            </w:r>
            <w:proofErr w:type="spellStart"/>
            <w:r w:rsidRPr="00E01EEF">
              <w:rPr>
                <w:rFonts w:ascii="Times New Roman" w:eastAsia="等线" w:hAnsi="Times New Roman" w:cs="Times New Roman"/>
                <w:sz w:val="21"/>
                <w:szCs w:val="21"/>
                <w:lang w:eastAsia="x-none"/>
              </w:rPr>
              <w:t>h</w:t>
            </w:r>
            <w:r w:rsidRPr="00E01EEF">
              <w:rPr>
                <w:rFonts w:ascii="Times New Roman" w:eastAsia="等线" w:hAnsi="Times New Roman" w:cs="Times New Roman"/>
                <w:sz w:val="21"/>
                <w:szCs w:val="21"/>
                <w:vertAlign w:val="subscript"/>
                <w:lang w:eastAsia="x-none"/>
              </w:rPr>
              <w:t>UE</w:t>
            </w:r>
            <w:proofErr w:type="spellEnd"/>
            <w:r w:rsidRPr="00E01EEF">
              <w:rPr>
                <w:rFonts w:ascii="Times New Roman" w:eastAsia="等线" w:hAnsi="Times New Roman" w:cs="Times New Roman"/>
                <w:sz w:val="21"/>
                <w:szCs w:val="21"/>
                <w:lang w:eastAsia="x-none"/>
              </w:rPr>
              <w:t xml:space="preserve"> is changed to the same height as the BS</w:t>
            </w:r>
          </w:p>
          <w:p w14:paraId="2E5B3E68"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eastAsia="x-none"/>
              </w:rPr>
              <w:t xml:space="preserve">TRP-UE link of scenario </w:t>
            </w:r>
            <w:proofErr w:type="spellStart"/>
            <w:r w:rsidRPr="00E01EEF">
              <w:rPr>
                <w:rFonts w:ascii="Times New Roman" w:eastAsia="等线" w:hAnsi="Times New Roman" w:cs="Times New Roman"/>
                <w:sz w:val="21"/>
                <w:szCs w:val="21"/>
                <w:lang w:eastAsia="x-none"/>
              </w:rPr>
              <w:t>RMa</w:t>
            </w:r>
            <w:proofErr w:type="spellEnd"/>
            <w:r w:rsidRPr="00E01EEF">
              <w:rPr>
                <w:rFonts w:ascii="Times New Roman" w:eastAsia="等线" w:hAnsi="Times New Roman" w:cs="Times New Roman"/>
                <w:sz w:val="21"/>
                <w:szCs w:val="21"/>
                <w:lang w:eastAsia="x-none"/>
              </w:rPr>
              <w:t xml:space="preserve"> defined in section 7 of TR 38.901 by setting </w:t>
            </w:r>
            <w:proofErr w:type="spellStart"/>
            <w:r w:rsidRPr="00E01EEF">
              <w:rPr>
                <w:rFonts w:ascii="Times New Roman" w:eastAsia="等线" w:hAnsi="Times New Roman" w:cs="Times New Roman"/>
                <w:sz w:val="21"/>
                <w:szCs w:val="21"/>
                <w:lang w:eastAsia="x-none"/>
              </w:rPr>
              <w:t>h</w:t>
            </w:r>
            <w:r w:rsidRPr="00E01EEF">
              <w:rPr>
                <w:rFonts w:ascii="Times New Roman" w:eastAsia="等线" w:hAnsi="Times New Roman" w:cs="Times New Roman"/>
                <w:sz w:val="21"/>
                <w:szCs w:val="21"/>
                <w:vertAlign w:val="subscript"/>
                <w:lang w:eastAsia="x-none"/>
              </w:rPr>
              <w:t>UE</w:t>
            </w:r>
            <w:proofErr w:type="spellEnd"/>
            <w:r w:rsidRPr="00E01EEF">
              <w:rPr>
                <w:rFonts w:ascii="Times New Roman" w:eastAsia="等线" w:hAnsi="Times New Roman" w:cs="Times New Roman"/>
                <w:sz w:val="21"/>
                <w:szCs w:val="21"/>
                <w:lang w:eastAsia="x-none"/>
              </w:rPr>
              <w:t>=35m</w:t>
            </w:r>
          </w:p>
          <w:p w14:paraId="7D75F4B8"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iCs/>
                <w:sz w:val="21"/>
                <w:szCs w:val="21"/>
                <w:lang w:eastAsia="x-none"/>
              </w:rPr>
              <w:t>FFS: whether to add very low power clusters</w:t>
            </w:r>
          </w:p>
          <w:p w14:paraId="2FDE3D04" w14:textId="77777777" w:rsidR="00E01EEF" w:rsidRPr="00E01EEF" w:rsidRDefault="00E01EEF" w:rsidP="00E01EEF">
            <w:pPr>
              <w:spacing w:after="0"/>
              <w:rPr>
                <w:rFonts w:ascii="Times New Roman" w:eastAsiaTheme="minorEastAsia" w:hAnsi="Times New Roman" w:cs="Times New Roman"/>
                <w:sz w:val="21"/>
                <w:szCs w:val="21"/>
                <w:lang w:eastAsia="zh-CN"/>
              </w:rPr>
            </w:pPr>
          </w:p>
          <w:p w14:paraId="7BD789DB" w14:textId="79B9928D"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-5</w:t>
            </w:r>
          </w:p>
          <w:p w14:paraId="16D09ABC" w14:textId="77777777" w:rsidR="00E01EEF" w:rsidRPr="00E01EEF" w:rsidRDefault="00E01EEF" w:rsidP="00E01EEF">
            <w:pPr>
              <w:spacing w:after="0"/>
              <w:jc w:val="both"/>
              <w:rPr>
                <w:rFonts w:ascii="Times New Roman" w:eastAsia="Malgun Gothic" w:hAnsi="Times New Roman" w:cs="Times New Roman"/>
                <w:sz w:val="21"/>
                <w:szCs w:val="21"/>
              </w:rPr>
            </w:pPr>
            <w:r w:rsidRPr="00E01EEF">
              <w:rPr>
                <w:rFonts w:ascii="Times New Roman" w:eastAsia="Malgun Gothic" w:hAnsi="Times New Roman" w:cs="Times New Roman"/>
                <w:sz w:val="21"/>
                <w:szCs w:val="21"/>
                <w:lang w:val="en-US"/>
              </w:rPr>
              <w:t>For vehicle with single/multiple scattering points:</w:t>
            </w:r>
          </w:p>
          <w:p w14:paraId="5BCCE1A8"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sz w:val="21"/>
                <w:szCs w:val="21"/>
                <w:lang w:eastAsia="x-none"/>
              </w:rPr>
            </w:pPr>
            <w:r w:rsidRPr="00E01EEF">
              <w:rPr>
                <w:rFonts w:ascii="Times New Roman" w:eastAsia="等线" w:hAnsi="Times New Roman" w:cs="Times New Roman"/>
                <w:sz w:val="21"/>
                <w:szCs w:val="21"/>
                <w:lang w:eastAsia="x-none"/>
              </w:rPr>
              <w:t>For mono-static, the RCS=A*B=A*B1*B2 for a scattering point of a vehicle is generated by</w:t>
            </w:r>
          </w:p>
          <w:p w14:paraId="5DF9CF2F" w14:textId="77777777" w:rsidR="00E01EEF" w:rsidRPr="00E01EEF" w:rsidRDefault="00E01EEF" w:rsidP="00E01EEF">
            <w:pPr>
              <w:numPr>
                <w:ilvl w:val="1"/>
                <w:numId w:val="8"/>
              </w:numPr>
              <w:suppressAutoHyphens/>
              <w:snapToGrid w:val="0"/>
              <w:spacing w:beforeLines="50" w:before="120" w:afterLines="50" w:after="120"/>
              <w:rPr>
                <w:rFonts w:ascii="Times New Roman" w:eastAsia="Batang" w:hAnsi="Times New Roman" w:cs="Times New Roman"/>
                <w:sz w:val="21"/>
                <w:szCs w:val="21"/>
                <w:lang w:eastAsia="zh-CN"/>
              </w:rPr>
            </w:pPr>
            <w:r w:rsidRPr="00E01EEF">
              <w:rPr>
                <w:rFonts w:ascii="Times New Roman" w:eastAsia="Batang" w:hAnsi="Times New Roman" w:cs="Times New Roman"/>
                <w:sz w:val="21"/>
                <w:szCs w:val="21"/>
                <w:lang w:eastAsia="zh-CN"/>
              </w:rPr>
              <w:t xml:space="preserve">The values/pattern A*B1, i.e., </w:t>
            </w:r>
            <m:oMath>
              <m:sSub>
                <m:sSubPr>
                  <m:ctrlPr>
                    <w:rPr>
                      <w:rFonts w:ascii="Cambria Math" w:eastAsia="Batang" w:hAnsi="Cambria Math" w:cs="Times New Roman"/>
                      <w:sz w:val="21"/>
                      <w:szCs w:val="21"/>
                      <w:lang w:eastAsia="x-none"/>
                    </w:rPr>
                  </m:ctrlPr>
                </m:sSubPr>
                <m:e>
                  <m:r>
                    <m:rPr>
                      <m:sty m:val="p"/>
                    </m:rPr>
                    <w:rPr>
                      <w:rFonts w:ascii="Cambria Math" w:eastAsia="Batang" w:hAnsi="Cambria Math" w:cs="Times New Roman"/>
                      <w:sz w:val="21"/>
                      <w:szCs w:val="21"/>
                      <w:lang w:eastAsia="x-none"/>
                    </w:rPr>
                    <m:t>rcs</m:t>
                  </m:r>
                </m:e>
                <m:sub>
                  <m:r>
                    <m:rPr>
                      <m:nor/>
                    </m:rPr>
                    <w:rPr>
                      <w:rFonts w:ascii="Times New Roman" w:eastAsia="Batang" w:hAnsi="Times New Roman" w:cs="Times New Roman"/>
                      <w:sz w:val="21"/>
                      <w:szCs w:val="21"/>
                      <w:lang w:eastAsia="x-none"/>
                    </w:rPr>
                    <m:t>dB</m:t>
                  </m:r>
                </m:sub>
              </m:sSub>
              <m:r>
                <m:rPr>
                  <m:sty m:val="p"/>
                </m:rPr>
                <w:rPr>
                  <w:rFonts w:ascii="Cambria Math" w:eastAsia="Batang" w:hAnsi="Cambria Math" w:cs="Times New Roman"/>
                  <w:sz w:val="21"/>
                  <w:szCs w:val="21"/>
                  <w:lang w:eastAsia="x-none"/>
                </w:rPr>
                <m:t>(θ,φ)</m:t>
              </m:r>
            </m:oMath>
            <w:r w:rsidRPr="00E01EEF">
              <w:rPr>
                <w:rFonts w:ascii="Times New Roman" w:eastAsia="Batang" w:hAnsi="Times New Roman" w:cs="Times New Roman"/>
                <w:sz w:val="21"/>
                <w:szCs w:val="21"/>
                <w:lang w:eastAsia="zh-CN"/>
              </w:rPr>
              <w:t xml:space="preserve"> is deterministic based on incident/scattered angles</w:t>
            </w:r>
          </w:p>
          <w:p w14:paraId="538E2028" w14:textId="77777777" w:rsidR="00E01EEF" w:rsidRPr="00E01EEF" w:rsidRDefault="00000000" w:rsidP="00E01EEF">
            <w:pPr>
              <w:adjustRightInd w:val="0"/>
              <w:snapToGrid w:val="0"/>
              <w:spacing w:beforeLines="50" w:before="120" w:afterLines="50" w:after="120"/>
              <w:jc w:val="center"/>
              <w:rPr>
                <w:rFonts w:ascii="Times New Roman" w:eastAsia="Batang" w:hAnsi="Times New Roman" w:cs="Times New Roman"/>
                <w:i/>
                <w:iCs/>
                <w:sz w:val="21"/>
                <w:szCs w:val="21"/>
              </w:rPr>
            </w:pPr>
            <m:oMathPara>
              <m:oMath>
                <m:sSub>
                  <m:sSubPr>
                    <m:ctrlPr>
                      <w:rPr>
                        <w:rFonts w:ascii="Cambria Math" w:eastAsia="Batang" w:hAnsi="Cambria Math" w:cs="Times New Roman"/>
                        <w:i/>
                        <w:iCs/>
                        <w:sz w:val="21"/>
                        <w:szCs w:val="21"/>
                      </w:rPr>
                    </m:ctrlPr>
                  </m:sSubPr>
                  <m:e>
                    <m:r>
                      <w:rPr>
                        <w:rFonts w:ascii="Cambria Math" w:eastAsia="Batang" w:hAnsi="Cambria Math" w:cs="Times New Roman"/>
                        <w:sz w:val="21"/>
                        <w:szCs w:val="21"/>
                      </w:rPr>
                      <m:t>rcs</m:t>
                    </m:r>
                  </m:e>
                  <m:sub>
                    <m:r>
                      <m:rPr>
                        <m:nor/>
                      </m:rPr>
                      <w:rPr>
                        <w:rFonts w:ascii="Times New Roman" w:eastAsia="Batang" w:hAnsi="Times New Roman" w:cs="Times New Roman"/>
                        <w:i/>
                        <w:iCs/>
                        <w:sz w:val="21"/>
                        <w:szCs w:val="21"/>
                      </w:rPr>
                      <m:t>dB</m:t>
                    </m:r>
                  </m:sub>
                </m:sSub>
                <m:r>
                  <w:rPr>
                    <w:rFonts w:ascii="Cambria Math" w:eastAsia="Batang" w:hAnsi="Cambria Math" w:cs="Times New Roman"/>
                    <w:sz w:val="21"/>
                    <w:szCs w:val="21"/>
                  </w:rPr>
                  <m:t>(θ,φ)=</m:t>
                </m:r>
                <m:sSub>
                  <m:sSubPr>
                    <m:ctrlPr>
                      <w:rPr>
                        <w:rFonts w:ascii="Cambria Math" w:eastAsia="Batang" w:hAnsi="Cambria Math" w:cs="Times New Roman"/>
                        <w:i/>
                        <w:iCs/>
                        <w:sz w:val="21"/>
                        <w:szCs w:val="21"/>
                      </w:rPr>
                    </m:ctrlPr>
                  </m:sSubPr>
                  <m:e>
                    <m:r>
                      <w:rPr>
                        <w:rFonts w:ascii="Cambria Math" w:eastAsia="Batang" w:hAnsi="Cambria Math" w:cs="Times New Roman"/>
                        <w:sz w:val="21"/>
                        <w:szCs w:val="21"/>
                      </w:rPr>
                      <m:t>G</m:t>
                    </m:r>
                  </m:e>
                  <m:sub>
                    <m:r>
                      <w:rPr>
                        <w:rFonts w:ascii="Cambria Math" w:eastAsia="Batang" w:hAnsi="Cambria Math" w:cs="Times New Roman"/>
                        <w:sz w:val="21"/>
                        <w:szCs w:val="21"/>
                      </w:rPr>
                      <m:t>max</m:t>
                    </m:r>
                  </m:sub>
                </m:sSub>
                <m:r>
                  <w:rPr>
                    <w:rFonts w:ascii="Cambria Math" w:eastAsia="Batang" w:hAnsi="Cambria Math" w:cs="Times New Roman"/>
                    <w:sz w:val="21"/>
                    <w:szCs w:val="21"/>
                  </w:rPr>
                  <m:t>-</m:t>
                </m:r>
                <m:func>
                  <m:funcPr>
                    <m:ctrlPr>
                      <w:rPr>
                        <w:rFonts w:ascii="Cambria Math" w:eastAsia="Batang" w:hAnsi="Cambria Math" w:cs="Times New Roman"/>
                        <w:i/>
                        <w:iCs/>
                        <w:sz w:val="21"/>
                        <w:szCs w:val="21"/>
                      </w:rPr>
                    </m:ctrlPr>
                  </m:funcPr>
                  <m:fName>
                    <m:r>
                      <w:rPr>
                        <w:rFonts w:ascii="Cambria Math" w:eastAsia="Batang" w:hAnsi="Cambria Math" w:cs="Times New Roman"/>
                        <w:sz w:val="21"/>
                        <w:szCs w:val="21"/>
                      </w:rPr>
                      <m:t>min</m:t>
                    </m:r>
                  </m:fName>
                  <m:e>
                    <m:d>
                      <m:dPr>
                        <m:begChr m:val="{"/>
                        <m:endChr m:val="}"/>
                        <m:ctrlPr>
                          <w:rPr>
                            <w:rFonts w:ascii="Cambria Math" w:eastAsia="Batang" w:hAnsi="Cambria Math" w:cs="Times New Roman"/>
                            <w:i/>
                            <w:iCs/>
                            <w:sz w:val="21"/>
                            <w:szCs w:val="21"/>
                          </w:rPr>
                        </m:ctrlPr>
                      </m:dPr>
                      <m:e>
                        <m:r>
                          <w:rPr>
                            <w:rFonts w:ascii="Cambria Math" w:eastAsia="Batang" w:hAnsi="Cambria Math" w:cs="Times New Roman"/>
                            <w:sz w:val="21"/>
                            <w:szCs w:val="21"/>
                          </w:rPr>
                          <m:t>-</m:t>
                        </m:r>
                        <m:d>
                          <m:dPr>
                            <m:ctrlPr>
                              <w:rPr>
                                <w:rFonts w:ascii="Cambria Math" w:eastAsia="Batang" w:hAnsi="Cambria Math" w:cs="Times New Roman"/>
                                <w:i/>
                                <w:iCs/>
                                <w:sz w:val="21"/>
                                <w:szCs w:val="21"/>
                              </w:rPr>
                            </m:ctrlPr>
                          </m:dPr>
                          <m:e>
                            <m:sSub>
                              <m:sSubPr>
                                <m:ctrlPr>
                                  <w:rPr>
                                    <w:rFonts w:ascii="Cambria Math" w:eastAsia="Malgun Gothic" w:hAnsi="Cambria Math" w:cs="Times New Roman"/>
                                    <w:i/>
                                    <w:iCs/>
                                    <w:sz w:val="21"/>
                                    <w:szCs w:val="21"/>
                                  </w:rPr>
                                </m:ctrlPr>
                              </m:sSubPr>
                              <m:e>
                                <m:sSup>
                                  <m:sSupPr>
                                    <m:ctrlPr>
                                      <w:rPr>
                                        <w:rFonts w:ascii="Cambria Math" w:eastAsia="Malgun Gothic" w:hAnsi="Cambria Math" w:cs="Times New Roman"/>
                                        <w:i/>
                                        <w:iCs/>
                                        <w:sz w:val="21"/>
                                        <w:szCs w:val="21"/>
                                      </w:rPr>
                                    </m:ctrlPr>
                                  </m:sSupPr>
                                  <m:e>
                                    <m:r>
                                      <w:rPr>
                                        <w:rFonts w:ascii="Cambria Math" w:eastAsia="宋体" w:hAnsi="Cambria Math" w:cs="Times New Roman"/>
                                        <w:sz w:val="21"/>
                                        <w:szCs w:val="21"/>
                                      </w:rPr>
                                      <m:t>σ</m:t>
                                    </m:r>
                                  </m:e>
                                  <m:sup>
                                    <m:r>
                                      <w:rPr>
                                        <w:rFonts w:ascii="Cambria Math" w:eastAsia="宋体" w:hAnsi="Cambria Math" w:cs="Times New Roman"/>
                                        <w:sz w:val="21"/>
                                        <w:szCs w:val="21"/>
                                      </w:rPr>
                                      <m:t>V</m:t>
                                    </m:r>
                                  </m:sup>
                                </m:sSup>
                              </m:e>
                              <m:sub>
                                <m:r>
                                  <m:rPr>
                                    <m:nor/>
                                  </m:rPr>
                                  <w:rPr>
                                    <w:rFonts w:ascii="Times New Roman" w:eastAsia="Malgun Gothic" w:hAnsi="Times New Roman" w:cs="Times New Roman"/>
                                    <w:i/>
                                    <w:iCs/>
                                    <w:sz w:val="21"/>
                                    <w:szCs w:val="21"/>
                                  </w:rPr>
                                  <m:t>dB</m:t>
                                </m:r>
                              </m:sub>
                            </m:sSub>
                            <m:d>
                              <m:dPr>
                                <m:ctrlPr>
                                  <w:rPr>
                                    <w:rFonts w:ascii="Cambria Math" w:eastAsia="Malgun Gothic" w:hAnsi="Cambria Math" w:cs="Times New Roman"/>
                                    <w:i/>
                                    <w:iCs/>
                                    <w:sz w:val="21"/>
                                    <w:szCs w:val="21"/>
                                  </w:rPr>
                                </m:ctrlPr>
                              </m:dPr>
                              <m:e>
                                <m:r>
                                  <w:rPr>
                                    <w:rFonts w:ascii="Cambria Math" w:eastAsia="Malgun Gothic" w:hAnsi="Cambria Math" w:cs="Times New Roman"/>
                                    <w:sz w:val="21"/>
                                    <w:szCs w:val="21"/>
                                  </w:rPr>
                                  <m:t>θ</m:t>
                                </m:r>
                              </m:e>
                            </m:d>
                            <m:r>
                              <w:rPr>
                                <w:rFonts w:ascii="Cambria Math" w:eastAsia="Batang" w:hAnsi="Cambria Math" w:cs="Times New Roman"/>
                                <w:sz w:val="21"/>
                                <w:szCs w:val="21"/>
                              </w:rPr>
                              <m:t>+</m:t>
                            </m:r>
                            <m:sSub>
                              <m:sSubPr>
                                <m:ctrlPr>
                                  <w:rPr>
                                    <w:rFonts w:ascii="Cambria Math" w:eastAsia="Malgun Gothic" w:hAnsi="Cambria Math" w:cs="Times New Roman"/>
                                    <w:i/>
                                    <w:iCs/>
                                    <w:sz w:val="21"/>
                                    <w:szCs w:val="21"/>
                                  </w:rPr>
                                </m:ctrlPr>
                              </m:sSubPr>
                              <m:e>
                                <m:sSup>
                                  <m:sSupPr>
                                    <m:ctrlPr>
                                      <w:rPr>
                                        <w:rFonts w:ascii="Cambria Math" w:eastAsia="Malgun Gothic" w:hAnsi="Cambria Math" w:cs="Times New Roman"/>
                                        <w:i/>
                                        <w:iCs/>
                                        <w:sz w:val="21"/>
                                        <w:szCs w:val="21"/>
                                      </w:rPr>
                                    </m:ctrlPr>
                                  </m:sSupPr>
                                  <m:e>
                                    <m:r>
                                      <w:rPr>
                                        <w:rFonts w:ascii="Cambria Math" w:eastAsia="宋体" w:hAnsi="Cambria Math" w:cs="Times New Roman"/>
                                        <w:sz w:val="21"/>
                                        <w:szCs w:val="21"/>
                                      </w:rPr>
                                      <m:t>σ</m:t>
                                    </m:r>
                                  </m:e>
                                  <m:sup>
                                    <m:r>
                                      <w:rPr>
                                        <w:rFonts w:ascii="Cambria Math" w:eastAsia="宋体" w:hAnsi="Cambria Math" w:cs="Times New Roman"/>
                                        <w:sz w:val="21"/>
                                        <w:szCs w:val="21"/>
                                      </w:rPr>
                                      <m:t>H</m:t>
                                    </m:r>
                                  </m:sup>
                                </m:sSup>
                              </m:e>
                              <m:sub>
                                <m:r>
                                  <m:rPr>
                                    <m:nor/>
                                  </m:rPr>
                                  <w:rPr>
                                    <w:rFonts w:ascii="Times New Roman" w:eastAsia="Malgun Gothic" w:hAnsi="Times New Roman" w:cs="Times New Roman"/>
                                    <w:i/>
                                    <w:iCs/>
                                    <w:sz w:val="21"/>
                                    <w:szCs w:val="21"/>
                                  </w:rPr>
                                  <m:t>dB</m:t>
                                </m:r>
                              </m:sub>
                            </m:sSub>
                            <m:d>
                              <m:dPr>
                                <m:ctrlPr>
                                  <w:rPr>
                                    <w:rFonts w:ascii="Cambria Math" w:eastAsia="Malgun Gothic" w:hAnsi="Cambria Math" w:cs="Times New Roman"/>
                                    <w:i/>
                                    <w:iCs/>
                                    <w:sz w:val="21"/>
                                    <w:szCs w:val="21"/>
                                  </w:rPr>
                                </m:ctrlPr>
                              </m:dPr>
                              <m:e>
                                <m:r>
                                  <w:rPr>
                                    <w:rFonts w:ascii="Cambria Math" w:eastAsia="Malgun Gothic" w:hAnsi="Cambria Math" w:cs="Times New Roman"/>
                                    <w:sz w:val="21"/>
                                    <w:szCs w:val="21"/>
                                  </w:rPr>
                                  <m:t> φ</m:t>
                                </m:r>
                              </m:e>
                            </m:d>
                          </m:e>
                        </m:d>
                        <m:r>
                          <w:rPr>
                            <w:rFonts w:ascii="Cambria Math" w:eastAsia="Batang" w:hAnsi="Cambria Math" w:cs="Times New Roman"/>
                            <w:sz w:val="21"/>
                            <w:szCs w:val="21"/>
                          </w:rPr>
                          <m:t>,</m:t>
                        </m:r>
                        <m:sSub>
                          <m:sSubPr>
                            <m:ctrlPr>
                              <w:rPr>
                                <w:rFonts w:ascii="Cambria Math" w:eastAsia="Batang" w:hAnsi="Cambria Math" w:cs="Times New Roman"/>
                                <w:i/>
                                <w:iCs/>
                                <w:sz w:val="21"/>
                                <w:szCs w:val="21"/>
                              </w:rPr>
                            </m:ctrlPr>
                          </m:sSubPr>
                          <m:e>
                            <m:r>
                              <w:rPr>
                                <w:rFonts w:ascii="Cambria Math" w:eastAsia="宋体" w:hAnsi="Cambria Math" w:cs="Times New Roman"/>
                                <w:sz w:val="21"/>
                                <w:szCs w:val="21"/>
                              </w:rPr>
                              <m:t>σ</m:t>
                            </m:r>
                          </m:e>
                          <m:sub>
                            <m:r>
                              <w:rPr>
                                <w:rFonts w:ascii="Cambria Math" w:eastAsia="Malgun Gothic" w:hAnsi="Cambria Math" w:cs="Times New Roman"/>
                                <w:sz w:val="21"/>
                                <w:szCs w:val="21"/>
                              </w:rPr>
                              <m:t>max</m:t>
                            </m:r>
                          </m:sub>
                        </m:sSub>
                      </m:e>
                    </m:d>
                  </m:e>
                </m:func>
              </m:oMath>
            </m:oMathPara>
          </w:p>
          <w:p w14:paraId="0E746F75" w14:textId="77777777" w:rsidR="00E01EEF" w:rsidRPr="00E01EEF" w:rsidRDefault="00E01EEF" w:rsidP="00E01EEF">
            <w:pPr>
              <w:adjustRightInd w:val="0"/>
              <w:snapToGrid w:val="0"/>
              <w:spacing w:beforeLines="50" w:before="120" w:afterLines="50" w:after="120"/>
              <w:ind w:left="840" w:firstLine="420"/>
              <w:rPr>
                <w:rFonts w:ascii="Times New Roman" w:eastAsia="Batang" w:hAnsi="Times New Roman" w:cs="Times New Roman"/>
                <w:sz w:val="21"/>
                <w:szCs w:val="21"/>
              </w:rPr>
            </w:pPr>
            <w:proofErr w:type="gramStart"/>
            <w:r w:rsidRPr="00E01EEF">
              <w:rPr>
                <w:rFonts w:ascii="Times New Roman" w:eastAsia="Batang" w:hAnsi="Times New Roman" w:cs="Times New Roman"/>
                <w:sz w:val="21"/>
                <w:szCs w:val="21"/>
              </w:rPr>
              <w:t>Where</w:t>
            </w:r>
            <w:proofErr w:type="gramEnd"/>
            <w:r w:rsidRPr="00E01EEF">
              <w:rPr>
                <w:rFonts w:ascii="Times New Roman" w:eastAsia="Batang" w:hAnsi="Times New Roman" w:cs="Times New Roman"/>
                <w:sz w:val="21"/>
                <w:szCs w:val="21"/>
              </w:rPr>
              <w:t>,</w:t>
            </w:r>
          </w:p>
          <w:p w14:paraId="23E49593" w14:textId="77777777" w:rsidR="00E01EEF" w:rsidRPr="00E01EEF" w:rsidRDefault="00000000" w:rsidP="00E01EEF">
            <w:pPr>
              <w:adjustRightInd w:val="0"/>
              <w:snapToGrid w:val="0"/>
              <w:spacing w:beforeLines="50" w:before="120" w:afterLines="50" w:after="120"/>
              <w:jc w:val="center"/>
              <w:rPr>
                <w:rFonts w:ascii="Times New Roman" w:eastAsia="宋体" w:hAnsi="Times New Roman" w:cs="Times New Roman"/>
                <w:i/>
                <w:iCs/>
                <w:sz w:val="21"/>
                <w:szCs w:val="21"/>
              </w:rPr>
            </w:pPr>
            <m:oMath>
              <m:sSub>
                <m:sSubPr>
                  <m:ctrlPr>
                    <w:rPr>
                      <w:rFonts w:ascii="Cambria Math" w:eastAsia="Malgun Gothic" w:hAnsi="Cambria Math" w:cs="Times New Roman"/>
                      <w:i/>
                      <w:iCs/>
                      <w:sz w:val="21"/>
                      <w:szCs w:val="21"/>
                    </w:rPr>
                  </m:ctrlPr>
                </m:sSubPr>
                <m:e>
                  <m:sSup>
                    <m:sSupPr>
                      <m:ctrlPr>
                        <w:rPr>
                          <w:rFonts w:ascii="Cambria Math" w:eastAsia="Malgun Gothic" w:hAnsi="Cambria Math" w:cs="Times New Roman"/>
                          <w:i/>
                          <w:iCs/>
                          <w:sz w:val="21"/>
                          <w:szCs w:val="21"/>
                        </w:rPr>
                      </m:ctrlPr>
                    </m:sSupPr>
                    <m:e>
                      <m:r>
                        <w:rPr>
                          <w:rFonts w:ascii="Cambria Math" w:eastAsia="宋体" w:hAnsi="Cambria Math" w:cs="Times New Roman"/>
                          <w:sz w:val="21"/>
                          <w:szCs w:val="21"/>
                        </w:rPr>
                        <m:t>σ</m:t>
                      </m:r>
                    </m:e>
                    <m:sup>
                      <m:r>
                        <w:rPr>
                          <w:rFonts w:ascii="Cambria Math" w:eastAsia="宋体" w:hAnsi="Cambria Math" w:cs="Times New Roman"/>
                          <w:sz w:val="21"/>
                          <w:szCs w:val="21"/>
                        </w:rPr>
                        <m:t>V</m:t>
                      </m:r>
                    </m:sup>
                  </m:sSup>
                </m:e>
                <m:sub>
                  <m:r>
                    <m:rPr>
                      <m:nor/>
                    </m:rPr>
                    <w:rPr>
                      <w:rFonts w:ascii="Times New Roman" w:eastAsia="Malgun Gothic" w:hAnsi="Times New Roman" w:cs="Times New Roman"/>
                      <w:i/>
                      <w:iCs/>
                      <w:sz w:val="21"/>
                      <w:szCs w:val="21"/>
                    </w:rPr>
                    <m:t>dB</m:t>
                  </m:r>
                </m:sub>
              </m:sSub>
              <m:d>
                <m:dPr>
                  <m:ctrlPr>
                    <w:rPr>
                      <w:rFonts w:ascii="Cambria Math" w:eastAsia="Malgun Gothic" w:hAnsi="Cambria Math" w:cs="Times New Roman"/>
                      <w:i/>
                      <w:iCs/>
                      <w:sz w:val="21"/>
                      <w:szCs w:val="21"/>
                    </w:rPr>
                  </m:ctrlPr>
                </m:dPr>
                <m:e>
                  <m:r>
                    <w:rPr>
                      <w:rFonts w:ascii="Cambria Math" w:eastAsia="Malgun Gothic" w:hAnsi="Cambria Math" w:cs="Times New Roman"/>
                      <w:sz w:val="21"/>
                      <w:szCs w:val="21"/>
                    </w:rPr>
                    <m:t>θ</m:t>
                  </m:r>
                </m:e>
              </m:d>
              <m:r>
                <w:rPr>
                  <w:rFonts w:ascii="Cambria Math" w:eastAsia="Malgun Gothic" w:hAnsi="Cambria Math" w:cs="Times New Roman"/>
                  <w:sz w:val="21"/>
                  <w:szCs w:val="21"/>
                </w:rPr>
                <m:t>=-</m:t>
              </m:r>
              <m:func>
                <m:funcPr>
                  <m:ctrlPr>
                    <w:rPr>
                      <w:rFonts w:ascii="Cambria Math" w:eastAsia="Malgun Gothic" w:hAnsi="Cambria Math" w:cs="Times New Roman"/>
                      <w:i/>
                      <w:iCs/>
                      <w:sz w:val="21"/>
                      <w:szCs w:val="21"/>
                    </w:rPr>
                  </m:ctrlPr>
                </m:funcPr>
                <m:fName>
                  <m:r>
                    <w:rPr>
                      <w:rFonts w:ascii="Cambria Math" w:eastAsia="Malgun Gothic" w:hAnsi="Cambria Math" w:cs="Times New Roman"/>
                      <w:sz w:val="21"/>
                      <w:szCs w:val="21"/>
                    </w:rPr>
                    <m:t>min</m:t>
                  </m:r>
                </m:fName>
                <m:e>
                  <m:d>
                    <m:dPr>
                      <m:begChr m:val="{"/>
                      <m:endChr m:val="}"/>
                      <m:ctrlPr>
                        <w:rPr>
                          <w:rFonts w:ascii="Cambria Math" w:eastAsia="Malgun Gothic" w:hAnsi="Cambria Math" w:cs="Times New Roman"/>
                          <w:i/>
                          <w:iCs/>
                          <w:sz w:val="21"/>
                          <w:szCs w:val="21"/>
                        </w:rPr>
                      </m:ctrlPr>
                    </m:dPr>
                    <m:e>
                      <m:r>
                        <w:rPr>
                          <w:rFonts w:ascii="Cambria Math" w:eastAsia="Malgun Gothic" w:hAnsi="Cambria Math" w:cs="Times New Roman"/>
                          <w:sz w:val="21"/>
                          <w:szCs w:val="21"/>
                        </w:rPr>
                        <m:t>12</m:t>
                      </m:r>
                      <m:sSup>
                        <m:sSupPr>
                          <m:ctrlPr>
                            <w:rPr>
                              <w:rFonts w:ascii="Cambria Math" w:eastAsia="Malgun Gothic" w:hAnsi="Cambria Math" w:cs="Times New Roman"/>
                              <w:i/>
                              <w:iCs/>
                              <w:sz w:val="21"/>
                              <w:szCs w:val="21"/>
                            </w:rPr>
                          </m:ctrlPr>
                        </m:sSupPr>
                        <m:e>
                          <m:d>
                            <m:dPr>
                              <m:ctrlPr>
                                <w:rPr>
                                  <w:rFonts w:ascii="Cambria Math" w:eastAsia="Malgun Gothic" w:hAnsi="Cambria Math" w:cs="Times New Roman"/>
                                  <w:i/>
                                  <w:iCs/>
                                  <w:sz w:val="21"/>
                                  <w:szCs w:val="21"/>
                                </w:rPr>
                              </m:ctrlPr>
                            </m:dPr>
                            <m:e>
                              <m:f>
                                <m:fPr>
                                  <m:ctrlPr>
                                    <w:rPr>
                                      <w:rFonts w:ascii="Cambria Math" w:eastAsia="Malgun Gothic" w:hAnsi="Cambria Math" w:cs="Times New Roman"/>
                                      <w:i/>
                                      <w:iCs/>
                                      <w:sz w:val="21"/>
                                      <w:szCs w:val="21"/>
                                    </w:rPr>
                                  </m:ctrlPr>
                                </m:fPr>
                                <m:num>
                                  <m:r>
                                    <w:rPr>
                                      <w:rFonts w:ascii="Cambria Math" w:eastAsia="Malgun Gothic" w:hAnsi="Cambria Math" w:cs="Times New Roman"/>
                                      <w:sz w:val="21"/>
                                      <w:szCs w:val="21"/>
                                    </w:rPr>
                                    <m:t>θ-</m:t>
                                  </m:r>
                                  <m:sSub>
                                    <m:sSubPr>
                                      <m:ctrlPr>
                                        <w:rPr>
                                          <w:rFonts w:ascii="Cambria Math" w:eastAsia="Cambria Math" w:hAnsi="Cambria Math" w:cs="Times New Roman"/>
                                          <w:i/>
                                          <w:iCs/>
                                          <w:sz w:val="21"/>
                                          <w:szCs w:val="21"/>
                                        </w:rPr>
                                      </m:ctrlPr>
                                    </m:sSubPr>
                                    <m:e>
                                      <m:r>
                                        <w:rPr>
                                          <w:rFonts w:ascii="Cambria Math" w:eastAsia="Batang" w:hAnsi="Cambria Math" w:cs="Times New Roman"/>
                                          <w:sz w:val="21"/>
                                          <w:szCs w:val="21"/>
                                        </w:rPr>
                                        <m:t>θ</m:t>
                                      </m:r>
                                    </m:e>
                                    <m:sub>
                                      <m:r>
                                        <w:rPr>
                                          <w:rFonts w:ascii="Cambria Math" w:eastAsia="宋体" w:hAnsi="Cambria Math" w:cs="Times New Roman"/>
                                          <w:sz w:val="21"/>
                                          <w:szCs w:val="21"/>
                                        </w:rPr>
                                        <m:t>center</m:t>
                                      </m:r>
                                    </m:sub>
                                  </m:sSub>
                                </m:num>
                                <m:den>
                                  <m:sSub>
                                    <m:sSubPr>
                                      <m:ctrlPr>
                                        <w:rPr>
                                          <w:rFonts w:ascii="Cambria Math" w:eastAsia="Malgun Gothic" w:hAnsi="Cambria Math" w:cs="Times New Roman"/>
                                          <w:i/>
                                          <w:iCs/>
                                          <w:sz w:val="21"/>
                                          <w:szCs w:val="21"/>
                                        </w:rPr>
                                      </m:ctrlPr>
                                    </m:sSubPr>
                                    <m:e>
                                      <m:r>
                                        <w:rPr>
                                          <w:rFonts w:ascii="Cambria Math" w:eastAsia="Malgun Gothic" w:hAnsi="Cambria Math" w:cs="Times New Roman"/>
                                          <w:sz w:val="21"/>
                                          <w:szCs w:val="21"/>
                                        </w:rPr>
                                        <m:t>θ</m:t>
                                      </m:r>
                                    </m:e>
                                    <m:sub>
                                      <m:r>
                                        <w:rPr>
                                          <w:rFonts w:ascii="Cambria Math" w:eastAsia="宋体" w:hAnsi="Cambria Math" w:cs="Times New Roman"/>
                                          <w:sz w:val="21"/>
                                          <w:szCs w:val="21"/>
                                        </w:rPr>
                                        <m:t>3</m:t>
                                      </m:r>
                                      <m:r>
                                        <w:rPr>
                                          <w:rFonts w:ascii="Cambria Math" w:eastAsia="Malgun Gothic" w:hAnsi="Cambria Math" w:cs="Times New Roman"/>
                                          <w:sz w:val="21"/>
                                          <w:szCs w:val="21"/>
                                        </w:rPr>
                                        <m:t>dB</m:t>
                                      </m:r>
                                    </m:sub>
                                  </m:sSub>
                                </m:den>
                              </m:f>
                            </m:e>
                          </m:d>
                        </m:e>
                        <m:sup>
                          <m:r>
                            <w:rPr>
                              <w:rFonts w:ascii="Cambria Math" w:eastAsia="Malgun Gothic" w:hAnsi="Cambria Math" w:cs="Times New Roman"/>
                              <w:sz w:val="21"/>
                              <w:szCs w:val="21"/>
                            </w:rPr>
                            <m:t>2</m:t>
                          </m:r>
                        </m:sup>
                      </m:sSup>
                      <m:r>
                        <w:rPr>
                          <w:rFonts w:ascii="Cambria Math" w:eastAsia="Malgun Gothic" w:hAnsi="Cambria Math" w:cs="Times New Roman"/>
                          <w:sz w:val="21"/>
                          <w:szCs w:val="21"/>
                        </w:rPr>
                        <m:t>,</m:t>
                      </m:r>
                      <m:sSub>
                        <m:sSubPr>
                          <m:ctrlPr>
                            <w:rPr>
                              <w:rFonts w:ascii="Cambria Math" w:eastAsia="Batang" w:hAnsi="Cambria Math" w:cs="Times New Roman"/>
                              <w:i/>
                              <w:iCs/>
                              <w:sz w:val="21"/>
                              <w:szCs w:val="21"/>
                            </w:rPr>
                          </m:ctrlPr>
                        </m:sSubPr>
                        <m:e>
                          <m:r>
                            <w:rPr>
                              <w:rFonts w:ascii="Cambria Math" w:eastAsia="Batang" w:hAnsi="Cambria Math" w:cs="Times New Roman"/>
                              <w:sz w:val="21"/>
                              <w:szCs w:val="21"/>
                            </w:rPr>
                            <m:t xml:space="preserve"> </m:t>
                          </m:r>
                          <m:r>
                            <w:rPr>
                              <w:rFonts w:ascii="Cambria Math" w:eastAsia="宋体" w:hAnsi="Cambria Math" w:cs="Times New Roman"/>
                              <w:sz w:val="21"/>
                              <w:szCs w:val="21"/>
                            </w:rPr>
                            <m:t>σ</m:t>
                          </m:r>
                        </m:e>
                        <m:sub>
                          <m:r>
                            <w:rPr>
                              <w:rFonts w:ascii="Cambria Math" w:eastAsia="Malgun Gothic" w:hAnsi="Cambria Math" w:cs="Times New Roman"/>
                              <w:sz w:val="21"/>
                              <w:szCs w:val="21"/>
                            </w:rPr>
                            <m:t>max</m:t>
                          </m:r>
                        </m:sub>
                      </m:sSub>
                    </m:e>
                  </m:d>
                </m:e>
              </m:func>
            </m:oMath>
            <w:r w:rsidR="00E01EEF" w:rsidRPr="00E01EEF">
              <w:rPr>
                <w:rFonts w:ascii="Times New Roman" w:eastAsia="Batang" w:hAnsi="Times New Roman" w:cs="Times New Roman"/>
                <w:i/>
                <w:iCs/>
                <w:sz w:val="21"/>
                <w:szCs w:val="21"/>
              </w:rPr>
              <w:t>,</w:t>
            </w:r>
          </w:p>
          <w:p w14:paraId="134AF97A" w14:textId="77777777" w:rsidR="00E01EEF" w:rsidRPr="00E01EEF" w:rsidRDefault="00000000" w:rsidP="00E01EEF">
            <w:pPr>
              <w:tabs>
                <w:tab w:val="left" w:pos="1418"/>
              </w:tabs>
              <w:suppressAutoHyphens/>
              <w:overflowPunct w:val="0"/>
              <w:autoSpaceDE w:val="0"/>
              <w:adjustRightInd w:val="0"/>
              <w:snapToGrid w:val="0"/>
              <w:spacing w:beforeLines="50" w:before="120" w:afterLines="50" w:after="120"/>
              <w:jc w:val="center"/>
              <w:textAlignment w:val="baseline"/>
              <w:rPr>
                <w:rFonts w:ascii="Times New Roman" w:eastAsia="宋体" w:hAnsi="Times New Roman" w:cs="Times New Roman"/>
                <w:sz w:val="21"/>
                <w:szCs w:val="21"/>
                <w:lang w:val="de-DE" w:eastAsia="zh-CN"/>
              </w:rPr>
            </w:pPr>
            <m:oMath>
              <m:sSub>
                <m:sSubPr>
                  <m:ctrlPr>
                    <w:rPr>
                      <w:rFonts w:ascii="Cambria Math" w:eastAsia="Malgun Gothic" w:hAnsi="Cambria Math" w:cs="Times New Roman"/>
                      <w:i/>
                      <w:iCs/>
                      <w:sz w:val="21"/>
                      <w:szCs w:val="21"/>
                      <w:lang w:eastAsia="ar-SA"/>
                    </w:rPr>
                  </m:ctrlPr>
                </m:sSubPr>
                <m:e>
                  <m:sSup>
                    <m:sSupPr>
                      <m:ctrlPr>
                        <w:rPr>
                          <w:rFonts w:ascii="Cambria Math" w:eastAsia="Malgun Gothic" w:hAnsi="Cambria Math" w:cs="Times New Roman"/>
                          <w:i/>
                          <w:iCs/>
                          <w:sz w:val="21"/>
                          <w:szCs w:val="21"/>
                          <w:lang w:eastAsia="ar-SA"/>
                        </w:rPr>
                      </m:ctrlPr>
                    </m:sSupPr>
                    <m:e>
                      <m:r>
                        <m:rPr>
                          <m:sty m:val="bi"/>
                        </m:rPr>
                        <w:rPr>
                          <w:rFonts w:ascii="Cambria Math" w:hAnsi="Cambria Math" w:cs="Times New Roman"/>
                          <w:sz w:val="21"/>
                          <w:szCs w:val="21"/>
                          <w:lang w:eastAsia="ar-SA"/>
                        </w:rPr>
                        <m:t>σ</m:t>
                      </m:r>
                    </m:e>
                    <m:sup>
                      <m:r>
                        <m:rPr>
                          <m:sty m:val="bi"/>
                        </m:rPr>
                        <w:rPr>
                          <w:rFonts w:ascii="Cambria Math" w:hAnsi="Cambria Math" w:cs="Times New Roman"/>
                          <w:sz w:val="21"/>
                          <w:szCs w:val="21"/>
                          <w:lang w:val="en-US" w:eastAsia="zh-CN"/>
                        </w:rPr>
                        <m:t>H</m:t>
                      </m:r>
                    </m:sup>
                  </m:sSup>
                </m:e>
                <m:sub>
                  <m:r>
                    <m:rPr>
                      <m:nor/>
                    </m:rPr>
                    <w:rPr>
                      <w:rFonts w:ascii="Times New Roman" w:eastAsia="Malgun Gothic" w:hAnsi="Times New Roman" w:cs="Times New Roman"/>
                      <w:i/>
                      <w:iCs/>
                      <w:sz w:val="21"/>
                      <w:szCs w:val="21"/>
                      <w:lang w:val="de-DE" w:eastAsia="ar-SA"/>
                    </w:rPr>
                    <m:t>dB</m:t>
                  </m:r>
                </m:sub>
              </m:sSub>
              <m:d>
                <m:dPr>
                  <m:ctrlPr>
                    <w:rPr>
                      <w:rFonts w:ascii="Cambria Math" w:eastAsia="Malgun Gothic" w:hAnsi="Cambria Math" w:cs="Times New Roman"/>
                      <w:i/>
                      <w:iCs/>
                      <w:sz w:val="21"/>
                      <w:szCs w:val="21"/>
                      <w:lang w:eastAsia="ar-SA"/>
                    </w:rPr>
                  </m:ctrlPr>
                </m:dPr>
                <m:e>
                  <m:r>
                    <m:rPr>
                      <m:sty m:val="bi"/>
                    </m:rPr>
                    <w:rPr>
                      <w:rFonts w:ascii="Cambria Math" w:eastAsia="Malgun Gothic" w:hAnsi="Cambria Math" w:cs="Times New Roman"/>
                      <w:sz w:val="21"/>
                      <w:szCs w:val="21"/>
                      <w:lang w:val="de-DE" w:eastAsia="ar-SA"/>
                    </w:rPr>
                    <m:t> </m:t>
                  </m:r>
                  <m:r>
                    <m:rPr>
                      <m:sty m:val="bi"/>
                    </m:rPr>
                    <w:rPr>
                      <w:rFonts w:ascii="Cambria Math" w:eastAsia="Malgun Gothic" w:hAnsi="Cambria Math" w:cs="Times New Roman"/>
                      <w:sz w:val="21"/>
                      <w:szCs w:val="21"/>
                      <w:lang w:eastAsia="ar-SA"/>
                    </w:rPr>
                    <m:t>φ</m:t>
                  </m:r>
                </m:e>
              </m:d>
              <m:r>
                <m:rPr>
                  <m:sty m:val="bi"/>
                </m:rPr>
                <w:rPr>
                  <w:rFonts w:ascii="Cambria Math" w:eastAsia="Malgun Gothic" w:hAnsi="Cambria Math" w:cs="Times New Roman"/>
                  <w:sz w:val="21"/>
                  <w:szCs w:val="21"/>
                  <w:lang w:val="de-DE" w:eastAsia="ar-SA"/>
                </w:rPr>
                <m:t>=-</m:t>
              </m:r>
              <m:func>
                <m:funcPr>
                  <m:ctrlPr>
                    <w:rPr>
                      <w:rFonts w:ascii="Cambria Math" w:eastAsia="Malgun Gothic" w:hAnsi="Cambria Math" w:cs="Times New Roman"/>
                      <w:i/>
                      <w:iCs/>
                      <w:sz w:val="21"/>
                      <w:szCs w:val="21"/>
                      <w:lang w:eastAsia="ar-SA"/>
                    </w:rPr>
                  </m:ctrlPr>
                </m:funcPr>
                <m:fName>
                  <m:r>
                    <m:rPr>
                      <m:sty m:val="bi"/>
                    </m:rPr>
                    <w:rPr>
                      <w:rFonts w:ascii="Cambria Math" w:eastAsia="Malgun Gothic" w:hAnsi="Cambria Math" w:cs="Times New Roman"/>
                      <w:sz w:val="21"/>
                      <w:szCs w:val="21"/>
                      <w:lang w:eastAsia="ar-SA"/>
                    </w:rPr>
                    <m:t>min</m:t>
                  </m:r>
                </m:fName>
                <m:e>
                  <m:d>
                    <m:dPr>
                      <m:begChr m:val="{"/>
                      <m:endChr m:val="}"/>
                      <m:ctrlPr>
                        <w:rPr>
                          <w:rFonts w:ascii="Cambria Math" w:eastAsia="Malgun Gothic" w:hAnsi="Cambria Math" w:cs="Times New Roman"/>
                          <w:i/>
                          <w:iCs/>
                          <w:sz w:val="21"/>
                          <w:szCs w:val="21"/>
                          <w:lang w:eastAsia="ar-SA"/>
                        </w:rPr>
                      </m:ctrlPr>
                    </m:dPr>
                    <m:e>
                      <m:r>
                        <m:rPr>
                          <m:sty m:val="bi"/>
                        </m:rPr>
                        <w:rPr>
                          <w:rFonts w:ascii="Cambria Math" w:eastAsia="Malgun Gothic" w:hAnsi="Cambria Math" w:cs="Times New Roman"/>
                          <w:sz w:val="21"/>
                          <w:szCs w:val="21"/>
                          <w:lang w:eastAsia="ar-SA"/>
                        </w:rPr>
                        <m:t>12</m:t>
                      </m:r>
                      <m:sSup>
                        <m:sSupPr>
                          <m:ctrlPr>
                            <w:rPr>
                              <w:rFonts w:ascii="Cambria Math" w:eastAsia="Malgun Gothic" w:hAnsi="Cambria Math" w:cs="Times New Roman"/>
                              <w:i/>
                              <w:iCs/>
                              <w:sz w:val="21"/>
                              <w:szCs w:val="21"/>
                              <w:lang w:eastAsia="ar-SA"/>
                            </w:rPr>
                          </m:ctrlPr>
                        </m:sSupPr>
                        <m:e>
                          <m:d>
                            <m:dPr>
                              <m:ctrlPr>
                                <w:rPr>
                                  <w:rFonts w:ascii="Cambria Math" w:eastAsia="Malgun Gothic" w:hAnsi="Cambria Math" w:cs="Times New Roman"/>
                                  <w:i/>
                                  <w:iCs/>
                                  <w:sz w:val="21"/>
                                  <w:szCs w:val="21"/>
                                  <w:lang w:eastAsia="ar-SA"/>
                                </w:rPr>
                              </m:ctrlPr>
                            </m:dPr>
                            <m:e>
                              <m:f>
                                <m:fPr>
                                  <m:ctrlPr>
                                    <w:rPr>
                                      <w:rFonts w:ascii="Cambria Math" w:eastAsia="Malgun Gothic" w:hAnsi="Cambria Math" w:cs="Times New Roman"/>
                                      <w:i/>
                                      <w:iCs/>
                                      <w:sz w:val="21"/>
                                      <w:szCs w:val="21"/>
                                      <w:lang w:eastAsia="ar-SA"/>
                                    </w:rPr>
                                  </m:ctrlPr>
                                </m:fPr>
                                <m:num>
                                  <m:r>
                                    <m:rPr>
                                      <m:sty m:val="bi"/>
                                    </m:rPr>
                                    <w:rPr>
                                      <w:rFonts w:ascii="Cambria Math" w:eastAsia="Malgun Gothic" w:hAnsi="Cambria Math" w:cs="Times New Roman"/>
                                      <w:sz w:val="21"/>
                                      <w:szCs w:val="21"/>
                                      <w:lang w:eastAsia="ar-SA"/>
                                    </w:rPr>
                                    <m:t>φ</m:t>
                                  </m:r>
                                  <m:r>
                                    <m:rPr>
                                      <m:sty m:val="bi"/>
                                    </m:rPr>
                                    <w:rPr>
                                      <w:rFonts w:ascii="Cambria Math" w:eastAsia="Malgun Gothic" w:hAnsi="Cambria Math" w:cs="Times New Roman"/>
                                      <w:sz w:val="21"/>
                                      <w:szCs w:val="21"/>
                                      <w:lang w:val="de-DE" w:eastAsia="ar-SA"/>
                                    </w:rPr>
                                    <m:t>-</m:t>
                                  </m:r>
                                  <m:sSub>
                                    <m:sSubPr>
                                      <m:ctrlPr>
                                        <w:rPr>
                                          <w:rFonts w:ascii="Cambria Math" w:eastAsia="Cambria Math" w:hAnsi="Cambria Math" w:cs="Times New Roman"/>
                                          <w:i/>
                                          <w:iCs/>
                                          <w:sz w:val="21"/>
                                          <w:szCs w:val="21"/>
                                          <w:lang w:eastAsia="ar-SA"/>
                                        </w:rPr>
                                      </m:ctrlPr>
                                    </m:sSubPr>
                                    <m:e>
                                      <m:r>
                                        <m:rPr>
                                          <m:sty m:val="bi"/>
                                        </m:rPr>
                                        <w:rPr>
                                          <w:rFonts w:ascii="Cambria Math" w:eastAsia="Malgun Gothic" w:hAnsi="Cambria Math" w:cs="Times New Roman"/>
                                          <w:sz w:val="21"/>
                                          <w:szCs w:val="21"/>
                                          <w:lang w:eastAsia="ar-SA"/>
                                        </w:rPr>
                                        <m:t>φ</m:t>
                                      </m:r>
                                    </m:e>
                                    <m:sub>
                                      <m:r>
                                        <m:rPr>
                                          <m:sty m:val="bi"/>
                                        </m:rPr>
                                        <w:rPr>
                                          <w:rFonts w:ascii="Cambria Math" w:hAnsi="Cambria Math" w:cs="Times New Roman"/>
                                          <w:sz w:val="21"/>
                                          <w:szCs w:val="21"/>
                                          <w:lang w:val="en-US" w:eastAsia="zh-CN"/>
                                        </w:rPr>
                                        <m:t>center</m:t>
                                      </m:r>
                                    </m:sub>
                                  </m:sSub>
                                </m:num>
                                <m:den>
                                  <m:sSub>
                                    <m:sSubPr>
                                      <m:ctrlPr>
                                        <w:rPr>
                                          <w:rFonts w:ascii="Cambria Math" w:eastAsia="Malgun Gothic" w:hAnsi="Cambria Math" w:cs="Times New Roman"/>
                                          <w:i/>
                                          <w:iCs/>
                                          <w:sz w:val="21"/>
                                          <w:szCs w:val="21"/>
                                          <w:lang w:eastAsia="ar-SA"/>
                                        </w:rPr>
                                      </m:ctrlPr>
                                    </m:sSubPr>
                                    <m:e>
                                      <m:r>
                                        <m:rPr>
                                          <m:sty m:val="bi"/>
                                        </m:rPr>
                                        <w:rPr>
                                          <w:rFonts w:ascii="Cambria Math" w:eastAsia="Malgun Gothic" w:hAnsi="Cambria Math" w:cs="Times New Roman"/>
                                          <w:sz w:val="21"/>
                                          <w:szCs w:val="21"/>
                                          <w:lang w:eastAsia="ar-SA"/>
                                        </w:rPr>
                                        <m:t>φ</m:t>
                                      </m:r>
                                    </m:e>
                                    <m:sub>
                                      <m:r>
                                        <m:rPr>
                                          <m:sty m:val="bi"/>
                                        </m:rPr>
                                        <w:rPr>
                                          <w:rFonts w:ascii="Cambria Math" w:hAnsi="Cambria Math" w:cs="Times New Roman"/>
                                          <w:sz w:val="21"/>
                                          <w:szCs w:val="21"/>
                                          <w:lang w:val="en-US" w:eastAsia="zh-CN"/>
                                        </w:rPr>
                                        <m:t>3</m:t>
                                      </m:r>
                                      <m:r>
                                        <m:rPr>
                                          <m:sty m:val="bi"/>
                                        </m:rPr>
                                        <w:rPr>
                                          <w:rFonts w:ascii="Cambria Math" w:eastAsia="Malgun Gothic" w:hAnsi="Cambria Math" w:cs="Times New Roman"/>
                                          <w:sz w:val="21"/>
                                          <w:szCs w:val="21"/>
                                          <w:lang w:eastAsia="ar-SA"/>
                                        </w:rPr>
                                        <m:t>dB</m:t>
                                      </m:r>
                                    </m:sub>
                                  </m:sSub>
                                </m:den>
                              </m:f>
                            </m:e>
                          </m:d>
                        </m:e>
                        <m:sup>
                          <m:r>
                            <m:rPr>
                              <m:sty m:val="bi"/>
                            </m:rPr>
                            <w:rPr>
                              <w:rFonts w:ascii="Cambria Math" w:eastAsia="Malgun Gothic" w:hAnsi="Cambria Math" w:cs="Times New Roman"/>
                              <w:sz w:val="21"/>
                              <w:szCs w:val="21"/>
                              <w:lang w:eastAsia="ar-SA"/>
                            </w:rPr>
                            <m:t>2</m:t>
                          </m:r>
                        </m:sup>
                      </m:sSup>
                      <m:r>
                        <m:rPr>
                          <m:sty m:val="bi"/>
                        </m:rPr>
                        <w:rPr>
                          <w:rFonts w:ascii="Cambria Math" w:eastAsia="Malgun Gothic" w:hAnsi="Cambria Math" w:cs="Times New Roman"/>
                          <w:sz w:val="21"/>
                          <w:szCs w:val="21"/>
                          <w:lang w:val="de-DE" w:eastAsia="ar-SA"/>
                        </w:rPr>
                        <m:t>,</m:t>
                      </m:r>
                      <m:r>
                        <m:rPr>
                          <m:sty m:val="bi"/>
                        </m:rPr>
                        <w:rPr>
                          <w:rFonts w:ascii="Cambria Math" w:hAnsi="Cambria Math" w:cs="Times New Roman"/>
                          <w:sz w:val="21"/>
                          <w:szCs w:val="21"/>
                          <w:lang w:val="de-DE" w:eastAsia="zh-CN"/>
                        </w:rPr>
                        <m:t xml:space="preserve"> </m:t>
                      </m:r>
                      <m:sSub>
                        <m:sSubPr>
                          <m:ctrlPr>
                            <w:rPr>
                              <w:rFonts w:ascii="Cambria Math" w:hAnsi="Cambria Math" w:cs="Times New Roman"/>
                              <w:i/>
                              <w:iCs/>
                              <w:sz w:val="21"/>
                              <w:szCs w:val="21"/>
                              <w:lang w:eastAsia="ar-SA"/>
                            </w:rPr>
                          </m:ctrlPr>
                        </m:sSubPr>
                        <m:e>
                          <m:r>
                            <m:rPr>
                              <m:sty m:val="bi"/>
                            </m:rPr>
                            <w:rPr>
                              <w:rFonts w:ascii="Cambria Math" w:hAnsi="Cambria Math" w:cs="Times New Roman"/>
                              <w:sz w:val="21"/>
                              <w:szCs w:val="21"/>
                              <w:lang w:eastAsia="ar-SA"/>
                            </w:rPr>
                            <m:t>σ</m:t>
                          </m:r>
                        </m:e>
                        <m:sub>
                          <m:r>
                            <m:rPr>
                              <m:sty m:val="bi"/>
                            </m:rPr>
                            <w:rPr>
                              <w:rFonts w:ascii="Cambria Math" w:eastAsia="Malgun Gothic" w:hAnsi="Cambria Math" w:cs="Times New Roman"/>
                              <w:sz w:val="21"/>
                              <w:szCs w:val="21"/>
                              <w:lang w:eastAsia="ar-SA"/>
                            </w:rPr>
                            <m:t>max</m:t>
                          </m:r>
                        </m:sub>
                      </m:sSub>
                    </m:e>
                  </m:d>
                </m:e>
              </m:func>
            </m:oMath>
            <w:r w:rsidR="00E01EEF" w:rsidRPr="00E01EEF">
              <w:rPr>
                <w:rFonts w:ascii="Times New Roman" w:hAnsi="Times New Roman" w:cs="Times New Roman"/>
                <w:i/>
                <w:iCs/>
                <w:sz w:val="21"/>
                <w:szCs w:val="21"/>
                <w:lang w:val="de-DE" w:eastAsia="ar-SA"/>
              </w:rPr>
              <w:t>,</w:t>
            </w:r>
          </w:p>
          <w:p w14:paraId="3E518554" w14:textId="77777777" w:rsidR="00E01EEF" w:rsidRPr="00E01EEF" w:rsidRDefault="00E01EEF" w:rsidP="00E01EEF">
            <w:pPr>
              <w:spacing w:after="0"/>
              <w:rPr>
                <w:rFonts w:ascii="Times New Roman" w:eastAsia="Calibri Light" w:hAnsi="Times New Roman" w:cs="Times New Roman"/>
                <w:color w:val="000000"/>
                <w:sz w:val="21"/>
                <w:szCs w:val="21"/>
              </w:rPr>
            </w:pPr>
          </w:p>
          <w:p w14:paraId="5874B058" w14:textId="77777777" w:rsidR="00E01EEF" w:rsidRPr="00E01EEF" w:rsidRDefault="00E01EEF" w:rsidP="00E01EEF">
            <w:pPr>
              <w:spacing w:after="0"/>
              <w:rPr>
                <w:rFonts w:ascii="Times New Roman" w:eastAsia="Calibri Light" w:hAnsi="Times New Roman" w:cs="Times New Roman"/>
                <w:color w:val="000000"/>
                <w:sz w:val="21"/>
                <w:szCs w:val="21"/>
              </w:rPr>
            </w:pPr>
            <w:r w:rsidRPr="00E01EEF">
              <w:rPr>
                <w:rFonts w:ascii="Times New Roman" w:eastAsia="Calibri Light" w:hAnsi="Times New Roman" w:cs="Times New Roman"/>
                <w:color w:val="000000"/>
                <w:sz w:val="21"/>
                <w:szCs w:val="21"/>
              </w:rPr>
              <w:tab/>
            </w:r>
            <w:r w:rsidRPr="00E01EEF">
              <w:rPr>
                <w:rFonts w:ascii="Times New Roman" w:eastAsia="Batang" w:hAnsi="Times New Roman" w:cs="Times New Roman"/>
                <w:sz w:val="21"/>
                <w:szCs w:val="21"/>
              </w:rP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95"/>
              <w:gridCol w:w="854"/>
              <w:gridCol w:w="781"/>
              <w:gridCol w:w="822"/>
              <w:gridCol w:w="750"/>
              <w:gridCol w:w="672"/>
              <w:gridCol w:w="638"/>
              <w:gridCol w:w="1126"/>
              <w:gridCol w:w="1126"/>
            </w:tblGrid>
            <w:tr w:rsidR="00E01EEF" w:rsidRPr="00E01EEF" w14:paraId="1247D9FC" w14:textId="77777777" w:rsidTr="00CB439D">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F9E0F17" w14:textId="77777777" w:rsidR="00E01EEF" w:rsidRPr="00E01EEF" w:rsidRDefault="00E01EEF" w:rsidP="00E01EEF">
                  <w:pPr>
                    <w:spacing w:after="0"/>
                    <w:jc w:val="center"/>
                    <w:rPr>
                      <w:rFonts w:eastAsia="宋体"/>
                      <w:i/>
                      <w:iCs/>
                      <w:sz w:val="21"/>
                      <w:szCs w:val="21"/>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B5A725" w14:textId="77777777" w:rsidR="00E01EEF" w:rsidRPr="00E01EEF" w:rsidRDefault="00000000" w:rsidP="00E01EEF">
                  <w:pPr>
                    <w:spacing w:after="0"/>
                    <w:jc w:val="center"/>
                    <w:rPr>
                      <w:rFonts w:eastAsia="Batang"/>
                      <w:i/>
                      <w:iCs/>
                      <w:sz w:val="21"/>
                      <w:szCs w:val="21"/>
                    </w:rPr>
                  </w:pPr>
                  <m:oMathPara>
                    <m:oMath>
                      <m:sSub>
                        <m:sSubPr>
                          <m:ctrlPr>
                            <w:rPr>
                              <w:rFonts w:ascii="Cambria Math" w:eastAsia="宋体" w:hAnsi="Cambria Math"/>
                              <w:sz w:val="21"/>
                              <w:szCs w:val="21"/>
                            </w:rPr>
                          </m:ctrlPr>
                        </m:sSubPr>
                        <m:e>
                          <m:r>
                            <w:rPr>
                              <w:rFonts w:ascii="Cambria Math" w:eastAsia="Batang" w:hAnsi="Cambria Math"/>
                              <w:sz w:val="21"/>
                              <w:szCs w:val="21"/>
                            </w:rPr>
                            <m:t>φ</m:t>
                          </m:r>
                        </m:e>
                        <m:sub>
                          <m:r>
                            <w:rPr>
                              <w:rFonts w:ascii="Cambria Math" w:eastAsia="Batang" w:hAnsi="Cambria Math"/>
                              <w:sz w:val="21"/>
                              <w:szCs w:val="21"/>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D9FC59" w14:textId="77777777" w:rsidR="00E01EEF" w:rsidRPr="00E01EEF" w:rsidRDefault="00000000" w:rsidP="00E01EEF">
                  <w:pPr>
                    <w:spacing w:after="0"/>
                    <w:jc w:val="center"/>
                    <w:rPr>
                      <w:rFonts w:eastAsia="Batang"/>
                      <w:i/>
                      <w:iCs/>
                      <w:sz w:val="21"/>
                      <w:szCs w:val="21"/>
                      <w:lang w:val="en-US"/>
                    </w:rPr>
                  </w:pPr>
                  <m:oMathPara>
                    <m:oMath>
                      <m:sSub>
                        <m:sSubPr>
                          <m:ctrlPr>
                            <w:rPr>
                              <w:rFonts w:ascii="Cambria Math" w:eastAsia="宋体" w:hAnsi="Cambria Math"/>
                              <w:i/>
                              <w:iCs/>
                              <w:sz w:val="21"/>
                              <w:szCs w:val="21"/>
                            </w:rPr>
                          </m:ctrlPr>
                        </m:sSubPr>
                        <m:e>
                          <m:r>
                            <w:rPr>
                              <w:rFonts w:ascii="Cambria Math" w:eastAsia="Batang" w:hAnsi="Cambria Math"/>
                              <w:sz w:val="21"/>
                              <w:szCs w:val="21"/>
                            </w:rPr>
                            <m:t>φ</m:t>
                          </m:r>
                        </m:e>
                        <m:sub>
                          <m:r>
                            <m:rPr>
                              <m:sty m:val="p"/>
                            </m:rPr>
                            <w:rPr>
                              <w:rFonts w:ascii="Cambria Math" w:eastAsia="Batang" w:hAnsi="Cambria Math"/>
                              <w:sz w:val="21"/>
                              <w:szCs w:val="21"/>
                            </w:rPr>
                            <m:t xml:space="preserve">3dB, </m:t>
                          </m:r>
                          <m:r>
                            <w:rPr>
                              <w:rFonts w:ascii="Cambria Math" w:eastAsia="Batang" w:hAnsi="Cambria Math"/>
                              <w:sz w:val="21"/>
                              <w:szCs w:val="21"/>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B2CE3A" w14:textId="77777777" w:rsidR="00E01EEF" w:rsidRPr="00E01EEF" w:rsidRDefault="00000000" w:rsidP="00E01EEF">
                  <w:pPr>
                    <w:spacing w:after="0"/>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θ</m:t>
                          </m:r>
                        </m:e>
                        <m:sub>
                          <m:r>
                            <w:rPr>
                              <w:rFonts w:ascii="Cambria Math" w:eastAsia="Batang" w:hAnsi="Cambria Math"/>
                              <w:sz w:val="21"/>
                              <w:szCs w:val="21"/>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9E767D" w14:textId="77777777" w:rsidR="00E01EEF" w:rsidRPr="00E01EEF" w:rsidRDefault="00000000" w:rsidP="00E01EEF">
                  <w:pPr>
                    <w:spacing w:after="0"/>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θ</m:t>
                          </m:r>
                        </m:e>
                        <m:sub>
                          <m:r>
                            <m:rPr>
                              <m:sty m:val="p"/>
                            </m:rPr>
                            <w:rPr>
                              <w:rFonts w:ascii="Cambria Math" w:eastAsia="Batang" w:hAnsi="Cambria Math"/>
                              <w:sz w:val="21"/>
                              <w:szCs w:val="21"/>
                            </w:rPr>
                            <m:t>3dB,</m:t>
                          </m:r>
                          <m:r>
                            <w:rPr>
                              <w:rFonts w:ascii="Cambria Math" w:eastAsia="Batang" w:hAnsi="Cambria Math"/>
                              <w:sz w:val="21"/>
                              <w:szCs w:val="21"/>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347713" w14:textId="77777777" w:rsidR="00E01EEF" w:rsidRPr="00E01EEF" w:rsidRDefault="00000000" w:rsidP="00E01EEF">
                  <w:pPr>
                    <w:spacing w:after="0"/>
                    <w:jc w:val="center"/>
                    <w:rPr>
                      <w:rFonts w:eastAsia="Batang"/>
                      <w:i/>
                      <w:iCs/>
                      <w:sz w:val="21"/>
                      <w:szCs w:val="21"/>
                      <w:lang w:val="en-US"/>
                    </w:rPr>
                  </w:pPr>
                  <m:oMathPara>
                    <m:oMath>
                      <m:sSub>
                        <m:sSubPr>
                          <m:ctrlPr>
                            <w:rPr>
                              <w:rFonts w:ascii="Cambria Math" w:eastAsia="宋体" w:hAnsi="Cambria Math"/>
                              <w:sz w:val="21"/>
                              <w:szCs w:val="21"/>
                            </w:rPr>
                          </m:ctrlPr>
                        </m:sSubPr>
                        <m:e>
                          <m:r>
                            <w:rPr>
                              <w:rFonts w:ascii="Cambria Math" w:eastAsia="Batang" w:hAnsi="Cambria Math"/>
                              <w:sz w:val="21"/>
                              <w:szCs w:val="21"/>
                            </w:rPr>
                            <m:t>G</m:t>
                          </m:r>
                        </m:e>
                        <m:sub>
                          <m:r>
                            <w:rPr>
                              <w:rFonts w:ascii="Cambria Math" w:eastAsia="Batang" w:hAnsi="Cambria Math"/>
                              <w:sz w:val="21"/>
                              <w:szCs w:val="21"/>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C8C953" w14:textId="77777777" w:rsidR="00E01EEF" w:rsidRPr="00E01EEF" w:rsidRDefault="00000000" w:rsidP="00E01EEF">
                  <w:pPr>
                    <w:spacing w:after="0"/>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σ</m:t>
                          </m:r>
                        </m:e>
                        <m:sub>
                          <m:r>
                            <m:rPr>
                              <m:sty m:val="p"/>
                            </m:rPr>
                            <w:rPr>
                              <w:rFonts w:ascii="Cambria Math" w:eastAsia="Batang" w:hAnsi="Cambria Math"/>
                              <w:sz w:val="21"/>
                              <w:szCs w:val="21"/>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E0628D" w14:textId="77777777" w:rsidR="00E01EEF" w:rsidRPr="00E01EEF" w:rsidRDefault="00E01EEF" w:rsidP="00E01EEF">
                  <w:pPr>
                    <w:spacing w:after="0"/>
                    <w:jc w:val="center"/>
                    <w:rPr>
                      <w:rFonts w:eastAsia="Batang"/>
                      <w:i/>
                      <w:iCs/>
                      <w:sz w:val="21"/>
                      <w:szCs w:val="21"/>
                    </w:rPr>
                  </w:pPr>
                  <w:r w:rsidRPr="00E01EEF">
                    <w:rPr>
                      <w:rFonts w:eastAsia="Batang"/>
                      <w:i/>
                      <w:iCs/>
                      <w:sz w:val="21"/>
                      <w:szCs w:val="21"/>
                    </w:rPr>
                    <w:t xml:space="preserve">Applicable Range of </w:t>
                  </w:r>
                  <m:oMath>
                    <m:r>
                      <m:rPr>
                        <m:sty m:val="p"/>
                      </m:rPr>
                      <w:rPr>
                        <w:rFonts w:ascii="Cambria Math" w:eastAsia="Batang" w:hAnsi="Cambria Math"/>
                        <w:sz w:val="21"/>
                        <w:szCs w:val="21"/>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3181A7" w14:textId="77777777" w:rsidR="00E01EEF" w:rsidRPr="00E01EEF" w:rsidRDefault="00E01EEF" w:rsidP="00E01EEF">
                  <w:pPr>
                    <w:spacing w:after="0"/>
                    <w:jc w:val="center"/>
                    <w:rPr>
                      <w:rFonts w:eastAsia="Batang"/>
                      <w:i/>
                      <w:iCs/>
                      <w:sz w:val="21"/>
                      <w:szCs w:val="21"/>
                      <w:lang w:val="en-US"/>
                    </w:rPr>
                  </w:pPr>
                  <w:r w:rsidRPr="00E01EEF">
                    <w:rPr>
                      <w:rFonts w:eastAsia="Batang"/>
                      <w:i/>
                      <w:iCs/>
                      <w:sz w:val="21"/>
                      <w:szCs w:val="21"/>
                    </w:rPr>
                    <w:t xml:space="preserve">Applicable Range of </w:t>
                  </w:r>
                  <m:oMath>
                    <m:r>
                      <m:rPr>
                        <m:sty m:val="p"/>
                      </m:rPr>
                      <w:rPr>
                        <w:rFonts w:ascii="Cambria Math" w:eastAsia="Batang" w:hAnsi="Cambria Math"/>
                        <w:sz w:val="21"/>
                        <w:szCs w:val="21"/>
                      </w:rPr>
                      <m:t>φ</m:t>
                    </m:r>
                  </m:oMath>
                </w:p>
              </w:tc>
            </w:tr>
            <w:tr w:rsidR="00E01EEF" w:rsidRPr="00E01EEF" w14:paraId="3C3655F7" w14:textId="77777777" w:rsidTr="00CB439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8244D4" w14:textId="77777777" w:rsidR="00E01EEF" w:rsidRPr="00E01EEF" w:rsidRDefault="00E01EEF" w:rsidP="00E01EEF">
                  <w:pPr>
                    <w:spacing w:after="0"/>
                    <w:jc w:val="center"/>
                    <w:rPr>
                      <w:rFonts w:eastAsia="Batang"/>
                      <w:i/>
                      <w:iCs/>
                      <w:sz w:val="21"/>
                      <w:szCs w:val="21"/>
                    </w:rPr>
                  </w:pPr>
                  <w:r w:rsidRPr="00E01EEF">
                    <w:rPr>
                      <w:rFonts w:eastAsia="Batang"/>
                      <w:i/>
                      <w:iCs/>
                      <w:sz w:val="21"/>
                      <w:szCs w:val="21"/>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976044" w14:textId="77777777" w:rsidR="00E01EEF" w:rsidRPr="00E01EEF" w:rsidRDefault="00E01EEF" w:rsidP="00E01EEF">
                  <w:pPr>
                    <w:spacing w:after="0"/>
                    <w:jc w:val="center"/>
                    <w:rPr>
                      <w:rFonts w:eastAsia="宋体"/>
                      <w:i/>
                      <w:iCs/>
                      <w:sz w:val="21"/>
                      <w:szCs w:val="21"/>
                      <w:lang w:eastAsia="zh-CN"/>
                    </w:rPr>
                  </w:pPr>
                  <w:r w:rsidRPr="00E01EEF">
                    <w:rPr>
                      <w:rFonts w:eastAsia="宋体"/>
                      <w:i/>
                      <w:iCs/>
                      <w:sz w:val="21"/>
                      <w:szCs w:val="21"/>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4F614"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715440"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BA062C"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8BA78A"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A74600" w14:textId="77777777" w:rsidR="00E01EEF" w:rsidRPr="00E01EEF" w:rsidRDefault="00E01EEF" w:rsidP="00E01EEF">
                  <w:pPr>
                    <w:spacing w:after="0"/>
                    <w:jc w:val="center"/>
                    <w:rPr>
                      <w:rFonts w:eastAsia="Batang"/>
                      <w:i/>
                      <w:iCs/>
                      <w:sz w:val="21"/>
                      <w:szCs w:val="21"/>
                      <w:lang w:val="en-US"/>
                    </w:rPr>
                  </w:pPr>
                  <w:r w:rsidRPr="00E01EEF">
                    <w:rPr>
                      <w:rFonts w:eastAsia="宋体"/>
                      <w:i/>
                      <w:iCs/>
                      <w:sz w:val="21"/>
                      <w:szCs w:val="21"/>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56B49"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61779B"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r>
            <w:tr w:rsidR="00E01EEF" w:rsidRPr="00E01EEF" w14:paraId="33DB76FC" w14:textId="77777777" w:rsidTr="00CB439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8CCAB6" w14:textId="77777777" w:rsidR="00E01EEF" w:rsidRPr="00E01EEF" w:rsidRDefault="00E01EEF" w:rsidP="00E01EEF">
                  <w:pPr>
                    <w:spacing w:after="0"/>
                    <w:jc w:val="center"/>
                    <w:rPr>
                      <w:rFonts w:eastAsia="Batang"/>
                      <w:i/>
                      <w:iCs/>
                      <w:sz w:val="21"/>
                      <w:szCs w:val="21"/>
                    </w:rPr>
                  </w:pPr>
                  <w:r w:rsidRPr="00E01EEF">
                    <w:rPr>
                      <w:rFonts w:eastAsia="Batang"/>
                      <w:i/>
                      <w:iCs/>
                      <w:sz w:val="21"/>
                      <w:szCs w:val="21"/>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4963C3"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4F9CC"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6FC54E"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F0EBAC"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DF103"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63DD86" w14:textId="77777777" w:rsidR="00E01EEF" w:rsidRPr="00E01EEF" w:rsidRDefault="00E01EEF" w:rsidP="00E01EEF">
                  <w:pPr>
                    <w:spacing w:after="0"/>
                    <w:jc w:val="center"/>
                    <w:rPr>
                      <w:rFonts w:eastAsia="Batang"/>
                      <w:i/>
                      <w:iCs/>
                      <w:sz w:val="21"/>
                      <w:szCs w:val="21"/>
                      <w:lang w:val="en-US"/>
                    </w:rPr>
                  </w:pPr>
                  <w:r w:rsidRPr="00E01EEF">
                    <w:rPr>
                      <w:rFonts w:eastAsia="宋体"/>
                      <w:i/>
                      <w:iCs/>
                      <w:sz w:val="21"/>
                      <w:szCs w:val="21"/>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64AEC"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E5397E"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r>
            <w:tr w:rsidR="00E01EEF" w:rsidRPr="00E01EEF" w14:paraId="13D92875" w14:textId="77777777" w:rsidTr="00CB439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05DB8" w14:textId="77777777" w:rsidR="00E01EEF" w:rsidRPr="00E01EEF" w:rsidRDefault="00E01EEF" w:rsidP="00E01EEF">
                  <w:pPr>
                    <w:spacing w:after="0"/>
                    <w:jc w:val="center"/>
                    <w:rPr>
                      <w:rFonts w:eastAsia="Batang"/>
                      <w:i/>
                      <w:iCs/>
                      <w:sz w:val="21"/>
                      <w:szCs w:val="21"/>
                    </w:rPr>
                  </w:pPr>
                  <w:r w:rsidRPr="00E01EEF">
                    <w:rPr>
                      <w:rFonts w:eastAsia="Batang"/>
                      <w:i/>
                      <w:iCs/>
                      <w:sz w:val="21"/>
                      <w:szCs w:val="21"/>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C809DA"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EB7E8"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51EC3E"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E0B966"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3564B6"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6547E6" w14:textId="77777777" w:rsidR="00E01EEF" w:rsidRPr="00E01EEF" w:rsidRDefault="00E01EEF" w:rsidP="00E01EEF">
                  <w:pPr>
                    <w:spacing w:after="0"/>
                    <w:jc w:val="center"/>
                    <w:rPr>
                      <w:rFonts w:eastAsia="Batang"/>
                      <w:i/>
                      <w:iCs/>
                      <w:sz w:val="21"/>
                      <w:szCs w:val="21"/>
                      <w:lang w:val="en-US"/>
                    </w:rPr>
                  </w:pPr>
                  <w:r w:rsidRPr="00E01EEF">
                    <w:rPr>
                      <w:rFonts w:eastAsia="宋体"/>
                      <w:i/>
                      <w:iCs/>
                      <w:sz w:val="21"/>
                      <w:szCs w:val="21"/>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841BB8"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85888"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r>
            <w:tr w:rsidR="00E01EEF" w:rsidRPr="00E01EEF" w14:paraId="23289A67" w14:textId="77777777" w:rsidTr="00CB439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F1DC2F" w14:textId="77777777" w:rsidR="00E01EEF" w:rsidRPr="00E01EEF" w:rsidRDefault="00E01EEF" w:rsidP="00E01EEF">
                  <w:pPr>
                    <w:spacing w:after="0"/>
                    <w:jc w:val="center"/>
                    <w:rPr>
                      <w:rFonts w:eastAsia="Batang"/>
                      <w:i/>
                      <w:iCs/>
                      <w:sz w:val="21"/>
                      <w:szCs w:val="21"/>
                    </w:rPr>
                  </w:pPr>
                  <w:r w:rsidRPr="00E01EEF">
                    <w:rPr>
                      <w:rFonts w:eastAsia="Batang"/>
                      <w:i/>
                      <w:iCs/>
                      <w:sz w:val="21"/>
                      <w:szCs w:val="21"/>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8BC16"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7456A2"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2C58FE"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F07CD"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BB234F"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464D62" w14:textId="77777777" w:rsidR="00E01EEF" w:rsidRPr="00E01EEF" w:rsidRDefault="00E01EEF" w:rsidP="00E01EEF">
                  <w:pPr>
                    <w:spacing w:after="0"/>
                    <w:jc w:val="center"/>
                    <w:rPr>
                      <w:rFonts w:eastAsia="Batang"/>
                      <w:i/>
                      <w:iCs/>
                      <w:sz w:val="21"/>
                      <w:szCs w:val="21"/>
                      <w:lang w:val="en-US"/>
                    </w:rPr>
                  </w:pPr>
                  <w:r w:rsidRPr="00E01EEF">
                    <w:rPr>
                      <w:rFonts w:eastAsia="宋体"/>
                      <w:i/>
                      <w:iCs/>
                      <w:sz w:val="21"/>
                      <w:szCs w:val="21"/>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13B7F0"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45E75"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r>
            <w:tr w:rsidR="00E01EEF" w:rsidRPr="00E01EEF" w14:paraId="0545896A" w14:textId="77777777" w:rsidTr="00CB439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82A79" w14:textId="77777777" w:rsidR="00E01EEF" w:rsidRPr="00E01EEF" w:rsidRDefault="00E01EEF" w:rsidP="00E01EEF">
                  <w:pPr>
                    <w:spacing w:after="0"/>
                    <w:jc w:val="center"/>
                    <w:rPr>
                      <w:rFonts w:eastAsia="Batang"/>
                      <w:i/>
                      <w:iCs/>
                      <w:sz w:val="21"/>
                      <w:szCs w:val="21"/>
                    </w:rPr>
                  </w:pPr>
                  <w:r w:rsidRPr="00E01EEF">
                    <w:rPr>
                      <w:rFonts w:eastAsia="Batang"/>
                      <w:i/>
                      <w:iCs/>
                      <w:sz w:val="21"/>
                      <w:szCs w:val="21"/>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2419F"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DC262F"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B1C678"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7CAED"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0BE10"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84F18" w14:textId="77777777" w:rsidR="00E01EEF" w:rsidRPr="00E01EEF" w:rsidRDefault="00E01EEF" w:rsidP="00E01EEF">
                  <w:pPr>
                    <w:spacing w:after="0"/>
                    <w:jc w:val="center"/>
                    <w:rPr>
                      <w:rFonts w:eastAsia="Batang"/>
                      <w:i/>
                      <w:iCs/>
                      <w:sz w:val="21"/>
                      <w:szCs w:val="21"/>
                      <w:lang w:val="en-US"/>
                    </w:rPr>
                  </w:pPr>
                  <w:r w:rsidRPr="00E01EEF">
                    <w:rPr>
                      <w:rFonts w:eastAsia="宋体"/>
                      <w:i/>
                      <w:iCs/>
                      <w:sz w:val="21"/>
                      <w:szCs w:val="21"/>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F190C"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90A637" w14:textId="77777777" w:rsidR="00E01EEF" w:rsidRPr="00E01EEF" w:rsidRDefault="00E01EEF" w:rsidP="00E01EEF">
                  <w:pPr>
                    <w:spacing w:after="0"/>
                    <w:jc w:val="center"/>
                    <w:rPr>
                      <w:rFonts w:eastAsia="Batang"/>
                      <w:i/>
                      <w:iCs/>
                      <w:sz w:val="21"/>
                      <w:szCs w:val="21"/>
                    </w:rPr>
                  </w:pPr>
                  <w:r w:rsidRPr="00E01EEF">
                    <w:rPr>
                      <w:rFonts w:eastAsia="宋体"/>
                      <w:i/>
                      <w:iCs/>
                      <w:sz w:val="21"/>
                      <w:szCs w:val="21"/>
                      <w:lang w:eastAsia="zh-CN"/>
                    </w:rPr>
                    <w:t>[ ]</w:t>
                  </w:r>
                </w:p>
              </w:tc>
            </w:tr>
          </w:tbl>
          <w:p w14:paraId="57B55D88" w14:textId="77777777" w:rsidR="00E01EEF" w:rsidRPr="00E01EEF" w:rsidRDefault="00E01EEF" w:rsidP="00E01EEF">
            <w:pPr>
              <w:spacing w:after="0"/>
              <w:rPr>
                <w:rFonts w:ascii="Times New Roman" w:eastAsia="宋体" w:hAnsi="Times New Roman" w:cs="Times New Roman"/>
                <w:sz w:val="21"/>
                <w:szCs w:val="21"/>
                <w:lang w:eastAsia="zh-CN"/>
              </w:rPr>
            </w:pPr>
          </w:p>
          <w:p w14:paraId="63D202D2" w14:textId="77777777" w:rsidR="00E01EEF" w:rsidRPr="00E01EEF" w:rsidRDefault="00E01EEF" w:rsidP="00E01EEF">
            <w:pPr>
              <w:numPr>
                <w:ilvl w:val="1"/>
                <w:numId w:val="8"/>
              </w:numPr>
              <w:suppressAutoHyphens/>
              <w:snapToGrid w:val="0"/>
              <w:spacing w:beforeLines="50" w:before="120" w:afterLines="50" w:after="120"/>
              <w:rPr>
                <w:rFonts w:ascii="Times New Roman" w:eastAsia="Batang" w:hAnsi="Times New Roman" w:cs="Times New Roman"/>
                <w:sz w:val="21"/>
                <w:szCs w:val="21"/>
                <w:lang w:eastAsia="x-none"/>
              </w:rPr>
            </w:pPr>
            <w:r w:rsidRPr="00E01EEF">
              <w:rPr>
                <w:rFonts w:ascii="Times New Roman" w:eastAsia="Batang" w:hAnsi="Times New Roman" w:cs="Times New Roman"/>
                <w:sz w:val="21"/>
                <w:szCs w:val="21"/>
                <w:lang w:eastAsia="x-none"/>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0AC31905" w14:textId="77777777" w:rsidR="00E01EEF" w:rsidRPr="00E01EEF" w:rsidRDefault="00E01EEF" w:rsidP="00E01EEF">
            <w:pPr>
              <w:numPr>
                <w:ilvl w:val="2"/>
                <w:numId w:val="8"/>
              </w:numPr>
              <w:suppressAutoHyphens/>
              <w:snapToGrid w:val="0"/>
              <w:spacing w:beforeLines="50" w:before="120" w:afterLines="50" w:after="120"/>
              <w:rPr>
                <w:rFonts w:ascii="Times New Roman" w:eastAsia="Batang" w:hAnsi="Times New Roman" w:cs="Times New Roman"/>
                <w:sz w:val="21"/>
                <w:szCs w:val="21"/>
                <w:lang w:eastAsia="x-none"/>
              </w:rPr>
            </w:pPr>
            <w:r w:rsidRPr="00E01EEF">
              <w:rPr>
                <w:rFonts w:ascii="Times New Roman" w:eastAsia="Batang" w:hAnsi="Times New Roman" w:cs="Times New Roman"/>
                <w:sz w:val="21"/>
                <w:szCs w:val="21"/>
                <w:lang w:eastAsia="x-none"/>
              </w:rPr>
              <w:t>FFS: angular continuity</w:t>
            </w:r>
          </w:p>
          <w:p w14:paraId="79A3896A" w14:textId="77777777" w:rsidR="00E01EEF" w:rsidRPr="00E01EEF" w:rsidRDefault="00E01EEF" w:rsidP="00E01EEF">
            <w:pPr>
              <w:spacing w:after="0"/>
              <w:rPr>
                <w:rFonts w:ascii="Times New Roman" w:eastAsia="Batang" w:hAnsi="Times New Roman" w:cs="Times New Roman"/>
                <w:sz w:val="21"/>
                <w:szCs w:val="21"/>
              </w:rPr>
            </w:pPr>
          </w:p>
          <w:p w14:paraId="11DB94FB" w14:textId="4A28FEF6" w:rsidR="00E01EEF" w:rsidRPr="00585108"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darkYellow"/>
              </w:rPr>
              <w:t>Working assumption</w:t>
            </w:r>
            <w:r w:rsidR="00585108">
              <w:rPr>
                <w:rFonts w:ascii="Times New Roman" w:eastAsiaTheme="minorEastAsia" w:hAnsi="Times New Roman" w:cs="Times New Roman" w:hint="eastAsia"/>
                <w:sz w:val="21"/>
                <w:szCs w:val="21"/>
                <w:lang w:eastAsia="zh-CN"/>
              </w:rPr>
              <w:t>-1</w:t>
            </w:r>
          </w:p>
          <w:p w14:paraId="2FEF2332" w14:textId="77777777" w:rsidR="00E01EEF" w:rsidRPr="00E01EEF" w:rsidRDefault="00E01EEF" w:rsidP="00E01EEF">
            <w:pPr>
              <w:spacing w:after="0"/>
              <w:jc w:val="both"/>
              <w:rPr>
                <w:rFonts w:ascii="Times New Roman" w:eastAsia="等线" w:hAnsi="Times New Roman" w:cs="Times New Roman"/>
                <w:sz w:val="21"/>
                <w:szCs w:val="21"/>
                <w:lang w:val="en-US" w:eastAsia="zh-CN"/>
              </w:rPr>
            </w:pPr>
            <w:r w:rsidRPr="00E01EEF">
              <w:rPr>
                <w:rFonts w:ascii="Times New Roman" w:eastAsia="Malgun Gothic" w:hAnsi="Times New Roman" w:cs="Times New Roman"/>
                <w:sz w:val="21"/>
                <w:szCs w:val="21"/>
              </w:rPr>
              <w:t>For</w:t>
            </w:r>
            <w:r w:rsidRPr="00E01EEF">
              <w:rPr>
                <w:rFonts w:ascii="Times New Roman" w:eastAsia="Malgun Gothic" w:hAnsi="Times New Roman" w:cs="Times New Roman"/>
                <w:sz w:val="21"/>
                <w:szCs w:val="21"/>
                <w:lang w:eastAsia="zh-CN"/>
              </w:rPr>
              <w:t xml:space="preserve"> modelling </w:t>
            </w:r>
            <w:r w:rsidRPr="00E01EEF">
              <w:rPr>
                <w:rFonts w:ascii="Times New Roman" w:eastAsia="宋体" w:hAnsi="Times New Roman" w:cs="Times New Roman"/>
                <w:sz w:val="21"/>
                <w:szCs w:val="21"/>
              </w:rPr>
              <w:t>background channel for monostatic sensing:</w:t>
            </w:r>
          </w:p>
          <w:p w14:paraId="04260FFB" w14:textId="77777777" w:rsidR="00E01EEF" w:rsidRPr="00E01EEF" w:rsidRDefault="00E01EEF" w:rsidP="00E01EEF">
            <w:pPr>
              <w:spacing w:after="0"/>
              <w:rPr>
                <w:rFonts w:ascii="Times New Roman" w:eastAsia="等线" w:hAnsi="Times New Roman" w:cs="Times New Roman"/>
                <w:bCs/>
                <w:sz w:val="21"/>
                <w:szCs w:val="21"/>
                <w:lang w:val="en-US" w:eastAsia="zh-CN"/>
              </w:rPr>
            </w:pPr>
            <w:r w:rsidRPr="00E01EEF">
              <w:rPr>
                <w:rFonts w:ascii="Times New Roman" w:eastAsia="等线" w:hAnsi="Times New Roman" w:cs="Times New Roman"/>
                <w:bCs/>
                <w:sz w:val="21"/>
                <w:szCs w:val="21"/>
                <w:lang w:val="en-US" w:eastAsia="zh-CN"/>
              </w:rPr>
              <w:t>Solution A: (previous Option 1)</w:t>
            </w:r>
          </w:p>
          <w:p w14:paraId="433FC95B" w14:textId="77777777" w:rsidR="00E01EEF" w:rsidRPr="00E01EEF" w:rsidRDefault="00E01EEF" w:rsidP="00E01EEF">
            <w:pPr>
              <w:numPr>
                <w:ilvl w:val="0"/>
                <w:numId w:val="15"/>
              </w:numPr>
              <w:tabs>
                <w:tab w:val="left" w:pos="799"/>
              </w:tabs>
              <w:suppressAutoHyphens/>
              <w:spacing w:after="0"/>
              <w:ind w:left="1219"/>
              <w:rPr>
                <w:rFonts w:ascii="Times New Roman" w:eastAsia="等线" w:hAnsi="Times New Roman" w:cs="Times New Roman"/>
                <w:sz w:val="21"/>
                <w:szCs w:val="21"/>
                <w:lang w:val="en-US" w:eastAsia="zh-CN"/>
              </w:rPr>
            </w:pPr>
            <w:r w:rsidRPr="00E01EEF">
              <w:rPr>
                <w:rFonts w:ascii="Times New Roman" w:eastAsia="等线" w:hAnsi="Times New Roman" w:cs="Times New Roman"/>
                <w:sz w:val="21"/>
                <w:szCs w:val="21"/>
                <w:lang w:val="en-US" w:eastAsia="zh-CN"/>
              </w:rPr>
              <w:t xml:space="preserve">drop N reference point(s) following certain distribution, and then the background channel is generated based on the channel generated as in existing TR between the real Tx and the reference point for a scenario. </w:t>
            </w:r>
          </w:p>
          <w:p w14:paraId="011C723E"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b/>
                <w:sz w:val="21"/>
                <w:szCs w:val="21"/>
                <w:lang w:eastAsia="x-none"/>
              </w:rPr>
            </w:pPr>
            <w:r w:rsidRPr="00E01EEF">
              <w:rPr>
                <w:rFonts w:ascii="Times New Roman" w:eastAsia="等线" w:hAnsi="Times New Roman" w:cs="Times New Roman"/>
                <w:sz w:val="21"/>
                <w:szCs w:val="21"/>
                <w:lang w:val="en-US" w:eastAsia="zh-CN"/>
              </w:rPr>
              <w:t xml:space="preserve">The distance between Tx and the reference point, and the height of the reference point follow Gamma distribution, </w:t>
            </w:r>
          </w:p>
          <w:p w14:paraId="3B576142" w14:textId="77777777" w:rsidR="00E01EEF" w:rsidRPr="00E01EEF" w:rsidRDefault="00000000" w:rsidP="00E01EEF">
            <w:pPr>
              <w:numPr>
                <w:ilvl w:val="255"/>
                <w:numId w:val="0"/>
              </w:numPr>
              <w:spacing w:after="0"/>
              <w:jc w:val="center"/>
              <w:rPr>
                <w:rFonts w:ascii="Times New Roman" w:eastAsia="宋体" w:hAnsi="Times New Roman" w:cs="Times New Roman"/>
                <w:bCs/>
                <w:sz w:val="21"/>
                <w:szCs w:val="21"/>
                <w:lang w:val="en-US" w:eastAsia="zh-CN"/>
              </w:rPr>
            </w:pPr>
            <m:oMath>
              <m:sSub>
                <m:sSubPr>
                  <m:ctrlPr>
                    <w:rPr>
                      <w:rFonts w:ascii="Cambria Math" w:eastAsia="Batang" w:hAnsi="Cambria Math" w:cs="Times New Roman"/>
                      <w:bCs/>
                      <w:i/>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rp_2D_n</m:t>
                  </m:r>
                </m:sub>
              </m:sSub>
              <m:r>
                <w:rPr>
                  <w:rFonts w:ascii="Cambria Math" w:eastAsia="Batang" w:hAnsi="Cambria Math" w:cs="Times New Roman"/>
                  <w:sz w:val="21"/>
                  <w:szCs w:val="21"/>
                  <w:lang w:eastAsia="x-none"/>
                </w:rPr>
                <m:t>~</m:t>
              </m:r>
              <m:r>
                <m:rPr>
                  <m:sty m:val="p"/>
                </m:rPr>
                <w:rPr>
                  <w:rFonts w:ascii="Cambria Math" w:eastAsia="Batang" w:hAnsi="Cambria Math" w:cs="Times New Roman"/>
                  <w:sz w:val="21"/>
                  <w:szCs w:val="21"/>
                  <w:lang w:eastAsia="x-none"/>
                </w:rPr>
                <m:t>Γ</m:t>
              </m:r>
              <m:d>
                <m:dPr>
                  <m:ctrlPr>
                    <w:rPr>
                      <w:rFonts w:ascii="Cambria Math" w:eastAsia="Batang" w:hAnsi="Cambria Math" w:cs="Times New Roman"/>
                      <w:bCs/>
                      <w:i/>
                      <w:sz w:val="21"/>
                      <w:szCs w:val="21"/>
                      <w:lang w:eastAsia="x-none"/>
                    </w:rPr>
                  </m:ctrlPr>
                </m:dPr>
                <m:e>
                  <m:r>
                    <w:rPr>
                      <w:rFonts w:ascii="Cambria Math" w:eastAsia="Batang" w:hAnsi="Cambria Math" w:cs="Times New Roman"/>
                      <w:sz w:val="21"/>
                      <w:szCs w:val="21"/>
                      <w:lang w:eastAsia="x-none"/>
                    </w:rPr>
                    <m:t>α</m:t>
                  </m:r>
                  <m:r>
                    <w:rPr>
                      <w:rFonts w:ascii="Cambria Math" w:eastAsia="宋体" w:hAnsi="Cambria Math" w:cs="Times New Roman"/>
                      <w:sz w:val="21"/>
                      <w:szCs w:val="21"/>
                      <w:lang w:val="en-US" w:eastAsia="zh-CN"/>
                    </w:rPr>
                    <m:t>1</m:t>
                  </m:r>
                  <m:r>
                    <w:rPr>
                      <w:rFonts w:ascii="Cambria Math" w:eastAsia="Batang" w:hAnsi="Cambria Math" w:cs="Times New Roman"/>
                      <w:sz w:val="21"/>
                      <w:szCs w:val="21"/>
                      <w:lang w:eastAsia="x-none"/>
                    </w:rPr>
                    <m:t>, β</m:t>
                  </m:r>
                  <m:r>
                    <w:rPr>
                      <w:rFonts w:ascii="Cambria Math" w:eastAsia="宋体" w:hAnsi="Cambria Math" w:cs="Times New Roman"/>
                      <w:sz w:val="21"/>
                      <w:szCs w:val="21"/>
                      <w:lang w:val="en-US" w:eastAsia="zh-CN"/>
                    </w:rPr>
                    <m:t>1</m:t>
                  </m:r>
                </m:e>
              </m:d>
              <m:r>
                <w:rPr>
                  <w:rFonts w:ascii="Cambria Math" w:eastAsia="Batang" w:hAnsi="Cambria Math" w:cs="Times New Roman"/>
                  <w:sz w:val="21"/>
                  <w:szCs w:val="21"/>
                  <w:lang w:eastAsia="x-none"/>
                </w:rPr>
                <m:t>+</m:t>
              </m:r>
              <m:r>
                <w:rPr>
                  <w:rFonts w:ascii="Cambria Math" w:eastAsia="宋体" w:hAnsi="Cambria Math" w:cs="Times New Roman"/>
                  <w:sz w:val="21"/>
                  <w:szCs w:val="21"/>
                  <w:lang w:val="en-US" w:eastAsia="zh-CN"/>
                </w:rPr>
                <m:t>c</m:t>
              </m:r>
            </m:oMath>
            <w:r w:rsidR="00E01EEF" w:rsidRPr="00E01EEF">
              <w:rPr>
                <w:rFonts w:ascii="Times New Roman" w:eastAsia="宋体" w:hAnsi="Times New Roman" w:cs="Times New Roman"/>
                <w:sz w:val="21"/>
                <w:szCs w:val="21"/>
                <w:lang w:val="en-US" w:eastAsia="zh-CN"/>
              </w:rPr>
              <w:t>1</w:t>
            </w:r>
          </w:p>
          <w:p w14:paraId="223AE551" w14:textId="77777777" w:rsidR="00E01EEF" w:rsidRPr="00E01EEF" w:rsidRDefault="00000000" w:rsidP="00E01EEF">
            <w:pPr>
              <w:spacing w:after="0"/>
              <w:rPr>
                <w:rFonts w:ascii="Times New Roman" w:eastAsia="等线" w:hAnsi="Times New Roman" w:cs="Times New Roman"/>
                <w:sz w:val="21"/>
                <w:szCs w:val="21"/>
                <w:lang w:val="en-US" w:eastAsia="zh-CN"/>
              </w:rPr>
            </w:pPr>
            <m:oMathPara>
              <m:oMath>
                <m:sSub>
                  <m:sSubPr>
                    <m:ctrlPr>
                      <w:rPr>
                        <w:rFonts w:ascii="Cambria Math" w:eastAsia="Batang" w:hAnsi="Cambria Math" w:cs="Times New Roman"/>
                        <w:bCs/>
                        <w:i/>
                        <w:sz w:val="21"/>
                        <w:szCs w:val="21"/>
                      </w:rPr>
                    </m:ctrlPr>
                  </m:sSubPr>
                  <m:e>
                    <m:r>
                      <w:rPr>
                        <w:rFonts w:ascii="Cambria Math" w:eastAsia="Batang" w:hAnsi="Cambria Math" w:cs="Times New Roman"/>
                        <w:sz w:val="21"/>
                        <w:szCs w:val="21"/>
                      </w:rPr>
                      <m:t>h</m:t>
                    </m:r>
                  </m:e>
                  <m:sub>
                    <m:r>
                      <w:rPr>
                        <w:rFonts w:ascii="Cambria Math" w:eastAsia="Batang" w:hAnsi="Cambria Math" w:cs="Times New Roman"/>
                        <w:sz w:val="21"/>
                        <w:szCs w:val="21"/>
                      </w:rPr>
                      <m:t>rp_n</m:t>
                    </m:r>
                  </m:sub>
                </m:sSub>
                <m:r>
                  <w:rPr>
                    <w:rFonts w:ascii="Cambria Math" w:eastAsia="Batang" w:hAnsi="Cambria Math" w:cs="Times New Roman"/>
                    <w:sz w:val="21"/>
                    <w:szCs w:val="21"/>
                  </w:rPr>
                  <m:t>~</m:t>
                </m:r>
                <m:r>
                  <m:rPr>
                    <m:sty m:val="p"/>
                  </m:rPr>
                  <w:rPr>
                    <w:rFonts w:ascii="Cambria Math" w:eastAsia="Batang" w:hAnsi="Cambria Math" w:cs="Times New Roman"/>
                    <w:sz w:val="21"/>
                    <w:szCs w:val="21"/>
                  </w:rPr>
                  <m:t>Γ</m:t>
                </m:r>
                <m:d>
                  <m:dPr>
                    <m:ctrlPr>
                      <w:rPr>
                        <w:rFonts w:ascii="Cambria Math" w:eastAsia="Batang" w:hAnsi="Cambria Math" w:cs="Times New Roman"/>
                        <w:bCs/>
                        <w:i/>
                        <w:sz w:val="21"/>
                        <w:szCs w:val="21"/>
                      </w:rPr>
                    </m:ctrlPr>
                  </m:dPr>
                  <m:e>
                    <m:r>
                      <w:rPr>
                        <w:rFonts w:ascii="Cambria Math" w:eastAsia="Batang" w:hAnsi="Cambria Math" w:cs="Times New Roman"/>
                        <w:sz w:val="21"/>
                        <w:szCs w:val="21"/>
                      </w:rPr>
                      <m:t>α</m:t>
                    </m:r>
                    <m:r>
                      <w:rPr>
                        <w:rFonts w:ascii="Cambria Math" w:eastAsia="宋体" w:hAnsi="Cambria Math" w:cs="Times New Roman"/>
                        <w:sz w:val="21"/>
                        <w:szCs w:val="21"/>
                        <w:lang w:val="en-US" w:eastAsia="zh-CN"/>
                      </w:rPr>
                      <m:t>2</m:t>
                    </m:r>
                    <m:r>
                      <w:rPr>
                        <w:rFonts w:ascii="Cambria Math" w:eastAsia="Batang" w:hAnsi="Cambria Math" w:cs="Times New Roman"/>
                        <w:sz w:val="21"/>
                        <w:szCs w:val="21"/>
                      </w:rPr>
                      <m:t>, β</m:t>
                    </m:r>
                    <m:r>
                      <w:rPr>
                        <w:rFonts w:ascii="Cambria Math" w:eastAsia="宋体" w:hAnsi="Cambria Math" w:cs="Times New Roman"/>
                        <w:sz w:val="21"/>
                        <w:szCs w:val="21"/>
                        <w:lang w:val="en-US" w:eastAsia="zh-CN"/>
                      </w:rPr>
                      <m:t>2</m:t>
                    </m:r>
                  </m:e>
                </m:d>
                <m:r>
                  <w:rPr>
                    <w:rFonts w:ascii="Cambria Math" w:eastAsia="Batang" w:hAnsi="Cambria Math" w:cs="Times New Roman"/>
                    <w:sz w:val="21"/>
                    <w:szCs w:val="21"/>
                  </w:rPr>
                  <m:t>+</m:t>
                </m:r>
                <m:r>
                  <w:rPr>
                    <w:rFonts w:ascii="Cambria Math" w:eastAsia="宋体" w:hAnsi="Cambria Math" w:cs="Times New Roman"/>
                    <w:sz w:val="21"/>
                    <w:szCs w:val="21"/>
                    <w:lang w:val="en-US" w:eastAsia="zh-CN"/>
                  </w:rPr>
                  <m:t>c2</m:t>
                </m:r>
              </m:oMath>
            </m:oMathPara>
          </w:p>
          <w:p w14:paraId="487C062E" w14:textId="77777777" w:rsidR="00E01EEF" w:rsidRPr="00E01EEF" w:rsidRDefault="00E01EEF" w:rsidP="00E01EEF">
            <w:pPr>
              <w:widowControl w:val="0"/>
              <w:numPr>
                <w:ilvl w:val="1"/>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 value of N (N&lt;4)</w:t>
            </w:r>
          </w:p>
          <w:p w14:paraId="5905DD90"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w:t>
            </w:r>
            <w:r w:rsidRPr="00E01EEF">
              <w:rPr>
                <w:rFonts w:ascii="Times New Roman" w:eastAsia="等线" w:hAnsi="Times New Roman" w:cs="Times New Roman"/>
                <w:iCs/>
                <w:sz w:val="21"/>
                <w:szCs w:val="21"/>
                <w:lang w:eastAsia="x-none"/>
              </w:rPr>
              <w:t>: whether to add additional very low power clusters</w:t>
            </w:r>
          </w:p>
          <w:p w14:paraId="5111C8C2"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w:t>
            </w:r>
            <w:r w:rsidRPr="00E01EEF">
              <w:rPr>
                <w:rFonts w:ascii="Times New Roman" w:eastAsia="等线" w:hAnsi="Times New Roman" w:cs="Times New Roman"/>
                <w:iCs/>
                <w:sz w:val="21"/>
                <w:szCs w:val="21"/>
                <w:lang w:eastAsia="x-none"/>
              </w:rPr>
              <w:t>: any update to parameters e.g. angular distribution and delay spread</w:t>
            </w:r>
          </w:p>
          <w:p w14:paraId="324FA673" w14:textId="77777777" w:rsidR="00E01EEF" w:rsidRPr="00E01EEF" w:rsidRDefault="00E01EEF" w:rsidP="00E01EEF">
            <w:pPr>
              <w:spacing w:after="0"/>
              <w:rPr>
                <w:rFonts w:ascii="Times New Roman" w:eastAsia="Batang" w:hAnsi="Times New Roman" w:cs="Times New Roman"/>
                <w:sz w:val="21"/>
                <w:szCs w:val="21"/>
              </w:rPr>
            </w:pPr>
          </w:p>
          <w:p w14:paraId="34B159CD" w14:textId="0A06396A"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-6</w:t>
            </w:r>
          </w:p>
          <w:p w14:paraId="12CEE704" w14:textId="77777777" w:rsidR="00E01EEF" w:rsidRPr="00E01EEF" w:rsidRDefault="00E01EEF" w:rsidP="00E01EEF">
            <w:pPr>
              <w:suppressAutoHyphens/>
              <w:spacing w:after="0"/>
              <w:rPr>
                <w:rFonts w:ascii="Times New Roman" w:eastAsia="Batang" w:hAnsi="Times New Roman" w:cs="Times New Roman"/>
                <w:sz w:val="21"/>
                <w:szCs w:val="21"/>
                <w:lang w:eastAsia="zh-CN"/>
              </w:rPr>
            </w:pPr>
            <w:r w:rsidRPr="00E01EEF">
              <w:rPr>
                <w:rFonts w:ascii="Times New Roman" w:eastAsia="Batang" w:hAnsi="Times New Roman" w:cs="Times New Roman"/>
                <w:sz w:val="21"/>
                <w:szCs w:val="21"/>
                <w:lang w:eastAsia="zh-CN"/>
              </w:rPr>
              <w:t xml:space="preserve">The existing spatial consistency model in TR 38.901 is reused to model correlation of links </w:t>
            </w:r>
            <w:r w:rsidRPr="00E01EEF">
              <w:rPr>
                <w:rFonts w:ascii="Times New Roman" w:eastAsia="Batang" w:hAnsi="Times New Roman" w:cs="Times New Roman"/>
                <w:sz w:val="21"/>
                <w:szCs w:val="21"/>
                <w:lang w:val="en-US" w:eastAsia="zh-CN"/>
              </w:rPr>
              <w:t>between one TRP and different STs/UEs.</w:t>
            </w:r>
          </w:p>
          <w:p w14:paraId="26813A41" w14:textId="77777777" w:rsidR="00E01EEF" w:rsidRPr="00E01EEF" w:rsidRDefault="00E01EEF" w:rsidP="00E01EEF">
            <w:pPr>
              <w:spacing w:after="0"/>
              <w:rPr>
                <w:rFonts w:ascii="Times New Roman" w:eastAsia="Batang" w:hAnsi="Times New Roman" w:cs="Times New Roman"/>
                <w:sz w:val="21"/>
                <w:szCs w:val="21"/>
              </w:rPr>
            </w:pPr>
          </w:p>
          <w:p w14:paraId="46A49320" w14:textId="331FFAE6"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-7</w:t>
            </w:r>
          </w:p>
          <w:p w14:paraId="32ACFF5A" w14:textId="77777777" w:rsidR="00E01EEF" w:rsidRPr="00E01EEF" w:rsidRDefault="00E01EEF" w:rsidP="00E01EEF">
            <w:pPr>
              <w:tabs>
                <w:tab w:val="left" w:pos="0"/>
              </w:tabs>
              <w:spacing w:after="0"/>
              <w:rPr>
                <w:rFonts w:ascii="Times New Roman" w:eastAsia="Batang" w:hAnsi="Times New Roman" w:cs="Times New Roman"/>
                <w:sz w:val="21"/>
                <w:szCs w:val="21"/>
                <w:lang w:eastAsia="zh-CN"/>
              </w:rPr>
            </w:pPr>
            <w:r w:rsidRPr="00E01EEF">
              <w:rPr>
                <w:rFonts w:ascii="Times New Roman" w:eastAsia="Batang" w:hAnsi="Times New Roman" w:cs="Times New Roman"/>
                <w:sz w:val="21"/>
                <w:szCs w:val="21"/>
                <w:lang w:eastAsia="zh-CN"/>
              </w:rPr>
              <w:t>Spatial consistency is not modelled at least for the following links</w:t>
            </w:r>
          </w:p>
          <w:p w14:paraId="31CCF989"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sz w:val="21"/>
                <w:szCs w:val="21"/>
                <w:lang w:val="en-US" w:eastAsia="zh-CN"/>
              </w:rPr>
            </w:pPr>
            <w:r w:rsidRPr="00E01EEF">
              <w:rPr>
                <w:rFonts w:ascii="Times New Roman" w:eastAsia="等线" w:hAnsi="Times New Roman" w:cs="Times New Roman"/>
                <w:sz w:val="21"/>
                <w:szCs w:val="21"/>
                <w:lang w:val="en-US" w:eastAsia="zh-CN"/>
              </w:rPr>
              <w:t>Case 1: the links from/to two non-co-located TRPs</w:t>
            </w:r>
          </w:p>
          <w:p w14:paraId="1F8DCE72" w14:textId="77777777" w:rsidR="00E01EEF" w:rsidRPr="00E01EEF" w:rsidRDefault="00E01EEF" w:rsidP="00E01EEF">
            <w:pPr>
              <w:numPr>
                <w:ilvl w:val="1"/>
                <w:numId w:val="15"/>
              </w:numPr>
              <w:tabs>
                <w:tab w:val="clear" w:pos="0"/>
                <w:tab w:val="left" w:pos="799"/>
              </w:tabs>
              <w:suppressAutoHyphens/>
              <w:spacing w:after="0"/>
              <w:ind w:left="1639"/>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Link TRP1-X and link TRP2-X, where node X can be a target, a UE or another TRP</w:t>
            </w:r>
          </w:p>
          <w:p w14:paraId="1E359E71" w14:textId="77777777" w:rsidR="00E01EEF" w:rsidRPr="00E01EEF" w:rsidRDefault="00E01EEF" w:rsidP="00E01EEF">
            <w:pPr>
              <w:numPr>
                <w:ilvl w:val="1"/>
                <w:numId w:val="15"/>
              </w:numPr>
              <w:tabs>
                <w:tab w:val="clear" w:pos="0"/>
                <w:tab w:val="left" w:pos="799"/>
              </w:tabs>
              <w:suppressAutoHyphens/>
              <w:spacing w:after="0"/>
              <w:ind w:left="1639"/>
              <w:rPr>
                <w:rFonts w:ascii="Times New Roman" w:eastAsia="Batang" w:hAnsi="Times New Roman" w:cs="Times New Roman"/>
                <w:sz w:val="21"/>
                <w:szCs w:val="21"/>
                <w:lang w:eastAsia="zh-CN"/>
              </w:rPr>
            </w:pPr>
            <w:r w:rsidRPr="00E01EEF">
              <w:rPr>
                <w:rFonts w:ascii="Times New Roman" w:eastAsia="Batang" w:hAnsi="Times New Roman" w:cs="Times New Roman"/>
                <w:sz w:val="21"/>
                <w:szCs w:val="21"/>
                <w:lang w:eastAsia="zh-CN"/>
              </w:rPr>
              <w:t xml:space="preserve">Link TRP1-X and link TRP2-Y, </w:t>
            </w:r>
            <w:proofErr w:type="gramStart"/>
            <w:r w:rsidRPr="00E01EEF">
              <w:rPr>
                <w:rFonts w:ascii="Times New Roman" w:eastAsia="Batang" w:hAnsi="Times New Roman" w:cs="Times New Roman"/>
                <w:sz w:val="21"/>
                <w:szCs w:val="21"/>
                <w:lang w:eastAsia="zh-CN"/>
              </w:rPr>
              <w:t>where</w:t>
            </w:r>
            <w:proofErr w:type="gramEnd"/>
            <w:r w:rsidRPr="00E01EEF">
              <w:rPr>
                <w:rFonts w:ascii="Times New Roman" w:eastAsia="Batang" w:hAnsi="Times New Roman" w:cs="Times New Roman"/>
                <w:sz w:val="21"/>
                <w:szCs w:val="21"/>
                <w:lang w:eastAsia="zh-CN"/>
              </w:rPr>
              <w:t xml:space="preserve"> node X, Y can be </w:t>
            </w:r>
            <w:r w:rsidRPr="00E01EEF">
              <w:rPr>
                <w:rFonts w:ascii="Times New Roman" w:eastAsia="宋体" w:hAnsi="Times New Roman" w:cs="Times New Roman"/>
                <w:sz w:val="21"/>
                <w:szCs w:val="21"/>
                <w:lang w:eastAsia="zh-CN"/>
              </w:rPr>
              <w:t>a target, a UE or another TRP</w:t>
            </w:r>
          </w:p>
          <w:p w14:paraId="0A0C2348"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sz w:val="21"/>
                <w:szCs w:val="21"/>
                <w:lang w:val="en-US" w:eastAsia="zh-CN"/>
              </w:rPr>
            </w:pPr>
            <w:r w:rsidRPr="00E01EEF">
              <w:rPr>
                <w:rFonts w:ascii="Times New Roman" w:eastAsia="等线" w:hAnsi="Times New Roman" w:cs="Times New Roman"/>
                <w:sz w:val="21"/>
                <w:szCs w:val="21"/>
                <w:lang w:val="en-US" w:eastAsia="zh-CN"/>
              </w:rPr>
              <w:t>Case 2: the two links with different LOS/NLOS condition</w:t>
            </w:r>
          </w:p>
          <w:p w14:paraId="0EB2268C"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sz w:val="21"/>
                <w:szCs w:val="21"/>
                <w:lang w:val="en-US" w:eastAsia="zh-CN"/>
              </w:rPr>
            </w:pPr>
            <w:r w:rsidRPr="00E01EEF">
              <w:rPr>
                <w:rFonts w:ascii="Times New Roman" w:eastAsia="等线" w:hAnsi="Times New Roman" w:cs="Times New Roman"/>
                <w:sz w:val="21"/>
                <w:szCs w:val="21"/>
                <w:lang w:val="en-US" w:eastAsia="zh-CN"/>
              </w:rPr>
              <w:t>Case 3: background channel for monostatic vs. any link (Tx-ST, ST-Rx, background channel) for bistatic</w:t>
            </w:r>
          </w:p>
          <w:p w14:paraId="50511442" w14:textId="77777777" w:rsidR="00E01EEF" w:rsidRPr="00DD22A0" w:rsidRDefault="00E01EEF" w:rsidP="00E01EEF">
            <w:pPr>
              <w:spacing w:after="0"/>
              <w:jc w:val="both"/>
              <w:rPr>
                <w:rFonts w:ascii="Times New Roman" w:eastAsiaTheme="minorEastAsia" w:hAnsi="Times New Roman" w:cs="Times New Roman"/>
                <w:sz w:val="21"/>
                <w:szCs w:val="21"/>
                <w:highlight w:val="green"/>
                <w:lang w:eastAsia="zh-CN"/>
              </w:rPr>
            </w:pPr>
          </w:p>
          <w:p w14:paraId="4AD5A93B" w14:textId="43E92EEE"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-8</w:t>
            </w:r>
          </w:p>
          <w:p w14:paraId="01CA2723" w14:textId="77777777" w:rsidR="00E01EEF" w:rsidRPr="00E01EEF" w:rsidRDefault="00E01EEF" w:rsidP="00E01EEF">
            <w:pPr>
              <w:widowControl w:val="0"/>
              <w:overflowPunct w:val="0"/>
              <w:snapToGrid w:val="0"/>
              <w:spacing w:after="0"/>
              <w:textAlignment w:val="baseline"/>
              <w:rPr>
                <w:rFonts w:ascii="Times New Roman" w:eastAsia="等线" w:hAnsi="Times New Roman" w:cs="Times New Roman"/>
                <w:sz w:val="21"/>
                <w:szCs w:val="21"/>
                <w:lang w:val="it-IT"/>
              </w:rPr>
            </w:pPr>
            <w:r w:rsidRPr="00E01EEF">
              <w:rPr>
                <w:rFonts w:ascii="Times New Roman" w:eastAsia="等线" w:hAnsi="Times New Roman" w:cs="Times New Roman"/>
                <w:sz w:val="21"/>
                <w:szCs w:val="21"/>
                <w:lang w:val="it-IT"/>
              </w:rPr>
              <w:t>For sensing scenario UMi, UMa, RMa, InH, InF, UMi</w:t>
            </w:r>
            <w:r w:rsidRPr="00E01EEF">
              <w:rPr>
                <w:rFonts w:ascii="Times New Roman" w:eastAsia="等线" w:hAnsi="Times New Roman" w:cs="Times New Roman"/>
                <w:sz w:val="21"/>
                <w:szCs w:val="21"/>
                <w:lang w:val="sv-SE"/>
              </w:rPr>
              <w:t xml:space="preserve">-AV, UMa-AV, and RMa-AV, the reference TR to generate a </w:t>
            </w:r>
            <w:r w:rsidRPr="00E01EEF">
              <w:rPr>
                <w:rFonts w:ascii="Times New Roman" w:eastAsia="等线" w:hAnsi="Times New Roman" w:cs="Times New Roman"/>
                <w:sz w:val="21"/>
                <w:szCs w:val="21"/>
                <w:lang w:val="it-IT"/>
              </w:rPr>
              <w:t xml:space="preserve">UE-UE channel </w:t>
            </w:r>
            <w:r w:rsidRPr="00E01EEF">
              <w:rPr>
                <w:rFonts w:ascii="Times New Roman" w:eastAsia="等线" w:hAnsi="Times New Roman" w:cs="Times New Roman"/>
                <w:sz w:val="21"/>
                <w:szCs w:val="21"/>
                <w:lang w:val="it-IT" w:eastAsia="zh-CN"/>
              </w:rPr>
              <w:t>is</w:t>
            </w:r>
          </w:p>
          <w:p w14:paraId="434C1001"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sz w:val="21"/>
                <w:szCs w:val="21"/>
                <w:lang w:eastAsia="x-none"/>
              </w:rPr>
            </w:pPr>
            <w:r w:rsidRPr="00E01EEF">
              <w:rPr>
                <w:rFonts w:ascii="Times New Roman" w:eastAsia="等线" w:hAnsi="Times New Roman" w:cs="Times New Roman"/>
                <w:sz w:val="21"/>
                <w:szCs w:val="21"/>
                <w:lang w:eastAsia="x-none"/>
              </w:rPr>
              <w:t xml:space="preserve">UE-UE link of scenario </w:t>
            </w:r>
            <w:proofErr w:type="spellStart"/>
            <w:r w:rsidRPr="00E01EEF">
              <w:rPr>
                <w:rFonts w:ascii="Times New Roman" w:eastAsia="等线" w:hAnsi="Times New Roman" w:cs="Times New Roman"/>
                <w:sz w:val="21"/>
                <w:szCs w:val="21"/>
                <w:lang w:eastAsia="x-none"/>
              </w:rPr>
              <w:t>UMi</w:t>
            </w:r>
            <w:proofErr w:type="spellEnd"/>
            <w:r w:rsidRPr="00E01EEF">
              <w:rPr>
                <w:rFonts w:ascii="Times New Roman" w:eastAsia="等线" w:hAnsi="Times New Roman" w:cs="Times New Roman"/>
                <w:sz w:val="21"/>
                <w:szCs w:val="21"/>
                <w:lang w:eastAsia="x-none"/>
              </w:rPr>
              <w:t xml:space="preserve">, </w:t>
            </w:r>
            <w:proofErr w:type="spellStart"/>
            <w:r w:rsidRPr="00E01EEF">
              <w:rPr>
                <w:rFonts w:ascii="Times New Roman" w:eastAsia="等线" w:hAnsi="Times New Roman" w:cs="Times New Roman"/>
                <w:sz w:val="21"/>
                <w:szCs w:val="21"/>
                <w:lang w:eastAsia="x-none"/>
              </w:rPr>
              <w:t>UMa</w:t>
            </w:r>
            <w:proofErr w:type="spellEnd"/>
            <w:r w:rsidRPr="00E01EEF">
              <w:rPr>
                <w:rFonts w:ascii="Times New Roman" w:eastAsia="等线" w:hAnsi="Times New Roman" w:cs="Times New Roman"/>
                <w:sz w:val="21"/>
                <w:szCs w:val="21"/>
                <w:lang w:eastAsia="x-none"/>
              </w:rPr>
              <w:t xml:space="preserve">, InH, and </w:t>
            </w:r>
            <w:proofErr w:type="spellStart"/>
            <w:r w:rsidRPr="00E01EEF">
              <w:rPr>
                <w:rFonts w:ascii="Times New Roman" w:eastAsia="等线" w:hAnsi="Times New Roman" w:cs="Times New Roman"/>
                <w:sz w:val="21"/>
                <w:szCs w:val="21"/>
                <w:lang w:eastAsia="x-none"/>
              </w:rPr>
              <w:t>InF</w:t>
            </w:r>
            <w:proofErr w:type="spellEnd"/>
            <w:r w:rsidRPr="00E01EEF">
              <w:rPr>
                <w:rFonts w:ascii="Times New Roman" w:eastAsia="等线" w:hAnsi="Times New Roman" w:cs="Times New Roman"/>
                <w:sz w:val="21"/>
                <w:szCs w:val="21"/>
                <w:lang w:eastAsia="x-none"/>
              </w:rPr>
              <w:t xml:space="preserve"> following the option based on TR 38.901 defined in section A.3 of TR 38.858</w:t>
            </w:r>
          </w:p>
          <w:p w14:paraId="580EC93C"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sz w:val="21"/>
                <w:szCs w:val="21"/>
                <w:lang w:eastAsia="x-none"/>
              </w:rPr>
            </w:pPr>
            <w:r w:rsidRPr="00E01EEF">
              <w:rPr>
                <w:rFonts w:ascii="Times New Roman" w:eastAsia="等线" w:hAnsi="Times New Roman" w:cs="Times New Roman"/>
                <w:sz w:val="21"/>
                <w:szCs w:val="21"/>
                <w:lang w:eastAsia="x-none"/>
              </w:rPr>
              <w:t xml:space="preserve">TRP-UE link of scenario </w:t>
            </w:r>
            <w:proofErr w:type="spellStart"/>
            <w:r w:rsidRPr="00E01EEF">
              <w:rPr>
                <w:rFonts w:ascii="Times New Roman" w:eastAsia="等线" w:hAnsi="Times New Roman" w:cs="Times New Roman"/>
                <w:sz w:val="21"/>
                <w:szCs w:val="21"/>
                <w:lang w:eastAsia="x-none"/>
              </w:rPr>
              <w:t>RMa</w:t>
            </w:r>
            <w:proofErr w:type="spellEnd"/>
            <w:r w:rsidRPr="00E01EEF">
              <w:rPr>
                <w:rFonts w:ascii="Times New Roman" w:eastAsia="等线" w:hAnsi="Times New Roman" w:cs="Times New Roman"/>
                <w:sz w:val="21"/>
                <w:szCs w:val="21"/>
                <w:lang w:eastAsia="x-none"/>
              </w:rPr>
              <w:t xml:space="preserve"> defined in section 7 of TR 38.901 by setting </w:t>
            </w:r>
            <w:proofErr w:type="spellStart"/>
            <w:r w:rsidRPr="00E01EEF">
              <w:rPr>
                <w:rFonts w:ascii="Times New Roman" w:eastAsia="等线" w:hAnsi="Times New Roman" w:cs="Times New Roman"/>
                <w:sz w:val="21"/>
                <w:szCs w:val="21"/>
                <w:lang w:eastAsia="x-none"/>
              </w:rPr>
              <w:t>h</w:t>
            </w:r>
            <w:r w:rsidRPr="00E01EEF">
              <w:rPr>
                <w:rFonts w:ascii="Times New Roman" w:eastAsia="等线" w:hAnsi="Times New Roman" w:cs="Times New Roman"/>
                <w:sz w:val="21"/>
                <w:szCs w:val="21"/>
                <w:vertAlign w:val="subscript"/>
                <w:lang w:eastAsia="x-none"/>
              </w:rPr>
              <w:t>BS</w:t>
            </w:r>
            <w:proofErr w:type="spellEnd"/>
            <w:r w:rsidRPr="00E01EEF">
              <w:rPr>
                <w:rFonts w:ascii="Times New Roman" w:eastAsia="等线" w:hAnsi="Times New Roman" w:cs="Times New Roman"/>
                <w:sz w:val="21"/>
                <w:szCs w:val="21"/>
                <w:lang w:eastAsia="x-none"/>
              </w:rPr>
              <w:t xml:space="preserve"> =1.5m</w:t>
            </w:r>
          </w:p>
          <w:p w14:paraId="4A4AEF98" w14:textId="77777777" w:rsidR="00E01EEF" w:rsidRPr="00E01EEF" w:rsidRDefault="00E01EEF" w:rsidP="00E01EEF">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iCs/>
                <w:sz w:val="21"/>
                <w:szCs w:val="21"/>
                <w:lang w:eastAsia="x-none"/>
              </w:rPr>
              <w:t>FFS: whether to add very low power clusters</w:t>
            </w:r>
          </w:p>
          <w:p w14:paraId="37D66A2B" w14:textId="77777777" w:rsidR="00E01EEF" w:rsidRPr="00E01EEF" w:rsidRDefault="00E01EEF" w:rsidP="00E01EEF">
            <w:pPr>
              <w:spacing w:after="0"/>
              <w:rPr>
                <w:rFonts w:ascii="Times New Roman" w:eastAsia="Batang" w:hAnsi="Times New Roman" w:cs="Times New Roman"/>
                <w:sz w:val="21"/>
                <w:szCs w:val="21"/>
              </w:rPr>
            </w:pPr>
          </w:p>
          <w:p w14:paraId="37B3C631" w14:textId="77777777" w:rsidR="00E01EEF" w:rsidRPr="00E01EEF" w:rsidRDefault="00E01EEF" w:rsidP="00E01EEF">
            <w:pPr>
              <w:spacing w:after="0"/>
              <w:rPr>
                <w:rFonts w:ascii="Times New Roman" w:eastAsia="Batang" w:hAnsi="Times New Roman" w:cs="Times New Roman"/>
                <w:sz w:val="21"/>
                <w:szCs w:val="21"/>
              </w:rPr>
            </w:pPr>
          </w:p>
          <w:p w14:paraId="06C72616" w14:textId="77A98CAE"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-9</w:t>
            </w:r>
          </w:p>
          <w:p w14:paraId="210CDD21" w14:textId="77777777" w:rsidR="00E01EEF" w:rsidRPr="00E01EEF" w:rsidRDefault="00E01EEF" w:rsidP="00E01EEF">
            <w:pPr>
              <w:widowControl w:val="0"/>
              <w:overflowPunct w:val="0"/>
              <w:snapToGrid w:val="0"/>
              <w:spacing w:after="0"/>
              <w:textAlignment w:val="baseline"/>
              <w:rPr>
                <w:rFonts w:ascii="Times New Roman" w:eastAsia="等线" w:hAnsi="Times New Roman" w:cs="Times New Roman"/>
                <w:sz w:val="21"/>
                <w:szCs w:val="21"/>
                <w:lang w:val="it-IT"/>
              </w:rPr>
            </w:pPr>
            <w:r w:rsidRPr="00E01EEF">
              <w:rPr>
                <w:rFonts w:ascii="Times New Roman" w:eastAsia="等线" w:hAnsi="Times New Roman" w:cs="Times New Roman"/>
                <w:sz w:val="21"/>
                <w:szCs w:val="21"/>
                <w:lang w:val="sv-SE"/>
              </w:rPr>
              <w:t xml:space="preserve">The reference TR to generate a </w:t>
            </w:r>
            <w:r w:rsidRPr="00E01EEF">
              <w:rPr>
                <w:rFonts w:ascii="Times New Roman" w:eastAsia="等线" w:hAnsi="Times New Roman" w:cs="Times New Roman"/>
                <w:sz w:val="21"/>
                <w:szCs w:val="21"/>
                <w:lang w:val="it-IT"/>
              </w:rPr>
              <w:t xml:space="preserve">TRP-UE channel </w:t>
            </w:r>
            <w:r w:rsidRPr="00E01EEF">
              <w:rPr>
                <w:rFonts w:ascii="Times New Roman" w:eastAsia="等线" w:hAnsi="Times New Roman" w:cs="Times New Roman"/>
                <w:sz w:val="21"/>
                <w:szCs w:val="21"/>
                <w:lang w:val="it-IT" w:eastAsia="zh-CN"/>
              </w:rPr>
              <w:t xml:space="preserve">is </w:t>
            </w:r>
          </w:p>
          <w:p w14:paraId="058C0B3E" w14:textId="77777777" w:rsidR="00E01EEF" w:rsidRPr="00E01EEF" w:rsidRDefault="00E01EEF" w:rsidP="00E01EEF">
            <w:pPr>
              <w:spacing w:after="0"/>
              <w:rPr>
                <w:rFonts w:ascii="Times New Roman" w:eastAsia="Batang" w:hAnsi="Times New Roman" w:cs="Times New Roman"/>
                <w:sz w:val="21"/>
                <w:szCs w:val="21"/>
              </w:rPr>
            </w:pPr>
          </w:p>
          <w:tbl>
            <w:tblPr>
              <w:tblStyle w:val="af1"/>
              <w:tblW w:w="9425" w:type="dxa"/>
              <w:tblLayout w:type="fixed"/>
              <w:tblLook w:val="04A0" w:firstRow="1" w:lastRow="0" w:firstColumn="1" w:lastColumn="0" w:noHBand="0" w:noVBand="1"/>
            </w:tblPr>
            <w:tblGrid>
              <w:gridCol w:w="793"/>
              <w:gridCol w:w="1035"/>
              <w:gridCol w:w="7597"/>
            </w:tblGrid>
            <w:tr w:rsidR="00E01EEF" w:rsidRPr="00E01EEF" w14:paraId="5A182356" w14:textId="77777777" w:rsidTr="00CB439D">
              <w:trPr>
                <w:trHeight w:val="32"/>
              </w:trPr>
              <w:tc>
                <w:tcPr>
                  <w:tcW w:w="793" w:type="dxa"/>
                </w:tcPr>
                <w:p w14:paraId="6897EB3D" w14:textId="77777777" w:rsidR="00E01EEF" w:rsidRPr="00E01EEF" w:rsidRDefault="00E01EEF" w:rsidP="00E01EEF">
                  <w:pPr>
                    <w:widowControl w:val="0"/>
                    <w:spacing w:after="0"/>
                    <w:rPr>
                      <w:rFonts w:ascii="Times New Roman" w:eastAsia="Batang" w:hAnsi="Times New Roman" w:cs="Times New Roman"/>
                      <w:sz w:val="21"/>
                      <w:szCs w:val="21"/>
                    </w:rPr>
                  </w:pPr>
                  <w:r w:rsidRPr="00E01EEF">
                    <w:rPr>
                      <w:rFonts w:ascii="Times New Roman" w:eastAsia="Batang" w:hAnsi="Times New Roman" w:cs="Times New Roman"/>
                      <w:sz w:val="21"/>
                      <w:szCs w:val="21"/>
                    </w:rPr>
                    <w:t xml:space="preserve">TRP </w:t>
                  </w:r>
                </w:p>
              </w:tc>
              <w:tc>
                <w:tcPr>
                  <w:tcW w:w="1035" w:type="dxa"/>
                </w:tcPr>
                <w:p w14:paraId="27287953" w14:textId="77777777" w:rsidR="00E01EEF" w:rsidRPr="00E01EEF" w:rsidRDefault="00E01EEF" w:rsidP="00E01EEF">
                  <w:pPr>
                    <w:widowControl w:val="0"/>
                    <w:spacing w:after="0"/>
                    <w:rPr>
                      <w:rFonts w:ascii="Times New Roman" w:eastAsia="Batang" w:hAnsi="Times New Roman" w:cs="Times New Roman"/>
                      <w:sz w:val="21"/>
                      <w:szCs w:val="21"/>
                    </w:rPr>
                  </w:pPr>
                  <w:r w:rsidRPr="00E01EEF">
                    <w:rPr>
                      <w:rFonts w:ascii="Times New Roman" w:eastAsia="宋体" w:hAnsi="Times New Roman" w:cs="Times New Roman"/>
                      <w:bCs/>
                      <w:sz w:val="21"/>
                      <w:szCs w:val="21"/>
                    </w:rPr>
                    <w:t>normal UE</w:t>
                  </w:r>
                </w:p>
              </w:tc>
              <w:tc>
                <w:tcPr>
                  <w:tcW w:w="7597" w:type="dxa"/>
                </w:tcPr>
                <w:p w14:paraId="56C329C9" w14:textId="77777777" w:rsidR="00E01EEF" w:rsidRPr="00E01EEF" w:rsidRDefault="00E01EEF" w:rsidP="00E01EEF">
                  <w:pPr>
                    <w:widowControl w:val="0"/>
                    <w:overflowPunct w:val="0"/>
                    <w:snapToGrid w:val="0"/>
                    <w:spacing w:after="0"/>
                    <w:textAlignment w:val="baseline"/>
                    <w:rPr>
                      <w:rFonts w:ascii="Times New Roman" w:eastAsia="等线" w:hAnsi="Times New Roman" w:cs="Times New Roman"/>
                      <w:sz w:val="21"/>
                      <w:szCs w:val="21"/>
                      <w:lang w:val="it-IT"/>
                    </w:rPr>
                  </w:pPr>
                  <w:r w:rsidRPr="00E01EEF">
                    <w:rPr>
                      <w:rFonts w:ascii="Times New Roman" w:eastAsia="等线" w:hAnsi="Times New Roman" w:cs="Times New Roman"/>
                      <w:sz w:val="21"/>
                      <w:szCs w:val="21"/>
                      <w:lang w:val="it-IT"/>
                    </w:rPr>
                    <w:t>UMi, UMa, RMa, InH, InF, UMi-AV, UMa-AV, and RMa-AV</w:t>
                  </w:r>
                </w:p>
                <w:p w14:paraId="1826EC8C" w14:textId="77777777" w:rsidR="00E01EEF" w:rsidRPr="00E01EEF" w:rsidRDefault="00E01EEF" w:rsidP="00E01EEF">
                  <w:pPr>
                    <w:widowControl w:val="0"/>
                    <w:numPr>
                      <w:ilvl w:val="0"/>
                      <w:numId w:val="21"/>
                    </w:numPr>
                    <w:suppressAutoHyphens/>
                    <w:spacing w:after="0" w:line="280" w:lineRule="atLeast"/>
                    <w:jc w:val="both"/>
                    <w:rPr>
                      <w:rFonts w:ascii="Times New Roman" w:eastAsia="等线" w:hAnsi="Times New Roman" w:cs="Times New Roman"/>
                      <w:sz w:val="21"/>
                      <w:szCs w:val="21"/>
                      <w:lang w:eastAsia="x-none"/>
                    </w:rPr>
                  </w:pPr>
                  <w:r w:rsidRPr="00E01EEF">
                    <w:rPr>
                      <w:rFonts w:ascii="Times New Roman" w:eastAsia="等线" w:hAnsi="Times New Roman" w:cs="Times New Roman"/>
                      <w:sz w:val="21"/>
                      <w:szCs w:val="21"/>
                      <w:lang w:eastAsia="zh-CN"/>
                    </w:rPr>
                    <w:t>Option</w:t>
                  </w:r>
                  <w:r w:rsidRPr="00E01EEF">
                    <w:rPr>
                      <w:rFonts w:ascii="Times New Roman" w:eastAsia="等线" w:hAnsi="Times New Roman" w:cs="Times New Roman"/>
                      <w:sz w:val="21"/>
                      <w:szCs w:val="21"/>
                      <w:lang w:eastAsia="x-none"/>
                    </w:rPr>
                    <w:t xml:space="preserve"> 1: TRP-UE link of scenario </w:t>
                  </w:r>
                  <w:proofErr w:type="spellStart"/>
                  <w:r w:rsidRPr="00E01EEF">
                    <w:rPr>
                      <w:rFonts w:ascii="Times New Roman" w:eastAsia="等线" w:hAnsi="Times New Roman" w:cs="Times New Roman"/>
                      <w:sz w:val="21"/>
                      <w:szCs w:val="21"/>
                      <w:lang w:eastAsia="x-none"/>
                    </w:rPr>
                    <w:t>UMi</w:t>
                  </w:r>
                  <w:proofErr w:type="spellEnd"/>
                  <w:r w:rsidRPr="00E01EEF">
                    <w:rPr>
                      <w:rFonts w:ascii="Times New Roman" w:eastAsia="等线" w:hAnsi="Times New Roman" w:cs="Times New Roman"/>
                      <w:sz w:val="21"/>
                      <w:szCs w:val="21"/>
                      <w:lang w:eastAsia="x-none"/>
                    </w:rPr>
                    <w:t xml:space="preserve">, </w:t>
                  </w:r>
                  <w:proofErr w:type="spellStart"/>
                  <w:r w:rsidRPr="00E01EEF">
                    <w:rPr>
                      <w:rFonts w:ascii="Times New Roman" w:eastAsia="等线" w:hAnsi="Times New Roman" w:cs="Times New Roman"/>
                      <w:sz w:val="21"/>
                      <w:szCs w:val="21"/>
                      <w:lang w:eastAsia="x-none"/>
                    </w:rPr>
                    <w:t>UMa</w:t>
                  </w:r>
                  <w:proofErr w:type="spellEnd"/>
                  <w:r w:rsidRPr="00E01EEF">
                    <w:rPr>
                      <w:rFonts w:ascii="Times New Roman" w:eastAsia="等线" w:hAnsi="Times New Roman" w:cs="Times New Roman"/>
                      <w:sz w:val="21"/>
                      <w:szCs w:val="21"/>
                      <w:lang w:eastAsia="x-none"/>
                    </w:rPr>
                    <w:t xml:space="preserve">, </w:t>
                  </w:r>
                  <w:proofErr w:type="spellStart"/>
                  <w:r w:rsidRPr="00E01EEF">
                    <w:rPr>
                      <w:rFonts w:ascii="Times New Roman" w:eastAsia="等线" w:hAnsi="Times New Roman" w:cs="Times New Roman"/>
                      <w:sz w:val="21"/>
                      <w:szCs w:val="21"/>
                      <w:lang w:eastAsia="x-none"/>
                    </w:rPr>
                    <w:t>RMa</w:t>
                  </w:r>
                  <w:proofErr w:type="spellEnd"/>
                  <w:r w:rsidRPr="00E01EEF">
                    <w:rPr>
                      <w:rFonts w:ascii="Times New Roman" w:eastAsia="等线" w:hAnsi="Times New Roman" w:cs="Times New Roman"/>
                      <w:sz w:val="21"/>
                      <w:szCs w:val="21"/>
                      <w:lang w:eastAsia="x-none"/>
                    </w:rPr>
                    <w:t xml:space="preserve">, InH, and </w:t>
                  </w:r>
                  <w:proofErr w:type="spellStart"/>
                  <w:r w:rsidRPr="00E01EEF">
                    <w:rPr>
                      <w:rFonts w:ascii="Times New Roman" w:eastAsia="等线" w:hAnsi="Times New Roman" w:cs="Times New Roman"/>
                      <w:sz w:val="21"/>
                      <w:szCs w:val="21"/>
                      <w:lang w:eastAsia="x-none"/>
                    </w:rPr>
                    <w:t>InF</w:t>
                  </w:r>
                  <w:proofErr w:type="spellEnd"/>
                  <w:r w:rsidRPr="00E01EEF">
                    <w:rPr>
                      <w:rFonts w:ascii="Times New Roman" w:eastAsia="等线" w:hAnsi="Times New Roman" w:cs="Times New Roman"/>
                      <w:sz w:val="21"/>
                      <w:szCs w:val="21"/>
                      <w:lang w:eastAsia="x-none"/>
                    </w:rPr>
                    <w:t xml:space="preserve"> in section 7 of TR 38.901</w:t>
                  </w:r>
                </w:p>
                <w:p w14:paraId="284D793F" w14:textId="77777777" w:rsidR="00E01EEF" w:rsidRPr="00E01EEF" w:rsidRDefault="00E01EEF" w:rsidP="00E01EEF">
                  <w:pPr>
                    <w:widowControl w:val="0"/>
                    <w:overflowPunct w:val="0"/>
                    <w:snapToGrid w:val="0"/>
                    <w:spacing w:after="0"/>
                    <w:textAlignment w:val="baseline"/>
                    <w:rPr>
                      <w:rFonts w:ascii="Times New Roman" w:eastAsia="等线" w:hAnsi="Times New Roman" w:cs="Times New Roman"/>
                      <w:sz w:val="21"/>
                      <w:szCs w:val="21"/>
                    </w:rPr>
                  </w:pPr>
                  <w:r w:rsidRPr="00E01EEF">
                    <w:rPr>
                      <w:rFonts w:ascii="Times New Roman" w:eastAsia="等线" w:hAnsi="Times New Roman" w:cs="Times New Roman"/>
                      <w:sz w:val="21"/>
                      <w:szCs w:val="21"/>
                    </w:rPr>
                    <w:t>Highway and Urban grid</w:t>
                  </w:r>
                </w:p>
                <w:p w14:paraId="3F313D2E" w14:textId="77777777" w:rsidR="00E01EEF" w:rsidRPr="00E01EEF" w:rsidRDefault="00E01EEF" w:rsidP="00E01EEF">
                  <w:pPr>
                    <w:widowControl w:val="0"/>
                    <w:numPr>
                      <w:ilvl w:val="0"/>
                      <w:numId w:val="21"/>
                    </w:numPr>
                    <w:suppressAutoHyphens/>
                    <w:spacing w:after="0" w:line="280" w:lineRule="atLeast"/>
                    <w:jc w:val="both"/>
                    <w:rPr>
                      <w:rFonts w:ascii="Times New Roman" w:eastAsia="等线" w:hAnsi="Times New Roman" w:cs="Times New Roman"/>
                      <w:sz w:val="21"/>
                      <w:szCs w:val="21"/>
                      <w:lang w:eastAsia="x-none"/>
                    </w:rPr>
                  </w:pPr>
                  <w:r w:rsidRPr="00E01EEF">
                    <w:rPr>
                      <w:rFonts w:ascii="Times New Roman" w:eastAsia="等线" w:hAnsi="Times New Roman" w:cs="Times New Roman"/>
                      <w:sz w:val="21"/>
                      <w:szCs w:val="21"/>
                      <w:lang w:eastAsia="zh-CN"/>
                    </w:rPr>
                    <w:t xml:space="preserve">Option </w:t>
                  </w:r>
                  <w:r w:rsidRPr="00E01EEF">
                    <w:rPr>
                      <w:rFonts w:ascii="Times New Roman" w:eastAsia="等线" w:hAnsi="Times New Roman" w:cs="Times New Roman"/>
                      <w:sz w:val="21"/>
                      <w:szCs w:val="21"/>
                      <w:lang w:eastAsia="x-none"/>
                    </w:rPr>
                    <w:t xml:space="preserve">1: P2B link of scenario Highway and Urban grid in section 6 of TR 37.885 </w:t>
                  </w:r>
                </w:p>
                <w:p w14:paraId="5F04D8A3" w14:textId="77777777" w:rsidR="00E01EEF" w:rsidRPr="00E01EEF" w:rsidRDefault="00E01EEF" w:rsidP="00E01EEF">
                  <w:pPr>
                    <w:widowControl w:val="0"/>
                    <w:overflowPunct w:val="0"/>
                    <w:snapToGrid w:val="0"/>
                    <w:spacing w:after="0"/>
                    <w:textAlignment w:val="baseline"/>
                    <w:rPr>
                      <w:rFonts w:ascii="Times New Roman" w:eastAsia="等线" w:hAnsi="Times New Roman" w:cs="Times New Roman"/>
                      <w:sz w:val="21"/>
                      <w:szCs w:val="21"/>
                    </w:rPr>
                  </w:pPr>
                  <w:r w:rsidRPr="00E01EEF">
                    <w:rPr>
                      <w:rFonts w:ascii="Times New Roman" w:eastAsia="等线" w:hAnsi="Times New Roman" w:cs="Times New Roman"/>
                      <w:sz w:val="21"/>
                      <w:szCs w:val="21"/>
                    </w:rPr>
                    <w:t>HST</w:t>
                  </w:r>
                </w:p>
                <w:p w14:paraId="57F7D7A1" w14:textId="77777777" w:rsidR="00E01EEF" w:rsidRPr="00E01EEF" w:rsidRDefault="00E01EEF" w:rsidP="00E01EEF">
                  <w:pPr>
                    <w:widowControl w:val="0"/>
                    <w:numPr>
                      <w:ilvl w:val="0"/>
                      <w:numId w:val="21"/>
                    </w:numPr>
                    <w:suppressAutoHyphens/>
                    <w:spacing w:after="0" w:line="280" w:lineRule="atLeast"/>
                    <w:jc w:val="both"/>
                    <w:rPr>
                      <w:rFonts w:ascii="Times New Roman" w:eastAsia="宋体" w:hAnsi="Times New Roman" w:cs="Times New Roman"/>
                      <w:sz w:val="21"/>
                      <w:szCs w:val="21"/>
                      <w:lang w:eastAsia="x-none"/>
                    </w:rPr>
                  </w:pPr>
                  <w:r w:rsidRPr="00E01EEF">
                    <w:rPr>
                      <w:rFonts w:ascii="Times New Roman" w:eastAsia="等线" w:hAnsi="Times New Roman" w:cs="Times New Roman"/>
                      <w:sz w:val="21"/>
                      <w:szCs w:val="21"/>
                      <w:lang w:eastAsia="zh-CN"/>
                    </w:rPr>
                    <w:t xml:space="preserve">Option </w:t>
                  </w:r>
                  <w:r w:rsidRPr="00E01EEF">
                    <w:rPr>
                      <w:rFonts w:ascii="Times New Roman" w:eastAsia="等线" w:hAnsi="Times New Roman" w:cs="Times New Roman"/>
                      <w:sz w:val="21"/>
                      <w:szCs w:val="21"/>
                      <w:lang w:eastAsia="x-none"/>
                    </w:rPr>
                    <w:t xml:space="preserve">1: TRP-UE link of scenario </w:t>
                  </w:r>
                  <w:proofErr w:type="spellStart"/>
                  <w:r w:rsidRPr="00E01EEF">
                    <w:rPr>
                      <w:rFonts w:ascii="Times New Roman" w:eastAsia="等线" w:hAnsi="Times New Roman" w:cs="Times New Roman"/>
                      <w:sz w:val="21"/>
                      <w:szCs w:val="21"/>
                      <w:lang w:eastAsia="x-none"/>
                    </w:rPr>
                    <w:t>RMa</w:t>
                  </w:r>
                  <w:proofErr w:type="spellEnd"/>
                  <w:r w:rsidRPr="00E01EEF">
                    <w:rPr>
                      <w:rFonts w:ascii="Times New Roman" w:eastAsia="等线" w:hAnsi="Times New Roman" w:cs="Times New Roman"/>
                      <w:sz w:val="21"/>
                      <w:szCs w:val="21"/>
                      <w:lang w:eastAsia="x-none"/>
                    </w:rPr>
                    <w:t xml:space="preserve"> in section 7 of TR 38.901 for FR1 </w:t>
                  </w:r>
                  <w:r w:rsidRPr="00E01EEF">
                    <w:rPr>
                      <w:rFonts w:ascii="Times New Roman" w:eastAsia="等线" w:hAnsi="Times New Roman" w:cs="Times New Roman"/>
                      <w:sz w:val="21"/>
                      <w:szCs w:val="21"/>
                      <w:lang w:eastAsia="zh-CN"/>
                    </w:rPr>
                    <w:t xml:space="preserve">and </w:t>
                  </w:r>
                  <w:r w:rsidRPr="00E01EEF">
                    <w:rPr>
                      <w:rFonts w:ascii="Times New Roman" w:eastAsia="等线" w:hAnsi="Times New Roman" w:cs="Times New Roman"/>
                      <w:sz w:val="21"/>
                      <w:szCs w:val="21"/>
                      <w:lang w:eastAsia="x-none"/>
                    </w:rPr>
                    <w:t xml:space="preserve">TRP-UE link of scenario </w:t>
                  </w:r>
                  <w:proofErr w:type="spellStart"/>
                  <w:r w:rsidRPr="00E01EEF">
                    <w:rPr>
                      <w:rFonts w:ascii="Times New Roman" w:eastAsia="等线" w:hAnsi="Times New Roman" w:cs="Times New Roman"/>
                      <w:sz w:val="21"/>
                      <w:szCs w:val="21"/>
                      <w:lang w:eastAsia="zh-CN"/>
                    </w:rPr>
                    <w:t>UMa</w:t>
                  </w:r>
                  <w:proofErr w:type="spellEnd"/>
                  <w:r w:rsidRPr="00E01EEF">
                    <w:rPr>
                      <w:rFonts w:ascii="Times New Roman" w:eastAsia="等线" w:hAnsi="Times New Roman" w:cs="Times New Roman"/>
                      <w:sz w:val="21"/>
                      <w:szCs w:val="21"/>
                      <w:lang w:eastAsia="x-none"/>
                    </w:rPr>
                    <w:t xml:space="preserve"> in section 7 of TR 38.901 for FR2</w:t>
                  </w:r>
                </w:p>
              </w:tc>
            </w:tr>
            <w:tr w:rsidR="00E01EEF" w:rsidRPr="00E01EEF" w14:paraId="223E7A1F" w14:textId="77777777" w:rsidTr="00CB439D">
              <w:trPr>
                <w:trHeight w:val="818"/>
              </w:trPr>
              <w:tc>
                <w:tcPr>
                  <w:tcW w:w="793" w:type="dxa"/>
                </w:tcPr>
                <w:p w14:paraId="6B109100" w14:textId="77777777" w:rsidR="00E01EEF" w:rsidRPr="00E01EEF" w:rsidRDefault="00E01EEF" w:rsidP="00E01EEF">
                  <w:pPr>
                    <w:widowControl w:val="0"/>
                    <w:spacing w:after="0"/>
                    <w:rPr>
                      <w:rFonts w:ascii="Times New Roman" w:eastAsia="Batang" w:hAnsi="Times New Roman" w:cs="Times New Roman"/>
                      <w:sz w:val="21"/>
                      <w:szCs w:val="21"/>
                    </w:rPr>
                  </w:pPr>
                  <w:r w:rsidRPr="00E01EEF">
                    <w:rPr>
                      <w:rFonts w:ascii="Times New Roman" w:eastAsia="Batang" w:hAnsi="Times New Roman" w:cs="Times New Roman"/>
                      <w:sz w:val="21"/>
                      <w:szCs w:val="21"/>
                    </w:rPr>
                    <w:t xml:space="preserve">TRP </w:t>
                  </w:r>
                </w:p>
              </w:tc>
              <w:tc>
                <w:tcPr>
                  <w:tcW w:w="1035" w:type="dxa"/>
                </w:tcPr>
                <w:p w14:paraId="7597A961" w14:textId="77777777" w:rsidR="00E01EEF" w:rsidRPr="00E01EEF" w:rsidRDefault="00E01EEF" w:rsidP="00E01EEF">
                  <w:pPr>
                    <w:widowControl w:val="0"/>
                    <w:spacing w:after="0"/>
                    <w:rPr>
                      <w:rFonts w:ascii="Times New Roman" w:eastAsia="Batang" w:hAnsi="Times New Roman" w:cs="Times New Roman"/>
                      <w:sz w:val="21"/>
                      <w:szCs w:val="21"/>
                    </w:rPr>
                  </w:pPr>
                  <w:r w:rsidRPr="00E01EEF">
                    <w:rPr>
                      <w:rFonts w:ascii="Times New Roman" w:eastAsia="宋体" w:hAnsi="Times New Roman" w:cs="Times New Roman"/>
                      <w:bCs/>
                      <w:sz w:val="21"/>
                      <w:szCs w:val="21"/>
                      <w:lang w:eastAsia="zh-CN"/>
                    </w:rPr>
                    <w:t xml:space="preserve">vehicle </w:t>
                  </w:r>
                  <w:r w:rsidRPr="00E01EEF">
                    <w:rPr>
                      <w:rFonts w:ascii="Times New Roman" w:eastAsia="宋体" w:hAnsi="Times New Roman" w:cs="Times New Roman"/>
                      <w:bCs/>
                      <w:sz w:val="21"/>
                      <w:szCs w:val="21"/>
                    </w:rPr>
                    <w:t>UE</w:t>
                  </w:r>
                </w:p>
              </w:tc>
              <w:tc>
                <w:tcPr>
                  <w:tcW w:w="7597" w:type="dxa"/>
                  <w:vAlign w:val="center"/>
                </w:tcPr>
                <w:p w14:paraId="5649DC28" w14:textId="77777777" w:rsidR="00E01EEF" w:rsidRPr="00E01EEF" w:rsidRDefault="00E01EEF" w:rsidP="00E01EEF">
                  <w:pPr>
                    <w:widowControl w:val="0"/>
                    <w:snapToGrid w:val="0"/>
                    <w:spacing w:after="0"/>
                    <w:rPr>
                      <w:rFonts w:ascii="Times New Roman" w:eastAsia="宋体" w:hAnsi="Times New Roman" w:cs="Times New Roman"/>
                      <w:sz w:val="21"/>
                      <w:szCs w:val="21"/>
                    </w:rPr>
                  </w:pPr>
                  <w:r w:rsidRPr="00E01EEF">
                    <w:rPr>
                      <w:rFonts w:ascii="Times New Roman" w:eastAsia="宋体" w:hAnsi="Times New Roman" w:cs="Times New Roman"/>
                      <w:bCs/>
                      <w:sz w:val="21"/>
                      <w:szCs w:val="21"/>
                    </w:rPr>
                    <w:t>Highway and Urban grid</w:t>
                  </w:r>
                  <w:r w:rsidRPr="00E01EEF">
                    <w:rPr>
                      <w:rFonts w:ascii="Times New Roman" w:eastAsia="宋体" w:hAnsi="Times New Roman" w:cs="Times New Roman"/>
                      <w:sz w:val="21"/>
                      <w:szCs w:val="21"/>
                    </w:rPr>
                    <w:t xml:space="preserve"> </w:t>
                  </w:r>
                </w:p>
                <w:p w14:paraId="6A8FD65A" w14:textId="77777777" w:rsidR="00E01EEF" w:rsidRPr="00E01EEF" w:rsidRDefault="00E01EEF" w:rsidP="00E01EEF">
                  <w:pPr>
                    <w:widowControl w:val="0"/>
                    <w:numPr>
                      <w:ilvl w:val="0"/>
                      <w:numId w:val="31"/>
                    </w:numPr>
                    <w:suppressAutoHyphens/>
                    <w:snapToGrid w:val="0"/>
                    <w:spacing w:after="0" w:line="280" w:lineRule="atLeast"/>
                    <w:jc w:val="both"/>
                    <w:rPr>
                      <w:rFonts w:ascii="Times New Roman" w:eastAsia="宋体" w:hAnsi="Times New Roman" w:cs="Times New Roman"/>
                      <w:bCs/>
                      <w:sz w:val="21"/>
                      <w:szCs w:val="21"/>
                      <w:lang w:eastAsia="x-none"/>
                    </w:rPr>
                  </w:pPr>
                  <w:r w:rsidRPr="00E01EEF">
                    <w:rPr>
                      <w:rFonts w:ascii="Times New Roman" w:eastAsia="宋体" w:hAnsi="Times New Roman" w:cs="Times New Roman"/>
                      <w:sz w:val="21"/>
                      <w:szCs w:val="21"/>
                      <w:lang w:eastAsia="zh-CN"/>
                    </w:rPr>
                    <w:t xml:space="preserve">Option </w:t>
                  </w:r>
                  <w:r w:rsidRPr="00E01EEF">
                    <w:rPr>
                      <w:rFonts w:ascii="Times New Roman" w:eastAsia="宋体" w:hAnsi="Times New Roman" w:cs="Times New Roman"/>
                      <w:sz w:val="21"/>
                      <w:szCs w:val="21"/>
                      <w:lang w:eastAsia="x-none"/>
                    </w:rPr>
                    <w:t xml:space="preserve">1: V2B link of scenario </w:t>
                  </w:r>
                  <w:r w:rsidRPr="00E01EEF">
                    <w:rPr>
                      <w:rFonts w:ascii="Times New Roman" w:eastAsia="宋体" w:hAnsi="Times New Roman" w:cs="Times New Roman"/>
                      <w:bCs/>
                      <w:sz w:val="21"/>
                      <w:szCs w:val="21"/>
                      <w:lang w:eastAsia="x-none"/>
                    </w:rPr>
                    <w:t>Highway and Urban grid</w:t>
                  </w:r>
                  <w:r w:rsidRPr="00E01EEF">
                    <w:rPr>
                      <w:rFonts w:ascii="Times New Roman" w:eastAsia="宋体" w:hAnsi="Times New Roman" w:cs="Times New Roman"/>
                      <w:sz w:val="21"/>
                      <w:szCs w:val="21"/>
                      <w:lang w:eastAsia="x-none"/>
                    </w:rPr>
                    <w:t xml:space="preserve"> in section 6 of TR 37.885</w:t>
                  </w:r>
                </w:p>
                <w:p w14:paraId="2B1F2326" w14:textId="77777777" w:rsidR="00E01EEF" w:rsidRPr="00E01EEF" w:rsidRDefault="00E01EEF" w:rsidP="00E01EEF">
                  <w:pPr>
                    <w:widowControl w:val="0"/>
                    <w:snapToGrid w:val="0"/>
                    <w:spacing w:after="0"/>
                    <w:rPr>
                      <w:rFonts w:ascii="Times New Roman" w:eastAsia="宋体" w:hAnsi="Times New Roman" w:cs="Times New Roman"/>
                      <w:sz w:val="21"/>
                      <w:szCs w:val="21"/>
                      <w:lang w:val="it-IT"/>
                    </w:rPr>
                  </w:pPr>
                  <w:r w:rsidRPr="00E01EEF">
                    <w:rPr>
                      <w:rFonts w:ascii="Times New Roman" w:eastAsia="宋体" w:hAnsi="Times New Roman" w:cs="Times New Roman"/>
                      <w:sz w:val="21"/>
                      <w:szCs w:val="21"/>
                      <w:lang w:val="it-IT"/>
                    </w:rPr>
                    <w:t>UMi, UMa, and RMa</w:t>
                  </w:r>
                </w:p>
                <w:p w14:paraId="64942439" w14:textId="77777777" w:rsidR="00E01EEF" w:rsidRPr="00E01EEF" w:rsidRDefault="00E01EEF" w:rsidP="00E01EEF">
                  <w:pPr>
                    <w:widowControl w:val="0"/>
                    <w:numPr>
                      <w:ilvl w:val="0"/>
                      <w:numId w:val="30"/>
                    </w:numPr>
                    <w:spacing w:after="0" w:line="280" w:lineRule="atLeast"/>
                    <w:jc w:val="both"/>
                    <w:rPr>
                      <w:rFonts w:ascii="Times New Roman" w:eastAsia="Batang" w:hAnsi="Times New Roman" w:cs="Times New Roman"/>
                      <w:sz w:val="21"/>
                      <w:szCs w:val="21"/>
                      <w:lang w:eastAsia="x-none"/>
                    </w:rPr>
                  </w:pPr>
                  <w:r w:rsidRPr="00E01EEF">
                    <w:rPr>
                      <w:rFonts w:ascii="Times New Roman" w:eastAsia="宋体" w:hAnsi="Times New Roman" w:cs="Times New Roman"/>
                      <w:sz w:val="21"/>
                      <w:szCs w:val="21"/>
                      <w:lang w:eastAsia="x-none"/>
                    </w:rPr>
                    <w:t xml:space="preserve">Option 1: TRP-UE link of scenario </w:t>
                  </w:r>
                  <w:proofErr w:type="spellStart"/>
                  <w:r w:rsidRPr="00E01EEF">
                    <w:rPr>
                      <w:rFonts w:ascii="Times New Roman" w:eastAsia="宋体" w:hAnsi="Times New Roman" w:cs="Times New Roman"/>
                      <w:sz w:val="21"/>
                      <w:szCs w:val="21"/>
                      <w:lang w:eastAsia="x-none"/>
                    </w:rPr>
                    <w:t>UMi</w:t>
                  </w:r>
                  <w:proofErr w:type="spellEnd"/>
                  <w:r w:rsidRPr="00E01EEF">
                    <w:rPr>
                      <w:rFonts w:ascii="Times New Roman" w:eastAsia="宋体" w:hAnsi="Times New Roman" w:cs="Times New Roman"/>
                      <w:sz w:val="21"/>
                      <w:szCs w:val="21"/>
                      <w:lang w:eastAsia="x-none"/>
                    </w:rPr>
                    <w:t xml:space="preserve">, </w:t>
                  </w:r>
                  <w:proofErr w:type="spellStart"/>
                  <w:r w:rsidRPr="00E01EEF">
                    <w:rPr>
                      <w:rFonts w:ascii="Times New Roman" w:eastAsia="宋体" w:hAnsi="Times New Roman" w:cs="Times New Roman"/>
                      <w:sz w:val="21"/>
                      <w:szCs w:val="21"/>
                      <w:lang w:eastAsia="x-none"/>
                    </w:rPr>
                    <w:t>UMa</w:t>
                  </w:r>
                  <w:proofErr w:type="spellEnd"/>
                  <w:r w:rsidRPr="00E01EEF">
                    <w:rPr>
                      <w:rFonts w:ascii="Times New Roman" w:eastAsia="宋体" w:hAnsi="Times New Roman" w:cs="Times New Roman"/>
                      <w:sz w:val="21"/>
                      <w:szCs w:val="21"/>
                      <w:lang w:eastAsia="x-none"/>
                    </w:rPr>
                    <w:t xml:space="preserve">, and </w:t>
                  </w:r>
                  <w:proofErr w:type="spellStart"/>
                  <w:r w:rsidRPr="00E01EEF">
                    <w:rPr>
                      <w:rFonts w:ascii="Times New Roman" w:eastAsia="宋体" w:hAnsi="Times New Roman" w:cs="Times New Roman"/>
                      <w:sz w:val="21"/>
                      <w:szCs w:val="21"/>
                      <w:lang w:eastAsia="x-none"/>
                    </w:rPr>
                    <w:t>RMa</w:t>
                  </w:r>
                  <w:proofErr w:type="spellEnd"/>
                  <w:r w:rsidRPr="00E01EEF">
                    <w:rPr>
                      <w:rFonts w:ascii="Times New Roman" w:eastAsia="宋体" w:hAnsi="Times New Roman" w:cs="Times New Roman"/>
                      <w:sz w:val="21"/>
                      <w:szCs w:val="21"/>
                      <w:lang w:eastAsia="x-none"/>
                    </w:rPr>
                    <w:t xml:space="preserve"> in section 7 of TR 38.901 </w:t>
                  </w:r>
                </w:p>
              </w:tc>
            </w:tr>
            <w:tr w:rsidR="00E01EEF" w:rsidRPr="00E01EEF" w14:paraId="4CB45B72" w14:textId="77777777" w:rsidTr="00CB439D">
              <w:trPr>
                <w:trHeight w:val="1384"/>
              </w:trPr>
              <w:tc>
                <w:tcPr>
                  <w:tcW w:w="793" w:type="dxa"/>
                </w:tcPr>
                <w:p w14:paraId="51DFC1D1" w14:textId="77777777" w:rsidR="00E01EEF" w:rsidRPr="00E01EEF" w:rsidRDefault="00E01EEF" w:rsidP="00E01EEF">
                  <w:pPr>
                    <w:widowControl w:val="0"/>
                    <w:spacing w:after="0"/>
                    <w:rPr>
                      <w:rFonts w:ascii="Times New Roman" w:eastAsia="Batang" w:hAnsi="Times New Roman" w:cs="Times New Roman"/>
                      <w:sz w:val="21"/>
                      <w:szCs w:val="21"/>
                    </w:rPr>
                  </w:pPr>
                  <w:r w:rsidRPr="00E01EEF">
                    <w:rPr>
                      <w:rFonts w:ascii="Times New Roman" w:eastAsia="Batang" w:hAnsi="Times New Roman" w:cs="Times New Roman"/>
                      <w:sz w:val="21"/>
                      <w:szCs w:val="21"/>
                    </w:rPr>
                    <w:t xml:space="preserve">TRP </w:t>
                  </w:r>
                </w:p>
              </w:tc>
              <w:tc>
                <w:tcPr>
                  <w:tcW w:w="1035" w:type="dxa"/>
                </w:tcPr>
                <w:p w14:paraId="101B3E81" w14:textId="77777777" w:rsidR="00E01EEF" w:rsidRPr="00E01EEF" w:rsidRDefault="00E01EEF" w:rsidP="00E01EEF">
                  <w:pPr>
                    <w:widowControl w:val="0"/>
                    <w:spacing w:after="0"/>
                    <w:rPr>
                      <w:rFonts w:ascii="Times New Roman" w:eastAsia="Batang" w:hAnsi="Times New Roman" w:cs="Times New Roman"/>
                      <w:sz w:val="21"/>
                      <w:szCs w:val="21"/>
                    </w:rPr>
                  </w:pPr>
                  <w:r w:rsidRPr="00E01EEF">
                    <w:rPr>
                      <w:rFonts w:ascii="Times New Roman" w:eastAsia="宋体" w:hAnsi="Times New Roman" w:cs="Times New Roman"/>
                      <w:bCs/>
                      <w:sz w:val="21"/>
                      <w:szCs w:val="21"/>
                    </w:rPr>
                    <w:t>aerial UE</w:t>
                  </w:r>
                </w:p>
              </w:tc>
              <w:tc>
                <w:tcPr>
                  <w:tcW w:w="7597" w:type="dxa"/>
                  <w:vAlign w:val="center"/>
                </w:tcPr>
                <w:p w14:paraId="00398A99" w14:textId="77777777" w:rsidR="00E01EEF" w:rsidRPr="00E01EEF" w:rsidRDefault="00E01EEF" w:rsidP="00E01EEF">
                  <w:pPr>
                    <w:widowControl w:val="0"/>
                    <w:snapToGrid w:val="0"/>
                    <w:spacing w:after="0"/>
                    <w:rPr>
                      <w:rFonts w:ascii="Times New Roman" w:eastAsia="宋体" w:hAnsi="Times New Roman" w:cs="Times New Roman"/>
                      <w:sz w:val="21"/>
                      <w:szCs w:val="21"/>
                      <w:lang w:val="sv-SE"/>
                    </w:rPr>
                  </w:pPr>
                  <w:r w:rsidRPr="00E01EEF">
                    <w:rPr>
                      <w:rFonts w:ascii="Times New Roman" w:eastAsia="宋体" w:hAnsi="Times New Roman" w:cs="Times New Roman"/>
                      <w:bCs/>
                      <w:sz w:val="21"/>
                      <w:szCs w:val="21"/>
                      <w:lang w:val="sv-SE"/>
                    </w:rPr>
                    <w:t>UMa-AV, UMi-AV, and RMa-AV</w:t>
                  </w:r>
                  <w:r w:rsidRPr="00E01EEF">
                    <w:rPr>
                      <w:rFonts w:ascii="Times New Roman" w:eastAsia="宋体" w:hAnsi="Times New Roman" w:cs="Times New Roman"/>
                      <w:sz w:val="21"/>
                      <w:szCs w:val="21"/>
                      <w:lang w:val="sv-SE"/>
                    </w:rPr>
                    <w:t xml:space="preserve"> </w:t>
                  </w:r>
                </w:p>
                <w:p w14:paraId="3A86B7BF" w14:textId="77777777" w:rsidR="00E01EEF" w:rsidRPr="00E01EEF" w:rsidRDefault="00E01EEF" w:rsidP="00E01EEF">
                  <w:pPr>
                    <w:widowControl w:val="0"/>
                    <w:numPr>
                      <w:ilvl w:val="0"/>
                      <w:numId w:val="21"/>
                    </w:numPr>
                    <w:spacing w:after="0" w:line="280" w:lineRule="atLeast"/>
                    <w:jc w:val="both"/>
                    <w:rPr>
                      <w:rFonts w:ascii="Times New Roman" w:eastAsia="宋体" w:hAnsi="Times New Roman" w:cs="Times New Roman"/>
                      <w:sz w:val="21"/>
                      <w:szCs w:val="21"/>
                      <w:lang w:eastAsia="x-none"/>
                    </w:rPr>
                  </w:pPr>
                  <w:r w:rsidRPr="00E01EEF">
                    <w:rPr>
                      <w:rFonts w:ascii="Times New Roman" w:eastAsia="宋体" w:hAnsi="Times New Roman" w:cs="Times New Roman"/>
                      <w:sz w:val="21"/>
                      <w:szCs w:val="21"/>
                      <w:lang w:eastAsia="zh-CN"/>
                    </w:rPr>
                    <w:t xml:space="preserve">Option </w:t>
                  </w:r>
                  <w:r w:rsidRPr="00E01EEF">
                    <w:rPr>
                      <w:rFonts w:ascii="Times New Roman" w:eastAsia="宋体" w:hAnsi="Times New Roman" w:cs="Times New Roman"/>
                      <w:sz w:val="21"/>
                      <w:szCs w:val="21"/>
                      <w:lang w:eastAsia="x-none"/>
                    </w:rPr>
                    <w:t>1:</w:t>
                  </w:r>
                </w:p>
                <w:p w14:paraId="5D43DBA6" w14:textId="77777777" w:rsidR="00E01EEF" w:rsidRPr="00E01EEF" w:rsidRDefault="00E01EEF" w:rsidP="00E01EEF">
                  <w:pPr>
                    <w:widowControl w:val="0"/>
                    <w:numPr>
                      <w:ilvl w:val="1"/>
                      <w:numId w:val="21"/>
                    </w:numPr>
                    <w:spacing w:after="0" w:line="280" w:lineRule="atLeast"/>
                    <w:jc w:val="both"/>
                    <w:rPr>
                      <w:rFonts w:ascii="Times New Roman" w:eastAsia="宋体" w:hAnsi="Times New Roman" w:cs="Times New Roman"/>
                      <w:sz w:val="21"/>
                      <w:szCs w:val="21"/>
                      <w:lang w:eastAsia="x-none"/>
                    </w:rPr>
                  </w:pPr>
                  <w:r w:rsidRPr="00E01EEF">
                    <w:rPr>
                      <w:rFonts w:ascii="Times New Roman" w:eastAsia="宋体" w:hAnsi="Times New Roman" w:cs="Times New Roman"/>
                      <w:sz w:val="21"/>
                      <w:szCs w:val="21"/>
                      <w:lang w:eastAsia="x-none"/>
                    </w:rPr>
                    <w:t xml:space="preserve">TRP-aerial UE link of scenario </w:t>
                  </w:r>
                  <w:proofErr w:type="spellStart"/>
                  <w:r w:rsidRPr="00E01EEF">
                    <w:rPr>
                      <w:rFonts w:ascii="Times New Roman" w:eastAsia="宋体" w:hAnsi="Times New Roman" w:cs="Times New Roman"/>
                      <w:bCs/>
                      <w:sz w:val="21"/>
                      <w:szCs w:val="21"/>
                      <w:lang w:val="en-US" w:eastAsia="x-none"/>
                    </w:rPr>
                    <w:t>UMa</w:t>
                  </w:r>
                  <w:proofErr w:type="spellEnd"/>
                  <w:r w:rsidRPr="00E01EEF">
                    <w:rPr>
                      <w:rFonts w:ascii="Times New Roman" w:eastAsia="宋体" w:hAnsi="Times New Roman" w:cs="Times New Roman"/>
                      <w:bCs/>
                      <w:sz w:val="21"/>
                      <w:szCs w:val="21"/>
                      <w:lang w:val="en-US" w:eastAsia="x-none"/>
                    </w:rPr>
                    <w:t xml:space="preserve">-AV, </w:t>
                  </w:r>
                  <w:proofErr w:type="spellStart"/>
                  <w:r w:rsidRPr="00E01EEF">
                    <w:rPr>
                      <w:rFonts w:ascii="Times New Roman" w:eastAsia="宋体" w:hAnsi="Times New Roman" w:cs="Times New Roman"/>
                      <w:bCs/>
                      <w:sz w:val="21"/>
                      <w:szCs w:val="21"/>
                      <w:lang w:val="en-US" w:eastAsia="x-none"/>
                    </w:rPr>
                    <w:t>UMi</w:t>
                  </w:r>
                  <w:proofErr w:type="spellEnd"/>
                  <w:r w:rsidRPr="00E01EEF">
                    <w:rPr>
                      <w:rFonts w:ascii="Times New Roman" w:eastAsia="宋体" w:hAnsi="Times New Roman" w:cs="Times New Roman"/>
                      <w:bCs/>
                      <w:sz w:val="21"/>
                      <w:szCs w:val="21"/>
                      <w:lang w:val="en-US" w:eastAsia="x-none"/>
                    </w:rPr>
                    <w:t xml:space="preserve">-AV, and </w:t>
                  </w:r>
                  <w:proofErr w:type="spellStart"/>
                  <w:r w:rsidRPr="00E01EEF">
                    <w:rPr>
                      <w:rFonts w:ascii="Times New Roman" w:eastAsia="宋体" w:hAnsi="Times New Roman" w:cs="Times New Roman"/>
                      <w:bCs/>
                      <w:sz w:val="21"/>
                      <w:szCs w:val="21"/>
                      <w:lang w:val="en-US" w:eastAsia="x-none"/>
                    </w:rPr>
                    <w:t>RMa</w:t>
                  </w:r>
                  <w:proofErr w:type="spellEnd"/>
                  <w:r w:rsidRPr="00E01EEF">
                    <w:rPr>
                      <w:rFonts w:ascii="Times New Roman" w:eastAsia="宋体" w:hAnsi="Times New Roman" w:cs="Times New Roman"/>
                      <w:bCs/>
                      <w:sz w:val="21"/>
                      <w:szCs w:val="21"/>
                      <w:lang w:val="en-US" w:eastAsia="x-none"/>
                    </w:rPr>
                    <w:t>-AV</w:t>
                  </w:r>
                  <w:r w:rsidRPr="00E01EEF">
                    <w:rPr>
                      <w:rFonts w:ascii="Times New Roman" w:eastAsia="宋体" w:hAnsi="Times New Roman" w:cs="Times New Roman"/>
                      <w:sz w:val="21"/>
                      <w:szCs w:val="21"/>
                      <w:lang w:eastAsia="x-none"/>
                    </w:rPr>
                    <w:t xml:space="preserve"> in section Annex A and B of TR 36.777 for FR1</w:t>
                  </w:r>
                </w:p>
                <w:p w14:paraId="0F4E5F8D" w14:textId="77777777" w:rsidR="00E01EEF" w:rsidRPr="00E01EEF" w:rsidRDefault="00E01EEF" w:rsidP="00E01EEF">
                  <w:pPr>
                    <w:widowControl w:val="0"/>
                    <w:numPr>
                      <w:ilvl w:val="1"/>
                      <w:numId w:val="21"/>
                    </w:numPr>
                    <w:spacing w:after="0" w:line="280" w:lineRule="atLeast"/>
                    <w:jc w:val="both"/>
                    <w:rPr>
                      <w:rFonts w:ascii="Times New Roman" w:eastAsia="Batang" w:hAnsi="Times New Roman" w:cs="Times New Roman"/>
                      <w:sz w:val="21"/>
                      <w:szCs w:val="21"/>
                      <w:lang w:eastAsia="x-none"/>
                    </w:rPr>
                  </w:pPr>
                  <w:r w:rsidRPr="00E01EEF">
                    <w:rPr>
                      <w:rFonts w:ascii="Times New Roman" w:eastAsia="宋体" w:hAnsi="Times New Roman" w:cs="Times New Roman"/>
                      <w:sz w:val="21"/>
                      <w:szCs w:val="21"/>
                      <w:lang w:eastAsia="x-none"/>
                    </w:rPr>
                    <w:t>FFS reuse</w:t>
                  </w:r>
                  <w:r w:rsidRPr="00E01EEF">
                    <w:rPr>
                      <w:rFonts w:ascii="Times New Roman" w:eastAsia="宋体" w:hAnsi="Times New Roman" w:cs="Times New Roman"/>
                      <w:sz w:val="21"/>
                      <w:szCs w:val="21"/>
                      <w:lang w:val="sv-SE" w:eastAsia="x-none"/>
                    </w:rPr>
                    <w:t xml:space="preserve"> the </w:t>
                  </w:r>
                  <w:r w:rsidRPr="00E01EEF">
                    <w:rPr>
                      <w:rFonts w:ascii="Times New Roman" w:eastAsia="宋体" w:hAnsi="Times New Roman" w:cs="Times New Roman"/>
                      <w:sz w:val="21"/>
                      <w:szCs w:val="21"/>
                      <w:lang w:eastAsia="x-none"/>
                    </w:rPr>
                    <w:t>channel</w:t>
                  </w:r>
                  <w:r w:rsidRPr="00E01EEF">
                    <w:rPr>
                      <w:rFonts w:ascii="Times New Roman" w:eastAsia="宋体" w:hAnsi="Times New Roman" w:cs="Times New Roman"/>
                      <w:sz w:val="21"/>
                      <w:szCs w:val="21"/>
                      <w:lang w:val="sv-SE" w:eastAsia="x-none"/>
                    </w:rPr>
                    <w:t xml:space="preserve"> model of </w:t>
                  </w:r>
                  <w:r w:rsidRPr="00E01EEF">
                    <w:rPr>
                      <w:rFonts w:ascii="Times New Roman" w:eastAsia="宋体" w:hAnsi="Times New Roman" w:cs="Times New Roman"/>
                      <w:sz w:val="21"/>
                      <w:szCs w:val="21"/>
                      <w:lang w:eastAsia="x-none"/>
                    </w:rPr>
                    <w:t xml:space="preserve">scenario </w:t>
                  </w:r>
                  <w:proofErr w:type="spellStart"/>
                  <w:r w:rsidRPr="00E01EEF">
                    <w:rPr>
                      <w:rFonts w:ascii="Times New Roman" w:eastAsia="宋体" w:hAnsi="Times New Roman" w:cs="Times New Roman"/>
                      <w:bCs/>
                      <w:sz w:val="21"/>
                      <w:szCs w:val="21"/>
                      <w:lang w:val="en-US" w:eastAsia="x-none"/>
                    </w:rPr>
                    <w:t>UMa</w:t>
                  </w:r>
                  <w:proofErr w:type="spellEnd"/>
                  <w:r w:rsidRPr="00E01EEF">
                    <w:rPr>
                      <w:rFonts w:ascii="Times New Roman" w:eastAsia="宋体" w:hAnsi="Times New Roman" w:cs="Times New Roman"/>
                      <w:bCs/>
                      <w:sz w:val="21"/>
                      <w:szCs w:val="21"/>
                      <w:lang w:val="en-US" w:eastAsia="x-none"/>
                    </w:rPr>
                    <w:t xml:space="preserve">-AV, </w:t>
                  </w:r>
                  <w:proofErr w:type="spellStart"/>
                  <w:r w:rsidRPr="00E01EEF">
                    <w:rPr>
                      <w:rFonts w:ascii="Times New Roman" w:eastAsia="宋体" w:hAnsi="Times New Roman" w:cs="Times New Roman"/>
                      <w:bCs/>
                      <w:sz w:val="21"/>
                      <w:szCs w:val="21"/>
                      <w:lang w:val="en-US" w:eastAsia="x-none"/>
                    </w:rPr>
                    <w:t>UMi</w:t>
                  </w:r>
                  <w:proofErr w:type="spellEnd"/>
                  <w:r w:rsidRPr="00E01EEF">
                    <w:rPr>
                      <w:rFonts w:ascii="Times New Roman" w:eastAsia="宋体" w:hAnsi="Times New Roman" w:cs="Times New Roman"/>
                      <w:bCs/>
                      <w:sz w:val="21"/>
                      <w:szCs w:val="21"/>
                      <w:lang w:val="en-US" w:eastAsia="x-none"/>
                    </w:rPr>
                    <w:t xml:space="preserve">-AV, and </w:t>
                  </w:r>
                  <w:proofErr w:type="spellStart"/>
                  <w:r w:rsidRPr="00E01EEF">
                    <w:rPr>
                      <w:rFonts w:ascii="Times New Roman" w:eastAsia="宋体" w:hAnsi="Times New Roman" w:cs="Times New Roman"/>
                      <w:bCs/>
                      <w:sz w:val="21"/>
                      <w:szCs w:val="21"/>
                      <w:lang w:val="en-US" w:eastAsia="x-none"/>
                    </w:rPr>
                    <w:t>RMa</w:t>
                  </w:r>
                  <w:proofErr w:type="spellEnd"/>
                  <w:r w:rsidRPr="00E01EEF">
                    <w:rPr>
                      <w:rFonts w:ascii="Times New Roman" w:eastAsia="宋体" w:hAnsi="Times New Roman" w:cs="Times New Roman"/>
                      <w:bCs/>
                      <w:sz w:val="21"/>
                      <w:szCs w:val="21"/>
                      <w:lang w:val="en-US" w:eastAsia="x-none"/>
                    </w:rPr>
                    <w:t>-AV</w:t>
                  </w:r>
                  <w:r w:rsidRPr="00E01EEF">
                    <w:rPr>
                      <w:rFonts w:ascii="Times New Roman" w:eastAsia="宋体" w:hAnsi="Times New Roman" w:cs="Times New Roman"/>
                      <w:sz w:val="21"/>
                      <w:szCs w:val="21"/>
                      <w:lang w:val="sv-SE" w:eastAsia="x-none"/>
                    </w:rPr>
                    <w:t xml:space="preserve"> of FR1 for FR2</w:t>
                  </w:r>
                </w:p>
              </w:tc>
            </w:tr>
          </w:tbl>
          <w:p w14:paraId="2B7A3DF4" w14:textId="77777777" w:rsidR="00E01EEF" w:rsidRPr="00E01EEF" w:rsidRDefault="00E01EEF" w:rsidP="00E01EEF">
            <w:pPr>
              <w:spacing w:after="0"/>
              <w:rPr>
                <w:rFonts w:ascii="Times New Roman" w:eastAsia="宋体" w:hAnsi="Times New Roman" w:cs="Times New Roman"/>
                <w:sz w:val="21"/>
                <w:szCs w:val="21"/>
                <w:lang w:eastAsia="zh-CN"/>
              </w:rPr>
            </w:pPr>
          </w:p>
          <w:p w14:paraId="0BA7743D" w14:textId="6A2BD9DF"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-10</w:t>
            </w:r>
          </w:p>
          <w:p w14:paraId="3222FD49" w14:textId="77777777" w:rsidR="00E01EEF" w:rsidRPr="00E01EEF" w:rsidRDefault="00E01EEF" w:rsidP="00E01EEF">
            <w:pPr>
              <w:tabs>
                <w:tab w:val="left" w:pos="0"/>
              </w:tabs>
              <w:suppressAutoHyphens/>
              <w:spacing w:after="0"/>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For mono-static, the following values of component A, B2 are agreed for UAV of small size</w:t>
            </w:r>
          </w:p>
          <w:p w14:paraId="035BAB0C"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 xml:space="preserve">Component A: -12.81 </w:t>
            </w:r>
            <w:proofErr w:type="spellStart"/>
            <w:r w:rsidRPr="00E01EEF">
              <w:rPr>
                <w:rFonts w:ascii="Times New Roman" w:eastAsia="Batang" w:hAnsi="Times New Roman" w:cs="Times New Roman"/>
                <w:sz w:val="21"/>
                <w:szCs w:val="21"/>
                <w:lang w:val="en-US" w:eastAsia="zh-CN"/>
              </w:rPr>
              <w:t>dBsm</w:t>
            </w:r>
            <w:proofErr w:type="spellEnd"/>
          </w:p>
          <w:p w14:paraId="6EBD9072"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Component B1: 0 dB (already agreed in RAN1#118bis)</w:t>
            </w:r>
          </w:p>
          <w:p w14:paraId="795B623E"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 xml:space="preserve">Component B2: </w:t>
            </w:r>
          </w:p>
          <w:p w14:paraId="41D4D60A" w14:textId="77777777" w:rsidR="00E01EEF" w:rsidRPr="00E01EEF" w:rsidRDefault="00E01EEF" w:rsidP="00E01EEF">
            <w:pPr>
              <w:numPr>
                <w:ilvl w:val="2"/>
                <w:numId w:val="15"/>
              </w:numPr>
              <w:tabs>
                <w:tab w:val="left" w:pos="799"/>
              </w:tabs>
              <w:suppressAutoHyphens/>
              <w:spacing w:after="0"/>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standard deviation: 3.74 dB</w:t>
            </w:r>
          </w:p>
          <w:p w14:paraId="1D241EAB" w14:textId="77777777" w:rsidR="00E01EEF" w:rsidRPr="00E01EEF" w:rsidRDefault="00E01EEF" w:rsidP="00E01EEF">
            <w:pPr>
              <w:tabs>
                <w:tab w:val="left" w:pos="0"/>
              </w:tabs>
              <w:suppressAutoHyphens/>
              <w:spacing w:after="0"/>
              <w:rPr>
                <w:rFonts w:ascii="Times New Roman" w:eastAsia="宋体" w:hAnsi="Times New Roman" w:cs="Times New Roman"/>
                <w:sz w:val="21"/>
                <w:szCs w:val="21"/>
                <w:lang w:val="en-US" w:eastAsia="zh-CN"/>
              </w:rPr>
            </w:pPr>
          </w:p>
          <w:p w14:paraId="0DB94238" w14:textId="23A3728C"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-11</w:t>
            </w:r>
          </w:p>
          <w:p w14:paraId="172E0562" w14:textId="77777777" w:rsidR="00E01EEF" w:rsidRPr="00E01EEF" w:rsidRDefault="00E01EEF" w:rsidP="00E01EEF">
            <w:pPr>
              <w:tabs>
                <w:tab w:val="left" w:pos="0"/>
              </w:tabs>
              <w:suppressAutoHyphens/>
              <w:spacing w:after="0"/>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lastRenderedPageBreak/>
              <w:t>For mono-static, the following values of component A, B2 are agreed for RCS model 1 of human</w:t>
            </w:r>
          </w:p>
          <w:p w14:paraId="5B914C6D"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 xml:space="preserve">Component A: -1.37 </w:t>
            </w:r>
            <w:proofErr w:type="spellStart"/>
            <w:r w:rsidRPr="00E01EEF">
              <w:rPr>
                <w:rFonts w:ascii="Times New Roman" w:eastAsia="Batang" w:hAnsi="Times New Roman" w:cs="Times New Roman"/>
                <w:sz w:val="21"/>
                <w:szCs w:val="21"/>
                <w:lang w:val="en-US" w:eastAsia="zh-CN"/>
              </w:rPr>
              <w:t>dBsm</w:t>
            </w:r>
            <w:proofErr w:type="spellEnd"/>
          </w:p>
          <w:p w14:paraId="702DEAE7"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Component B1: 0 dB (already agreed in RAN1#118bis)</w:t>
            </w:r>
          </w:p>
          <w:p w14:paraId="2C99A30B"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 xml:space="preserve">Component B2: </w:t>
            </w:r>
          </w:p>
          <w:p w14:paraId="1D10B20B" w14:textId="77777777" w:rsidR="00E01EEF" w:rsidRPr="00E01EEF" w:rsidRDefault="00E01EEF" w:rsidP="00E01EEF">
            <w:pPr>
              <w:numPr>
                <w:ilvl w:val="2"/>
                <w:numId w:val="15"/>
              </w:numPr>
              <w:tabs>
                <w:tab w:val="left" w:pos="799"/>
              </w:tabs>
              <w:suppressAutoHyphens/>
              <w:spacing w:after="0"/>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standard deviation: 3.94 dB</w:t>
            </w:r>
          </w:p>
          <w:p w14:paraId="248B09B1" w14:textId="77777777" w:rsidR="00E01EEF" w:rsidRPr="00E01EEF" w:rsidRDefault="00E01EEF" w:rsidP="00E01EEF">
            <w:pPr>
              <w:spacing w:after="0"/>
              <w:rPr>
                <w:rFonts w:ascii="Times New Roman" w:eastAsia="宋体" w:hAnsi="Times New Roman" w:cs="Times New Roman"/>
                <w:sz w:val="21"/>
                <w:szCs w:val="21"/>
                <w:lang w:eastAsia="zh-CN"/>
              </w:rPr>
            </w:pPr>
          </w:p>
          <w:p w14:paraId="04FF9FE6" w14:textId="5E03806A" w:rsidR="00E01EEF" w:rsidRPr="00E01EEF" w:rsidRDefault="00E01EEF" w:rsidP="00E01EEF">
            <w:pPr>
              <w:spacing w:after="0"/>
              <w:jc w:val="both"/>
              <w:rPr>
                <w:rFonts w:ascii="Times New Roman" w:eastAsia="Malgun Gothic" w:hAnsi="Times New Roman" w:cs="Times New Roman"/>
                <w:sz w:val="21"/>
                <w:szCs w:val="21"/>
                <w:highlight w:val="darkYellow"/>
              </w:rPr>
            </w:pPr>
            <w:r w:rsidRPr="00E01EEF">
              <w:rPr>
                <w:rFonts w:ascii="Times New Roman" w:eastAsia="Malgun Gothic" w:hAnsi="Times New Roman" w:cs="Times New Roman"/>
                <w:sz w:val="21"/>
                <w:szCs w:val="21"/>
                <w:highlight w:val="darkYellow"/>
              </w:rPr>
              <w:t>Working assumption</w:t>
            </w:r>
            <w:r w:rsidR="00585108">
              <w:rPr>
                <w:rFonts w:ascii="Times New Roman" w:eastAsiaTheme="minorEastAsia" w:hAnsi="Times New Roman" w:cs="Times New Roman" w:hint="eastAsia"/>
                <w:sz w:val="21"/>
                <w:szCs w:val="21"/>
                <w:highlight w:val="darkYellow"/>
                <w:lang w:eastAsia="zh-CN"/>
              </w:rPr>
              <w:t>-2</w:t>
            </w:r>
            <w:r w:rsidRPr="00E01EEF">
              <w:rPr>
                <w:rFonts w:ascii="Times New Roman" w:eastAsia="Malgun Gothic" w:hAnsi="Times New Roman" w:cs="Times New Roman"/>
                <w:sz w:val="21"/>
                <w:szCs w:val="21"/>
                <w:highlight w:val="darkYellow"/>
              </w:rPr>
              <w:t xml:space="preserve"> </w:t>
            </w:r>
          </w:p>
          <w:p w14:paraId="5DA5F0CD" w14:textId="77777777" w:rsidR="00E01EEF" w:rsidRPr="00E01EEF" w:rsidRDefault="00E01EEF" w:rsidP="00E01EEF">
            <w:pPr>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Absolute delay model (referring to 7.6.9 in TR 38.901 as starting point) is a mandatory feature for both target channel and background channel for ISAC for </w:t>
            </w:r>
            <w:proofErr w:type="spellStart"/>
            <w:r w:rsidRPr="00E01EEF">
              <w:rPr>
                <w:rFonts w:ascii="Times New Roman" w:eastAsia="宋体" w:hAnsi="Times New Roman" w:cs="Times New Roman"/>
                <w:sz w:val="21"/>
                <w:szCs w:val="21"/>
                <w:lang w:eastAsia="zh-CN"/>
              </w:rPr>
              <w:t>UMi</w:t>
            </w:r>
            <w:proofErr w:type="spellEnd"/>
            <w:r w:rsidRPr="00E01EEF">
              <w:rPr>
                <w:rFonts w:ascii="Times New Roman" w:eastAsia="宋体" w:hAnsi="Times New Roman" w:cs="Times New Roman"/>
                <w:sz w:val="21"/>
                <w:szCs w:val="21"/>
                <w:lang w:eastAsia="zh-CN"/>
              </w:rPr>
              <w:t xml:space="preserve">, </w:t>
            </w:r>
            <w:proofErr w:type="spellStart"/>
            <w:r w:rsidRPr="00E01EEF">
              <w:rPr>
                <w:rFonts w:ascii="Times New Roman" w:eastAsia="宋体" w:hAnsi="Times New Roman" w:cs="Times New Roman"/>
                <w:sz w:val="21"/>
                <w:szCs w:val="21"/>
                <w:lang w:eastAsia="zh-CN"/>
              </w:rPr>
              <w:t>UMa</w:t>
            </w:r>
            <w:proofErr w:type="spellEnd"/>
            <w:r w:rsidRPr="00E01EEF">
              <w:rPr>
                <w:rFonts w:ascii="Times New Roman" w:eastAsia="宋体" w:hAnsi="Times New Roman" w:cs="Times New Roman"/>
                <w:sz w:val="21"/>
                <w:szCs w:val="21"/>
                <w:lang w:eastAsia="zh-CN"/>
              </w:rPr>
              <w:t xml:space="preserve">, InH, </w:t>
            </w:r>
            <w:proofErr w:type="spellStart"/>
            <w:r w:rsidRPr="00E01EEF">
              <w:rPr>
                <w:rFonts w:ascii="Times New Roman" w:eastAsia="宋体" w:hAnsi="Times New Roman" w:cs="Times New Roman"/>
                <w:sz w:val="21"/>
                <w:szCs w:val="21"/>
                <w:lang w:eastAsia="zh-CN"/>
              </w:rPr>
              <w:t>InF</w:t>
            </w:r>
            <w:proofErr w:type="spellEnd"/>
          </w:p>
          <w:p w14:paraId="4213D5CB" w14:textId="77777777" w:rsidR="00E01EEF" w:rsidRPr="00E01EEF" w:rsidRDefault="00E01EEF" w:rsidP="00E01EEF">
            <w:pPr>
              <w:numPr>
                <w:ilvl w:val="0"/>
                <w:numId w:val="30"/>
              </w:numPr>
              <w:suppressAutoHyphen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Related model referring to </w:t>
            </w:r>
            <m:oMath>
              <m:r>
                <w:rPr>
                  <w:rFonts w:ascii="Cambria Math" w:eastAsia="Batang" w:hAnsi="Cambria Math" w:cs="Times New Roman"/>
                  <w:sz w:val="21"/>
                  <w:szCs w:val="21"/>
                  <w:lang w:eastAsia="x-none"/>
                </w:rPr>
                <m:t>Δτ</m:t>
              </m:r>
            </m:oMath>
            <w:r w:rsidRPr="00E01EEF">
              <w:rPr>
                <w:rFonts w:ascii="Times New Roman" w:eastAsia="宋体" w:hAnsi="Times New Roman" w:cs="Times New Roman"/>
                <w:sz w:val="21"/>
                <w:szCs w:val="21"/>
                <w:lang w:eastAsia="zh-CN"/>
              </w:rPr>
              <w:t xml:space="preserve"> values from 7-24GHz study item</w:t>
            </w:r>
          </w:p>
          <w:p w14:paraId="0DFDA71D" w14:textId="77777777" w:rsidR="00E01EEF" w:rsidRPr="00E01EEF" w:rsidRDefault="00E01EEF" w:rsidP="00E01EEF">
            <w:pPr>
              <w:spacing w:after="0"/>
              <w:rPr>
                <w:rFonts w:ascii="Times New Roman" w:eastAsia="宋体" w:hAnsi="Times New Roman" w:cs="Times New Roman"/>
                <w:sz w:val="21"/>
                <w:szCs w:val="21"/>
                <w:lang w:eastAsia="zh-CN"/>
              </w:rPr>
            </w:pPr>
          </w:p>
          <w:p w14:paraId="5700B942" w14:textId="2B46F0C3"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-12</w:t>
            </w:r>
          </w:p>
          <w:p w14:paraId="51CFFBE2" w14:textId="77777777" w:rsidR="00E01EEF" w:rsidRPr="00E01EEF" w:rsidRDefault="00E01EEF" w:rsidP="00E01EEF">
            <w:pPr>
              <w:tabs>
                <w:tab w:val="left" w:pos="0"/>
              </w:tab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When </w:t>
            </w:r>
            <w:r w:rsidRPr="00E01EEF">
              <w:rPr>
                <w:rFonts w:ascii="Times New Roman" w:eastAsia="宋体" w:hAnsi="Times New Roman" w:cs="Times New Roman"/>
                <w:sz w:val="21"/>
                <w:szCs w:val="21"/>
                <w:lang w:val="en-US" w:eastAsia="zh-CN"/>
              </w:rPr>
              <w:t xml:space="preserve">absolute delay model </w:t>
            </w:r>
            <m:oMath>
              <m:r>
                <w:rPr>
                  <w:rFonts w:ascii="Cambria Math" w:eastAsia="Batang" w:hAnsi="Cambria Math" w:cs="Times New Roman"/>
                  <w:sz w:val="21"/>
                  <w:szCs w:val="21"/>
                </w:rPr>
                <m:t>Δτ</m:t>
              </m:r>
            </m:oMath>
            <w:r w:rsidRPr="00E01EEF">
              <w:rPr>
                <w:rFonts w:ascii="Times New Roman" w:eastAsia="宋体" w:hAnsi="Times New Roman" w:cs="Times New Roman"/>
                <w:sz w:val="21"/>
                <w:szCs w:val="21"/>
                <w:lang w:eastAsia="zh-CN"/>
              </w:rPr>
              <w:t xml:space="preserve"> is configured, it applies to all NLOS clusters in each of Tx-target and target-Rx links and background channel. </w:t>
            </w:r>
          </w:p>
          <w:p w14:paraId="32FEDDF3" w14:textId="77777777" w:rsidR="00E01EEF" w:rsidRPr="00E01EEF" w:rsidRDefault="00E01EEF" w:rsidP="00E01EEF">
            <w:pPr>
              <w:numPr>
                <w:ilvl w:val="0"/>
                <w:numId w:val="30"/>
              </w:numPr>
              <w:suppressAutoHyphen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For bistatic sensing: Different values of </w:t>
            </w:r>
            <m:oMath>
              <m:r>
                <w:rPr>
                  <w:rFonts w:ascii="Cambria Math" w:eastAsia="Batang" w:hAnsi="Cambria Math" w:cs="Times New Roman"/>
                  <w:sz w:val="21"/>
                  <w:szCs w:val="21"/>
                  <w:lang w:eastAsia="x-none"/>
                </w:rPr>
                <m:t>Δτ</m:t>
              </m:r>
            </m:oMath>
            <w:r w:rsidRPr="00E01EEF">
              <w:rPr>
                <w:rFonts w:ascii="Times New Roman" w:eastAsia="宋体" w:hAnsi="Times New Roman" w:cs="Times New Roman"/>
                <w:sz w:val="21"/>
                <w:szCs w:val="21"/>
                <w:lang w:eastAsia="zh-CN"/>
              </w:rPr>
              <w:t xml:space="preserve"> are separately generated for the Tx-target link, target-Rx link and the background channel</w:t>
            </w:r>
          </w:p>
          <w:p w14:paraId="76958CBD" w14:textId="77777777" w:rsidR="00E01EEF" w:rsidRPr="00E01EEF" w:rsidRDefault="00E01EEF" w:rsidP="00E01EEF">
            <w:pPr>
              <w:numPr>
                <w:ilvl w:val="0"/>
                <w:numId w:val="30"/>
              </w:numPr>
              <w:suppressAutoHyphen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For monostatic sensing: the same value of </w:t>
            </w:r>
            <m:oMath>
              <m:r>
                <w:rPr>
                  <w:rFonts w:ascii="Cambria Math" w:eastAsia="Batang" w:hAnsi="Cambria Math" w:cs="Times New Roman"/>
                  <w:sz w:val="21"/>
                  <w:szCs w:val="21"/>
                  <w:lang w:eastAsia="x-none"/>
                </w:rPr>
                <m:t>Δτ</m:t>
              </m:r>
            </m:oMath>
            <w:r w:rsidRPr="00E01EEF">
              <w:rPr>
                <w:rFonts w:ascii="Times New Roman" w:eastAsia="宋体" w:hAnsi="Times New Roman" w:cs="Times New Roman"/>
                <w:sz w:val="21"/>
                <w:szCs w:val="21"/>
                <w:lang w:eastAsia="zh-CN"/>
              </w:rPr>
              <w:t xml:space="preserve"> is used for Tx-target link and target-Rx link, and a different value of </w:t>
            </w:r>
            <m:oMath>
              <m:r>
                <w:rPr>
                  <w:rFonts w:ascii="Cambria Math" w:eastAsia="Batang" w:hAnsi="Cambria Math" w:cs="Times New Roman"/>
                  <w:sz w:val="21"/>
                  <w:szCs w:val="21"/>
                  <w:lang w:eastAsia="x-none"/>
                </w:rPr>
                <m:t>Δτ</m:t>
              </m:r>
            </m:oMath>
            <w:r w:rsidRPr="00E01EEF">
              <w:rPr>
                <w:rFonts w:ascii="Times New Roman" w:eastAsia="宋体" w:hAnsi="Times New Roman" w:cs="Times New Roman"/>
                <w:sz w:val="21"/>
                <w:szCs w:val="21"/>
                <w:lang w:eastAsia="zh-CN"/>
              </w:rPr>
              <w:t xml:space="preserve"> is separately generated for the background channel</w:t>
            </w:r>
          </w:p>
          <w:p w14:paraId="62452A37" w14:textId="77777777" w:rsidR="00E01EEF" w:rsidRPr="00E01EEF" w:rsidRDefault="00E01EEF" w:rsidP="00E01EEF">
            <w:pPr>
              <w:spacing w:after="0"/>
              <w:rPr>
                <w:rFonts w:ascii="Times New Roman" w:eastAsia="宋体" w:hAnsi="Times New Roman" w:cs="Times New Roman"/>
                <w:sz w:val="21"/>
                <w:szCs w:val="21"/>
                <w:lang w:eastAsia="zh-CN"/>
              </w:rPr>
            </w:pPr>
          </w:p>
          <w:p w14:paraId="12716E0E" w14:textId="72F64C25"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-13</w:t>
            </w:r>
          </w:p>
          <w:p w14:paraId="2497BC0B" w14:textId="77777777" w:rsidR="00E01EEF" w:rsidRPr="00E01EEF" w:rsidRDefault="00E01EEF" w:rsidP="00E01EEF">
            <w:pPr>
              <w:tabs>
                <w:tab w:val="left" w:pos="0"/>
              </w:tabs>
              <w:suppressAutoHyphens/>
              <w:spacing w:after="0"/>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eastAsia="zh-CN"/>
              </w:rPr>
              <w:t xml:space="preserve">To generate the LOS ray and NLOS clusters for the multiple scattering points, </w:t>
            </w:r>
            <w:r w:rsidRPr="00E01EEF">
              <w:rPr>
                <w:rFonts w:ascii="Times New Roman" w:eastAsia="宋体" w:hAnsi="Times New Roman" w:cs="Times New Roman"/>
                <w:sz w:val="21"/>
                <w:szCs w:val="21"/>
                <w:lang w:val="en-US" w:eastAsia="zh-CN"/>
              </w:rPr>
              <w:t>each scattering point is separately handled as if a different target with single scattering point.</w:t>
            </w:r>
          </w:p>
          <w:p w14:paraId="6C15CB3C" w14:textId="77777777" w:rsidR="00E01EEF" w:rsidRPr="00E01EEF" w:rsidRDefault="00E01EEF" w:rsidP="00E01EEF">
            <w:pPr>
              <w:spacing w:after="0"/>
              <w:rPr>
                <w:rFonts w:ascii="Times New Roman" w:eastAsia="Batang" w:hAnsi="Times New Roman" w:cs="Times New Roman"/>
                <w:sz w:val="21"/>
                <w:szCs w:val="21"/>
              </w:rPr>
            </w:pPr>
          </w:p>
          <w:p w14:paraId="1B22A374" w14:textId="7C790AAB"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-14</w:t>
            </w:r>
          </w:p>
          <w:p w14:paraId="1AE546ED" w14:textId="77777777" w:rsidR="00E01EEF" w:rsidRPr="00E01EEF" w:rsidRDefault="00E01EEF" w:rsidP="00E01EEF">
            <w:pPr>
              <w:numPr>
                <w:ilvl w:val="0"/>
                <w:numId w:val="30"/>
              </w:numPr>
              <w:suppressAutoHyphen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The LOS condition between Tx/Rx and each of the multiple scattering points of a same target are individually generated </w:t>
            </w:r>
          </w:p>
          <w:p w14:paraId="68DEA4E6" w14:textId="77777777" w:rsidR="00E01EEF" w:rsidRPr="00E01EEF" w:rsidRDefault="00E01EEF" w:rsidP="00E01EEF">
            <w:pPr>
              <w:numPr>
                <w:ilvl w:val="0"/>
                <w:numId w:val="30"/>
              </w:numPr>
              <w:suppressAutoHyphen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The pathloss between Tx/Rx and each of the multiple scattering points of a same target are individually generated </w:t>
            </w:r>
          </w:p>
          <w:p w14:paraId="4068EB3D" w14:textId="77777777" w:rsidR="00E01EEF" w:rsidRPr="00E01EEF" w:rsidRDefault="00E01EEF" w:rsidP="00E01EEF">
            <w:pPr>
              <w:spacing w:after="0"/>
              <w:rPr>
                <w:rFonts w:ascii="Times New Roman" w:eastAsia="Batang" w:hAnsi="Times New Roman" w:cs="Times New Roman"/>
                <w:sz w:val="21"/>
                <w:szCs w:val="21"/>
              </w:rPr>
            </w:pPr>
          </w:p>
          <w:p w14:paraId="14155B47" w14:textId="429F8127"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-15</w:t>
            </w:r>
          </w:p>
          <w:p w14:paraId="125B7DA6" w14:textId="77777777" w:rsidR="00E01EEF" w:rsidRPr="00E01EEF" w:rsidRDefault="00E01EEF" w:rsidP="00E01EEF">
            <w:pPr>
              <w:tabs>
                <w:tab w:val="left" w:pos="0"/>
              </w:tabs>
              <w:suppressAutoHyphens/>
              <w:spacing w:after="0"/>
              <w:rPr>
                <w:rFonts w:ascii="Times New Roman" w:eastAsia="宋体" w:hAnsi="Times New Roman" w:cs="Times New Roman"/>
                <w:sz w:val="21"/>
                <w:szCs w:val="21"/>
                <w:lang w:eastAsia="zh-CN"/>
              </w:rPr>
            </w:pPr>
            <w:r w:rsidRPr="00E01EEF">
              <w:rPr>
                <w:rFonts w:ascii="Times New Roman" w:eastAsia="Batang" w:hAnsi="Times New Roman" w:cs="Times New Roman"/>
                <w:sz w:val="21"/>
                <w:szCs w:val="21"/>
                <w:lang w:val="en-US" w:eastAsia="zh-CN"/>
              </w:rPr>
              <w:t>For a target with single/multiple scattering points, the 3D location of each scattering point is defined in the evaluation assumptions.</w:t>
            </w:r>
          </w:p>
          <w:p w14:paraId="5AF00E63" w14:textId="77777777" w:rsidR="00E01EEF" w:rsidRPr="00E01EEF" w:rsidRDefault="00E01EEF" w:rsidP="00E01EEF">
            <w:pPr>
              <w:spacing w:after="0"/>
              <w:rPr>
                <w:rFonts w:ascii="Times New Roman" w:eastAsia="Batang" w:hAnsi="Times New Roman" w:cs="Times New Roman"/>
                <w:sz w:val="21"/>
                <w:szCs w:val="21"/>
              </w:rPr>
            </w:pPr>
          </w:p>
          <w:p w14:paraId="4664D7F0" w14:textId="41F96DAB"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-16</w:t>
            </w:r>
          </w:p>
          <w:p w14:paraId="25BCE236" w14:textId="77777777" w:rsidR="00E01EEF" w:rsidRPr="00E01EEF" w:rsidRDefault="00E01EEF" w:rsidP="00E01EEF">
            <w:pPr>
              <w:tabs>
                <w:tab w:val="left" w:pos="0"/>
              </w:tabs>
              <w:spacing w:after="0"/>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Spatial consistency is needed to model correlation of the following links from ST-UT links and UT-UT links</w:t>
            </w:r>
          </w:p>
          <w:p w14:paraId="5A3F0B28" w14:textId="77777777" w:rsidR="00E01EEF" w:rsidRPr="00E01EEF" w:rsidRDefault="00E01EEF" w:rsidP="00E01EEF">
            <w:pPr>
              <w:numPr>
                <w:ilvl w:val="0"/>
                <w:numId w:val="15"/>
              </w:numPr>
              <w:tabs>
                <w:tab w:val="left" w:pos="799"/>
              </w:tabs>
              <w:suppressAutoHyphens/>
              <w:spacing w:after="0"/>
              <w:ind w:left="1219"/>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 xml:space="preserve">Case 5: links between same UT and two nodes X/Y, subjected to correlation distance, i.e., link UT1-X and link UT1-Y, </w:t>
            </w:r>
            <w:r w:rsidRPr="00E01EEF">
              <w:rPr>
                <w:rFonts w:ascii="Times New Roman" w:eastAsia="Batang" w:hAnsi="Times New Roman" w:cs="Times New Roman"/>
                <w:sz w:val="21"/>
                <w:szCs w:val="21"/>
                <w:lang w:eastAsia="zh-CN"/>
              </w:rPr>
              <w:t>where nodes X/Y can be</w:t>
            </w:r>
            <w:r w:rsidRPr="00E01EEF">
              <w:rPr>
                <w:rFonts w:ascii="Times New Roman" w:eastAsia="宋体" w:hAnsi="Times New Roman" w:cs="Times New Roman"/>
                <w:sz w:val="21"/>
                <w:szCs w:val="21"/>
                <w:lang w:eastAsia="zh-CN"/>
              </w:rPr>
              <w:t xml:space="preserve"> target or UT</w:t>
            </w:r>
          </w:p>
          <w:p w14:paraId="3F9BD9B2" w14:textId="77777777" w:rsidR="00E01EEF" w:rsidRPr="00E01EEF" w:rsidRDefault="00E01EEF" w:rsidP="00E01EEF">
            <w:pPr>
              <w:numPr>
                <w:ilvl w:val="0"/>
                <w:numId w:val="15"/>
              </w:numPr>
              <w:tabs>
                <w:tab w:val="left" w:pos="799"/>
              </w:tabs>
              <w:suppressAutoHyphens/>
              <w:spacing w:after="0"/>
              <w:ind w:left="1219"/>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 xml:space="preserve">Case 6: links between same target and two nodes X/Y, subjected to correlation distance, i.e., link target1-X and link target1-Y, </w:t>
            </w:r>
            <w:r w:rsidRPr="00E01EEF">
              <w:rPr>
                <w:rFonts w:ascii="Times New Roman" w:eastAsia="Batang" w:hAnsi="Times New Roman" w:cs="Times New Roman"/>
                <w:sz w:val="21"/>
                <w:szCs w:val="21"/>
                <w:lang w:eastAsia="zh-CN"/>
              </w:rPr>
              <w:t xml:space="preserve">where nodes X, Y are different </w:t>
            </w:r>
            <w:r w:rsidRPr="00E01EEF">
              <w:rPr>
                <w:rFonts w:ascii="Times New Roman" w:eastAsia="宋体" w:hAnsi="Times New Roman" w:cs="Times New Roman"/>
                <w:sz w:val="21"/>
                <w:szCs w:val="21"/>
                <w:lang w:eastAsia="zh-CN"/>
              </w:rPr>
              <w:t>UTs</w:t>
            </w:r>
          </w:p>
          <w:p w14:paraId="58FB452C" w14:textId="77777777" w:rsidR="00E01EEF" w:rsidRPr="00E01EEF" w:rsidRDefault="00E01EEF" w:rsidP="00E01EEF">
            <w:pPr>
              <w:numPr>
                <w:ilvl w:val="0"/>
                <w:numId w:val="15"/>
              </w:numPr>
              <w:tabs>
                <w:tab w:val="left" w:pos="799"/>
              </w:tabs>
              <w:suppressAutoHyphens/>
              <w:spacing w:after="0"/>
              <w:ind w:left="1219"/>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Case 7: link X1-Y1 and link X2-Y2, subjected to correlation distance, where X1, X2, Y1, Y2 are 4 different nodes</w:t>
            </w:r>
          </w:p>
          <w:p w14:paraId="3A999C13" w14:textId="77777777" w:rsidR="00E01EEF" w:rsidRPr="00E01EEF" w:rsidRDefault="00E01EEF" w:rsidP="00E01EEF">
            <w:pPr>
              <w:numPr>
                <w:ilvl w:val="0"/>
                <w:numId w:val="15"/>
              </w:numPr>
              <w:tabs>
                <w:tab w:val="left" w:pos="799"/>
              </w:tabs>
              <w:suppressAutoHyphens/>
              <w:spacing w:after="0"/>
              <w:ind w:left="1219"/>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FFS: Spatial consistency between multiple scattering points of the same target</w:t>
            </w:r>
          </w:p>
          <w:p w14:paraId="32055EBE" w14:textId="77777777" w:rsidR="00E01EEF" w:rsidRPr="00E01EEF" w:rsidRDefault="00E01EEF" w:rsidP="00E01EEF">
            <w:pPr>
              <w:spacing w:after="0"/>
              <w:rPr>
                <w:rFonts w:ascii="Times New Roman" w:eastAsia="Batang" w:hAnsi="Times New Roman" w:cs="Times New Roman"/>
                <w:sz w:val="21"/>
                <w:szCs w:val="21"/>
              </w:rPr>
            </w:pPr>
            <w:r w:rsidRPr="00E01EEF">
              <w:rPr>
                <w:rFonts w:ascii="Times New Roman" w:eastAsia="Batang" w:hAnsi="Times New Roman" w:cs="Times New Roman"/>
                <w:sz w:val="21"/>
                <w:szCs w:val="21"/>
              </w:rPr>
              <w:object w:dxaOrig="2423" w:dyaOrig="1659" w14:anchorId="29D426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35pt;height:132.25pt" o:ole="">
                  <v:imagedata r:id="rId9" o:title=""/>
                </v:shape>
                <o:OLEObject Type="Embed" ProgID="Visio.Drawing.15" ShapeID="_x0000_i1025" DrawAspect="Content" ObjectID="_1804711250" r:id="rId10"/>
              </w:object>
            </w:r>
          </w:p>
          <w:p w14:paraId="131070B3" w14:textId="77777777" w:rsidR="00E01EEF" w:rsidRPr="00E01EEF" w:rsidRDefault="00E01EEF" w:rsidP="00E01EEF">
            <w:pPr>
              <w:spacing w:after="0"/>
              <w:rPr>
                <w:rFonts w:ascii="Times New Roman" w:eastAsia="Batang" w:hAnsi="Times New Roman" w:cs="Times New Roman"/>
                <w:sz w:val="21"/>
                <w:szCs w:val="21"/>
              </w:rPr>
            </w:pPr>
          </w:p>
          <w:p w14:paraId="78C0360D" w14:textId="6978C011"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-17</w:t>
            </w:r>
          </w:p>
          <w:p w14:paraId="00E68551" w14:textId="77777777" w:rsidR="00E01EEF" w:rsidRPr="00E01EEF" w:rsidRDefault="00E01EEF" w:rsidP="00E01EEF">
            <w:pPr>
              <w:tabs>
                <w:tab w:val="left" w:pos="0"/>
              </w:tabs>
              <w:spacing w:after="0"/>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 xml:space="preserve">Correlation type is introduced for </w:t>
            </w:r>
            <w:r w:rsidRPr="00E01EEF">
              <w:rPr>
                <w:rFonts w:ascii="Times New Roman" w:eastAsia="等线" w:hAnsi="Times New Roman" w:cs="Times New Roman"/>
                <w:sz w:val="21"/>
                <w:szCs w:val="21"/>
                <w:lang w:eastAsia="zh-CN"/>
              </w:rPr>
              <w:t xml:space="preserve">large scale parameter, cluster specific parameter </w:t>
            </w:r>
            <w:r w:rsidRPr="00E01EEF">
              <w:rPr>
                <w:rFonts w:ascii="Times New Roman" w:eastAsia="MS Mincho" w:hAnsi="Times New Roman" w:cs="Times New Roman"/>
                <w:sz w:val="21"/>
                <w:szCs w:val="21"/>
                <w:lang w:eastAsia="ja-JP"/>
              </w:rPr>
              <w:t>and</w:t>
            </w:r>
            <w:r w:rsidRPr="00E01EEF">
              <w:rPr>
                <w:rFonts w:ascii="Times New Roman" w:eastAsia="等线" w:hAnsi="Times New Roman" w:cs="Times New Roman"/>
                <w:sz w:val="21"/>
                <w:szCs w:val="21"/>
                <w:lang w:eastAsia="zh-CN"/>
              </w:rPr>
              <w:t xml:space="preserve"> ray specific parameter</w:t>
            </w:r>
            <w:r w:rsidRPr="00E01EEF">
              <w:rPr>
                <w:rFonts w:ascii="Times New Roman" w:eastAsia="宋体" w:hAnsi="Times New Roman" w:cs="Times New Roman"/>
                <w:sz w:val="21"/>
                <w:szCs w:val="21"/>
                <w:lang w:eastAsia="zh-CN"/>
              </w:rPr>
              <w:t xml:space="preserve"> of ST-UT links and UT-UT links</w:t>
            </w:r>
          </w:p>
          <w:p w14:paraId="269519D1" w14:textId="77777777" w:rsidR="00E01EEF" w:rsidRPr="00E01EEF" w:rsidRDefault="00E01EEF" w:rsidP="00E01EEF">
            <w:pPr>
              <w:numPr>
                <w:ilvl w:val="0"/>
                <w:numId w:val="15"/>
              </w:numPr>
              <w:tabs>
                <w:tab w:val="left" w:pos="799"/>
              </w:tabs>
              <w:suppressAutoHyphens/>
              <w:spacing w:after="0"/>
              <w:ind w:left="1219"/>
              <w:rPr>
                <w:rFonts w:ascii="Times New Roman" w:eastAsia="Batang" w:hAnsi="Times New Roman" w:cs="Times New Roman"/>
                <w:sz w:val="21"/>
                <w:szCs w:val="21"/>
                <w:lang w:eastAsia="zh-CN"/>
              </w:rPr>
            </w:pPr>
            <w:r w:rsidRPr="00E01EEF">
              <w:rPr>
                <w:rFonts w:ascii="Times New Roman" w:eastAsia="宋体" w:hAnsi="Times New Roman" w:cs="Times New Roman"/>
                <w:sz w:val="21"/>
                <w:szCs w:val="21"/>
                <w:lang w:eastAsia="zh-CN"/>
              </w:rPr>
              <w:t xml:space="preserve">Definition of </w:t>
            </w:r>
            <w:r w:rsidRPr="00E01EEF">
              <w:rPr>
                <w:rFonts w:ascii="Times New Roman" w:eastAsia="等线" w:hAnsi="Times New Roman" w:cs="Times New Roman"/>
                <w:sz w:val="21"/>
                <w:szCs w:val="21"/>
                <w:lang w:eastAsia="x-none"/>
              </w:rPr>
              <w:t xml:space="preserve">link Correlated: </w:t>
            </w:r>
            <w:r w:rsidRPr="00E01EEF">
              <w:rPr>
                <w:rFonts w:ascii="Times New Roman" w:eastAsia="Batang" w:hAnsi="Times New Roman" w:cs="Times New Roman"/>
                <w:sz w:val="21"/>
                <w:szCs w:val="21"/>
                <w:lang w:eastAsia="x-none"/>
              </w:rPr>
              <w:t xml:space="preserve">parameters for any two </w:t>
            </w:r>
            <w:r w:rsidRPr="00E01EEF">
              <w:rPr>
                <w:rFonts w:ascii="Times New Roman" w:eastAsia="等线" w:hAnsi="Times New Roman" w:cs="Times New Roman"/>
                <w:sz w:val="21"/>
                <w:szCs w:val="21"/>
                <w:lang w:eastAsia="x-none"/>
              </w:rPr>
              <w:t>links between STs/UTs are correlated</w:t>
            </w:r>
            <w:r w:rsidRPr="00E01EEF">
              <w:rPr>
                <w:rFonts w:ascii="Times New Roman" w:eastAsia="宋体" w:hAnsi="Times New Roman" w:cs="Times New Roman"/>
                <w:sz w:val="21"/>
                <w:szCs w:val="21"/>
                <w:lang w:eastAsia="zh-CN"/>
              </w:rPr>
              <w:t>, subjected to correlation distance</w:t>
            </w:r>
            <w:r w:rsidRPr="00E01EEF">
              <w:rPr>
                <w:rFonts w:ascii="Times New Roman" w:eastAsia="等线" w:hAnsi="Times New Roman" w:cs="Times New Roman"/>
                <w:sz w:val="21"/>
                <w:szCs w:val="21"/>
                <w:lang w:eastAsia="x-none"/>
              </w:rPr>
              <w:t xml:space="preserve">. </w:t>
            </w:r>
          </w:p>
          <w:p w14:paraId="410C32E8" w14:textId="77777777" w:rsidR="00E01EEF" w:rsidRPr="00E01EEF" w:rsidRDefault="00E01EEF" w:rsidP="00E01EEF">
            <w:pPr>
              <w:overflowPunct w:val="0"/>
              <w:autoSpaceDE w:val="0"/>
              <w:autoSpaceDN w:val="0"/>
              <w:adjustRightInd w:val="0"/>
              <w:snapToGrid w:val="0"/>
              <w:spacing w:after="120"/>
              <w:jc w:val="center"/>
              <w:textAlignment w:val="baseline"/>
              <w:rPr>
                <w:rFonts w:ascii="Times New Roman" w:eastAsia="宋体" w:hAnsi="Times New Roman" w:cs="Times New Roman"/>
                <w:sz w:val="21"/>
                <w:szCs w:val="21"/>
              </w:rPr>
            </w:pPr>
            <w:r w:rsidRPr="00E01EEF">
              <w:rPr>
                <w:rFonts w:ascii="Times New Roman" w:eastAsia="宋体" w:hAnsi="Times New Roman" w:cs="Times New Roman"/>
                <w:sz w:val="21"/>
                <w:szCs w:val="21"/>
              </w:rPr>
              <w:lastRenderedPageBreak/>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95"/>
              <w:gridCol w:w="1587"/>
            </w:tblGrid>
            <w:tr w:rsidR="00E01EEF" w:rsidRPr="00E01EEF" w14:paraId="7CA39811" w14:textId="77777777" w:rsidTr="00E01EEF">
              <w:trPr>
                <w:jc w:val="center"/>
              </w:trPr>
              <w:tc>
                <w:tcPr>
                  <w:tcW w:w="0" w:type="auto"/>
                  <w:shd w:val="clear" w:color="auto" w:fill="BFBFBF"/>
                  <w:vAlign w:val="center"/>
                </w:tcPr>
                <w:p w14:paraId="0C09B44E"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Parameters</w:t>
                  </w:r>
                </w:p>
              </w:tc>
              <w:tc>
                <w:tcPr>
                  <w:tcW w:w="0" w:type="auto"/>
                  <w:shd w:val="clear" w:color="auto" w:fill="BFBFBF"/>
                  <w:vAlign w:val="center"/>
                </w:tcPr>
                <w:p w14:paraId="6B56D12D"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Correlation type</w:t>
                  </w:r>
                </w:p>
              </w:tc>
            </w:tr>
            <w:tr w:rsidR="00E01EEF" w:rsidRPr="00E01EEF" w14:paraId="39649266" w14:textId="77777777" w:rsidTr="00CB439D">
              <w:trPr>
                <w:jc w:val="center"/>
              </w:trPr>
              <w:tc>
                <w:tcPr>
                  <w:tcW w:w="0" w:type="auto"/>
                  <w:shd w:val="clear" w:color="auto" w:fill="auto"/>
                  <w:vAlign w:val="center"/>
                </w:tcPr>
                <w:p w14:paraId="2B0DB399"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Delays</w:t>
                  </w:r>
                </w:p>
              </w:tc>
              <w:tc>
                <w:tcPr>
                  <w:tcW w:w="0" w:type="auto"/>
                  <w:shd w:val="clear" w:color="auto" w:fill="auto"/>
                  <w:vAlign w:val="center"/>
                </w:tcPr>
                <w:p w14:paraId="47AFABF4"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1D664B22" w14:textId="77777777" w:rsidTr="00CB439D">
              <w:trPr>
                <w:jc w:val="center"/>
              </w:trPr>
              <w:tc>
                <w:tcPr>
                  <w:tcW w:w="0" w:type="auto"/>
                  <w:shd w:val="clear" w:color="auto" w:fill="auto"/>
                  <w:vAlign w:val="center"/>
                </w:tcPr>
                <w:p w14:paraId="625115F7"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Cluster powers</w:t>
                  </w:r>
                </w:p>
              </w:tc>
              <w:tc>
                <w:tcPr>
                  <w:tcW w:w="0" w:type="auto"/>
                  <w:shd w:val="clear" w:color="auto" w:fill="auto"/>
                  <w:vAlign w:val="center"/>
                </w:tcPr>
                <w:p w14:paraId="5BC48670"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1DE4B7B7" w14:textId="77777777" w:rsidTr="00CB439D">
              <w:trPr>
                <w:jc w:val="center"/>
              </w:trPr>
              <w:tc>
                <w:tcPr>
                  <w:tcW w:w="0" w:type="auto"/>
                  <w:shd w:val="clear" w:color="auto" w:fill="auto"/>
                  <w:vAlign w:val="center"/>
                </w:tcPr>
                <w:p w14:paraId="785D2606"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AOA/ZOA/AOD/ZOD offset</w:t>
                  </w:r>
                </w:p>
              </w:tc>
              <w:tc>
                <w:tcPr>
                  <w:tcW w:w="0" w:type="auto"/>
                  <w:shd w:val="clear" w:color="auto" w:fill="auto"/>
                  <w:vAlign w:val="center"/>
                </w:tcPr>
                <w:p w14:paraId="2888A9BE"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7BD7DA82" w14:textId="77777777" w:rsidTr="00CB439D">
              <w:trPr>
                <w:jc w:val="center"/>
              </w:trPr>
              <w:tc>
                <w:tcPr>
                  <w:tcW w:w="0" w:type="auto"/>
                  <w:shd w:val="clear" w:color="auto" w:fill="auto"/>
                  <w:vAlign w:val="center"/>
                </w:tcPr>
                <w:p w14:paraId="6A68AB37"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AOA/ZOA/AOD/ZOD sign</w:t>
                  </w:r>
                </w:p>
              </w:tc>
              <w:tc>
                <w:tcPr>
                  <w:tcW w:w="0" w:type="auto"/>
                  <w:shd w:val="clear" w:color="auto" w:fill="auto"/>
                  <w:vAlign w:val="center"/>
                </w:tcPr>
                <w:p w14:paraId="4C7D3E9D"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1836EC64" w14:textId="77777777" w:rsidTr="00CB439D">
              <w:trPr>
                <w:jc w:val="center"/>
              </w:trPr>
              <w:tc>
                <w:tcPr>
                  <w:tcW w:w="0" w:type="auto"/>
                  <w:shd w:val="clear" w:color="auto" w:fill="auto"/>
                  <w:vAlign w:val="center"/>
                </w:tcPr>
                <w:p w14:paraId="22E6A663"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Random coupling</w:t>
                  </w:r>
                </w:p>
              </w:tc>
              <w:tc>
                <w:tcPr>
                  <w:tcW w:w="0" w:type="auto"/>
                  <w:shd w:val="clear" w:color="auto" w:fill="auto"/>
                  <w:vAlign w:val="center"/>
                </w:tcPr>
                <w:p w14:paraId="0589F2DE"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541F9201" w14:textId="77777777" w:rsidTr="00CB439D">
              <w:trPr>
                <w:trHeight w:val="92"/>
                <w:jc w:val="center"/>
              </w:trPr>
              <w:tc>
                <w:tcPr>
                  <w:tcW w:w="0" w:type="auto"/>
                  <w:shd w:val="clear" w:color="auto" w:fill="auto"/>
                  <w:vAlign w:val="center"/>
                </w:tcPr>
                <w:p w14:paraId="0E178595"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XPR</w:t>
                  </w:r>
                </w:p>
              </w:tc>
              <w:tc>
                <w:tcPr>
                  <w:tcW w:w="0" w:type="auto"/>
                  <w:shd w:val="clear" w:color="auto" w:fill="auto"/>
                  <w:vAlign w:val="center"/>
                </w:tcPr>
                <w:p w14:paraId="376C6305"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79A3F287" w14:textId="77777777" w:rsidTr="00CB439D">
              <w:trPr>
                <w:jc w:val="center"/>
              </w:trPr>
              <w:tc>
                <w:tcPr>
                  <w:tcW w:w="0" w:type="auto"/>
                  <w:shd w:val="clear" w:color="auto" w:fill="auto"/>
                  <w:vAlign w:val="center"/>
                </w:tcPr>
                <w:p w14:paraId="5A310C60"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Initial random phase</w:t>
                  </w:r>
                </w:p>
              </w:tc>
              <w:tc>
                <w:tcPr>
                  <w:tcW w:w="0" w:type="auto"/>
                  <w:shd w:val="clear" w:color="auto" w:fill="auto"/>
                  <w:vAlign w:val="center"/>
                </w:tcPr>
                <w:p w14:paraId="26B49AD0"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37310B4E" w14:textId="77777777" w:rsidTr="00CB439D">
              <w:trPr>
                <w:jc w:val="center"/>
              </w:trPr>
              <w:tc>
                <w:tcPr>
                  <w:tcW w:w="0" w:type="auto"/>
                  <w:shd w:val="clear" w:color="auto" w:fill="auto"/>
                  <w:vAlign w:val="center"/>
                </w:tcPr>
                <w:p w14:paraId="219C2480"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LOS/NLOS states</w:t>
                  </w:r>
                </w:p>
              </w:tc>
              <w:tc>
                <w:tcPr>
                  <w:tcW w:w="0" w:type="auto"/>
                  <w:shd w:val="clear" w:color="auto" w:fill="auto"/>
                  <w:vAlign w:val="center"/>
                </w:tcPr>
                <w:p w14:paraId="7E30F4EC"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link Correlated</w:t>
                  </w:r>
                </w:p>
              </w:tc>
            </w:tr>
            <w:tr w:rsidR="00E01EEF" w:rsidRPr="00E01EEF" w14:paraId="28B8EEC9" w14:textId="77777777" w:rsidTr="00CB439D">
              <w:trPr>
                <w:jc w:val="center"/>
              </w:trPr>
              <w:tc>
                <w:tcPr>
                  <w:tcW w:w="0" w:type="auto"/>
                  <w:shd w:val="clear" w:color="auto" w:fill="auto"/>
                  <w:vAlign w:val="center"/>
                </w:tcPr>
                <w:p w14:paraId="6F8B75B1"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Blockage (Model A)</w:t>
                  </w:r>
                </w:p>
              </w:tc>
              <w:tc>
                <w:tcPr>
                  <w:tcW w:w="0" w:type="auto"/>
                  <w:shd w:val="clear" w:color="auto" w:fill="auto"/>
                  <w:vAlign w:val="center"/>
                </w:tcPr>
                <w:p w14:paraId="542EF6A5"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All-correlated</w:t>
                  </w:r>
                </w:p>
              </w:tc>
            </w:tr>
            <w:tr w:rsidR="00E01EEF" w:rsidRPr="00E01EEF" w14:paraId="4299AC65" w14:textId="77777777" w:rsidTr="00CB439D">
              <w:trPr>
                <w:jc w:val="center"/>
              </w:trPr>
              <w:tc>
                <w:tcPr>
                  <w:tcW w:w="0" w:type="auto"/>
                  <w:shd w:val="clear" w:color="auto" w:fill="auto"/>
                  <w:vAlign w:val="center"/>
                </w:tcPr>
                <w:p w14:paraId="59AD5C80"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O2I penetration loss</w:t>
                  </w:r>
                </w:p>
              </w:tc>
              <w:tc>
                <w:tcPr>
                  <w:tcW w:w="0" w:type="auto"/>
                  <w:shd w:val="clear" w:color="auto" w:fill="auto"/>
                  <w:vAlign w:val="center"/>
                </w:tcPr>
                <w:p w14:paraId="6AC27F47"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All-correlated</w:t>
                  </w:r>
                </w:p>
              </w:tc>
            </w:tr>
            <w:tr w:rsidR="00E01EEF" w:rsidRPr="00E01EEF" w14:paraId="2BFF1E9A" w14:textId="77777777" w:rsidTr="00CB439D">
              <w:trPr>
                <w:jc w:val="center"/>
              </w:trPr>
              <w:tc>
                <w:tcPr>
                  <w:tcW w:w="0" w:type="auto"/>
                  <w:shd w:val="clear" w:color="auto" w:fill="auto"/>
                  <w:vAlign w:val="center"/>
                </w:tcPr>
                <w:p w14:paraId="1C778439"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Indoor distance</w:t>
                  </w:r>
                </w:p>
              </w:tc>
              <w:tc>
                <w:tcPr>
                  <w:tcW w:w="0" w:type="auto"/>
                  <w:shd w:val="clear" w:color="auto" w:fill="auto"/>
                  <w:vAlign w:val="center"/>
                </w:tcPr>
                <w:p w14:paraId="301836E8"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All-correlated</w:t>
                  </w:r>
                </w:p>
              </w:tc>
            </w:tr>
            <w:tr w:rsidR="00E01EEF" w:rsidRPr="00E01EEF" w14:paraId="073B3065" w14:textId="77777777" w:rsidTr="00CB439D">
              <w:trPr>
                <w:trHeight w:val="70"/>
                <w:jc w:val="center"/>
              </w:trPr>
              <w:tc>
                <w:tcPr>
                  <w:tcW w:w="0" w:type="auto"/>
                  <w:shd w:val="clear" w:color="auto" w:fill="auto"/>
                  <w:vAlign w:val="center"/>
                </w:tcPr>
                <w:p w14:paraId="7545B5E3"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Indoor states</w:t>
                  </w:r>
                </w:p>
              </w:tc>
              <w:tc>
                <w:tcPr>
                  <w:tcW w:w="0" w:type="auto"/>
                  <w:shd w:val="clear" w:color="auto" w:fill="auto"/>
                  <w:vAlign w:val="center"/>
                </w:tcPr>
                <w:p w14:paraId="0E5FAB4C" w14:textId="77777777" w:rsidR="00E01EEF" w:rsidRPr="00E01EEF" w:rsidRDefault="00E01EEF" w:rsidP="00E01EEF">
                  <w:pPr>
                    <w:keepNext/>
                    <w:keepLines/>
                    <w:tabs>
                      <w:tab w:val="num" w:pos="432"/>
                    </w:tabs>
                    <w:spacing w:after="0"/>
                    <w:rPr>
                      <w:rFonts w:eastAsia="等线"/>
                      <w:sz w:val="21"/>
                      <w:szCs w:val="21"/>
                      <w:lang w:eastAsia="zh-CN"/>
                    </w:rPr>
                  </w:pPr>
                  <w:r w:rsidRPr="00E01EEF">
                    <w:rPr>
                      <w:rFonts w:eastAsia="等线"/>
                      <w:sz w:val="21"/>
                      <w:szCs w:val="21"/>
                      <w:lang w:eastAsia="zh-CN"/>
                    </w:rPr>
                    <w:t>All-correlated</w:t>
                  </w:r>
                </w:p>
              </w:tc>
            </w:tr>
          </w:tbl>
          <w:p w14:paraId="04BC457F" w14:textId="77777777" w:rsidR="00E01EEF" w:rsidRPr="00E01EEF" w:rsidRDefault="00E01EEF" w:rsidP="00E01EEF">
            <w:pPr>
              <w:tabs>
                <w:tab w:val="left" w:pos="0"/>
              </w:tabs>
              <w:spacing w:after="0"/>
              <w:rPr>
                <w:rFonts w:ascii="Times New Roman" w:eastAsia="宋体" w:hAnsi="Times New Roman" w:cs="Times New Roman"/>
                <w:sz w:val="21"/>
                <w:szCs w:val="21"/>
                <w:lang w:eastAsia="zh-CN"/>
              </w:rPr>
            </w:pPr>
          </w:p>
          <w:p w14:paraId="45C2D275"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Note: it is not precluded more parameters for spatial consistency can be discussed and added in the table</w:t>
            </w:r>
          </w:p>
          <w:p w14:paraId="5E10AA9E" w14:textId="77777777" w:rsidR="00E01EEF" w:rsidRPr="00E01EEF" w:rsidRDefault="00E01EEF" w:rsidP="00E01EEF">
            <w:pPr>
              <w:spacing w:after="0"/>
              <w:rPr>
                <w:rFonts w:ascii="Times New Roman" w:eastAsia="宋体" w:hAnsi="Times New Roman" w:cs="Times New Roman"/>
                <w:sz w:val="21"/>
                <w:szCs w:val="21"/>
                <w:lang w:eastAsia="zh-CN"/>
              </w:rPr>
            </w:pPr>
          </w:p>
          <w:p w14:paraId="406E609E" w14:textId="60E37F35" w:rsidR="00E01EEF" w:rsidRPr="00E01EEF" w:rsidRDefault="00E01EEF" w:rsidP="00E01EEF">
            <w:pPr>
              <w:spacing w:after="0"/>
              <w:jc w:val="both"/>
              <w:rPr>
                <w:rFonts w:ascii="Times New Roman" w:eastAsiaTheme="minorEastAsia" w:hAnsi="Times New Roman" w:cs="Times New Roman"/>
                <w:sz w:val="21"/>
                <w:szCs w:val="21"/>
                <w:highlight w:val="green"/>
                <w:lang w:eastAsia="zh-CN"/>
              </w:rPr>
            </w:pPr>
            <w:r w:rsidRPr="00E01EEF">
              <w:rPr>
                <w:rFonts w:ascii="Times New Roman" w:eastAsia="Malgun Gothic" w:hAnsi="Times New Roman" w:cs="Times New Roman"/>
                <w:sz w:val="21"/>
                <w:szCs w:val="21"/>
                <w:highlight w:val="green"/>
              </w:rPr>
              <w:t>Agreement</w:t>
            </w:r>
            <w:r w:rsidR="00DD22A0">
              <w:rPr>
                <w:rFonts w:ascii="Times New Roman" w:eastAsiaTheme="minorEastAsia" w:hAnsi="Times New Roman" w:cs="Times New Roman" w:hint="eastAsia"/>
                <w:sz w:val="21"/>
                <w:szCs w:val="21"/>
                <w:highlight w:val="green"/>
                <w:lang w:eastAsia="zh-CN"/>
              </w:rPr>
              <w:t>-18</w:t>
            </w:r>
          </w:p>
          <w:p w14:paraId="657D527B" w14:textId="77777777" w:rsidR="00E01EEF" w:rsidRPr="00E01EEF" w:rsidRDefault="00E01EEF" w:rsidP="00E01EEF">
            <w:pPr>
              <w:tabs>
                <w:tab w:val="left" w:pos="0"/>
              </w:tab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If a target is modelled with multiple scattering points, </w:t>
            </w:r>
          </w:p>
          <w:p w14:paraId="13D224A9"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The number of scattering points of the target is generated in the beginning of the simulation and kept unchanged in the whole simulation</w:t>
            </w:r>
          </w:p>
          <w:p w14:paraId="7FD5110D"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The number and locations of the scattering points of the target (if it is a vehicle) are common to each pair of sensing Tx/Rx</w:t>
            </w:r>
          </w:p>
          <w:p w14:paraId="2BFC1FA0"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RAN1 assumes no ray is scattered from one scattering point to another scattering point of the same target</w:t>
            </w:r>
          </w:p>
          <w:p w14:paraId="0256195E"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RCS values of the multiple scattering points are individually determined</w:t>
            </w:r>
          </w:p>
          <w:p w14:paraId="3C17CF44" w14:textId="77777777" w:rsidR="00E01EEF" w:rsidRPr="00E01EEF" w:rsidRDefault="00E01EEF" w:rsidP="00E01EEF">
            <w:pPr>
              <w:spacing w:after="0"/>
              <w:rPr>
                <w:rFonts w:ascii="Times New Roman" w:eastAsia="Batang" w:hAnsi="Times New Roman" w:cs="Times New Roman"/>
                <w:sz w:val="21"/>
                <w:szCs w:val="21"/>
              </w:rPr>
            </w:pPr>
          </w:p>
          <w:p w14:paraId="78772C4F" w14:textId="50067481"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-19</w:t>
            </w:r>
          </w:p>
          <w:p w14:paraId="0EEBC3EB" w14:textId="77777777" w:rsidR="00E01EEF" w:rsidRPr="00E01EEF" w:rsidRDefault="00E01EEF" w:rsidP="00E01EEF">
            <w:pPr>
              <w:tabs>
                <w:tab w:val="left" w:pos="0"/>
              </w:tabs>
              <w:spacing w:after="0"/>
              <w:rPr>
                <w:rFonts w:ascii="Times New Roman" w:eastAsia="Batang" w:hAnsi="Times New Roman" w:cs="Times New Roman"/>
                <w:sz w:val="21"/>
                <w:szCs w:val="21"/>
                <w:lang w:val="en-US" w:eastAsia="zh-CN"/>
              </w:rPr>
            </w:pPr>
            <w:r w:rsidRPr="00E01EEF">
              <w:rPr>
                <w:rFonts w:ascii="Times New Roman" w:eastAsia="Batang" w:hAnsi="Times New Roman" w:cs="Times New Roman"/>
                <w:sz w:val="21"/>
                <w:szCs w:val="21"/>
                <w:lang w:val="en-US" w:eastAsia="zh-CN"/>
              </w:rPr>
              <w:t xml:space="preserve">To model polarization matrix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rPr>
                    <m:t>i</m:t>
                  </m:r>
                </m:sub>
              </m:sSub>
              <m:r>
                <w:rPr>
                  <w:rFonts w:ascii="Cambria Math" w:eastAsia="Batang" w:hAnsi="Cambria Math" w:cs="Times New Roman"/>
                  <w:sz w:val="21"/>
                  <w:szCs w:val="21"/>
                </w:rPr>
                <m:t>=</m:t>
              </m:r>
              <m:d>
                <m:dPr>
                  <m:begChr m:val="["/>
                  <m:endChr m:val="]"/>
                  <m:ctrlPr>
                    <w:rPr>
                      <w:rFonts w:ascii="Cambria Math" w:eastAsia="Batang" w:hAnsi="Cambria Math" w:cs="Times New Roman"/>
                      <w:i/>
                      <w:sz w:val="21"/>
                      <w:szCs w:val="21"/>
                    </w:rPr>
                  </m:ctrlPr>
                </m:dPr>
                <m:e>
                  <m:m>
                    <m:mPr>
                      <m:mcs>
                        <m:mc>
                          <m:mcPr>
                            <m:count m:val="2"/>
                            <m:mcJc m:val="center"/>
                          </m:mcPr>
                        </m:mc>
                      </m:mcs>
                      <m:ctrlPr>
                        <w:rPr>
                          <w:rFonts w:ascii="Cambria Math" w:eastAsia="Batang" w:hAnsi="Cambria Math" w:cs="Times New Roman"/>
                          <w:i/>
                          <w:sz w:val="21"/>
                          <w:szCs w:val="21"/>
                        </w:rPr>
                      </m:ctrlPr>
                    </m:mPr>
                    <m:mr>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α</m:t>
                            </m:r>
                          </m:e>
                          <m:sub>
                            <m:r>
                              <w:rPr>
                                <w:rFonts w:ascii="Cambria Math" w:eastAsia="Batang" w:hAnsi="Cambria Math" w:cs="Times New Roman"/>
                                <w:sz w:val="21"/>
                                <w:szCs w:val="21"/>
                              </w:rPr>
                              <m:t>i,1</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rPr>
                                  <m:t>i</m:t>
                                </m:r>
                              </m:sub>
                              <m:sup>
                                <m:r>
                                  <w:rPr>
                                    <w:rFonts w:ascii="Cambria Math" w:eastAsia="Batang" w:hAnsi="Cambria Math" w:cs="Times New Roman"/>
                                    <w:sz w:val="21"/>
                                    <w:szCs w:val="21"/>
                                  </w:rPr>
                                  <m:t>θθ</m:t>
                                </m:r>
                              </m:sup>
                            </m:sSubSup>
                          </m:e>
                        </m:d>
                      </m:e>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β</m:t>
                            </m:r>
                          </m:e>
                          <m:sub>
                            <m:r>
                              <w:rPr>
                                <w:rFonts w:ascii="Cambria Math" w:eastAsia="Batang" w:hAnsi="Cambria Math" w:cs="Times New Roman"/>
                                <w:sz w:val="21"/>
                                <w:szCs w:val="21"/>
                              </w:rPr>
                              <m:t>i,1</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rPr>
                                  <m:t>i</m:t>
                                </m:r>
                              </m:sub>
                              <m:sup>
                                <m:r>
                                  <w:rPr>
                                    <w:rFonts w:ascii="Cambria Math" w:eastAsia="Batang" w:hAnsi="Cambria Math" w:cs="Times New Roman"/>
                                    <w:sz w:val="21"/>
                                    <w:szCs w:val="21"/>
                                  </w:rPr>
                                  <m:t>θϕ</m:t>
                                </m:r>
                              </m:sup>
                            </m:sSubSup>
                          </m:e>
                        </m:d>
                      </m:e>
                    </m:mr>
                    <m:mr>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β</m:t>
                            </m:r>
                          </m:e>
                          <m:sub>
                            <m:r>
                              <w:rPr>
                                <w:rFonts w:ascii="Cambria Math" w:eastAsia="Batang" w:hAnsi="Cambria Math" w:cs="Times New Roman"/>
                                <w:sz w:val="21"/>
                                <w:szCs w:val="21"/>
                              </w:rPr>
                              <m:t>i,2</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rPr>
                                  <m:t>i</m:t>
                                </m:r>
                              </m:sub>
                              <m:sup>
                                <m:r>
                                  <w:rPr>
                                    <w:rFonts w:ascii="Cambria Math" w:eastAsia="Batang" w:hAnsi="Cambria Math" w:cs="Times New Roman"/>
                                    <w:sz w:val="21"/>
                                    <w:szCs w:val="21"/>
                                  </w:rPr>
                                  <m:t>ϕθ</m:t>
                                </m:r>
                              </m:sup>
                            </m:sSubSup>
                          </m:e>
                        </m:d>
                      </m:e>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α</m:t>
                            </m:r>
                          </m:e>
                          <m:sub>
                            <m:r>
                              <w:rPr>
                                <w:rFonts w:ascii="Cambria Math" w:eastAsia="Batang" w:hAnsi="Cambria Math" w:cs="Times New Roman"/>
                                <w:sz w:val="21"/>
                                <w:szCs w:val="21"/>
                              </w:rPr>
                              <m:t>i,2</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rPr>
                                  <m:t>i</m:t>
                                </m:r>
                              </m:sub>
                              <m:sup>
                                <m:r>
                                  <w:rPr>
                                    <w:rFonts w:ascii="Cambria Math" w:eastAsia="Batang" w:hAnsi="Cambria Math" w:cs="Times New Roman"/>
                                    <w:sz w:val="21"/>
                                    <w:szCs w:val="21"/>
                                  </w:rPr>
                                  <m:t>ϕϕ</m:t>
                                </m:r>
                              </m:sup>
                            </m:sSubSup>
                          </m:e>
                        </m:d>
                      </m:e>
                    </m:mr>
                  </m:m>
                </m:e>
              </m:d>
            </m:oMath>
            <w:r w:rsidRPr="00E01EEF">
              <w:rPr>
                <w:rFonts w:ascii="Times New Roman" w:eastAsia="Batang" w:hAnsi="Times New Roman" w:cs="Times New Roman"/>
                <w:sz w:val="21"/>
                <w:szCs w:val="21"/>
                <w:lang w:val="en-US" w:eastAsia="zh-CN"/>
              </w:rPr>
              <w:t xml:space="preserve"> of a direct/indirect path i of a scattering point of a target</w:t>
            </w:r>
          </w:p>
          <w:p w14:paraId="05C7D389" w14:textId="77777777" w:rsidR="00E01EEF" w:rsidRPr="00E01EEF" w:rsidRDefault="00E01EEF" w:rsidP="00E01EEF">
            <w:pPr>
              <w:numPr>
                <w:ilvl w:val="1"/>
                <w:numId w:val="15"/>
              </w:numPr>
              <w:tabs>
                <w:tab w:val="left" w:pos="799"/>
              </w:tabs>
              <w:suppressAutoHyphens/>
              <w:spacing w:after="0"/>
              <w:ind w:left="1639"/>
              <w:rPr>
                <w:rFonts w:ascii="Times New Roman" w:eastAsia="宋体" w:hAnsi="Times New Roman" w:cs="Times New Roman"/>
                <w:sz w:val="21"/>
                <w:szCs w:val="21"/>
                <w:lang w:eastAsia="zh-CN"/>
              </w:rPr>
            </w:pPr>
            <w:r w:rsidRPr="00E01EEF">
              <w:rPr>
                <w:rFonts w:ascii="Times New Roman" w:eastAsia="Batang" w:hAnsi="Times New Roman" w:cs="Times New Roman"/>
                <w:sz w:val="21"/>
                <w:szCs w:val="21"/>
                <w:lang w:val="en-US" w:eastAsia="zh-CN"/>
              </w:rPr>
              <w:t xml:space="preserve">in Rel-19 study item (e.g., UAV, human, vehicle, AGV), </w:t>
            </w:r>
            <m:oMath>
              <m:sSub>
                <m:sSubPr>
                  <m:ctrlPr>
                    <w:rPr>
                      <w:rFonts w:ascii="Cambria Math" w:eastAsia="宋体" w:hAnsi="Cambria Math" w:cs="Times New Roman"/>
                      <w:sz w:val="21"/>
                      <w:szCs w:val="21"/>
                      <w:lang w:eastAsia="zh-CN"/>
                    </w:rPr>
                  </m:ctrlPr>
                </m:sSubPr>
                <m:e>
                  <m:r>
                    <w:rPr>
                      <w:rFonts w:ascii="Cambria Math" w:eastAsia="宋体" w:hAnsi="Cambria Math" w:cs="Times New Roman"/>
                      <w:sz w:val="21"/>
                      <w:szCs w:val="21"/>
                      <w:lang w:eastAsia="zh-CN"/>
                    </w:rPr>
                    <m:t>α</m:t>
                  </m:r>
                </m:e>
                <m:sub>
                  <m:r>
                    <w:rPr>
                      <w:rFonts w:ascii="Cambria Math" w:eastAsia="宋体" w:hAnsi="Cambria Math" w:cs="Times New Roman"/>
                      <w:sz w:val="21"/>
                      <w:szCs w:val="21"/>
                      <w:lang w:eastAsia="zh-CN"/>
                    </w:rPr>
                    <m:t>i</m:t>
                  </m:r>
                  <m:r>
                    <m:rPr>
                      <m:sty m:val="p"/>
                    </m:rPr>
                    <w:rPr>
                      <w:rFonts w:ascii="Cambria Math" w:eastAsia="宋体" w:hAnsi="Cambria Math" w:cs="Times New Roman"/>
                      <w:sz w:val="21"/>
                      <w:szCs w:val="21"/>
                      <w:lang w:eastAsia="zh-CN"/>
                    </w:rPr>
                    <m:t>,1</m:t>
                  </m:r>
                </m:sub>
              </m:sSub>
              <m:r>
                <m:rPr>
                  <m:sty m:val="p"/>
                </m:rPr>
                <w:rPr>
                  <w:rFonts w:ascii="Cambria Math" w:eastAsia="宋体" w:hAnsi="Cambria Math" w:cs="Times New Roman"/>
                  <w:sz w:val="21"/>
                  <w:szCs w:val="21"/>
                  <w:lang w:eastAsia="zh-CN"/>
                </w:rPr>
                <m:t>=</m:t>
              </m:r>
              <m:sSub>
                <m:sSubPr>
                  <m:ctrlPr>
                    <w:rPr>
                      <w:rFonts w:ascii="Cambria Math" w:eastAsia="宋体" w:hAnsi="Cambria Math" w:cs="Times New Roman"/>
                      <w:sz w:val="21"/>
                      <w:szCs w:val="21"/>
                      <w:lang w:eastAsia="zh-CN"/>
                    </w:rPr>
                  </m:ctrlPr>
                </m:sSubPr>
                <m:e>
                  <m:r>
                    <w:rPr>
                      <w:rFonts w:ascii="Cambria Math" w:eastAsia="宋体" w:hAnsi="Cambria Math" w:cs="Times New Roman"/>
                      <w:sz w:val="21"/>
                      <w:szCs w:val="21"/>
                      <w:lang w:eastAsia="zh-CN"/>
                    </w:rPr>
                    <m:t>α</m:t>
                  </m:r>
                </m:e>
                <m:sub>
                  <m:r>
                    <w:rPr>
                      <w:rFonts w:ascii="Cambria Math" w:eastAsia="宋体" w:hAnsi="Cambria Math" w:cs="Times New Roman"/>
                      <w:sz w:val="21"/>
                      <w:szCs w:val="21"/>
                      <w:lang w:eastAsia="zh-CN"/>
                    </w:rPr>
                    <m:t>i</m:t>
                  </m:r>
                  <m:r>
                    <m:rPr>
                      <m:sty m:val="p"/>
                    </m:rPr>
                    <w:rPr>
                      <w:rFonts w:ascii="Cambria Math" w:eastAsia="宋体" w:hAnsi="Cambria Math" w:cs="Times New Roman"/>
                      <w:sz w:val="21"/>
                      <w:szCs w:val="21"/>
                      <w:lang w:eastAsia="zh-CN"/>
                    </w:rPr>
                    <m:t>,2</m:t>
                  </m:r>
                </m:sub>
              </m:sSub>
              <m:r>
                <m:rPr>
                  <m:sty m:val="p"/>
                </m:rPr>
                <w:rPr>
                  <w:rFonts w:ascii="Cambria Math" w:eastAsia="宋体" w:hAnsi="Cambria Math" w:cs="Times New Roman"/>
                  <w:sz w:val="21"/>
                  <w:szCs w:val="21"/>
                  <w:lang w:eastAsia="zh-CN"/>
                </w:rPr>
                <m:t>=1</m:t>
              </m:r>
            </m:oMath>
            <w:r w:rsidRPr="00E01EEF">
              <w:rPr>
                <w:rFonts w:ascii="Times New Roman" w:eastAsia="宋体" w:hAnsi="Times New Roman" w:cs="Times New Roman"/>
                <w:sz w:val="21"/>
                <w:szCs w:val="21"/>
                <w:lang w:eastAsia="zh-CN"/>
              </w:rPr>
              <w:t xml:space="preserve">, </w:t>
            </w:r>
            <m:oMath>
              <m:sSub>
                <m:sSubPr>
                  <m:ctrlPr>
                    <w:rPr>
                      <w:rFonts w:ascii="Cambria Math" w:eastAsia="宋体" w:hAnsi="Cambria Math" w:cs="Times New Roman"/>
                      <w:sz w:val="21"/>
                      <w:szCs w:val="21"/>
                      <w:lang w:eastAsia="zh-CN"/>
                    </w:rPr>
                  </m:ctrlPr>
                </m:sSubPr>
                <m:e>
                  <m:r>
                    <w:rPr>
                      <w:rFonts w:ascii="Cambria Math" w:eastAsia="宋体" w:hAnsi="Cambria Math" w:cs="Times New Roman"/>
                      <w:sz w:val="21"/>
                      <w:szCs w:val="21"/>
                      <w:lang w:eastAsia="zh-CN"/>
                    </w:rPr>
                    <m:t>β</m:t>
                  </m:r>
                </m:e>
                <m:sub>
                  <m:r>
                    <w:rPr>
                      <w:rFonts w:ascii="Cambria Math" w:eastAsia="宋体" w:hAnsi="Cambria Math" w:cs="Times New Roman"/>
                      <w:sz w:val="21"/>
                      <w:szCs w:val="21"/>
                      <w:lang w:eastAsia="zh-CN"/>
                    </w:rPr>
                    <m:t>i</m:t>
                  </m:r>
                  <m:r>
                    <m:rPr>
                      <m:sty m:val="p"/>
                    </m:rPr>
                    <w:rPr>
                      <w:rFonts w:ascii="Cambria Math" w:eastAsia="宋体" w:hAnsi="Cambria Math" w:cs="Times New Roman"/>
                      <w:sz w:val="21"/>
                      <w:szCs w:val="21"/>
                      <w:lang w:eastAsia="zh-CN"/>
                    </w:rPr>
                    <m:t>,1</m:t>
                  </m:r>
                </m:sub>
              </m:sSub>
              <m:r>
                <m:rPr>
                  <m:sty m:val="p"/>
                </m:rPr>
                <w:rPr>
                  <w:rFonts w:ascii="Cambria Math" w:eastAsia="宋体" w:hAnsi="Cambria Math" w:cs="Times New Roman"/>
                  <w:sz w:val="21"/>
                  <w:szCs w:val="21"/>
                  <w:lang w:eastAsia="zh-CN"/>
                </w:rPr>
                <m:t>=</m:t>
              </m:r>
              <m:sSub>
                <m:sSubPr>
                  <m:ctrlPr>
                    <w:rPr>
                      <w:rFonts w:ascii="Cambria Math" w:eastAsia="宋体" w:hAnsi="Cambria Math" w:cs="Times New Roman"/>
                      <w:sz w:val="21"/>
                      <w:szCs w:val="21"/>
                      <w:lang w:eastAsia="zh-CN"/>
                    </w:rPr>
                  </m:ctrlPr>
                </m:sSubPr>
                <m:e>
                  <m:r>
                    <w:rPr>
                      <w:rFonts w:ascii="Cambria Math" w:eastAsia="宋体" w:hAnsi="Cambria Math" w:cs="Times New Roman"/>
                      <w:sz w:val="21"/>
                      <w:szCs w:val="21"/>
                      <w:lang w:eastAsia="zh-CN"/>
                    </w:rPr>
                    <m:t>β</m:t>
                  </m:r>
                </m:e>
                <m:sub>
                  <m:r>
                    <w:rPr>
                      <w:rFonts w:ascii="Cambria Math" w:eastAsia="宋体" w:hAnsi="Cambria Math" w:cs="Times New Roman"/>
                      <w:sz w:val="21"/>
                      <w:szCs w:val="21"/>
                      <w:lang w:eastAsia="zh-CN"/>
                    </w:rPr>
                    <m:t>i</m:t>
                  </m:r>
                  <m:r>
                    <m:rPr>
                      <m:sty m:val="p"/>
                    </m:rPr>
                    <w:rPr>
                      <w:rFonts w:ascii="Cambria Math" w:eastAsia="宋体" w:hAnsi="Cambria Math" w:cs="Times New Roman"/>
                      <w:sz w:val="21"/>
                      <w:szCs w:val="21"/>
                      <w:lang w:eastAsia="zh-CN"/>
                    </w:rPr>
                    <m:t>,2</m:t>
                  </m:r>
                </m:sub>
              </m:sSub>
              <m:r>
                <w:rPr>
                  <w:rFonts w:ascii="Cambria Math" w:eastAsia="宋体" w:hAnsi="Cambria Math" w:cs="Times New Roman"/>
                  <w:sz w:val="21"/>
                  <w:szCs w:val="21"/>
                  <w:lang w:eastAsia="zh-CN"/>
                </w:rPr>
                <m:t>=</m:t>
              </m:r>
              <m:rad>
                <m:radPr>
                  <m:degHide m:val="1"/>
                  <m:ctrlPr>
                    <w:rPr>
                      <w:rFonts w:ascii="Cambria Math" w:eastAsia="Batang" w:hAnsi="Cambria Math" w:cs="Times New Roman"/>
                      <w:sz w:val="21"/>
                      <w:szCs w:val="21"/>
                      <w:lang w:eastAsia="x-none"/>
                    </w:rPr>
                  </m:ctrlPr>
                </m:radPr>
                <m:deg/>
                <m:e>
                  <m:sSup>
                    <m:sSupPr>
                      <m:ctrlPr>
                        <w:rPr>
                          <w:rFonts w:ascii="Cambria Math" w:eastAsia="Batang" w:hAnsi="Cambria Math" w:cs="Times New Roman"/>
                          <w:sz w:val="21"/>
                          <w:szCs w:val="21"/>
                          <w:lang w:eastAsia="x-none"/>
                        </w:rPr>
                      </m:ctrlPr>
                    </m:sSup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κ</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Sub>
                    </m:e>
                    <m:sup>
                      <m:r>
                        <w:rPr>
                          <w:rFonts w:ascii="Cambria Math" w:eastAsia="Batang" w:hAnsi="Cambria Math" w:cs="Times New Roman"/>
                          <w:sz w:val="21"/>
                          <w:szCs w:val="21"/>
                          <w:lang w:eastAsia="x-none"/>
                        </w:rPr>
                        <m:t>-1</m:t>
                      </m:r>
                    </m:sup>
                  </m:sSup>
                </m:e>
              </m:rad>
            </m:oMath>
            <w:r w:rsidRPr="00E01EEF">
              <w:rPr>
                <w:rFonts w:ascii="Times New Roman" w:eastAsia="宋体" w:hAnsi="Times New Roman" w:cs="Times New Roman"/>
                <w:sz w:val="21"/>
                <w:szCs w:val="21"/>
                <w:lang w:eastAsia="zh-CN"/>
              </w:rPr>
              <w:t xml:space="preserve">, i.e., </w:t>
            </w:r>
          </w:p>
          <w:p w14:paraId="5E0AD4FB" w14:textId="77777777" w:rsidR="00E01EEF" w:rsidRPr="00E01EEF" w:rsidRDefault="00000000" w:rsidP="00E01EEF">
            <w:pPr>
              <w:tabs>
                <w:tab w:val="left" w:pos="0"/>
              </w:tabs>
              <w:spacing w:after="0"/>
              <w:ind w:leftChars="400" w:left="800"/>
              <w:rPr>
                <w:rFonts w:ascii="Times New Roman" w:eastAsia="宋体" w:hAnsi="Times New Roman" w:cs="Times New Roman"/>
                <w:sz w:val="21"/>
                <w:szCs w:val="21"/>
                <w:lang w:eastAsia="zh-CN"/>
              </w:rPr>
            </w:pPr>
            <m:oMathPara>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CPM</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x-none"/>
                      </w:rPr>
                      <m:t>i</m:t>
                    </m:r>
                  </m:sub>
                </m:sSub>
                <m:r>
                  <w:rPr>
                    <w:rFonts w:ascii="Cambria Math" w:eastAsia="Batang" w:hAnsi="Cambria Math" w:cs="Times New Roman"/>
                    <w:sz w:val="21"/>
                    <w:szCs w:val="21"/>
                    <w:lang w:eastAsia="x-none"/>
                  </w:rPr>
                  <m:t>=</m:t>
                </m:r>
                <m:d>
                  <m:dPr>
                    <m:begChr m:val="["/>
                    <m:endChr m:val="]"/>
                    <m:ctrlPr>
                      <w:rPr>
                        <w:rFonts w:ascii="Cambria Math" w:eastAsia="Batang" w:hAnsi="Cambria Math" w:cs="Times New Roman"/>
                        <w:i/>
                        <w:sz w:val="21"/>
                        <w:szCs w:val="21"/>
                        <w:lang w:eastAsia="x-none"/>
                      </w:rPr>
                    </m:ctrlPr>
                  </m:dPr>
                  <m:e>
                    <m:m>
                      <m:mPr>
                        <m:mcs>
                          <m:mc>
                            <m:mcPr>
                              <m:count m:val="2"/>
                              <m:mcJc m:val="center"/>
                            </m:mcPr>
                          </m:mc>
                        </m:mcs>
                        <m:ctrlPr>
                          <w:rPr>
                            <w:rFonts w:ascii="Cambria Math" w:eastAsia="Batang" w:hAnsi="Cambria Math" w:cs="Times New Roman"/>
                            <w:i/>
                            <w:sz w:val="21"/>
                            <w:szCs w:val="21"/>
                            <w:lang w:eastAsia="x-none"/>
                          </w:rPr>
                        </m:ctrlPr>
                      </m:mPr>
                      <m:mr>
                        <m:e>
                          <m:r>
                            <w:rPr>
                              <w:rFonts w:ascii="Cambria Math" w:eastAsia="Batang" w:hAnsi="Cambria Math" w:cs="Times New Roman"/>
                              <w:sz w:val="21"/>
                              <w:szCs w:val="21"/>
                              <w:lang w:eastAsia="x-none"/>
                            </w:rPr>
                            <m:t>exp</m:t>
                          </m:r>
                          <m:d>
                            <m:dPr>
                              <m:ctrlPr>
                                <w:rPr>
                                  <w:rFonts w:ascii="Cambria Math" w:eastAsia="Batang" w:hAnsi="Cambria Math" w:cs="Times New Roman"/>
                                  <w:i/>
                                  <w:sz w:val="21"/>
                                  <w:szCs w:val="21"/>
                                  <w:lang w:eastAsia="x-none"/>
                                </w:rPr>
                              </m:ctrlPr>
                            </m:dPr>
                            <m:e>
                              <m:r>
                                <w:rPr>
                                  <w:rFonts w:ascii="Cambria Math" w:eastAsia="Batang" w:hAnsi="Cambria Math" w:cs="Times New Roman"/>
                                  <w:sz w:val="21"/>
                                  <w:szCs w:val="21"/>
                                  <w:lang w:eastAsia="x-none"/>
                                </w:rPr>
                                <m:t>j</m:t>
                              </m:r>
                              <m:sSubSup>
                                <m:sSubSupPr>
                                  <m:ctrlPr>
                                    <w:rPr>
                                      <w:rFonts w:ascii="Cambria Math" w:eastAsia="Batang" w:hAnsi="Cambria Math" w:cs="Times New Roman"/>
                                      <w:i/>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x-none"/>
                                    </w:rPr>
                                    <m:t>i</m:t>
                                  </m:r>
                                </m:sub>
                                <m:sup>
                                  <m:r>
                                    <w:rPr>
                                      <w:rFonts w:ascii="Cambria Math" w:eastAsia="Batang" w:hAnsi="Cambria Math" w:cs="Times New Roman"/>
                                      <w:sz w:val="21"/>
                                      <w:szCs w:val="21"/>
                                      <w:lang w:eastAsia="x-none"/>
                                    </w:rPr>
                                    <m:t>θθ</m:t>
                                  </m:r>
                                </m:sup>
                              </m:sSubSup>
                            </m:e>
                          </m:d>
                        </m:e>
                        <m:e>
                          <m:rad>
                            <m:radPr>
                              <m:degHide m:val="1"/>
                              <m:ctrlPr>
                                <w:rPr>
                                  <w:rFonts w:ascii="Cambria Math" w:eastAsia="Batang" w:hAnsi="Cambria Math" w:cs="Times New Roman"/>
                                  <w:sz w:val="21"/>
                                  <w:szCs w:val="21"/>
                                  <w:lang w:eastAsia="x-none"/>
                                </w:rPr>
                              </m:ctrlPr>
                            </m:radPr>
                            <m:deg/>
                            <m:e>
                              <m:sSup>
                                <m:sSupPr>
                                  <m:ctrlPr>
                                    <w:rPr>
                                      <w:rFonts w:ascii="Cambria Math" w:eastAsia="Batang" w:hAnsi="Cambria Math" w:cs="Times New Roman"/>
                                      <w:sz w:val="21"/>
                                      <w:szCs w:val="21"/>
                                      <w:lang w:eastAsia="x-none"/>
                                    </w:rPr>
                                  </m:ctrlPr>
                                </m:sSup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κ</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Sub>
                                </m:e>
                                <m:sup>
                                  <m:r>
                                    <w:rPr>
                                      <w:rFonts w:ascii="Cambria Math" w:eastAsia="Batang" w:hAnsi="Cambria Math" w:cs="Times New Roman"/>
                                      <w:sz w:val="21"/>
                                      <w:szCs w:val="21"/>
                                      <w:lang w:eastAsia="x-none"/>
                                    </w:rPr>
                                    <m:t>-1</m:t>
                                  </m:r>
                                </m:sup>
                              </m:sSup>
                            </m:e>
                          </m:rad>
                          <m:r>
                            <w:rPr>
                              <w:rFonts w:ascii="Cambria Math" w:eastAsia="Batang" w:hAnsi="Cambria Math" w:cs="Times New Roman"/>
                              <w:sz w:val="21"/>
                              <w:szCs w:val="21"/>
                              <w:lang w:eastAsia="x-none"/>
                            </w:rPr>
                            <m:t>exp</m:t>
                          </m:r>
                          <m:d>
                            <m:dPr>
                              <m:ctrlPr>
                                <w:rPr>
                                  <w:rFonts w:ascii="Cambria Math" w:eastAsia="Batang" w:hAnsi="Cambria Math" w:cs="Times New Roman"/>
                                  <w:i/>
                                  <w:sz w:val="21"/>
                                  <w:szCs w:val="21"/>
                                  <w:lang w:eastAsia="x-none"/>
                                </w:rPr>
                              </m:ctrlPr>
                            </m:dPr>
                            <m:e>
                              <m:r>
                                <w:rPr>
                                  <w:rFonts w:ascii="Cambria Math" w:eastAsia="Batang" w:hAnsi="Cambria Math" w:cs="Times New Roman"/>
                                  <w:sz w:val="21"/>
                                  <w:szCs w:val="21"/>
                                  <w:lang w:eastAsia="x-none"/>
                                </w:rPr>
                                <m:t>j</m:t>
                              </m:r>
                              <m:sSubSup>
                                <m:sSubSupPr>
                                  <m:ctrlPr>
                                    <w:rPr>
                                      <w:rFonts w:ascii="Cambria Math" w:eastAsia="Batang" w:hAnsi="Cambria Math" w:cs="Times New Roman"/>
                                      <w:i/>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x-none"/>
                                    </w:rPr>
                                    <m:t>i</m:t>
                                  </m:r>
                                </m:sub>
                                <m:sup>
                                  <m:r>
                                    <w:rPr>
                                      <w:rFonts w:ascii="Cambria Math" w:eastAsia="Batang" w:hAnsi="Cambria Math" w:cs="Times New Roman"/>
                                      <w:sz w:val="21"/>
                                      <w:szCs w:val="21"/>
                                      <w:lang w:eastAsia="x-none"/>
                                    </w:rPr>
                                    <m:t>θϕ</m:t>
                                  </m:r>
                                </m:sup>
                              </m:sSubSup>
                            </m:e>
                          </m:d>
                        </m:e>
                      </m:mr>
                      <m:mr>
                        <m:e>
                          <m:rad>
                            <m:radPr>
                              <m:degHide m:val="1"/>
                              <m:ctrlPr>
                                <w:rPr>
                                  <w:rFonts w:ascii="Cambria Math" w:eastAsia="Batang" w:hAnsi="Cambria Math" w:cs="Times New Roman"/>
                                  <w:sz w:val="21"/>
                                  <w:szCs w:val="21"/>
                                  <w:lang w:eastAsia="x-none"/>
                                </w:rPr>
                              </m:ctrlPr>
                            </m:radPr>
                            <m:deg/>
                            <m:e>
                              <m:sSup>
                                <m:sSupPr>
                                  <m:ctrlPr>
                                    <w:rPr>
                                      <w:rFonts w:ascii="Cambria Math" w:eastAsia="Batang" w:hAnsi="Cambria Math" w:cs="Times New Roman"/>
                                      <w:sz w:val="21"/>
                                      <w:szCs w:val="21"/>
                                      <w:lang w:eastAsia="x-none"/>
                                    </w:rPr>
                                  </m:ctrlPr>
                                </m:sSupPr>
                                <m:e>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κ</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Sub>
                                </m:e>
                                <m:sup>
                                  <m:r>
                                    <w:rPr>
                                      <w:rFonts w:ascii="Cambria Math" w:eastAsia="Batang" w:hAnsi="Cambria Math" w:cs="Times New Roman"/>
                                      <w:sz w:val="21"/>
                                      <w:szCs w:val="21"/>
                                      <w:lang w:eastAsia="x-none"/>
                                    </w:rPr>
                                    <m:t>-1</m:t>
                                  </m:r>
                                </m:sup>
                              </m:sSup>
                            </m:e>
                          </m:rad>
                          <m:r>
                            <w:rPr>
                              <w:rFonts w:ascii="Cambria Math" w:eastAsia="Batang" w:hAnsi="Cambria Math" w:cs="Times New Roman"/>
                              <w:sz w:val="21"/>
                              <w:szCs w:val="21"/>
                              <w:lang w:eastAsia="x-none"/>
                            </w:rPr>
                            <m:t>exp</m:t>
                          </m:r>
                          <m:d>
                            <m:dPr>
                              <m:ctrlPr>
                                <w:rPr>
                                  <w:rFonts w:ascii="Cambria Math" w:eastAsia="Batang" w:hAnsi="Cambria Math" w:cs="Times New Roman"/>
                                  <w:i/>
                                  <w:sz w:val="21"/>
                                  <w:szCs w:val="21"/>
                                  <w:lang w:eastAsia="x-none"/>
                                </w:rPr>
                              </m:ctrlPr>
                            </m:dPr>
                            <m:e>
                              <m:r>
                                <w:rPr>
                                  <w:rFonts w:ascii="Cambria Math" w:eastAsia="Batang" w:hAnsi="Cambria Math" w:cs="Times New Roman"/>
                                  <w:sz w:val="21"/>
                                  <w:szCs w:val="21"/>
                                  <w:lang w:eastAsia="x-none"/>
                                </w:rPr>
                                <m:t>j</m:t>
                              </m:r>
                              <m:sSubSup>
                                <m:sSubSupPr>
                                  <m:ctrlPr>
                                    <w:rPr>
                                      <w:rFonts w:ascii="Cambria Math" w:eastAsia="Batang" w:hAnsi="Cambria Math" w:cs="Times New Roman"/>
                                      <w:i/>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x-none"/>
                                    </w:rPr>
                                    <m:t>i</m:t>
                                  </m:r>
                                </m:sub>
                                <m:sup>
                                  <m:r>
                                    <w:rPr>
                                      <w:rFonts w:ascii="Cambria Math" w:eastAsia="Batang" w:hAnsi="Cambria Math" w:cs="Times New Roman"/>
                                      <w:sz w:val="21"/>
                                      <w:szCs w:val="21"/>
                                      <w:lang w:eastAsia="x-none"/>
                                    </w:rPr>
                                    <m:t>ϕθ</m:t>
                                  </m:r>
                                </m:sup>
                              </m:sSubSup>
                            </m:e>
                          </m:d>
                        </m:e>
                        <m:e>
                          <m:r>
                            <w:rPr>
                              <w:rFonts w:ascii="Cambria Math" w:eastAsia="Batang" w:hAnsi="Cambria Math" w:cs="Times New Roman"/>
                              <w:sz w:val="21"/>
                              <w:szCs w:val="21"/>
                              <w:lang w:eastAsia="x-none"/>
                            </w:rPr>
                            <m:t>exp</m:t>
                          </m:r>
                          <m:d>
                            <m:dPr>
                              <m:ctrlPr>
                                <w:rPr>
                                  <w:rFonts w:ascii="Cambria Math" w:eastAsia="Batang" w:hAnsi="Cambria Math" w:cs="Times New Roman"/>
                                  <w:i/>
                                  <w:sz w:val="21"/>
                                  <w:szCs w:val="21"/>
                                  <w:lang w:eastAsia="x-none"/>
                                </w:rPr>
                              </m:ctrlPr>
                            </m:dPr>
                            <m:e>
                              <m:r>
                                <w:rPr>
                                  <w:rFonts w:ascii="Cambria Math" w:eastAsia="Batang" w:hAnsi="Cambria Math" w:cs="Times New Roman"/>
                                  <w:sz w:val="21"/>
                                  <w:szCs w:val="21"/>
                                  <w:lang w:eastAsia="x-none"/>
                                </w:rPr>
                                <m:t>j</m:t>
                              </m:r>
                              <m:sSubSup>
                                <m:sSubSupPr>
                                  <m:ctrlPr>
                                    <w:rPr>
                                      <w:rFonts w:ascii="Cambria Math" w:eastAsia="Batang" w:hAnsi="Cambria Math" w:cs="Times New Roman"/>
                                      <w:i/>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x-none"/>
                                    </w:rPr>
                                    <m:t>i</m:t>
                                  </m:r>
                                </m:sub>
                                <m:sup>
                                  <m:r>
                                    <w:rPr>
                                      <w:rFonts w:ascii="Cambria Math" w:eastAsia="Batang" w:hAnsi="Cambria Math" w:cs="Times New Roman"/>
                                      <w:sz w:val="21"/>
                                      <w:szCs w:val="21"/>
                                      <w:lang w:eastAsia="x-none"/>
                                    </w:rPr>
                                    <m:t>ϕϕ</m:t>
                                  </m:r>
                                </m:sup>
                              </m:sSubSup>
                            </m:e>
                          </m:d>
                        </m:e>
                      </m:mr>
                    </m:m>
                  </m:e>
                </m:d>
              </m:oMath>
            </m:oMathPara>
          </w:p>
          <w:p w14:paraId="60999373" w14:textId="77777777" w:rsidR="00E01EEF" w:rsidRPr="00E01EEF" w:rsidRDefault="00E01EEF" w:rsidP="00E01EEF">
            <w:pPr>
              <w:tabs>
                <w:tab w:val="left" w:pos="0"/>
              </w:tab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ab/>
            </w:r>
            <w:proofErr w:type="gramStart"/>
            <w:r w:rsidRPr="00E01EEF">
              <w:rPr>
                <w:rFonts w:ascii="Times New Roman" w:eastAsia="宋体" w:hAnsi="Times New Roman" w:cs="Times New Roman"/>
                <w:sz w:val="21"/>
                <w:szCs w:val="21"/>
                <w:lang w:eastAsia="zh-CN"/>
              </w:rPr>
              <w:t>Where</w:t>
            </w:r>
            <w:proofErr w:type="gramEnd"/>
            <w:r w:rsidRPr="00E01EEF">
              <w:rPr>
                <w:rFonts w:ascii="Times New Roman" w:eastAsia="宋体" w:hAnsi="Times New Roman" w:cs="Times New Roman"/>
                <w:sz w:val="21"/>
                <w:szCs w:val="21"/>
                <w:lang w:eastAsia="zh-CN"/>
              </w:rPr>
              <w:t>,</w:t>
            </w:r>
          </w:p>
          <w:p w14:paraId="7EBA7CB0" w14:textId="77777777" w:rsidR="00E01EEF" w:rsidRPr="00E01EEF" w:rsidRDefault="00000000" w:rsidP="00E01EEF">
            <w:pPr>
              <w:numPr>
                <w:ilvl w:val="2"/>
                <w:numId w:val="15"/>
              </w:numPr>
              <w:tabs>
                <w:tab w:val="left" w:pos="799"/>
              </w:tabs>
              <w:suppressAutoHyphens/>
              <w:spacing w:after="0"/>
              <w:ind w:left="2059"/>
              <w:rPr>
                <w:rFonts w:ascii="Times New Roman" w:eastAsia="宋体" w:hAnsi="Times New Roman" w:cs="Times New Roman"/>
                <w:sz w:val="21"/>
                <w:szCs w:val="21"/>
                <w:lang w:eastAsia="zh-CN"/>
              </w:rPr>
            </w:pPr>
            <m:oMath>
              <m:sSub>
                <m:sSubPr>
                  <m:ctrlPr>
                    <w:rPr>
                      <w:rFonts w:ascii="Cambria Math" w:eastAsia="Batang" w:hAnsi="Cambria Math" w:cs="Times New Roman"/>
                      <w:sz w:val="21"/>
                      <w:szCs w:val="21"/>
                      <w:lang w:eastAsia="x-none"/>
                    </w:rPr>
                  </m:ctrlPr>
                </m:sSubPr>
                <m:e>
                  <m:r>
                    <w:rPr>
                      <w:rFonts w:ascii="Cambria Math" w:eastAsia="Batang" w:hAnsi="Cambria Math" w:cs="Times New Roman"/>
                      <w:sz w:val="21"/>
                      <w:szCs w:val="21"/>
                      <w:lang w:eastAsia="x-none"/>
                    </w:rPr>
                    <m:t>κ</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Sub>
            </m:oMath>
            <w:r w:rsidR="00E01EEF" w:rsidRPr="00E01EEF">
              <w:rPr>
                <w:rFonts w:ascii="Times New Roman" w:eastAsia="宋体" w:hAnsi="Times New Roman" w:cs="Times New Roman"/>
                <w:sz w:val="21"/>
                <w:szCs w:val="21"/>
                <w:lang w:eastAsia="zh-CN"/>
              </w:rPr>
              <w:t xml:space="preserve"> is XPR ratio is randomly generated by log-normal distribution per target type</w:t>
            </w:r>
          </w:p>
          <w:p w14:paraId="534E6AF1" w14:textId="77777777" w:rsidR="00E01EEF" w:rsidRPr="00E01EEF" w:rsidRDefault="00E01EEF" w:rsidP="00E01EEF">
            <w:pPr>
              <w:numPr>
                <w:ilvl w:val="2"/>
                <w:numId w:val="15"/>
              </w:numPr>
              <w:tabs>
                <w:tab w:val="left" w:pos="799"/>
              </w:tabs>
              <w:suppressAutoHyphens/>
              <w:spacing w:after="0"/>
              <w:ind w:left="2059"/>
              <w:rPr>
                <w:rFonts w:ascii="Times New Roman" w:eastAsia="Batang" w:hAnsi="Times New Roman" w:cs="Times New Roman"/>
                <w:sz w:val="21"/>
                <w:szCs w:val="21"/>
                <w:lang w:val="en-US" w:eastAsia="zh-CN"/>
              </w:rPr>
            </w:pPr>
            <w:r w:rsidRPr="00E01EEF">
              <w:rPr>
                <w:rFonts w:ascii="Times New Roman" w:eastAsia="宋体" w:hAnsi="Times New Roman" w:cs="Times New Roman"/>
                <w:sz w:val="21"/>
                <w:szCs w:val="21"/>
                <w:lang w:eastAsia="zh-CN"/>
              </w:rPr>
              <w:t xml:space="preserve">The initial random phase </w:t>
            </w:r>
            <m:oMath>
              <m:d>
                <m:dPr>
                  <m:begChr m:val="{"/>
                  <m:endChr m:val="}"/>
                  <m:ctrlPr>
                    <w:rPr>
                      <w:rFonts w:ascii="Cambria Math" w:eastAsia="Batang" w:hAnsi="Cambria Math" w:cs="Times New Roman"/>
                      <w:sz w:val="21"/>
                      <w:szCs w:val="21"/>
                      <w:lang w:eastAsia="x-none"/>
                    </w:rPr>
                  </m:ctrlPr>
                </m:dPr>
                <m:e>
                  <m:sSubSup>
                    <m:sSubSupPr>
                      <m:ctrlPr>
                        <w:rPr>
                          <w:rFonts w:ascii="Cambria Math" w:eastAsia="Batang" w:hAnsi="Cambria Math" w:cs="Times New Roman"/>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lang w:eastAsia="x-none"/>
                        </w:rPr>
                        <m:t>θθ</m:t>
                      </m:r>
                    </m:sup>
                  </m:sSubSup>
                  <m:r>
                    <w:rPr>
                      <w:rFonts w:ascii="Cambria Math" w:eastAsia="Batang" w:hAnsi="Cambria Math" w:cs="Times New Roman"/>
                      <w:sz w:val="21"/>
                      <w:szCs w:val="21"/>
                      <w:lang w:eastAsia="x-none"/>
                    </w:rPr>
                    <m:t>,</m:t>
                  </m:r>
                  <m:sSubSup>
                    <m:sSubSupPr>
                      <m:ctrlPr>
                        <w:rPr>
                          <w:rFonts w:ascii="Cambria Math" w:eastAsia="Batang" w:hAnsi="Cambria Math" w:cs="Times New Roman"/>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lang w:eastAsia="x-none"/>
                        </w:rPr>
                        <m:t>θϕ</m:t>
                      </m:r>
                    </m:sup>
                  </m:sSubSup>
                  <m:r>
                    <w:rPr>
                      <w:rFonts w:ascii="Cambria Math" w:eastAsia="Batang" w:hAnsi="Cambria Math" w:cs="Times New Roman"/>
                      <w:sz w:val="21"/>
                      <w:szCs w:val="21"/>
                      <w:lang w:eastAsia="x-none"/>
                    </w:rPr>
                    <m:t>,</m:t>
                  </m:r>
                  <m:sSubSup>
                    <m:sSubSupPr>
                      <m:ctrlPr>
                        <w:rPr>
                          <w:rFonts w:ascii="Cambria Math" w:eastAsia="Batang" w:hAnsi="Cambria Math" w:cs="Times New Roman"/>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lang w:eastAsia="x-none"/>
                        </w:rPr>
                        <m:t>ϕθ</m:t>
                      </m:r>
                    </m:sup>
                  </m:sSubSup>
                  <m:r>
                    <w:rPr>
                      <w:rFonts w:ascii="Cambria Math" w:eastAsia="Batang" w:hAnsi="Cambria Math" w:cs="Times New Roman"/>
                      <w:sz w:val="21"/>
                      <w:szCs w:val="21"/>
                      <w:lang w:eastAsia="x-none"/>
                    </w:rPr>
                    <m:t>,</m:t>
                  </m:r>
                  <m:sSubSup>
                    <m:sSubSupPr>
                      <m:ctrlPr>
                        <w:rPr>
                          <w:rFonts w:ascii="Cambria Math" w:eastAsia="Batang" w:hAnsi="Cambria Math" w:cs="Times New Roman"/>
                          <w:sz w:val="21"/>
                          <w:szCs w:val="21"/>
                          <w:lang w:eastAsia="x-none"/>
                        </w:rPr>
                      </m:ctrlPr>
                    </m:sSubSupPr>
                    <m:e>
                      <m:r>
                        <w:rPr>
                          <w:rFonts w:ascii="Cambria Math" w:eastAsia="Batang" w:hAnsi="Cambria Math" w:cs="Times New Roman"/>
                          <w:sz w:val="21"/>
                          <w:szCs w:val="21"/>
                          <w:lang w:eastAsia="x-none"/>
                        </w:rPr>
                        <m:t>Φ</m:t>
                      </m:r>
                    </m:e>
                    <m:sub>
                      <m:r>
                        <w:rPr>
                          <w:rFonts w:ascii="Cambria Math" w:eastAsia="Batang" w:hAnsi="Cambria Math" w:cs="Times New Roman"/>
                          <w:sz w:val="21"/>
                          <w:szCs w:val="21"/>
                          <w:lang w:eastAsia="x-none"/>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lang w:eastAsia="x-none"/>
                        </w:rPr>
                        <m:t>ϕϕ</m:t>
                      </m:r>
                    </m:sup>
                  </m:sSubSup>
                </m:e>
              </m:d>
            </m:oMath>
            <w:r w:rsidRPr="00E01EEF">
              <w:rPr>
                <w:rFonts w:ascii="Times New Roman" w:eastAsia="宋体" w:hAnsi="Times New Roman" w:cs="Times New Roman"/>
                <w:sz w:val="21"/>
                <w:szCs w:val="21"/>
                <w:lang w:eastAsia="zh-CN"/>
              </w:rPr>
              <w:t xml:space="preserve"> is </w:t>
            </w:r>
            <w:r w:rsidRPr="00E01EEF">
              <w:rPr>
                <w:rFonts w:ascii="Times New Roman" w:eastAsia="Batang" w:hAnsi="Times New Roman" w:cs="Times New Roman"/>
                <w:sz w:val="21"/>
                <w:szCs w:val="21"/>
                <w:lang w:eastAsia="x-none"/>
              </w:rPr>
              <w:t xml:space="preserve">uniformly distributed within </w:t>
            </w:r>
            <m:oMath>
              <m:d>
                <m:dPr>
                  <m:ctrlPr>
                    <w:rPr>
                      <w:rFonts w:ascii="Cambria Math" w:eastAsia="Batang" w:hAnsi="Cambria Math" w:cs="Times New Roman"/>
                      <w:sz w:val="21"/>
                      <w:szCs w:val="21"/>
                      <w:lang w:eastAsia="x-none"/>
                    </w:rPr>
                  </m:ctrlPr>
                </m:dPr>
                <m:e>
                  <m:r>
                    <w:rPr>
                      <w:rFonts w:ascii="Cambria Math" w:eastAsia="Batang" w:hAnsi="Cambria Math" w:cs="Times New Roman"/>
                      <w:sz w:val="21"/>
                      <w:szCs w:val="21"/>
                      <w:lang w:eastAsia="x-none"/>
                    </w:rPr>
                    <m:t>-π,π</m:t>
                  </m:r>
                </m:e>
              </m:d>
            </m:oMath>
          </w:p>
          <w:p w14:paraId="026974E6"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宋体" w:hAnsi="Times New Roman" w:cs="Times New Roman"/>
                <w:sz w:val="21"/>
                <w:szCs w:val="21"/>
                <w:lang w:val="en-US" w:eastAsia="zh-CN"/>
              </w:rPr>
              <w:t xml:space="preserve">FFS: spatial consistency of random phase when a scattering point </w:t>
            </w:r>
            <w:proofErr w:type="gramStart"/>
            <w:r w:rsidRPr="00E01EEF">
              <w:rPr>
                <w:rFonts w:ascii="Times New Roman" w:eastAsia="宋体" w:hAnsi="Times New Roman" w:cs="Times New Roman"/>
                <w:sz w:val="21"/>
                <w:szCs w:val="21"/>
                <w:lang w:val="en-US" w:eastAsia="zh-CN"/>
              </w:rPr>
              <w:t>moves</w:t>
            </w:r>
            <w:proofErr w:type="gramEnd"/>
          </w:p>
          <w:p w14:paraId="22B64AC3" w14:textId="77777777" w:rsidR="00E01EEF" w:rsidRPr="00E01EEF" w:rsidRDefault="00E01EEF" w:rsidP="00E01EEF">
            <w:pPr>
              <w:numPr>
                <w:ilvl w:val="1"/>
                <w:numId w:val="15"/>
              </w:numPr>
              <w:tabs>
                <w:tab w:val="left" w:pos="799"/>
              </w:tabs>
              <w:suppressAutoHyphens/>
              <w:spacing w:after="0"/>
              <w:ind w:left="1639"/>
              <w:rPr>
                <w:rFonts w:ascii="Times New Roman" w:eastAsia="Batang" w:hAnsi="Times New Roman" w:cs="Times New Roman"/>
                <w:sz w:val="21"/>
                <w:szCs w:val="21"/>
                <w:lang w:val="en-US" w:eastAsia="zh-CN"/>
              </w:rPr>
            </w:pPr>
            <w:r w:rsidRPr="00E01EEF">
              <w:rPr>
                <w:rFonts w:ascii="Times New Roman" w:eastAsia="宋体" w:hAnsi="Times New Roman" w:cs="Times New Roman"/>
                <w:sz w:val="21"/>
                <w:szCs w:val="21"/>
                <w:lang w:val="en-US" w:eastAsia="zh-CN"/>
              </w:rPr>
              <w:t>FFS: whether the base station rotation procedure in 38.901 can be reused to support rotation of the target</w:t>
            </w:r>
          </w:p>
          <w:p w14:paraId="465EDEF4" w14:textId="77777777" w:rsidR="00E01EEF" w:rsidRPr="00E01EEF" w:rsidRDefault="00E01EEF" w:rsidP="00E01EEF">
            <w:pPr>
              <w:spacing w:after="0"/>
              <w:rPr>
                <w:rFonts w:ascii="Times New Roman" w:eastAsia="宋体" w:hAnsi="Times New Roman" w:cs="Times New Roman"/>
                <w:sz w:val="21"/>
                <w:szCs w:val="21"/>
                <w:highlight w:val="yellow"/>
                <w:lang w:val="en-US" w:eastAsia="zh-CN"/>
              </w:rPr>
            </w:pPr>
          </w:p>
          <w:p w14:paraId="409C0564" w14:textId="7CF7B512"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-20</w:t>
            </w:r>
          </w:p>
          <w:p w14:paraId="3C87A37F"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eastAsia="zh-CN"/>
              </w:rPr>
              <w:t>For target channel</w:t>
            </w:r>
          </w:p>
          <w:p w14:paraId="3A9814A1" w14:textId="77777777" w:rsidR="00E01EEF" w:rsidRPr="00E01EEF" w:rsidRDefault="00E01EEF" w:rsidP="00E01EEF">
            <w:pPr>
              <w:numPr>
                <w:ilvl w:val="1"/>
                <w:numId w:val="15"/>
              </w:numPr>
              <w:tabs>
                <w:tab w:val="left" w:pos="799"/>
              </w:tabs>
              <w:suppressAutoHyphens/>
              <w:spacing w:after="0"/>
              <w:ind w:left="1639"/>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eastAsia="zh-CN"/>
              </w:rPr>
              <w:t>T</w:t>
            </w:r>
            <w:r w:rsidRPr="00E01EEF">
              <w:rPr>
                <w:rFonts w:ascii="Times New Roman" w:eastAsia="宋体" w:hAnsi="Times New Roman" w:cs="Times New Roman"/>
                <w:sz w:val="21"/>
                <w:szCs w:val="21"/>
                <w:lang w:val="en-US" w:eastAsia="zh-CN"/>
              </w:rPr>
              <w:t>he power threshold for removing clusters in step 6 in section 7.5, TR 38.901, i.e., -25 dB is reused to generate Tx-target link and target-Rx link</w:t>
            </w:r>
          </w:p>
          <w:p w14:paraId="775C47FD" w14:textId="77777777" w:rsidR="00E01EEF" w:rsidRPr="00E01EEF" w:rsidRDefault="00E01EEF" w:rsidP="00E01EEF">
            <w:pPr>
              <w:numPr>
                <w:ilvl w:val="1"/>
                <w:numId w:val="15"/>
              </w:numPr>
              <w:tabs>
                <w:tab w:val="left" w:pos="799"/>
              </w:tabs>
              <w:suppressAutoHyphens/>
              <w:spacing w:after="0"/>
              <w:ind w:left="1639"/>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val="en-US" w:eastAsia="zh-CN"/>
              </w:rPr>
              <w:t>The power threshold for path dropping after concatenation is relaxed to [X=-40] dB</w:t>
            </w:r>
          </w:p>
          <w:p w14:paraId="2A42BD82" w14:textId="77777777" w:rsidR="00E01EEF" w:rsidRPr="00E01EEF" w:rsidRDefault="00E01EEF" w:rsidP="00E01EEF">
            <w:pPr>
              <w:numPr>
                <w:ilvl w:val="0"/>
                <w:numId w:val="15"/>
              </w:numPr>
              <w:tabs>
                <w:tab w:val="left" w:pos="799"/>
              </w:tabs>
              <w:suppressAutoHyphens/>
              <w:spacing w:after="0"/>
              <w:ind w:left="1219"/>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eastAsia="zh-CN"/>
              </w:rPr>
              <w:t>For background channel</w:t>
            </w:r>
          </w:p>
          <w:p w14:paraId="5D6CDCCC" w14:textId="77777777" w:rsidR="00E01EEF" w:rsidRPr="00E01EEF" w:rsidRDefault="00E01EEF" w:rsidP="00E01EEF">
            <w:pPr>
              <w:numPr>
                <w:ilvl w:val="1"/>
                <w:numId w:val="15"/>
              </w:numPr>
              <w:tabs>
                <w:tab w:val="left" w:pos="799"/>
              </w:tabs>
              <w:suppressAutoHyphens/>
              <w:spacing w:after="0"/>
              <w:ind w:left="1639"/>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eastAsia="zh-CN"/>
              </w:rPr>
              <w:t>T</w:t>
            </w:r>
            <w:r w:rsidRPr="00E01EEF">
              <w:rPr>
                <w:rFonts w:ascii="Times New Roman" w:eastAsia="宋体" w:hAnsi="Times New Roman" w:cs="Times New Roman"/>
                <w:sz w:val="21"/>
                <w:szCs w:val="21"/>
                <w:lang w:val="en-US" w:eastAsia="zh-CN"/>
              </w:rPr>
              <w:t xml:space="preserve">he power threshold for removing clusters in step 6 in section 7.5, TR 38.901, i.e., [-25 dB] is reused to generated the background channel </w:t>
            </w:r>
          </w:p>
          <w:p w14:paraId="345F5D45" w14:textId="77777777" w:rsidR="00E01EEF" w:rsidRPr="00E01EEF" w:rsidRDefault="00E01EEF" w:rsidP="00E01EEF">
            <w:pPr>
              <w:numPr>
                <w:ilvl w:val="2"/>
                <w:numId w:val="15"/>
              </w:numPr>
              <w:tabs>
                <w:tab w:val="left" w:pos="799"/>
              </w:tabs>
              <w:suppressAutoHyphens/>
              <w:spacing w:after="0"/>
              <w:rPr>
                <w:rFonts w:ascii="Times New Roman" w:eastAsia="等线" w:hAnsi="Times New Roman" w:cs="Times New Roman"/>
                <w:iCs/>
                <w:sz w:val="21"/>
                <w:szCs w:val="21"/>
                <w:lang w:eastAsia="x-none"/>
              </w:rPr>
            </w:pPr>
            <w:r w:rsidRPr="00E01EEF">
              <w:rPr>
                <w:rFonts w:ascii="Times New Roman" w:eastAsia="宋体" w:hAnsi="Times New Roman" w:cs="Times New Roman"/>
                <w:sz w:val="21"/>
                <w:szCs w:val="21"/>
                <w:lang w:val="en-US" w:eastAsia="zh-CN"/>
              </w:rPr>
              <w:lastRenderedPageBreak/>
              <w:t>F</w:t>
            </w:r>
            <w:r w:rsidRPr="00E01EEF">
              <w:rPr>
                <w:rFonts w:ascii="Times New Roman" w:eastAsia="等线" w:hAnsi="Times New Roman" w:cs="Times New Roman"/>
                <w:sz w:val="21"/>
                <w:szCs w:val="21"/>
                <w:lang w:val="en-US" w:eastAsia="zh-CN"/>
              </w:rPr>
              <w:t>FS</w:t>
            </w:r>
            <w:r w:rsidRPr="00E01EEF">
              <w:rPr>
                <w:rFonts w:ascii="Times New Roman" w:eastAsia="等线" w:hAnsi="Times New Roman" w:cs="Times New Roman"/>
                <w:iCs/>
                <w:sz w:val="21"/>
                <w:szCs w:val="21"/>
                <w:lang w:eastAsia="x-none"/>
              </w:rPr>
              <w:t xml:space="preserve">: </w:t>
            </w:r>
            <w:r w:rsidRPr="00E01EEF">
              <w:rPr>
                <w:rFonts w:ascii="Times New Roman" w:eastAsia="宋体" w:hAnsi="Times New Roman" w:cs="Times New Roman"/>
                <w:sz w:val="21"/>
                <w:szCs w:val="21"/>
                <w:lang w:val="en-US" w:eastAsia="zh-CN"/>
              </w:rPr>
              <w:t>whether</w:t>
            </w:r>
            <w:r w:rsidRPr="00E01EEF">
              <w:rPr>
                <w:rFonts w:ascii="Times New Roman" w:eastAsia="等线" w:hAnsi="Times New Roman" w:cs="Times New Roman"/>
                <w:iCs/>
                <w:sz w:val="21"/>
                <w:szCs w:val="21"/>
                <w:lang w:eastAsia="x-none"/>
              </w:rPr>
              <w:t xml:space="preserve"> to add additional very low power clusters</w:t>
            </w:r>
          </w:p>
          <w:p w14:paraId="4989EDC4" w14:textId="77777777" w:rsidR="00E01EEF" w:rsidRPr="00E01EEF" w:rsidRDefault="00E01EEF" w:rsidP="00E01EEF">
            <w:pPr>
              <w:numPr>
                <w:ilvl w:val="2"/>
                <w:numId w:val="15"/>
              </w:numPr>
              <w:tabs>
                <w:tab w:val="left" w:pos="799"/>
              </w:tabs>
              <w:suppressAutoHyphens/>
              <w:spacing w:after="0"/>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val="en-US" w:eastAsia="zh-CN"/>
              </w:rPr>
              <w:t>FFS: The reference power for removing cluster is the min (max. Tx-target link cluster power, max. target-Rx link cluster power)</w:t>
            </w:r>
          </w:p>
          <w:p w14:paraId="4B735FE7" w14:textId="77777777" w:rsidR="00E01EEF" w:rsidRPr="00E01EEF" w:rsidRDefault="00E01EEF" w:rsidP="00E01EEF">
            <w:pPr>
              <w:tabs>
                <w:tab w:val="left" w:pos="0"/>
              </w:tabs>
              <w:suppressAutoHyphens/>
              <w:spacing w:after="0"/>
              <w:rPr>
                <w:rFonts w:ascii="Times New Roman" w:eastAsia="宋体" w:hAnsi="Times New Roman" w:cs="Times New Roman"/>
                <w:color w:val="FF0000"/>
                <w:sz w:val="21"/>
                <w:szCs w:val="21"/>
                <w:lang w:val="en-US" w:eastAsia="zh-CN"/>
              </w:rPr>
            </w:pPr>
          </w:p>
          <w:p w14:paraId="243309BF" w14:textId="12B8C62C" w:rsidR="00E01EEF" w:rsidRPr="00E01EEF" w:rsidRDefault="00E01EEF" w:rsidP="00E01EEF">
            <w:pPr>
              <w:spacing w:after="0"/>
              <w:jc w:val="both"/>
              <w:rPr>
                <w:rFonts w:ascii="Times New Roman" w:eastAsiaTheme="minorEastAsia" w:hAnsi="Times New Roman" w:cs="Times New Roman"/>
                <w:sz w:val="21"/>
                <w:szCs w:val="21"/>
                <w:lang w:eastAsia="zh-CN"/>
              </w:rPr>
            </w:pPr>
            <w:r w:rsidRPr="00E01EEF">
              <w:rPr>
                <w:rFonts w:ascii="Times New Roman" w:eastAsia="Malgun Gothic" w:hAnsi="Times New Roman" w:cs="Times New Roman"/>
                <w:sz w:val="21"/>
                <w:szCs w:val="21"/>
                <w:highlight w:val="green"/>
              </w:rPr>
              <w:t>Agreement</w:t>
            </w:r>
            <w:r w:rsidR="00DD22A0" w:rsidRPr="00DD22A0">
              <w:rPr>
                <w:rFonts w:ascii="Times New Roman" w:eastAsiaTheme="minorEastAsia" w:hAnsi="Times New Roman" w:cs="Times New Roman" w:hint="eastAsia"/>
                <w:sz w:val="21"/>
                <w:szCs w:val="21"/>
                <w:highlight w:val="green"/>
                <w:lang w:eastAsia="zh-CN"/>
              </w:rPr>
              <w:t>-21</w:t>
            </w:r>
          </w:p>
          <w:p w14:paraId="55099C48" w14:textId="77777777" w:rsidR="00E01EEF" w:rsidRPr="00E01EEF" w:rsidRDefault="00E01EEF" w:rsidP="00E01EEF">
            <w:pPr>
              <w:spacing w:after="0"/>
              <w:rPr>
                <w:rFonts w:ascii="Times New Roman" w:eastAsia="宋体" w:hAnsi="Times New Roman" w:cs="Times New Roman"/>
                <w:sz w:val="21"/>
                <w:szCs w:val="21"/>
                <w:lang w:val="en-US" w:eastAsia="zh-CN"/>
              </w:rPr>
            </w:pPr>
            <w:r w:rsidRPr="00E01EEF">
              <w:rPr>
                <w:rFonts w:ascii="Times New Roman" w:eastAsia="宋体" w:hAnsi="Times New Roman" w:cs="Times New Roman"/>
                <w:sz w:val="21"/>
                <w:szCs w:val="21"/>
                <w:lang w:eastAsia="zh-CN"/>
              </w:rPr>
              <w:t xml:space="preserve">If EO type-2 is modelled in an indirect path, </w:t>
            </w:r>
            <w:r w:rsidRPr="00E01EEF">
              <w:rPr>
                <w:rFonts w:ascii="Times New Roman" w:eastAsia="宋体" w:hAnsi="Times New Roman" w:cs="Times New Roman"/>
                <w:sz w:val="21"/>
                <w:szCs w:val="21"/>
                <w:lang w:val="en-US" w:eastAsia="zh-CN"/>
              </w:rPr>
              <w:t>only specular reflection is modeled for EO type-2</w:t>
            </w:r>
          </w:p>
          <w:p w14:paraId="6CBD6353" w14:textId="77777777" w:rsidR="00E01EEF" w:rsidRPr="00E01EEF" w:rsidRDefault="00E01EEF" w:rsidP="00E01EEF">
            <w:pPr>
              <w:numPr>
                <w:ilvl w:val="0"/>
                <w:numId w:val="32"/>
              </w:numPr>
              <w:suppressAutoHyphens/>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val="en-US" w:eastAsia="zh-CN"/>
              </w:rPr>
              <w:t>polarization</w:t>
            </w:r>
            <w:r w:rsidRPr="00E01EEF">
              <w:rPr>
                <w:rFonts w:ascii="Times New Roman" w:eastAsia="宋体" w:hAnsi="Times New Roman" w:cs="Times New Roman"/>
                <w:sz w:val="21"/>
                <w:szCs w:val="21"/>
                <w:lang w:eastAsia="zh-CN"/>
              </w:rPr>
              <w:t xml:space="preserve"> of the indirect path is product of polarization matrix of the target-Rx link, the target, and the Tx-target link, i.e., </w:t>
            </w:r>
            <w:proofErr w:type="spellStart"/>
            <w:proofErr w:type="gramStart"/>
            <w:r w:rsidRPr="00E01EEF">
              <w:rPr>
                <w:rFonts w:ascii="Times New Roman" w:eastAsia="宋体" w:hAnsi="Times New Roman" w:cs="Times New Roman"/>
                <w:i/>
                <w:sz w:val="21"/>
                <w:szCs w:val="21"/>
                <w:lang w:eastAsia="zh-CN"/>
              </w:rPr>
              <w:t>CPM</w:t>
            </w:r>
            <w:r w:rsidRPr="00E01EEF">
              <w:rPr>
                <w:rFonts w:ascii="Times New Roman" w:eastAsia="宋体" w:hAnsi="Times New Roman" w:cs="Times New Roman"/>
                <w:i/>
                <w:sz w:val="21"/>
                <w:szCs w:val="21"/>
                <w:vertAlign w:val="subscript"/>
                <w:lang w:eastAsia="zh-CN"/>
              </w:rPr>
              <w:t>tx,sp</w:t>
            </w:r>
            <w:proofErr w:type="gramEnd"/>
            <w:r w:rsidRPr="00E01EEF">
              <w:rPr>
                <w:rFonts w:ascii="Times New Roman" w:eastAsia="宋体" w:hAnsi="Times New Roman" w:cs="Times New Roman"/>
                <w:i/>
                <w:sz w:val="21"/>
                <w:szCs w:val="21"/>
                <w:vertAlign w:val="subscript"/>
                <w:lang w:eastAsia="zh-CN"/>
              </w:rPr>
              <w:t>,rx</w:t>
            </w:r>
            <w:proofErr w:type="spellEnd"/>
            <w:r w:rsidRPr="00E01EEF">
              <w:rPr>
                <w:rFonts w:ascii="Times New Roman" w:eastAsia="宋体" w:hAnsi="Times New Roman" w:cs="Times New Roman"/>
                <w:i/>
                <w:sz w:val="21"/>
                <w:szCs w:val="21"/>
                <w:lang w:eastAsia="zh-CN"/>
              </w:rPr>
              <w:t xml:space="preserve">= </w:t>
            </w:r>
            <w:proofErr w:type="spellStart"/>
            <w:r w:rsidRPr="00E01EEF">
              <w:rPr>
                <w:rFonts w:ascii="Times New Roman" w:eastAsia="宋体" w:hAnsi="Times New Roman" w:cs="Times New Roman"/>
                <w:i/>
                <w:sz w:val="21"/>
                <w:szCs w:val="21"/>
                <w:lang w:eastAsia="zh-CN"/>
              </w:rPr>
              <w:t>CPM</w:t>
            </w:r>
            <w:r w:rsidRPr="00E01EEF">
              <w:rPr>
                <w:rFonts w:ascii="Times New Roman" w:eastAsia="宋体" w:hAnsi="Times New Roman" w:cs="Times New Roman"/>
                <w:i/>
                <w:sz w:val="21"/>
                <w:szCs w:val="21"/>
                <w:vertAlign w:val="subscript"/>
                <w:lang w:eastAsia="zh-CN"/>
              </w:rPr>
              <w:t>sp,rx</w:t>
            </w:r>
            <w:proofErr w:type="spellEnd"/>
            <w:r w:rsidRPr="00E01EEF">
              <w:rPr>
                <w:rFonts w:ascii="Times New Roman" w:eastAsia="宋体" w:hAnsi="Times New Roman" w:cs="Times New Roman"/>
                <w:sz w:val="21"/>
                <w:szCs w:val="21"/>
                <w:lang w:eastAsia="zh-CN"/>
              </w:rPr>
              <w:t xml:space="preserve"> . </w:t>
            </w:r>
            <w:proofErr w:type="spellStart"/>
            <w:proofErr w:type="gramStart"/>
            <w:r w:rsidRPr="00E01EEF">
              <w:rPr>
                <w:rFonts w:ascii="Times New Roman" w:eastAsia="宋体" w:hAnsi="Times New Roman" w:cs="Times New Roman"/>
                <w:i/>
                <w:sz w:val="21"/>
                <w:szCs w:val="21"/>
                <w:lang w:eastAsia="zh-CN"/>
              </w:rPr>
              <w:t>CPM</w:t>
            </w:r>
            <w:r w:rsidRPr="00E01EEF">
              <w:rPr>
                <w:rFonts w:ascii="Times New Roman" w:eastAsia="宋体" w:hAnsi="Times New Roman" w:cs="Times New Roman"/>
                <w:i/>
                <w:sz w:val="21"/>
                <w:szCs w:val="21"/>
                <w:vertAlign w:val="subscript"/>
                <w:lang w:eastAsia="zh-CN"/>
              </w:rPr>
              <w:t>sp</w:t>
            </w:r>
            <w:proofErr w:type="spellEnd"/>
            <w:r w:rsidRPr="00E01EEF">
              <w:rPr>
                <w:rFonts w:ascii="Times New Roman" w:eastAsia="宋体" w:hAnsi="Times New Roman" w:cs="Times New Roman"/>
                <w:sz w:val="21"/>
                <w:szCs w:val="21"/>
                <w:lang w:eastAsia="zh-CN"/>
              </w:rPr>
              <w:t xml:space="preserve"> .</w:t>
            </w:r>
            <w:proofErr w:type="gramEnd"/>
            <w:r w:rsidRPr="00E01EEF">
              <w:rPr>
                <w:rFonts w:ascii="Times New Roman" w:eastAsia="宋体" w:hAnsi="Times New Roman" w:cs="Times New Roman"/>
                <w:sz w:val="21"/>
                <w:szCs w:val="21"/>
                <w:lang w:eastAsia="zh-CN"/>
              </w:rPr>
              <w:t xml:space="preserve"> </w:t>
            </w:r>
            <w:proofErr w:type="spellStart"/>
            <w:proofErr w:type="gramStart"/>
            <w:r w:rsidRPr="00E01EEF">
              <w:rPr>
                <w:rFonts w:ascii="Times New Roman" w:eastAsia="宋体" w:hAnsi="Times New Roman" w:cs="Times New Roman"/>
                <w:i/>
                <w:sz w:val="21"/>
                <w:szCs w:val="21"/>
                <w:lang w:eastAsia="zh-CN"/>
              </w:rPr>
              <w:t>CPM</w:t>
            </w:r>
            <w:r w:rsidRPr="00E01EEF">
              <w:rPr>
                <w:rFonts w:ascii="Times New Roman" w:eastAsia="宋体" w:hAnsi="Times New Roman" w:cs="Times New Roman"/>
                <w:i/>
                <w:sz w:val="21"/>
                <w:szCs w:val="21"/>
                <w:vertAlign w:val="subscript"/>
                <w:lang w:eastAsia="zh-CN"/>
              </w:rPr>
              <w:t>tx</w:t>
            </w:r>
            <w:r w:rsidRPr="00E01EEF">
              <w:rPr>
                <w:rFonts w:ascii="Times New Roman" w:eastAsia="宋体" w:hAnsi="Times New Roman" w:cs="Times New Roman"/>
                <w:i/>
                <w:sz w:val="21"/>
                <w:szCs w:val="21"/>
                <w:lang w:eastAsia="zh-CN"/>
              </w:rPr>
              <w:t>,</w:t>
            </w:r>
            <w:r w:rsidRPr="00E01EEF">
              <w:rPr>
                <w:rFonts w:ascii="Times New Roman" w:eastAsia="宋体" w:hAnsi="Times New Roman" w:cs="Times New Roman"/>
                <w:i/>
                <w:sz w:val="21"/>
                <w:szCs w:val="21"/>
                <w:vertAlign w:val="subscript"/>
                <w:lang w:eastAsia="zh-CN"/>
              </w:rPr>
              <w:t>sp</w:t>
            </w:r>
            <w:proofErr w:type="spellEnd"/>
            <w:proofErr w:type="gramEnd"/>
          </w:p>
          <w:p w14:paraId="389859F1" w14:textId="77777777" w:rsidR="00E01EEF" w:rsidRPr="00E01EEF" w:rsidRDefault="00E01EEF" w:rsidP="00E01EEF">
            <w:pPr>
              <w:numPr>
                <w:ilvl w:val="1"/>
                <w:numId w:val="32"/>
              </w:numPr>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 xml:space="preserve">For the specular reflected ray generated by a EO type-2 in the Tx-target link or the target-Rx link (i.e., Tx-EO type-2-target, or target-EO type-2-Rx), </w:t>
            </w:r>
            <w:proofErr w:type="spellStart"/>
            <w:proofErr w:type="gramStart"/>
            <w:r w:rsidRPr="00E01EEF">
              <w:rPr>
                <w:rFonts w:ascii="Times New Roman" w:eastAsia="宋体" w:hAnsi="Times New Roman" w:cs="Times New Roman"/>
                <w:i/>
                <w:sz w:val="21"/>
                <w:szCs w:val="21"/>
                <w:lang w:eastAsia="zh-CN"/>
              </w:rPr>
              <w:t>CPM</w:t>
            </w:r>
            <w:r w:rsidRPr="00E01EEF">
              <w:rPr>
                <w:rFonts w:ascii="Times New Roman" w:eastAsia="宋体" w:hAnsi="Times New Roman" w:cs="Times New Roman"/>
                <w:i/>
                <w:sz w:val="21"/>
                <w:szCs w:val="21"/>
                <w:vertAlign w:val="subscript"/>
                <w:lang w:eastAsia="zh-CN"/>
              </w:rPr>
              <w:t>tx,sp</w:t>
            </w:r>
            <w:proofErr w:type="spellEnd"/>
            <w:proofErr w:type="gramEnd"/>
            <w:r w:rsidRPr="00E01EEF">
              <w:rPr>
                <w:rFonts w:ascii="Times New Roman" w:eastAsia="宋体" w:hAnsi="Times New Roman" w:cs="Times New Roman"/>
                <w:sz w:val="21"/>
                <w:szCs w:val="21"/>
                <w:lang w:eastAsia="zh-CN"/>
              </w:rPr>
              <w:t xml:space="preserve"> or </w:t>
            </w:r>
            <w:proofErr w:type="spellStart"/>
            <w:r w:rsidRPr="00E01EEF">
              <w:rPr>
                <w:rFonts w:ascii="Times New Roman" w:eastAsia="宋体" w:hAnsi="Times New Roman" w:cs="Times New Roman"/>
                <w:i/>
                <w:sz w:val="21"/>
                <w:szCs w:val="21"/>
                <w:lang w:eastAsia="zh-CN"/>
              </w:rPr>
              <w:t>CPM</w:t>
            </w:r>
            <w:r w:rsidRPr="00E01EEF">
              <w:rPr>
                <w:rFonts w:ascii="Times New Roman" w:eastAsia="宋体" w:hAnsi="Times New Roman" w:cs="Times New Roman"/>
                <w:i/>
                <w:sz w:val="21"/>
                <w:szCs w:val="21"/>
                <w:vertAlign w:val="subscript"/>
                <w:lang w:eastAsia="zh-CN"/>
              </w:rPr>
              <w:t>sp,rx</w:t>
            </w:r>
            <w:proofErr w:type="spellEnd"/>
            <w:r w:rsidRPr="00E01EEF">
              <w:rPr>
                <w:rFonts w:ascii="Times New Roman" w:eastAsia="宋体" w:hAnsi="Times New Roman" w:cs="Times New Roman"/>
                <w:sz w:val="21"/>
                <w:szCs w:val="21"/>
                <w:lang w:eastAsia="zh-CN"/>
              </w:rPr>
              <w:t xml:space="preserve"> is the polarization matrix of EO type-2 </w:t>
            </w:r>
          </w:p>
          <w:p w14:paraId="47BF56E1" w14:textId="77777777" w:rsidR="00E01EEF" w:rsidRPr="00E01EEF" w:rsidRDefault="00E01EEF" w:rsidP="00E01EEF">
            <w:pPr>
              <w:numPr>
                <w:ilvl w:val="1"/>
                <w:numId w:val="32"/>
              </w:numPr>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To generate polarization matrix of EO type-2, the procedure in [</w:t>
            </w:r>
            <w:r w:rsidRPr="00E01EEF">
              <w:rPr>
                <w:rFonts w:ascii="Times New Roman" w:eastAsia="Batang" w:hAnsi="Times New Roman" w:cs="Times New Roman"/>
                <w:sz w:val="21"/>
                <w:szCs w:val="21"/>
                <w:lang w:eastAsia="zh-CN"/>
              </w:rPr>
              <w:t>R1-2409394, R1-2410648</w:t>
            </w:r>
            <w:r w:rsidRPr="00E01EEF">
              <w:rPr>
                <w:rFonts w:ascii="Times New Roman" w:eastAsia="宋体" w:hAnsi="Times New Roman" w:cs="Times New Roman"/>
                <w:sz w:val="21"/>
                <w:szCs w:val="21"/>
                <w:lang w:eastAsia="zh-CN"/>
              </w:rPr>
              <w:t>] is taken as starting point</w:t>
            </w:r>
          </w:p>
          <w:p w14:paraId="1274D7E6" w14:textId="77777777" w:rsidR="00E01EEF" w:rsidRPr="00E01EEF" w:rsidRDefault="00E01EEF" w:rsidP="00E01EEF">
            <w:pPr>
              <w:numPr>
                <w:ilvl w:val="2"/>
                <w:numId w:val="32"/>
              </w:numPr>
              <w:spacing w:after="0"/>
              <w:rPr>
                <w:rFonts w:ascii="Times New Roman" w:eastAsia="宋体" w:hAnsi="Times New Roman" w:cs="Times New Roman"/>
                <w:sz w:val="21"/>
                <w:szCs w:val="21"/>
                <w:lang w:eastAsia="zh-CN"/>
              </w:rPr>
            </w:pPr>
            <w:r w:rsidRPr="00E01EEF">
              <w:rPr>
                <w:rFonts w:ascii="Times New Roman" w:eastAsia="宋体" w:hAnsi="Times New Roman" w:cs="Times New Roman"/>
                <w:sz w:val="21"/>
                <w:szCs w:val="21"/>
                <w:lang w:eastAsia="zh-CN"/>
              </w:rPr>
              <w:t>FFS applicability if the surface of EO type-2 is tilted</w:t>
            </w:r>
          </w:p>
          <w:p w14:paraId="393DB68F" w14:textId="12D3F58E" w:rsidR="00795231" w:rsidRPr="00E01EEF" w:rsidRDefault="00795231" w:rsidP="00E01EEF">
            <w:pPr>
              <w:spacing w:after="0"/>
              <w:rPr>
                <w:rFonts w:ascii="Times New Roman" w:eastAsiaTheme="minorEastAsia" w:hAnsi="Times New Roman" w:cs="Times New Roman"/>
                <w:sz w:val="21"/>
                <w:szCs w:val="21"/>
                <w:lang w:eastAsia="zh-CN"/>
              </w:rPr>
            </w:pPr>
          </w:p>
        </w:tc>
      </w:tr>
    </w:tbl>
    <w:p w14:paraId="4C1A117C" w14:textId="77777777" w:rsidR="00795231" w:rsidRPr="00F930DD" w:rsidRDefault="00795231" w:rsidP="00560B5E">
      <w:pPr>
        <w:overflowPunct w:val="0"/>
        <w:snapToGrid w:val="0"/>
        <w:spacing w:after="120"/>
        <w:jc w:val="both"/>
        <w:textAlignment w:val="baseline"/>
        <w:rPr>
          <w:rFonts w:eastAsiaTheme="minorEastAsia"/>
          <w:sz w:val="21"/>
          <w:szCs w:val="21"/>
          <w:lang w:eastAsia="zh-CN"/>
        </w:rPr>
      </w:pPr>
    </w:p>
    <w:bookmarkEnd w:id="1"/>
    <w:p w14:paraId="03224D46" w14:textId="7BBA445F" w:rsidR="00280CFB" w:rsidRDefault="00280CFB" w:rsidP="00280CFB">
      <w:pPr>
        <w:jc w:val="both"/>
        <w:rPr>
          <w:rFonts w:eastAsiaTheme="minorEastAsia"/>
          <w:sz w:val="21"/>
          <w:szCs w:val="21"/>
          <w:lang w:eastAsia="zh-CN"/>
        </w:rPr>
      </w:pPr>
      <w:r w:rsidRPr="00280CFB">
        <w:rPr>
          <w:rFonts w:eastAsiaTheme="minorEastAsia"/>
          <w:sz w:val="21"/>
          <w:szCs w:val="21"/>
          <w:lang w:eastAsia="zh-CN"/>
        </w:rPr>
        <w:t>In this contribution, we conduct field measurement validations and simulation analyses of ISAC channel</w:t>
      </w:r>
      <w:r w:rsidR="00F92C4A">
        <w:rPr>
          <w:rFonts w:eastAsiaTheme="minorEastAsia" w:hint="eastAsia"/>
          <w:sz w:val="21"/>
          <w:szCs w:val="21"/>
          <w:lang w:eastAsia="zh-CN"/>
        </w:rPr>
        <w:t>.</w:t>
      </w:r>
      <w:r w:rsidRPr="00280CFB">
        <w:rPr>
          <w:rFonts w:eastAsiaTheme="minorEastAsia"/>
          <w:sz w:val="21"/>
          <w:szCs w:val="21"/>
          <w:lang w:eastAsia="zh-CN"/>
        </w:rPr>
        <w:t xml:space="preserve"> </w:t>
      </w:r>
      <w:r w:rsidR="00F92C4A" w:rsidRPr="00F92C4A">
        <w:rPr>
          <w:rFonts w:eastAsiaTheme="minorEastAsia"/>
          <w:sz w:val="21"/>
          <w:szCs w:val="21"/>
          <w:lang w:eastAsia="zh-CN"/>
        </w:rPr>
        <w:t xml:space="preserve">Regarding </w:t>
      </w:r>
      <w:r w:rsidR="00DD22A0">
        <w:rPr>
          <w:rFonts w:eastAsiaTheme="minorEastAsia" w:hint="eastAsia"/>
          <w:sz w:val="21"/>
          <w:szCs w:val="21"/>
          <w:lang w:eastAsia="zh-CN"/>
        </w:rPr>
        <w:t>physical object</w:t>
      </w:r>
      <w:r w:rsidR="00F92C4A" w:rsidRPr="00F92C4A">
        <w:rPr>
          <w:rFonts w:eastAsiaTheme="minorEastAsia"/>
          <w:sz w:val="21"/>
          <w:szCs w:val="21"/>
          <w:lang w:eastAsia="zh-CN"/>
        </w:rPr>
        <w:t xml:space="preserve"> </w:t>
      </w:r>
      <w:proofErr w:type="spellStart"/>
      <w:r w:rsidR="00F92C4A" w:rsidRPr="00F92C4A">
        <w:rPr>
          <w:rFonts w:eastAsiaTheme="minorEastAsia"/>
          <w:sz w:val="21"/>
          <w:szCs w:val="21"/>
          <w:lang w:eastAsia="zh-CN"/>
        </w:rPr>
        <w:t>modeling</w:t>
      </w:r>
      <w:proofErr w:type="spellEnd"/>
      <w:r w:rsidR="00F92C4A" w:rsidRPr="00F92C4A">
        <w:rPr>
          <w:rFonts w:eastAsiaTheme="minorEastAsia"/>
          <w:sz w:val="21"/>
          <w:szCs w:val="21"/>
          <w:lang w:eastAsia="zh-CN"/>
        </w:rPr>
        <w:t xml:space="preserve">, </w:t>
      </w:r>
      <w:r w:rsidR="00585108">
        <w:rPr>
          <w:rFonts w:eastAsiaTheme="minorEastAsia" w:hint="eastAsia"/>
          <w:sz w:val="21"/>
          <w:szCs w:val="21"/>
          <w:lang w:eastAsia="zh-CN"/>
        </w:rPr>
        <w:t xml:space="preserve">mono-static </w:t>
      </w:r>
      <w:r w:rsidR="00F92C4A">
        <w:rPr>
          <w:rFonts w:eastAsiaTheme="minorEastAsia" w:hint="eastAsia"/>
          <w:sz w:val="21"/>
          <w:szCs w:val="21"/>
          <w:lang w:eastAsia="zh-CN"/>
        </w:rPr>
        <w:t xml:space="preserve">background channel </w:t>
      </w:r>
      <w:proofErr w:type="spellStart"/>
      <w:r w:rsidR="00F92C4A">
        <w:rPr>
          <w:rFonts w:eastAsiaTheme="minorEastAsia" w:hint="eastAsia"/>
          <w:sz w:val="21"/>
          <w:szCs w:val="21"/>
          <w:lang w:eastAsia="zh-CN"/>
        </w:rPr>
        <w:t>modeling</w:t>
      </w:r>
      <w:proofErr w:type="spellEnd"/>
      <w:r w:rsidR="00F92C4A" w:rsidRPr="00F92C4A">
        <w:rPr>
          <w:rFonts w:eastAsiaTheme="minorEastAsia"/>
          <w:sz w:val="21"/>
          <w:szCs w:val="21"/>
          <w:lang w:eastAsia="zh-CN"/>
        </w:rPr>
        <w:t xml:space="preserve">, </w:t>
      </w:r>
      <w:r w:rsidR="00F92C4A">
        <w:rPr>
          <w:rFonts w:eastAsiaTheme="minorEastAsia" w:hint="eastAsia"/>
          <w:sz w:val="21"/>
          <w:szCs w:val="21"/>
          <w:lang w:eastAsia="zh-CN"/>
        </w:rPr>
        <w:t>the combination of target and background channels, m</w:t>
      </w:r>
      <w:r w:rsidR="00F92C4A" w:rsidRPr="00F92C4A">
        <w:rPr>
          <w:rFonts w:eastAsiaTheme="minorEastAsia"/>
          <w:sz w:val="21"/>
          <w:szCs w:val="21"/>
          <w:lang w:eastAsia="zh-CN"/>
        </w:rPr>
        <w:t>icro-Doppl</w:t>
      </w:r>
      <w:r w:rsidR="00F92C4A" w:rsidRPr="00585108">
        <w:rPr>
          <w:rFonts w:eastAsiaTheme="minorEastAsia"/>
          <w:sz w:val="21"/>
          <w:szCs w:val="21"/>
          <w:lang w:eastAsia="zh-CN"/>
        </w:rPr>
        <w:t xml:space="preserve">er </w:t>
      </w:r>
      <w:proofErr w:type="spellStart"/>
      <w:r w:rsidR="00F92C4A" w:rsidRPr="00585108">
        <w:rPr>
          <w:rFonts w:eastAsiaTheme="minorEastAsia"/>
          <w:sz w:val="21"/>
          <w:szCs w:val="21"/>
          <w:lang w:eastAsia="zh-CN"/>
        </w:rPr>
        <w:t>modeling</w:t>
      </w:r>
      <w:proofErr w:type="spellEnd"/>
      <w:r w:rsidR="00F92C4A" w:rsidRPr="00585108">
        <w:rPr>
          <w:rFonts w:eastAsiaTheme="minorEastAsia" w:hint="eastAsia"/>
          <w:sz w:val="21"/>
          <w:szCs w:val="21"/>
          <w:lang w:eastAsia="zh-CN"/>
        </w:rPr>
        <w:t>,</w:t>
      </w:r>
      <w:r w:rsidR="00F92C4A" w:rsidRPr="00585108">
        <w:rPr>
          <w:rFonts w:eastAsiaTheme="minorEastAsia"/>
          <w:sz w:val="21"/>
          <w:szCs w:val="21"/>
          <w:lang w:eastAsia="zh-CN"/>
        </w:rPr>
        <w:t xml:space="preserve"> </w:t>
      </w:r>
      <w:r w:rsidR="00585108" w:rsidRPr="00585108">
        <w:rPr>
          <w:rFonts w:eastAsiaTheme="minorEastAsia" w:hint="eastAsia"/>
          <w:sz w:val="21"/>
          <w:szCs w:val="21"/>
          <w:lang w:eastAsia="zh-CN"/>
        </w:rPr>
        <w:t xml:space="preserve">remaining issues of spatial consistency, etc., </w:t>
      </w:r>
      <w:r w:rsidR="00F92C4A" w:rsidRPr="00585108">
        <w:rPr>
          <w:rFonts w:eastAsiaTheme="minorEastAsia"/>
          <w:sz w:val="21"/>
          <w:szCs w:val="21"/>
          <w:lang w:eastAsia="zh-CN"/>
        </w:rPr>
        <w:t>we have</w:t>
      </w:r>
      <w:r w:rsidR="00F92C4A" w:rsidRPr="00F92C4A">
        <w:rPr>
          <w:rFonts w:eastAsiaTheme="minorEastAsia"/>
          <w:sz w:val="21"/>
          <w:szCs w:val="21"/>
          <w:lang w:eastAsia="zh-CN"/>
        </w:rPr>
        <w:t xml:space="preserve"> drawn some observational conclusions and </w:t>
      </w:r>
      <w:proofErr w:type="spellStart"/>
      <w:r w:rsidR="00F92C4A" w:rsidRPr="00F92C4A">
        <w:rPr>
          <w:rFonts w:eastAsiaTheme="minorEastAsia"/>
          <w:sz w:val="21"/>
          <w:szCs w:val="21"/>
          <w:lang w:eastAsia="zh-CN"/>
        </w:rPr>
        <w:t>modeling</w:t>
      </w:r>
      <w:proofErr w:type="spellEnd"/>
      <w:r w:rsidR="00F92C4A" w:rsidRPr="00F92C4A">
        <w:rPr>
          <w:rFonts w:eastAsiaTheme="minorEastAsia"/>
          <w:sz w:val="21"/>
          <w:szCs w:val="21"/>
          <w:lang w:eastAsia="zh-CN"/>
        </w:rPr>
        <w:t xml:space="preserve"> insights.</w:t>
      </w:r>
    </w:p>
    <w:p w14:paraId="69C4D270" w14:textId="77777777" w:rsidR="00FA4053" w:rsidRPr="000745B3" w:rsidRDefault="00FA4053" w:rsidP="00FA4053">
      <w:pPr>
        <w:keepNext/>
        <w:numPr>
          <w:ilvl w:val="0"/>
          <w:numId w:val="2"/>
        </w:numPr>
        <w:spacing w:after="240"/>
        <w:ind w:right="284" w:hanging="720"/>
        <w:jc w:val="both"/>
        <w:outlineLvl w:val="0"/>
        <w:rPr>
          <w:rFonts w:ascii="Arial" w:eastAsiaTheme="minorEastAsia" w:hAnsi="Arial"/>
          <w:sz w:val="36"/>
          <w:lang w:eastAsia="zh-CN"/>
        </w:rPr>
      </w:pPr>
      <w:r w:rsidRPr="000745B3">
        <w:rPr>
          <w:rFonts w:ascii="Arial" w:eastAsiaTheme="minorEastAsia" w:hAnsi="Arial"/>
          <w:sz w:val="36"/>
          <w:lang w:eastAsia="zh-CN"/>
        </w:rPr>
        <w:t xml:space="preserve">Physical object </w:t>
      </w:r>
      <w:proofErr w:type="spellStart"/>
      <w:r w:rsidRPr="000745B3">
        <w:rPr>
          <w:rFonts w:ascii="Arial" w:eastAsiaTheme="minorEastAsia" w:hAnsi="Arial"/>
          <w:sz w:val="36"/>
          <w:lang w:eastAsia="zh-CN"/>
        </w:rPr>
        <w:t>modeling</w:t>
      </w:r>
      <w:proofErr w:type="spellEnd"/>
      <w:r w:rsidRPr="000745B3">
        <w:rPr>
          <w:rFonts w:ascii="Arial" w:eastAsiaTheme="minorEastAsia" w:hAnsi="Arial" w:hint="eastAsia"/>
          <w:sz w:val="36"/>
          <w:lang w:eastAsia="zh-CN"/>
        </w:rPr>
        <w:t xml:space="preserve"> methods and measurement </w:t>
      </w:r>
      <w:r w:rsidRPr="000745B3">
        <w:rPr>
          <w:rFonts w:ascii="Arial" w:eastAsiaTheme="minorEastAsia" w:hAnsi="Arial"/>
          <w:sz w:val="36"/>
          <w:lang w:eastAsia="zh-CN"/>
        </w:rPr>
        <w:t>validation</w:t>
      </w:r>
      <w:r w:rsidRPr="000745B3">
        <w:rPr>
          <w:rFonts w:ascii="Arial" w:eastAsiaTheme="minorEastAsia" w:hAnsi="Arial" w:hint="eastAsia"/>
          <w:sz w:val="36"/>
          <w:lang w:eastAsia="zh-CN"/>
        </w:rPr>
        <w:t xml:space="preserve"> </w:t>
      </w:r>
    </w:p>
    <w:p w14:paraId="3ECA0148" w14:textId="77777777" w:rsidR="00FA4053" w:rsidRPr="007B62C2" w:rsidRDefault="00FA4053" w:rsidP="00FA4053">
      <w:pPr>
        <w:widowControl w:val="0"/>
        <w:kinsoku w:val="0"/>
        <w:overflowPunct w:val="0"/>
        <w:autoSpaceDE w:val="0"/>
        <w:autoSpaceDN w:val="0"/>
        <w:snapToGrid w:val="0"/>
        <w:jc w:val="both"/>
        <w:rPr>
          <w:rFonts w:eastAsiaTheme="minorEastAsia"/>
          <w:sz w:val="21"/>
          <w:szCs w:val="21"/>
          <w:lang w:eastAsia="zh-CN"/>
        </w:rPr>
      </w:pPr>
      <w:bookmarkStart w:id="2" w:name="_Hlk181970531"/>
      <w:r w:rsidRPr="007B62C2">
        <w:rPr>
          <w:rFonts w:eastAsiaTheme="minorEastAsia"/>
          <w:sz w:val="21"/>
          <w:szCs w:val="21"/>
          <w:lang w:eastAsia="zh-CN"/>
        </w:rPr>
        <w:t xml:space="preserve">At the previous RAN1 meeting, all </w:t>
      </w:r>
      <w:r w:rsidRPr="007B62C2">
        <w:rPr>
          <w:rFonts w:eastAsiaTheme="minorEastAsia" w:hint="eastAsia"/>
          <w:sz w:val="21"/>
          <w:szCs w:val="21"/>
          <w:lang w:eastAsia="zh-CN"/>
        </w:rPr>
        <w:t>companies</w:t>
      </w:r>
      <w:r w:rsidRPr="007B62C2">
        <w:rPr>
          <w:rFonts w:eastAsiaTheme="minorEastAsia"/>
          <w:sz w:val="21"/>
          <w:szCs w:val="21"/>
          <w:lang w:eastAsia="zh-CN"/>
        </w:rPr>
        <w:t xml:space="preserve"> reached agreements on the monostatic RCS </w:t>
      </w:r>
      <w:proofErr w:type="spellStart"/>
      <w:r w:rsidRPr="007B62C2">
        <w:rPr>
          <w:rFonts w:eastAsiaTheme="minorEastAsia"/>
          <w:sz w:val="21"/>
          <w:szCs w:val="21"/>
          <w:lang w:eastAsia="zh-CN"/>
        </w:rPr>
        <w:t>modeling</w:t>
      </w:r>
      <w:proofErr w:type="spellEnd"/>
      <w:r w:rsidRPr="007B62C2">
        <w:rPr>
          <w:rFonts w:eastAsiaTheme="minorEastAsia"/>
          <w:sz w:val="21"/>
          <w:szCs w:val="21"/>
          <w:lang w:eastAsia="zh-CN"/>
        </w:rPr>
        <w:t xml:space="preserve"> of small UAV, </w:t>
      </w:r>
      <w:r w:rsidRPr="007B62C2">
        <w:rPr>
          <w:rFonts w:eastAsiaTheme="minorEastAsia" w:hint="eastAsia"/>
          <w:sz w:val="21"/>
          <w:szCs w:val="21"/>
          <w:lang w:eastAsia="zh-CN"/>
        </w:rPr>
        <w:t>human</w:t>
      </w:r>
      <w:r w:rsidRPr="007B62C2">
        <w:rPr>
          <w:rFonts w:eastAsiaTheme="minorEastAsia"/>
          <w:sz w:val="21"/>
          <w:szCs w:val="21"/>
          <w:lang w:eastAsia="zh-CN"/>
        </w:rPr>
        <w:t>, and vehicle</w:t>
      </w:r>
      <w:r w:rsidRPr="007B62C2">
        <w:rPr>
          <w:rFonts w:eastAsiaTheme="minorEastAsia" w:hint="eastAsia"/>
          <w:sz w:val="21"/>
          <w:szCs w:val="21"/>
          <w:lang w:eastAsia="zh-CN"/>
        </w:rPr>
        <w:t>.</w:t>
      </w:r>
      <w:r w:rsidRPr="007B62C2">
        <w:rPr>
          <w:rFonts w:eastAsiaTheme="minorEastAsia"/>
          <w:sz w:val="21"/>
          <w:szCs w:val="21"/>
          <w:lang w:eastAsia="zh-CN"/>
        </w:rPr>
        <w:t xml:space="preserve"> However, several key issues remain in the RCS </w:t>
      </w:r>
      <w:proofErr w:type="spellStart"/>
      <w:r w:rsidRPr="007B62C2">
        <w:rPr>
          <w:rFonts w:eastAsiaTheme="minorEastAsia"/>
          <w:sz w:val="21"/>
          <w:szCs w:val="21"/>
          <w:lang w:eastAsia="zh-CN"/>
        </w:rPr>
        <w:t>modeling</w:t>
      </w:r>
      <w:proofErr w:type="spellEnd"/>
      <w:r w:rsidRPr="007B62C2">
        <w:rPr>
          <w:rFonts w:eastAsiaTheme="minorEastAsia"/>
          <w:sz w:val="21"/>
          <w:szCs w:val="21"/>
          <w:lang w:eastAsia="zh-CN"/>
        </w:rPr>
        <w:t xml:space="preserve"> of </w:t>
      </w:r>
      <w:r w:rsidRPr="007B62C2">
        <w:rPr>
          <w:rFonts w:eastAsiaTheme="minorEastAsia" w:hint="eastAsia"/>
          <w:sz w:val="21"/>
          <w:szCs w:val="21"/>
          <w:lang w:eastAsia="zh-CN"/>
        </w:rPr>
        <w:t>sensing</w:t>
      </w:r>
      <w:r w:rsidRPr="007B62C2">
        <w:rPr>
          <w:rFonts w:eastAsiaTheme="minorEastAsia"/>
          <w:sz w:val="21"/>
          <w:szCs w:val="21"/>
          <w:lang w:eastAsia="zh-CN"/>
        </w:rPr>
        <w:t xml:space="preserve"> targets, such as the monostatic RCS </w:t>
      </w:r>
      <w:proofErr w:type="spellStart"/>
      <w:r w:rsidRPr="007B62C2">
        <w:rPr>
          <w:rFonts w:eastAsiaTheme="minorEastAsia"/>
          <w:sz w:val="21"/>
          <w:szCs w:val="21"/>
          <w:lang w:eastAsia="zh-CN"/>
        </w:rPr>
        <w:t>modeling</w:t>
      </w:r>
      <w:proofErr w:type="spellEnd"/>
      <w:r w:rsidRPr="007B62C2">
        <w:rPr>
          <w:rFonts w:eastAsiaTheme="minorEastAsia"/>
          <w:sz w:val="21"/>
          <w:szCs w:val="21"/>
          <w:lang w:eastAsia="zh-CN"/>
        </w:rPr>
        <w:t xml:space="preserve"> of large UAV and AGV, the cross-polarization ratio of </w:t>
      </w:r>
      <w:r w:rsidRPr="007B62C2">
        <w:rPr>
          <w:rFonts w:eastAsiaTheme="minorEastAsia" w:hint="eastAsia"/>
          <w:sz w:val="21"/>
          <w:szCs w:val="21"/>
          <w:lang w:eastAsia="zh-CN"/>
        </w:rPr>
        <w:t xml:space="preserve">sensing </w:t>
      </w:r>
      <w:r w:rsidRPr="007B62C2">
        <w:rPr>
          <w:rFonts w:eastAsiaTheme="minorEastAsia"/>
          <w:sz w:val="21"/>
          <w:szCs w:val="21"/>
          <w:lang w:eastAsia="zh-CN"/>
        </w:rPr>
        <w:t xml:space="preserve">targets, and the bistatic RCS </w:t>
      </w:r>
      <w:proofErr w:type="spellStart"/>
      <w:r w:rsidRPr="007B62C2">
        <w:rPr>
          <w:rFonts w:eastAsiaTheme="minorEastAsia"/>
          <w:sz w:val="21"/>
          <w:szCs w:val="21"/>
          <w:lang w:eastAsia="zh-CN"/>
        </w:rPr>
        <w:t>modeling</w:t>
      </w:r>
      <w:proofErr w:type="spellEnd"/>
      <w:r w:rsidRPr="007B62C2">
        <w:rPr>
          <w:rFonts w:eastAsiaTheme="minorEastAsia"/>
          <w:sz w:val="21"/>
          <w:szCs w:val="21"/>
          <w:lang w:eastAsia="zh-CN"/>
        </w:rPr>
        <w:t xml:space="preserve"> of various types of targets.</w:t>
      </w:r>
    </w:p>
    <w:p w14:paraId="66A004E4" w14:textId="77777777" w:rsidR="00FA4053" w:rsidRPr="007B62C2" w:rsidRDefault="00FA4053" w:rsidP="00FA4053">
      <w:pPr>
        <w:keepLines/>
        <w:widowControl w:val="0"/>
        <w:numPr>
          <w:ilvl w:val="1"/>
          <w:numId w:val="2"/>
        </w:numPr>
        <w:snapToGrid w:val="0"/>
        <w:spacing w:before="180"/>
        <w:ind w:left="0" w:firstLine="0"/>
        <w:outlineLvl w:val="1"/>
        <w:rPr>
          <w:rFonts w:ascii="Arial" w:eastAsiaTheme="minorEastAsia" w:hAnsi="Arial"/>
          <w:sz w:val="32"/>
          <w:lang w:eastAsia="zh-CN"/>
        </w:rPr>
      </w:pPr>
      <w:r w:rsidRPr="007B62C2">
        <w:rPr>
          <w:rFonts w:ascii="Arial" w:eastAsiaTheme="minorEastAsia" w:hAnsi="Arial"/>
          <w:sz w:val="32"/>
          <w:lang w:eastAsia="zh-CN"/>
        </w:rPr>
        <w:t>RCS</w:t>
      </w:r>
      <w:r w:rsidRPr="007B62C2">
        <w:rPr>
          <w:rFonts w:ascii="Arial" w:eastAsiaTheme="minorEastAsia" w:hAnsi="Arial" w:hint="eastAsia"/>
          <w:sz w:val="32"/>
          <w:lang w:eastAsia="zh-CN"/>
        </w:rPr>
        <w:t xml:space="preserve"> related coefficient</w:t>
      </w:r>
      <w:r w:rsidRPr="007B62C2">
        <w:rPr>
          <w:rFonts w:ascii="Arial" w:eastAsiaTheme="minorEastAsia" w:hAnsi="Arial"/>
          <w:sz w:val="32"/>
          <w:lang w:eastAsia="zh-CN"/>
        </w:rPr>
        <w:t xml:space="preserve"> </w:t>
      </w:r>
      <w:r w:rsidRPr="007B62C2">
        <w:rPr>
          <w:rFonts w:ascii="Arial" w:eastAsiaTheme="minorEastAsia" w:hAnsi="Arial" w:hint="eastAsia"/>
          <w:sz w:val="32"/>
          <w:lang w:eastAsia="zh-CN"/>
        </w:rPr>
        <w:t>modelling</w:t>
      </w:r>
    </w:p>
    <w:p w14:paraId="23E88196" w14:textId="77777777" w:rsidR="00FA4053" w:rsidRPr="00742B4A" w:rsidRDefault="00FA4053" w:rsidP="00FA4053">
      <w:pPr>
        <w:jc w:val="both"/>
        <w:rPr>
          <w:rFonts w:eastAsiaTheme="minorEastAsia"/>
          <w:sz w:val="21"/>
          <w:szCs w:val="21"/>
          <w:lang w:eastAsia="zh-CN"/>
        </w:rPr>
      </w:pPr>
      <w:r w:rsidRPr="00742B4A">
        <w:rPr>
          <w:rFonts w:eastAsiaTheme="minorEastAsia"/>
          <w:sz w:val="21"/>
          <w:szCs w:val="21"/>
          <w:lang w:eastAsia="zh-CN"/>
        </w:rPr>
        <w:t xml:space="preserve">In accordance with the discussions from the previous meetings, the RCS model framework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2B4A">
        <w:rPr>
          <w:rFonts w:eastAsiaTheme="minorEastAsia"/>
          <w:sz w:val="21"/>
          <w:szCs w:val="21"/>
          <w:lang w:eastAsia="zh-CN"/>
        </w:rPr>
        <w:t xml:space="preserve"> is adopted for the modeling of large UAVs and AGVs, and the following steps are used to determine the values of parameters </w:t>
      </w:r>
      <m:oMath>
        <m:r>
          <w:rPr>
            <w:rFonts w:ascii="Cambria Math" w:eastAsiaTheme="minorEastAsia" w:hAnsi="Cambria Math"/>
            <w:sz w:val="21"/>
            <w:szCs w:val="21"/>
            <w:lang w:eastAsia="zh-CN"/>
          </w:rPr>
          <m:t>A</m:t>
        </m:r>
      </m:oMath>
      <w:r w:rsidRPr="00742B4A">
        <w:rPr>
          <w:rFonts w:eastAsiaTheme="minorEastAsia"/>
          <w:sz w:val="21"/>
          <w:szCs w:val="21"/>
          <w:lang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eastAsiaTheme="minorEastAsia"/>
          <w:sz w:val="21"/>
          <w:szCs w:val="21"/>
          <w:lang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2B4A">
        <w:rPr>
          <w:rFonts w:eastAsiaTheme="minorEastAsia"/>
          <w:sz w:val="21"/>
          <w:szCs w:val="21"/>
          <w:lang w:eastAsia="zh-CN"/>
        </w:rPr>
        <w:t>.</w:t>
      </w:r>
    </w:p>
    <w:p w14:paraId="29C01A68" w14:textId="77777777" w:rsidR="00FA4053" w:rsidRPr="00742B4A" w:rsidRDefault="00FA4053" w:rsidP="00FA4053">
      <w:pPr>
        <w:widowControl w:val="0"/>
        <w:numPr>
          <w:ilvl w:val="0"/>
          <w:numId w:val="38"/>
        </w:numPr>
        <w:adjustRightInd w:val="0"/>
        <w:snapToGrid w:val="0"/>
        <w:spacing w:after="120"/>
        <w:jc w:val="both"/>
        <w:rPr>
          <w:rFonts w:eastAsia="等线"/>
          <w:sz w:val="21"/>
          <w:szCs w:val="21"/>
        </w:rPr>
      </w:pPr>
      <w:r w:rsidRPr="00742B4A">
        <w:rPr>
          <w:rFonts w:eastAsia="宋体"/>
          <w:sz w:val="21"/>
          <w:szCs w:val="21"/>
        </w:rPr>
        <w:t xml:space="preserve">Step 1: Measure the RCS in 3D </w:t>
      </w:r>
      <w:r w:rsidRPr="00742B4A">
        <w:rPr>
          <w:rFonts w:eastAsia="等线"/>
          <w:sz w:val="21"/>
          <w:szCs w:val="21"/>
        </w:rPr>
        <w:t>to obtain the original RCS, and adopt smoothing algorithm to obtain the smoothed RCS.</w:t>
      </w:r>
    </w:p>
    <w:p w14:paraId="49C1C320" w14:textId="77777777" w:rsidR="00FA4053" w:rsidRPr="00742B4A" w:rsidRDefault="00FA4053" w:rsidP="00FA4053">
      <w:pPr>
        <w:widowControl w:val="0"/>
        <w:numPr>
          <w:ilvl w:val="0"/>
          <w:numId w:val="38"/>
        </w:numPr>
        <w:adjustRightInd w:val="0"/>
        <w:snapToGrid w:val="0"/>
        <w:spacing w:after="120"/>
        <w:jc w:val="both"/>
        <w:rPr>
          <w:rFonts w:eastAsia="等线"/>
          <w:sz w:val="21"/>
          <w:szCs w:val="21"/>
        </w:rPr>
      </w:pPr>
      <w:r w:rsidRPr="00742B4A">
        <w:rPr>
          <w:rFonts w:eastAsia="等线"/>
          <w:sz w:val="21"/>
          <w:szCs w:val="21"/>
        </w:rPr>
        <w:t xml:space="preserve">Step 2: Adopt </w:t>
      </w:r>
      <w:r w:rsidRPr="00742B4A">
        <w:rPr>
          <w:sz w:val="21"/>
          <w:szCs w:val="21"/>
        </w:rPr>
        <w:t>radiation power pattern modelling from TR 38.901</w:t>
      </w:r>
      <w:r w:rsidRPr="00742B4A">
        <w:rPr>
          <w:rFonts w:eastAsia="等线"/>
          <w:sz w:val="21"/>
          <w:szCs w:val="21"/>
        </w:rPr>
        <w:t xml:space="preserve"> to obtain the</w:t>
      </w:r>
      <w:r w:rsidRPr="00742B4A">
        <w:rPr>
          <w:rFonts w:eastAsia="宋体"/>
          <w:sz w:val="21"/>
          <w:szCs w:val="21"/>
        </w:rPr>
        <w:t xml:space="preserve"> directional pattern</w:t>
      </w:r>
      <w:r w:rsidRPr="00742B4A">
        <w:rPr>
          <w:rFonts w:eastAsia="等线"/>
          <w:sz w:val="21"/>
          <w:szCs w:val="21"/>
        </w:rPr>
        <w:t xml:space="preserve"> A*B1.</w:t>
      </w:r>
    </w:p>
    <w:p w14:paraId="29677712" w14:textId="77777777" w:rsidR="00FA4053" w:rsidRPr="00742B4A" w:rsidRDefault="00FA4053" w:rsidP="00FA4053">
      <w:pPr>
        <w:widowControl w:val="0"/>
        <w:numPr>
          <w:ilvl w:val="0"/>
          <w:numId w:val="38"/>
        </w:numPr>
        <w:adjustRightInd w:val="0"/>
        <w:snapToGrid w:val="0"/>
        <w:spacing w:after="120"/>
        <w:jc w:val="both"/>
        <w:rPr>
          <w:rFonts w:eastAsia="等线"/>
          <w:sz w:val="21"/>
          <w:szCs w:val="21"/>
        </w:rPr>
      </w:pPr>
      <w:r w:rsidRPr="00742B4A">
        <w:rPr>
          <w:rFonts w:eastAsia="等线"/>
          <w:sz w:val="21"/>
          <w:szCs w:val="21"/>
        </w:rPr>
        <w:t>Step 3: Model the difference between original RCS and the A*B1 as the B2, and calculate the mean and variance of B2.</w:t>
      </w:r>
    </w:p>
    <w:p w14:paraId="014FBC38" w14:textId="77777777" w:rsidR="00FA4053" w:rsidRPr="00742B4A" w:rsidRDefault="00FA4053" w:rsidP="00FA4053">
      <w:pPr>
        <w:widowControl w:val="0"/>
        <w:numPr>
          <w:ilvl w:val="0"/>
          <w:numId w:val="38"/>
        </w:numPr>
        <w:adjustRightInd w:val="0"/>
        <w:snapToGrid w:val="0"/>
        <w:spacing w:after="120"/>
        <w:jc w:val="both"/>
        <w:rPr>
          <w:rFonts w:eastAsia="宋体"/>
          <w:sz w:val="21"/>
          <w:szCs w:val="21"/>
        </w:rPr>
      </w:pPr>
      <w:r w:rsidRPr="00742B4A">
        <w:rPr>
          <w:rFonts w:eastAsia="等线"/>
          <w:sz w:val="21"/>
          <w:szCs w:val="21"/>
        </w:rPr>
        <w:t>Step 4: Move portion of the mean of B2 to A*B1 in order to guarantee that the linear mean of B2 is 1.</w:t>
      </w:r>
    </w:p>
    <w:p w14:paraId="6AF4592D" w14:textId="77777777" w:rsidR="00FA4053" w:rsidRPr="00742B4A" w:rsidRDefault="00FA4053" w:rsidP="00FA4053">
      <w:pPr>
        <w:widowControl w:val="0"/>
        <w:numPr>
          <w:ilvl w:val="0"/>
          <w:numId w:val="38"/>
        </w:numPr>
        <w:adjustRightInd w:val="0"/>
        <w:snapToGrid w:val="0"/>
        <w:spacing w:after="120"/>
        <w:jc w:val="both"/>
        <w:rPr>
          <w:rFonts w:eastAsia="宋体"/>
          <w:sz w:val="21"/>
          <w:szCs w:val="21"/>
        </w:rPr>
      </w:pPr>
      <w:r w:rsidRPr="00742B4A">
        <w:rPr>
          <w:rFonts w:eastAsia="宋体"/>
          <w:sz w:val="21"/>
          <w:szCs w:val="21"/>
        </w:rPr>
        <w:t xml:space="preserve">Step 5: Calculate the linear mean of the modified </w:t>
      </w:r>
      <w:r w:rsidRPr="00742B4A">
        <w:rPr>
          <w:rFonts w:eastAsia="等线"/>
          <w:sz w:val="21"/>
          <w:szCs w:val="21"/>
        </w:rPr>
        <w:t>A*B1</w:t>
      </w:r>
      <w:r w:rsidRPr="00742B4A">
        <w:rPr>
          <w:rFonts w:eastAsia="宋体"/>
          <w:sz w:val="21"/>
          <w:szCs w:val="21"/>
        </w:rPr>
        <w:t xml:space="preserve"> as component A.</w:t>
      </w:r>
    </w:p>
    <w:p w14:paraId="3B0E1354" w14:textId="77777777" w:rsidR="00FA4053" w:rsidRPr="00742B4A" w:rsidRDefault="00FA4053" w:rsidP="00FA4053">
      <w:pPr>
        <w:widowControl w:val="0"/>
        <w:numPr>
          <w:ilvl w:val="0"/>
          <w:numId w:val="38"/>
        </w:numPr>
        <w:adjustRightInd w:val="0"/>
        <w:snapToGrid w:val="0"/>
        <w:spacing w:after="120"/>
        <w:jc w:val="both"/>
        <w:rPr>
          <w:rFonts w:eastAsia="宋体"/>
          <w:sz w:val="21"/>
          <w:szCs w:val="21"/>
        </w:rPr>
      </w:pPr>
      <w:r w:rsidRPr="00742B4A">
        <w:rPr>
          <w:rFonts w:eastAsia="宋体"/>
          <w:sz w:val="21"/>
          <w:szCs w:val="21"/>
        </w:rPr>
        <w:t>Step 6: Modify the B1 based on dividing the modified A*B1 by A.</w:t>
      </w:r>
    </w:p>
    <w:p w14:paraId="260845D3" w14:textId="77777777" w:rsidR="00FA4053" w:rsidRPr="007B62C2" w:rsidRDefault="00FA4053" w:rsidP="00FA4053">
      <w:pPr>
        <w:rPr>
          <w:rFonts w:eastAsiaTheme="minorEastAsia"/>
          <w:highlight w:val="yellow"/>
          <w:lang w:eastAsia="zh-CN"/>
        </w:rPr>
      </w:pPr>
    </w:p>
    <w:p w14:paraId="266B6DFF" w14:textId="77777777" w:rsidR="00FA4053" w:rsidRPr="007B62C2" w:rsidRDefault="00FA4053" w:rsidP="00FA4053">
      <w:pPr>
        <w:keepLines/>
        <w:widowControl w:val="0"/>
        <w:numPr>
          <w:ilvl w:val="1"/>
          <w:numId w:val="2"/>
        </w:numPr>
        <w:snapToGrid w:val="0"/>
        <w:spacing w:before="180"/>
        <w:ind w:left="0" w:firstLine="0"/>
        <w:outlineLvl w:val="1"/>
        <w:rPr>
          <w:rFonts w:ascii="Arial" w:eastAsiaTheme="minorEastAsia" w:hAnsi="Arial"/>
          <w:sz w:val="32"/>
          <w:lang w:eastAsia="zh-CN"/>
        </w:rPr>
      </w:pPr>
      <w:r w:rsidRPr="007B62C2">
        <w:rPr>
          <w:rFonts w:ascii="Arial" w:eastAsiaTheme="minorEastAsia" w:hAnsi="Arial" w:hint="eastAsia"/>
          <w:sz w:val="32"/>
          <w:lang w:eastAsia="zh-CN"/>
        </w:rPr>
        <w:t xml:space="preserve">Mono-static RCS </w:t>
      </w:r>
      <w:proofErr w:type="spellStart"/>
      <w:r w:rsidRPr="007B62C2">
        <w:rPr>
          <w:rFonts w:ascii="Arial" w:eastAsiaTheme="minorEastAsia" w:hAnsi="Arial" w:hint="eastAsia"/>
          <w:sz w:val="32"/>
          <w:lang w:eastAsia="zh-CN"/>
        </w:rPr>
        <w:t>modeling</w:t>
      </w:r>
      <w:proofErr w:type="spellEnd"/>
    </w:p>
    <w:p w14:paraId="026787E9" w14:textId="77777777" w:rsidR="00FA4053" w:rsidRPr="007B62C2" w:rsidRDefault="00FA4053" w:rsidP="00FA4053">
      <w:pPr>
        <w:adjustRightInd w:val="0"/>
        <w:spacing w:after="0" w:line="288" w:lineRule="auto"/>
        <w:jc w:val="both"/>
        <w:outlineLvl w:val="2"/>
        <w:rPr>
          <w:rFonts w:ascii="Arial" w:eastAsia="微软雅黑" w:hAnsi="Arial"/>
          <w:bCs/>
          <w:color w:val="000000"/>
          <w:sz w:val="26"/>
          <w:lang w:eastAsia="zh-CN"/>
        </w:rPr>
      </w:pPr>
      <w:r w:rsidRPr="007B62C2">
        <w:rPr>
          <w:rFonts w:ascii="Arial" w:eastAsia="微软雅黑" w:hAnsi="Arial" w:hint="eastAsia"/>
          <w:bCs/>
          <w:color w:val="000000"/>
          <w:sz w:val="26"/>
          <w:lang w:eastAsia="zh-CN"/>
        </w:rPr>
        <w:t>2</w:t>
      </w:r>
      <w:r w:rsidRPr="007B62C2">
        <w:rPr>
          <w:rFonts w:ascii="Arial" w:eastAsia="微软雅黑" w:hAnsi="Arial"/>
          <w:bCs/>
          <w:color w:val="000000"/>
          <w:sz w:val="26"/>
          <w:lang w:eastAsia="zh-CN"/>
        </w:rPr>
        <w:t>.</w:t>
      </w:r>
      <w:r w:rsidRPr="007B62C2">
        <w:rPr>
          <w:rFonts w:ascii="Arial" w:eastAsia="微软雅黑" w:hAnsi="Arial" w:hint="eastAsia"/>
          <w:bCs/>
          <w:color w:val="000000"/>
          <w:sz w:val="26"/>
          <w:lang w:eastAsia="zh-CN"/>
        </w:rPr>
        <w:t>2.1</w:t>
      </w:r>
      <w:r w:rsidRPr="007B62C2">
        <w:rPr>
          <w:rFonts w:ascii="Arial" w:eastAsia="微软雅黑" w:hAnsi="Arial"/>
          <w:bCs/>
          <w:color w:val="000000"/>
          <w:sz w:val="26"/>
          <w:lang w:eastAsia="zh-CN"/>
        </w:rPr>
        <w:t xml:space="preserve"> </w:t>
      </w:r>
      <w:r w:rsidRPr="007B62C2">
        <w:rPr>
          <w:rFonts w:ascii="Arial" w:eastAsia="微软雅黑" w:hAnsi="Arial" w:cs="Arial" w:hint="eastAsia"/>
          <w:bCs/>
          <w:color w:val="000000"/>
          <w:sz w:val="26"/>
          <w:lang w:eastAsia="zh-CN"/>
        </w:rPr>
        <w:t xml:space="preserve">Large </w:t>
      </w:r>
      <w:r w:rsidRPr="007B62C2">
        <w:rPr>
          <w:rFonts w:ascii="Arial" w:eastAsia="微软雅黑" w:hAnsi="Arial" w:cs="Arial"/>
          <w:bCs/>
          <w:color w:val="000000"/>
          <w:sz w:val="26"/>
        </w:rPr>
        <w:t>UAV</w:t>
      </w:r>
    </w:p>
    <w:p w14:paraId="58D5B8EE" w14:textId="7066ECCC" w:rsidR="00FA4053" w:rsidRPr="00742B4A" w:rsidRDefault="00FA4053" w:rsidP="00FA4053">
      <w:pPr>
        <w:overflowPunct w:val="0"/>
        <w:autoSpaceDE w:val="0"/>
        <w:autoSpaceDN w:val="0"/>
        <w:adjustRightInd w:val="0"/>
        <w:snapToGrid w:val="0"/>
        <w:spacing w:after="120"/>
        <w:jc w:val="both"/>
        <w:textAlignment w:val="baseline"/>
        <w:rPr>
          <w:rFonts w:eastAsia="宋体"/>
          <w:sz w:val="21"/>
          <w:szCs w:val="21"/>
        </w:rPr>
      </w:pPr>
      <w:r w:rsidRPr="00742B4A">
        <w:rPr>
          <w:rFonts w:eastAsia="宋体"/>
          <w:sz w:val="21"/>
          <w:szCs w:val="21"/>
        </w:rPr>
        <w:t>We have conducted a measurement campaign on the</w:t>
      </w:r>
      <w:r w:rsidRPr="00742B4A">
        <w:rPr>
          <w:rFonts w:eastAsia="宋体" w:hint="eastAsia"/>
          <w:sz w:val="21"/>
          <w:szCs w:val="21"/>
          <w:lang w:eastAsia="zh-CN"/>
        </w:rPr>
        <w:t xml:space="preserve"> </w:t>
      </w:r>
      <w:r w:rsidRPr="00742B4A">
        <w:rPr>
          <w:rFonts w:eastAsia="宋体"/>
          <w:sz w:val="21"/>
          <w:szCs w:val="21"/>
        </w:rPr>
        <w:t>RCS of large UAV</w:t>
      </w:r>
      <w:r w:rsidRPr="00742B4A">
        <w:rPr>
          <w:rFonts w:eastAsia="宋体" w:hint="eastAsia"/>
          <w:sz w:val="21"/>
          <w:szCs w:val="21"/>
          <w:lang w:eastAsia="zh-CN"/>
        </w:rPr>
        <w:t xml:space="preserve"> </w:t>
      </w:r>
      <w:r w:rsidRPr="00742B4A">
        <w:rPr>
          <w:rFonts w:eastAsia="宋体"/>
          <w:sz w:val="21"/>
          <w:szCs w:val="21"/>
          <w:lang w:eastAsia="zh-CN"/>
        </w:rPr>
        <w:t>in cooperation with Xiaomi</w:t>
      </w:r>
      <w:r w:rsidRPr="00742B4A">
        <w:rPr>
          <w:rFonts w:eastAsia="宋体"/>
          <w:sz w:val="21"/>
          <w:szCs w:val="21"/>
        </w:rPr>
        <w:t xml:space="preserve">. The measurement was carried out in a microwave anechoic chamber with dimensions of 60m×30m×30m. The tested UAV model was the DJI M350. The </w:t>
      </w:r>
      <w:r w:rsidRPr="00742B4A">
        <w:rPr>
          <w:rFonts w:eastAsia="宋体" w:hint="eastAsia"/>
          <w:sz w:val="21"/>
          <w:szCs w:val="21"/>
        </w:rPr>
        <w:t>target</w:t>
      </w:r>
      <w:r w:rsidRPr="00742B4A">
        <w:rPr>
          <w:rFonts w:eastAsia="宋体"/>
          <w:sz w:val="21"/>
          <w:szCs w:val="21"/>
        </w:rPr>
        <w:t xml:space="preserve"> is placed on an automatic turntable, and it is rotated for 360° and 180° with 5° step in horizontal and </w:t>
      </w:r>
      <w:r w:rsidRPr="00742B4A">
        <w:rPr>
          <w:rFonts w:eastAsia="宋体" w:hint="eastAsia"/>
          <w:sz w:val="21"/>
          <w:szCs w:val="21"/>
        </w:rPr>
        <w:t>vertical</w:t>
      </w:r>
      <w:r w:rsidRPr="00742B4A">
        <w:rPr>
          <w:rFonts w:eastAsia="宋体"/>
          <w:sz w:val="21"/>
          <w:szCs w:val="21"/>
        </w:rPr>
        <w:t xml:space="preserve"> dimension, </w:t>
      </w:r>
      <w:r w:rsidRPr="00742B4A">
        <w:rPr>
          <w:rFonts w:eastAsia="宋体" w:hint="eastAsia"/>
          <w:sz w:val="21"/>
          <w:szCs w:val="21"/>
        </w:rPr>
        <w:t>respectively</w:t>
      </w:r>
      <w:r w:rsidRPr="00742B4A">
        <w:rPr>
          <w:rFonts w:eastAsia="宋体"/>
          <w:sz w:val="21"/>
          <w:szCs w:val="21"/>
        </w:rPr>
        <w:t xml:space="preserve">. </w:t>
      </w:r>
      <w:r w:rsidRPr="00742B4A">
        <w:rPr>
          <w:rFonts w:eastAsia="宋体" w:hint="eastAsia"/>
          <w:sz w:val="21"/>
          <w:szCs w:val="21"/>
        </w:rPr>
        <w:t>T</w:t>
      </w:r>
      <w:r w:rsidRPr="00742B4A">
        <w:rPr>
          <w:rFonts w:eastAsia="宋体"/>
          <w:sz w:val="21"/>
          <w:szCs w:val="21"/>
        </w:rPr>
        <w:t xml:space="preserve">he distance between sensing Tx/Rx and sensing target is fixed to </w:t>
      </w:r>
      <w:r w:rsidRPr="00742B4A">
        <w:rPr>
          <w:rFonts w:eastAsia="宋体" w:hint="eastAsia"/>
          <w:sz w:val="21"/>
          <w:szCs w:val="21"/>
          <w:lang w:eastAsia="zh-CN"/>
        </w:rPr>
        <w:t>6</w:t>
      </w:r>
      <w:r w:rsidRPr="00742B4A">
        <w:rPr>
          <w:rFonts w:eastAsia="宋体"/>
          <w:sz w:val="21"/>
          <w:szCs w:val="21"/>
        </w:rPr>
        <w:t xml:space="preserve"> m. The carrier frequency was 2</w:t>
      </w:r>
      <w:r w:rsidRPr="00742B4A">
        <w:rPr>
          <w:rFonts w:eastAsia="宋体" w:hint="eastAsia"/>
          <w:sz w:val="21"/>
          <w:szCs w:val="21"/>
          <w:lang w:eastAsia="zh-CN"/>
        </w:rPr>
        <w:t>8</w:t>
      </w:r>
      <w:r w:rsidRPr="00742B4A">
        <w:rPr>
          <w:rFonts w:eastAsia="宋体"/>
          <w:sz w:val="21"/>
          <w:szCs w:val="21"/>
        </w:rPr>
        <w:t xml:space="preserve"> GHz and the bandwidth was 3 GHz. VV </w:t>
      </w:r>
      <w:r w:rsidRPr="00742B4A">
        <w:rPr>
          <w:rFonts w:eastAsia="宋体" w:hint="eastAsia"/>
          <w:sz w:val="21"/>
          <w:szCs w:val="21"/>
        </w:rPr>
        <w:t>polarization</w:t>
      </w:r>
      <w:r w:rsidRPr="00742B4A">
        <w:rPr>
          <w:rFonts w:eastAsia="宋体"/>
          <w:sz w:val="21"/>
          <w:szCs w:val="21"/>
        </w:rPr>
        <w:t xml:space="preserve"> is </w:t>
      </w:r>
      <w:r w:rsidRPr="00742B4A">
        <w:rPr>
          <w:rFonts w:eastAsia="宋体" w:hint="eastAsia"/>
          <w:sz w:val="21"/>
          <w:szCs w:val="21"/>
        </w:rPr>
        <w:t>considered</w:t>
      </w:r>
      <w:r w:rsidRPr="00742B4A">
        <w:rPr>
          <w:rFonts w:eastAsia="宋体"/>
          <w:sz w:val="21"/>
          <w:szCs w:val="21"/>
        </w:rPr>
        <w:t xml:space="preserve"> </w:t>
      </w:r>
      <w:r w:rsidRPr="00742B4A">
        <w:rPr>
          <w:rFonts w:eastAsia="宋体" w:hint="eastAsia"/>
          <w:sz w:val="21"/>
          <w:szCs w:val="21"/>
        </w:rPr>
        <w:t>to</w:t>
      </w:r>
      <w:r w:rsidRPr="00742B4A">
        <w:rPr>
          <w:rFonts w:eastAsia="宋体"/>
          <w:sz w:val="21"/>
          <w:szCs w:val="21"/>
        </w:rPr>
        <w:t xml:space="preserve"> measure the RCS. The UAV was located in the local coordinate system as shown in</w:t>
      </w:r>
      <w:r w:rsidRPr="00742B4A">
        <w:rPr>
          <w:rFonts w:eastAsia="宋体" w:hint="eastAsia"/>
          <w:sz w:val="21"/>
          <w:szCs w:val="21"/>
        </w:rPr>
        <w:t xml:space="preserve"> </w:t>
      </w:r>
      <w:r w:rsidRPr="00742B4A">
        <w:rPr>
          <w:rFonts w:eastAsia="宋体"/>
          <w:sz w:val="21"/>
          <w:szCs w:val="21"/>
        </w:rPr>
        <w:fldChar w:fldCharType="begin"/>
      </w:r>
      <w:r w:rsidRPr="00742B4A">
        <w:rPr>
          <w:rFonts w:eastAsia="宋体"/>
          <w:sz w:val="21"/>
          <w:szCs w:val="21"/>
        </w:rPr>
        <w:instrText xml:space="preserve"> REF _Ref193459991 \h  \* MERGEFORMAT </w:instrText>
      </w:r>
      <w:r w:rsidRPr="00742B4A">
        <w:rPr>
          <w:rFonts w:eastAsia="宋体"/>
          <w:sz w:val="21"/>
          <w:szCs w:val="21"/>
        </w:rPr>
      </w:r>
      <w:r w:rsidRPr="00742B4A">
        <w:rPr>
          <w:rFonts w:eastAsia="宋体"/>
          <w:sz w:val="21"/>
          <w:szCs w:val="21"/>
        </w:rPr>
        <w:fldChar w:fldCharType="separate"/>
      </w:r>
      <w:r w:rsidR="00A548C9" w:rsidRPr="00742B4A">
        <w:rPr>
          <w:rFonts w:eastAsia="宋体"/>
          <w:sz w:val="21"/>
          <w:szCs w:val="21"/>
        </w:rPr>
        <w:t xml:space="preserve">Fig. </w:t>
      </w:r>
      <w:r w:rsidR="00A548C9">
        <w:rPr>
          <w:rFonts w:eastAsia="宋体"/>
          <w:sz w:val="21"/>
          <w:szCs w:val="21"/>
        </w:rPr>
        <w:t>1</w:t>
      </w:r>
      <w:r w:rsidRPr="00742B4A">
        <w:rPr>
          <w:rFonts w:eastAsia="宋体"/>
          <w:sz w:val="21"/>
          <w:szCs w:val="21"/>
        </w:rPr>
        <w:fldChar w:fldCharType="end"/>
      </w:r>
      <w:r w:rsidRPr="00742B4A">
        <w:rPr>
          <w:rFonts w:eastAsia="宋体"/>
          <w:sz w:val="21"/>
          <w:szCs w:val="21"/>
        </w:rPr>
        <w:t>.</w:t>
      </w:r>
    </w:p>
    <w:p w14:paraId="1A2460A7" w14:textId="77777777" w:rsidR="00FA4053" w:rsidRPr="007B62C2" w:rsidRDefault="00FA4053" w:rsidP="00FA4053">
      <w:pPr>
        <w:keepNext/>
        <w:overflowPunct w:val="0"/>
        <w:autoSpaceDE w:val="0"/>
        <w:autoSpaceDN w:val="0"/>
        <w:adjustRightInd w:val="0"/>
        <w:snapToGrid w:val="0"/>
        <w:spacing w:after="120"/>
        <w:jc w:val="center"/>
        <w:textAlignment w:val="baseline"/>
      </w:pPr>
      <w:r w:rsidRPr="007B62C2">
        <w:rPr>
          <w:rFonts w:eastAsia="宋体"/>
          <w:b/>
          <w:bCs/>
          <w:noProof/>
          <w:sz w:val="22"/>
        </w:rPr>
        <w:lastRenderedPageBreak/>
        <w:drawing>
          <wp:inline distT="0" distB="0" distL="0" distR="0" wp14:anchorId="0EB76CD0" wp14:editId="2DD618A4">
            <wp:extent cx="2028825" cy="1685916"/>
            <wp:effectExtent l="0" t="0" r="0" b="0"/>
            <wp:docPr id="461503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0314" name="图片 461503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34935" cy="1690993"/>
                    </a:xfrm>
                    <a:prstGeom prst="rect">
                      <a:avLst/>
                    </a:prstGeom>
                  </pic:spPr>
                </pic:pic>
              </a:graphicData>
            </a:graphic>
          </wp:inline>
        </w:drawing>
      </w:r>
    </w:p>
    <w:p w14:paraId="009C9727" w14:textId="411A600E" w:rsidR="00FA4053" w:rsidRPr="00742B4A" w:rsidRDefault="00FA4053" w:rsidP="00FA4053">
      <w:pPr>
        <w:adjustRightInd w:val="0"/>
        <w:snapToGrid w:val="0"/>
        <w:spacing w:after="120"/>
        <w:jc w:val="center"/>
        <w:rPr>
          <w:rFonts w:eastAsia="宋体"/>
          <w:sz w:val="21"/>
          <w:szCs w:val="21"/>
        </w:rPr>
      </w:pPr>
      <w:bookmarkStart w:id="3" w:name="_Ref193459991"/>
      <w:r w:rsidRPr="00742B4A">
        <w:rPr>
          <w:rFonts w:eastAsia="宋体"/>
          <w:sz w:val="21"/>
          <w:szCs w:val="21"/>
        </w:rPr>
        <w:t xml:space="preserve">Fig. </w:t>
      </w:r>
      <w:r w:rsidRPr="00742B4A">
        <w:rPr>
          <w:rFonts w:eastAsia="宋体"/>
          <w:sz w:val="21"/>
          <w:szCs w:val="21"/>
        </w:rPr>
        <w:fldChar w:fldCharType="begin"/>
      </w:r>
      <w:r w:rsidRPr="00742B4A">
        <w:rPr>
          <w:rFonts w:eastAsia="宋体"/>
          <w:sz w:val="21"/>
          <w:szCs w:val="21"/>
        </w:rPr>
        <w:instrText xml:space="preserve"> SEQ Fig. \* ARABIC </w:instrText>
      </w:r>
      <w:r w:rsidRPr="00742B4A">
        <w:rPr>
          <w:rFonts w:eastAsia="宋体"/>
          <w:sz w:val="21"/>
          <w:szCs w:val="21"/>
        </w:rPr>
        <w:fldChar w:fldCharType="separate"/>
      </w:r>
      <w:r w:rsidR="00A548C9">
        <w:rPr>
          <w:rFonts w:eastAsia="宋体"/>
          <w:noProof/>
          <w:sz w:val="21"/>
          <w:szCs w:val="21"/>
        </w:rPr>
        <w:t>1</w:t>
      </w:r>
      <w:r w:rsidRPr="00742B4A">
        <w:rPr>
          <w:rFonts w:eastAsia="宋体"/>
          <w:sz w:val="21"/>
          <w:szCs w:val="21"/>
        </w:rPr>
        <w:fldChar w:fldCharType="end"/>
      </w:r>
      <w:bookmarkEnd w:id="3"/>
      <w:r w:rsidRPr="00742B4A">
        <w:rPr>
          <w:rFonts w:eastAsia="宋体" w:hint="eastAsia"/>
          <w:sz w:val="21"/>
          <w:szCs w:val="21"/>
        </w:rPr>
        <w:t xml:space="preserve"> </w:t>
      </w:r>
      <w:r w:rsidRPr="00742B4A">
        <w:rPr>
          <w:rFonts w:eastAsia="宋体"/>
          <w:sz w:val="21"/>
          <w:szCs w:val="21"/>
        </w:rPr>
        <w:t xml:space="preserve">Local coordinate system of </w:t>
      </w:r>
      <w:r w:rsidRPr="00742B4A">
        <w:rPr>
          <w:rFonts w:eastAsia="宋体" w:hint="eastAsia"/>
          <w:sz w:val="21"/>
          <w:szCs w:val="21"/>
        </w:rPr>
        <w:t>large UAV</w:t>
      </w:r>
      <w:r w:rsidRPr="00742B4A">
        <w:rPr>
          <w:rFonts w:eastAsia="宋体"/>
          <w:sz w:val="21"/>
          <w:szCs w:val="21"/>
        </w:rPr>
        <w:t>.</w:t>
      </w:r>
    </w:p>
    <w:p w14:paraId="125F544A" w14:textId="77777777" w:rsidR="00FA4053" w:rsidRPr="007B62C2" w:rsidRDefault="00FA4053" w:rsidP="00FA4053">
      <w:pPr>
        <w:keepNext/>
        <w:adjustRightInd w:val="0"/>
        <w:snapToGrid w:val="0"/>
        <w:spacing w:after="120"/>
        <w:jc w:val="center"/>
      </w:pPr>
      <w:r w:rsidRPr="007B62C2">
        <w:rPr>
          <w:rFonts w:eastAsia="宋体"/>
          <w:noProof/>
        </w:rPr>
        <mc:AlternateContent>
          <mc:Choice Requires="wpg">
            <w:drawing>
              <wp:inline distT="0" distB="0" distL="0" distR="0" wp14:anchorId="097C2472" wp14:editId="7A8EED39">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347C3" w14:textId="77777777" w:rsidR="00FA4053" w:rsidRPr="00531069" w:rsidRDefault="00FA4053" w:rsidP="00FA4053">
                              <w:pPr>
                                <w:rPr>
                                  <w:b/>
                                  <w:bCs/>
                                  <w:color w:val="FFFF00"/>
                                  <w:kern w:val="24"/>
                                  <w:sz w:val="28"/>
                                  <w:szCs w:val="28"/>
                                </w:rPr>
                              </w:pPr>
                              <w:r w:rsidRPr="00531069">
                                <w:rPr>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097C2472" id="组合 10" o:spid="_x0000_s1026"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">
                <o:lock v:ext="edit" aspectratio="t"/>
                <v:shape id="图片 522892058" o:spid="_x0000_s1027"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3" o:title=""/>
                </v:shape>
                <v:rect id="矩形 1715671469" o:spid="_x0000_s1028"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9" o:spid="_x0000_s1029"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466347C3" w14:textId="77777777" w:rsidR="00FA4053" w:rsidRPr="00531069" w:rsidRDefault="00FA4053" w:rsidP="00FA4053">
                        <w:pPr>
                          <w:rPr>
                            <w:b/>
                            <w:bCs/>
                            <w:color w:val="FFFF00"/>
                            <w:kern w:val="24"/>
                            <w:sz w:val="28"/>
                            <w:szCs w:val="28"/>
                          </w:rPr>
                        </w:pPr>
                        <w:r w:rsidRPr="00531069">
                          <w:rPr>
                            <w:b/>
                            <w:bCs/>
                            <w:color w:val="FFFF00"/>
                            <w:kern w:val="24"/>
                            <w:sz w:val="28"/>
                            <w:szCs w:val="28"/>
                          </w:rPr>
                          <w:t>UAV</w:t>
                        </w:r>
                      </w:p>
                    </w:txbxContent>
                  </v:textbox>
                </v:shape>
                <w10:anchorlock/>
              </v:group>
            </w:pict>
          </mc:Fallback>
        </mc:AlternateContent>
      </w:r>
    </w:p>
    <w:p w14:paraId="6E31594C" w14:textId="7A3092D4" w:rsidR="00FA4053" w:rsidRPr="00742B4A" w:rsidRDefault="00FA4053" w:rsidP="00FA4053">
      <w:pPr>
        <w:adjustRightInd w:val="0"/>
        <w:snapToGrid w:val="0"/>
        <w:spacing w:after="120"/>
        <w:jc w:val="center"/>
        <w:rPr>
          <w:rFonts w:eastAsia="宋体"/>
          <w:sz w:val="21"/>
          <w:szCs w:val="21"/>
        </w:rPr>
      </w:pPr>
      <w:r w:rsidRPr="00742B4A">
        <w:rPr>
          <w:rFonts w:eastAsia="宋体"/>
          <w:sz w:val="21"/>
          <w:szCs w:val="21"/>
        </w:rPr>
        <w:t xml:space="preserve">Fig. </w:t>
      </w:r>
      <w:r w:rsidRPr="00742B4A">
        <w:rPr>
          <w:rFonts w:eastAsia="宋体"/>
          <w:sz w:val="21"/>
          <w:szCs w:val="21"/>
        </w:rPr>
        <w:fldChar w:fldCharType="begin"/>
      </w:r>
      <w:r w:rsidRPr="00742B4A">
        <w:rPr>
          <w:rFonts w:eastAsia="宋体"/>
          <w:sz w:val="21"/>
          <w:szCs w:val="21"/>
        </w:rPr>
        <w:instrText xml:space="preserve"> SEQ Fig. \* ARABIC </w:instrText>
      </w:r>
      <w:r w:rsidRPr="00742B4A">
        <w:rPr>
          <w:rFonts w:eastAsia="宋体"/>
          <w:sz w:val="21"/>
          <w:szCs w:val="21"/>
        </w:rPr>
        <w:fldChar w:fldCharType="separate"/>
      </w:r>
      <w:r w:rsidR="00A548C9">
        <w:rPr>
          <w:rFonts w:eastAsia="宋体"/>
          <w:noProof/>
          <w:sz w:val="21"/>
          <w:szCs w:val="21"/>
        </w:rPr>
        <w:t>2</w:t>
      </w:r>
      <w:r w:rsidRPr="00742B4A">
        <w:rPr>
          <w:rFonts w:eastAsia="宋体"/>
          <w:sz w:val="21"/>
          <w:szCs w:val="21"/>
        </w:rPr>
        <w:fldChar w:fldCharType="end"/>
      </w:r>
      <w:r w:rsidRPr="00742B4A">
        <w:rPr>
          <w:rFonts w:eastAsia="宋体" w:hint="eastAsia"/>
          <w:sz w:val="21"/>
          <w:szCs w:val="21"/>
        </w:rPr>
        <w:t xml:space="preserve"> </w:t>
      </w:r>
      <w:r w:rsidRPr="00742B4A">
        <w:rPr>
          <w:rFonts w:eastAsia="宋体"/>
          <w:sz w:val="21"/>
          <w:szCs w:val="21"/>
        </w:rPr>
        <w:t xml:space="preserve">RCS measurement scenarios </w:t>
      </w:r>
      <w:r w:rsidRPr="00742B4A">
        <w:rPr>
          <w:rFonts w:eastAsia="宋体" w:hint="eastAsia"/>
          <w:sz w:val="21"/>
          <w:szCs w:val="21"/>
        </w:rPr>
        <w:t>of</w:t>
      </w:r>
      <w:r w:rsidRPr="00742B4A">
        <w:rPr>
          <w:rFonts w:eastAsia="宋体"/>
          <w:sz w:val="21"/>
          <w:szCs w:val="21"/>
        </w:rPr>
        <w:t xml:space="preserve"> </w:t>
      </w:r>
      <w:r w:rsidRPr="00742B4A">
        <w:rPr>
          <w:rFonts w:eastAsia="宋体" w:hint="eastAsia"/>
          <w:sz w:val="21"/>
          <w:szCs w:val="21"/>
        </w:rPr>
        <w:t xml:space="preserve">large UAV </w:t>
      </w:r>
      <w:r w:rsidRPr="00742B4A">
        <w:rPr>
          <w:rFonts w:eastAsia="宋体"/>
          <w:sz w:val="21"/>
          <w:szCs w:val="21"/>
        </w:rPr>
        <w:t>in an anechoic chamber</w:t>
      </w:r>
    </w:p>
    <w:p w14:paraId="763BA9B6" w14:textId="0A894CDF" w:rsidR="00FA4053" w:rsidRPr="00742B4A" w:rsidRDefault="00FA4053" w:rsidP="00FA4053">
      <w:pPr>
        <w:overflowPunct w:val="0"/>
        <w:autoSpaceDE w:val="0"/>
        <w:autoSpaceDN w:val="0"/>
        <w:adjustRightInd w:val="0"/>
        <w:snapToGrid w:val="0"/>
        <w:spacing w:after="120"/>
        <w:jc w:val="both"/>
        <w:textAlignment w:val="baseline"/>
        <w:rPr>
          <w:rFonts w:eastAsia="宋体"/>
          <w:sz w:val="21"/>
          <w:szCs w:val="21"/>
          <w:lang w:eastAsia="zh-CN"/>
        </w:rPr>
      </w:pPr>
      <w:r w:rsidRPr="00742B4A">
        <w:rPr>
          <w:rFonts w:eastAsia="宋体"/>
          <w:sz w:val="21"/>
          <w:szCs w:val="21"/>
        </w:rPr>
        <w:fldChar w:fldCharType="begin"/>
      </w:r>
      <w:r w:rsidRPr="00742B4A">
        <w:rPr>
          <w:rFonts w:eastAsia="宋体"/>
          <w:sz w:val="21"/>
          <w:szCs w:val="21"/>
        </w:rPr>
        <w:instrText xml:space="preserve"> REF _Ref193475095 \h  \* MERGEFORMAT </w:instrText>
      </w:r>
      <w:r w:rsidRPr="00742B4A">
        <w:rPr>
          <w:rFonts w:eastAsia="宋体"/>
          <w:sz w:val="21"/>
          <w:szCs w:val="21"/>
        </w:rPr>
      </w:r>
      <w:r w:rsidRPr="00742B4A">
        <w:rPr>
          <w:rFonts w:eastAsia="宋体"/>
          <w:sz w:val="21"/>
          <w:szCs w:val="21"/>
        </w:rPr>
        <w:fldChar w:fldCharType="separate"/>
      </w:r>
      <w:r w:rsidR="00A548C9" w:rsidRPr="00742B4A">
        <w:rPr>
          <w:rFonts w:eastAsia="宋体"/>
          <w:sz w:val="21"/>
          <w:szCs w:val="21"/>
        </w:rPr>
        <w:t xml:space="preserve">Fig. </w:t>
      </w:r>
      <w:r w:rsidR="00A548C9">
        <w:rPr>
          <w:rFonts w:eastAsia="宋体"/>
          <w:noProof/>
          <w:sz w:val="21"/>
          <w:szCs w:val="21"/>
        </w:rPr>
        <w:t>3</w:t>
      </w:r>
      <w:r w:rsidRPr="00742B4A">
        <w:rPr>
          <w:rFonts w:eastAsia="宋体"/>
          <w:sz w:val="21"/>
          <w:szCs w:val="21"/>
        </w:rPr>
        <w:fldChar w:fldCharType="end"/>
      </w:r>
      <w:r w:rsidRPr="00742B4A">
        <w:rPr>
          <w:rFonts w:eastAsia="宋体" w:hint="eastAsia"/>
          <w:sz w:val="21"/>
          <w:szCs w:val="21"/>
        </w:rPr>
        <w:t xml:space="preserve"> </w:t>
      </w:r>
      <w:r w:rsidRPr="00742B4A">
        <w:rPr>
          <w:rFonts w:eastAsia="宋体"/>
          <w:sz w:val="21"/>
          <w:szCs w:val="21"/>
        </w:rPr>
        <w:t>illustrates the monostatic RCS pattern of the large UAV</w:t>
      </w:r>
      <w:r w:rsidRPr="00742B4A">
        <w:rPr>
          <w:rFonts w:eastAsia="宋体" w:hint="eastAsia"/>
          <w:sz w:val="21"/>
          <w:szCs w:val="21"/>
          <w:lang w:eastAsia="zh-CN"/>
        </w:rPr>
        <w:t xml:space="preserve"> with VV polarization</w:t>
      </w:r>
      <w:r w:rsidRPr="00742B4A">
        <w:rPr>
          <w:rFonts w:eastAsia="宋体"/>
          <w:sz w:val="21"/>
          <w:szCs w:val="21"/>
        </w:rPr>
        <w:t xml:space="preserve"> in the horizontal dimension</w:t>
      </w:r>
      <w:r w:rsidRPr="00742B4A">
        <w:rPr>
          <w:rFonts w:eastAsia="宋体" w:hint="eastAsia"/>
          <w:sz w:val="21"/>
          <w:szCs w:val="21"/>
          <w:lang w:eastAsia="zh-CN"/>
        </w:rPr>
        <w:t xml:space="preserve"> </w:t>
      </w:r>
      <w:r w:rsidRPr="00742B4A">
        <w:rPr>
          <w:rFonts w:eastAsia="宋体"/>
          <w:sz w:val="21"/>
          <w:szCs w:val="21"/>
        </w:rPr>
        <w:t>as chosen for the example.</w:t>
      </w:r>
      <w:r w:rsidRPr="00742B4A">
        <w:rPr>
          <w:rFonts w:eastAsia="宋体" w:hint="eastAsia"/>
          <w:sz w:val="21"/>
          <w:szCs w:val="21"/>
          <w:lang w:eastAsia="zh-CN"/>
        </w:rPr>
        <w:t xml:space="preserve"> </w:t>
      </w:r>
      <w:r w:rsidRPr="00742B4A">
        <w:rPr>
          <w:rFonts w:eastAsia="宋体"/>
          <w:sz w:val="21"/>
          <w:szCs w:val="21"/>
        </w:rPr>
        <w:t>Based on the measurement results, four peaks can be observed at</w:t>
      </w:r>
      <w:r w:rsidRPr="00742B4A">
        <w:rPr>
          <w:rFonts w:eastAsia="宋体" w:hint="eastAsia"/>
          <w:sz w:val="21"/>
          <w:szCs w:val="21"/>
          <w:lang w:eastAsia="zh-CN"/>
        </w:rPr>
        <w:t xml:space="preserve"> </w:t>
      </w:r>
      <m:oMath>
        <m:r>
          <w:rPr>
            <w:rFonts w:ascii="Cambria Math" w:eastAsia="宋体" w:hAnsi="Cambria Math"/>
            <w:sz w:val="21"/>
            <w:szCs w:val="21"/>
          </w:rPr>
          <m:t>φ=</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w:t>
      </w:r>
      <m:oMath>
        <m:r>
          <w:rPr>
            <w:rFonts w:ascii="Cambria Math" w:eastAsia="宋体" w:hAnsi="Cambria Math"/>
            <w:sz w:val="21"/>
            <w:szCs w:val="21"/>
          </w:rPr>
          <m:t>φ=9</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w:t>
      </w:r>
      <m:oMath>
        <m:r>
          <w:rPr>
            <w:rFonts w:ascii="Cambria Math" w:eastAsia="宋体" w:hAnsi="Cambria Math"/>
            <w:sz w:val="21"/>
            <w:szCs w:val="21"/>
          </w:rPr>
          <m:t>φ=18</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and </w:t>
      </w:r>
      <m:oMath>
        <m:r>
          <w:rPr>
            <w:rFonts w:ascii="Cambria Math" w:eastAsia="宋体" w:hAnsi="Cambria Math"/>
            <w:sz w:val="21"/>
            <w:szCs w:val="21"/>
          </w:rPr>
          <m:t>φ=27</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hint="eastAsia"/>
          <w:sz w:val="21"/>
          <w:szCs w:val="21"/>
          <w:lang w:eastAsia="zh-CN"/>
        </w:rPr>
        <w:t xml:space="preserve"> i</w:t>
      </w:r>
      <w:r w:rsidRPr="00742B4A">
        <w:rPr>
          <w:rFonts w:eastAsia="宋体"/>
          <w:sz w:val="21"/>
          <w:szCs w:val="21"/>
        </w:rPr>
        <w:t>n the horizontal direction</w:t>
      </w:r>
      <w:r w:rsidRPr="00742B4A">
        <w:rPr>
          <w:rFonts w:eastAsia="宋体" w:hint="eastAsia"/>
          <w:sz w:val="21"/>
          <w:szCs w:val="21"/>
          <w:lang w:eastAsia="zh-CN"/>
        </w:rPr>
        <w:t xml:space="preserve">. </w:t>
      </w:r>
      <w:r w:rsidRPr="00742B4A">
        <w:rPr>
          <w:rFonts w:eastAsia="宋体"/>
          <w:sz w:val="21"/>
          <w:szCs w:val="21"/>
        </w:rPr>
        <w:t>What’s more,</w:t>
      </w:r>
      <w:r w:rsidRPr="00742B4A">
        <w:rPr>
          <w:rFonts w:eastAsia="宋体" w:hint="eastAsia"/>
          <w:sz w:val="21"/>
          <w:szCs w:val="21"/>
          <w:lang w:eastAsia="zh-CN"/>
        </w:rPr>
        <w:t xml:space="preserve"> </w:t>
      </w:r>
      <w:r w:rsidRPr="00742B4A">
        <w:rPr>
          <w:rFonts w:eastAsia="宋体"/>
          <w:sz w:val="21"/>
          <w:szCs w:val="21"/>
          <w:lang w:eastAsia="zh-CN"/>
        </w:rPr>
        <w:t>four peaks can be observed at</w:t>
      </w:r>
      <w:r w:rsidRPr="00742B4A">
        <w:rPr>
          <w:rFonts w:eastAsia="宋体" w:hint="eastAsia"/>
          <w:sz w:val="21"/>
          <w:szCs w:val="21"/>
          <w:lang w:eastAsia="zh-CN"/>
        </w:rPr>
        <w:t xml:space="preserve"> </w:t>
      </w:r>
      <m:oMath>
        <m:r>
          <w:rPr>
            <w:rFonts w:ascii="Cambria Math" w:eastAsia="宋体" w:hAnsi="Cambria Math"/>
            <w:sz w:val="21"/>
            <w:szCs w:val="21"/>
            <w:lang w:eastAsia="zh-CN"/>
          </w:rPr>
          <m:t>θ=</m:t>
        </m:r>
        <m:r>
          <w:rPr>
            <w:rFonts w:ascii="Cambria Math" w:eastAsia="宋体" w:hAnsi="Cambria Math" w:hint="eastAsia"/>
            <w:sz w:val="21"/>
            <w:szCs w:val="21"/>
            <w:lang w:eastAsia="zh-CN"/>
          </w:rPr>
          <m:t>0</m:t>
        </m:r>
        <m:r>
          <w:rPr>
            <w:rFonts w:ascii="Cambria Math" w:eastAsia="宋体" w:hAnsi="Cambria Math"/>
            <w:sz w:val="21"/>
            <w:szCs w:val="21"/>
            <w:lang w:eastAsia="zh-CN"/>
          </w:rPr>
          <m:t>°</m:t>
        </m:r>
      </m:oMath>
      <w:r w:rsidRPr="00742B4A">
        <w:rPr>
          <w:rFonts w:eastAsia="宋体"/>
          <w:sz w:val="21"/>
          <w:szCs w:val="21"/>
          <w:lang w:eastAsia="zh-CN"/>
        </w:rPr>
        <w:t>,</w:t>
      </w:r>
      <w:r w:rsidRPr="00742B4A">
        <w:rPr>
          <w:rFonts w:ascii="Cambria Math" w:eastAsia="宋体" w:hAnsi="Cambria Math"/>
          <w:i/>
          <w:sz w:val="21"/>
          <w:szCs w:val="21"/>
          <w:lang w:eastAsia="zh-CN"/>
        </w:rPr>
        <w:t xml:space="preserve"> </w:t>
      </w:r>
      <m:oMath>
        <m:r>
          <w:rPr>
            <w:rFonts w:ascii="Cambria Math" w:eastAsia="宋体" w:hAnsi="Cambria Math"/>
            <w:sz w:val="21"/>
            <w:szCs w:val="21"/>
            <w:lang w:eastAsia="zh-CN"/>
          </w:rPr>
          <m:t>θ=9</m:t>
        </m:r>
        <m:r>
          <w:rPr>
            <w:rFonts w:ascii="Cambria Math" w:eastAsia="宋体" w:hAnsi="Cambria Math" w:hint="eastAsia"/>
            <w:sz w:val="21"/>
            <w:szCs w:val="21"/>
            <w:lang w:eastAsia="zh-CN"/>
          </w:rPr>
          <m:t>0</m:t>
        </m:r>
        <m:r>
          <w:rPr>
            <w:rFonts w:ascii="Cambria Math" w:eastAsia="宋体" w:hAnsi="Cambria Math"/>
            <w:sz w:val="21"/>
            <w:szCs w:val="21"/>
            <w:lang w:eastAsia="zh-CN"/>
          </w:rPr>
          <m:t>°</m:t>
        </m:r>
      </m:oMath>
      <w:r w:rsidRPr="00742B4A">
        <w:rPr>
          <w:rFonts w:eastAsia="宋体"/>
          <w:sz w:val="21"/>
          <w:szCs w:val="21"/>
          <w:lang w:eastAsia="zh-CN"/>
        </w:rPr>
        <w:t>,</w:t>
      </w:r>
      <w:r w:rsidRPr="00742B4A">
        <w:rPr>
          <w:rFonts w:eastAsia="宋体" w:hint="eastAsia"/>
          <w:sz w:val="21"/>
          <w:szCs w:val="21"/>
          <w:lang w:eastAsia="zh-CN"/>
        </w:rPr>
        <w:t>and</w:t>
      </w:r>
      <w:r w:rsidRPr="00742B4A">
        <w:rPr>
          <w:rFonts w:eastAsia="宋体"/>
          <w:sz w:val="21"/>
          <w:szCs w:val="21"/>
          <w:lang w:eastAsia="zh-CN"/>
        </w:rPr>
        <w:t xml:space="preserve"> </w:t>
      </w:r>
      <m:oMath>
        <m:r>
          <w:rPr>
            <w:rFonts w:ascii="Cambria Math" w:eastAsia="宋体" w:hAnsi="Cambria Math"/>
            <w:sz w:val="21"/>
            <w:szCs w:val="21"/>
            <w:lang w:eastAsia="zh-CN"/>
          </w:rPr>
          <m:t>θ=18</m:t>
        </m:r>
        <m:r>
          <w:rPr>
            <w:rFonts w:ascii="Cambria Math" w:eastAsia="宋体" w:hAnsi="Cambria Math" w:hint="eastAsia"/>
            <w:sz w:val="21"/>
            <w:szCs w:val="21"/>
            <w:lang w:eastAsia="zh-CN"/>
          </w:rPr>
          <m:t>0</m:t>
        </m:r>
        <m:r>
          <w:rPr>
            <w:rFonts w:ascii="Cambria Math" w:eastAsia="宋体" w:hAnsi="Cambria Math"/>
            <w:sz w:val="21"/>
            <w:szCs w:val="21"/>
            <w:lang w:eastAsia="zh-CN"/>
          </w:rPr>
          <m:t>°</m:t>
        </m:r>
      </m:oMath>
      <w:r w:rsidRPr="00742B4A">
        <w:rPr>
          <w:rFonts w:eastAsia="宋体" w:hint="eastAsia"/>
          <w:sz w:val="21"/>
          <w:szCs w:val="21"/>
          <w:lang w:eastAsia="zh-CN"/>
        </w:rPr>
        <w:t xml:space="preserve"> </w:t>
      </w:r>
      <w:r w:rsidRPr="00742B4A">
        <w:rPr>
          <w:rFonts w:eastAsia="宋体"/>
          <w:sz w:val="21"/>
          <w:szCs w:val="21"/>
          <w:lang w:eastAsia="zh-CN"/>
        </w:rPr>
        <w:t>in the vertical direction</w:t>
      </w:r>
      <w:r w:rsidRPr="00742B4A">
        <w:rPr>
          <w:rFonts w:eastAsia="宋体" w:hint="eastAsia"/>
          <w:sz w:val="21"/>
          <w:szCs w:val="21"/>
          <w:lang w:eastAsia="zh-CN"/>
        </w:rPr>
        <w:t xml:space="preserve">. </w:t>
      </w:r>
      <w:r w:rsidRPr="00742B4A">
        <w:rPr>
          <w:rFonts w:eastAsia="宋体"/>
          <w:sz w:val="21"/>
          <w:szCs w:val="21"/>
          <w:lang w:eastAsia="zh-CN"/>
        </w:rPr>
        <w:t xml:space="preserve">Therefore, for large UAVs, </w:t>
      </w:r>
      <w:proofErr w:type="spellStart"/>
      <w:r w:rsidRPr="00742B4A">
        <w:rPr>
          <w:rFonts w:eastAsia="宋体"/>
          <w:sz w:val="21"/>
          <w:szCs w:val="21"/>
          <w:lang w:eastAsia="zh-CN"/>
        </w:rPr>
        <w:t>modeling</w:t>
      </w:r>
      <w:proofErr w:type="spellEnd"/>
      <w:r w:rsidRPr="00742B4A">
        <w:rPr>
          <w:rFonts w:eastAsia="宋体"/>
          <w:sz w:val="21"/>
          <w:szCs w:val="21"/>
          <w:lang w:eastAsia="zh-CN"/>
        </w:rPr>
        <w:t xml:space="preserve"> of peaks in six directions is required, </w:t>
      </w:r>
      <w:r w:rsidRPr="00742B4A">
        <w:rPr>
          <w:rFonts w:eastAsia="宋体" w:hint="eastAsia"/>
          <w:sz w:val="21"/>
          <w:szCs w:val="21"/>
          <w:lang w:eastAsia="zh-CN"/>
        </w:rPr>
        <w:t>i.e.,</w:t>
      </w:r>
      <w:r w:rsidRPr="00742B4A">
        <w:rPr>
          <w:rFonts w:eastAsia="宋体"/>
          <w:sz w:val="21"/>
          <w:szCs w:val="21"/>
          <w:lang w:eastAsia="zh-CN"/>
        </w:rPr>
        <w:t xml:space="preserve"> front, back, left, right, top, and bottom.</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FA4053" w:rsidRPr="00742B4A" w14:paraId="3FBF4B9F" w14:textId="77777777" w:rsidTr="00FC43AC">
        <w:tc>
          <w:tcPr>
            <w:tcW w:w="4530" w:type="dxa"/>
          </w:tcPr>
          <w:p w14:paraId="69EA9F54" w14:textId="77777777" w:rsidR="00FA4053" w:rsidRPr="00742B4A" w:rsidRDefault="00FA4053" w:rsidP="00FC43AC">
            <w:pPr>
              <w:overflowPunct w:val="0"/>
              <w:snapToGrid w:val="0"/>
              <w:textAlignment w:val="baseline"/>
              <w:rPr>
                <w:rFonts w:eastAsia="宋体"/>
                <w:sz w:val="21"/>
                <w:szCs w:val="21"/>
              </w:rPr>
            </w:pPr>
            <w:r w:rsidRPr="00742B4A">
              <w:rPr>
                <w:noProof/>
                <w:sz w:val="21"/>
                <w:szCs w:val="21"/>
              </w:rPr>
              <w:drawing>
                <wp:inline distT="0" distB="0" distL="0" distR="0" wp14:anchorId="582F8C4E" wp14:editId="2FC438E9">
                  <wp:extent cx="2730521" cy="2052000"/>
                  <wp:effectExtent l="0" t="0" r="0" b="5715"/>
                  <wp:docPr id="3136299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29952" name="图片 31362995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30521" cy="2052000"/>
                          </a:xfrm>
                          <a:prstGeom prst="rect">
                            <a:avLst/>
                          </a:prstGeom>
                        </pic:spPr>
                      </pic:pic>
                    </a:graphicData>
                  </a:graphic>
                </wp:inline>
              </w:drawing>
            </w:r>
          </w:p>
        </w:tc>
        <w:tc>
          <w:tcPr>
            <w:tcW w:w="4530" w:type="dxa"/>
          </w:tcPr>
          <w:p w14:paraId="68EF4F3A" w14:textId="77777777" w:rsidR="00FA4053" w:rsidRPr="00742B4A" w:rsidRDefault="00FA4053" w:rsidP="00FC43AC">
            <w:pPr>
              <w:keepNext/>
              <w:overflowPunct w:val="0"/>
              <w:snapToGrid w:val="0"/>
              <w:textAlignment w:val="baseline"/>
              <w:rPr>
                <w:rFonts w:eastAsia="宋体"/>
                <w:sz w:val="21"/>
                <w:szCs w:val="21"/>
              </w:rPr>
            </w:pPr>
            <w:r w:rsidRPr="00742B4A">
              <w:rPr>
                <w:rFonts w:eastAsia="宋体"/>
                <w:noProof/>
                <w:sz w:val="21"/>
                <w:szCs w:val="21"/>
              </w:rPr>
              <w:drawing>
                <wp:inline distT="0" distB="0" distL="0" distR="0" wp14:anchorId="6671F841" wp14:editId="3D4DC748">
                  <wp:extent cx="2712321" cy="2034390"/>
                  <wp:effectExtent l="0" t="0" r="0" b="4445"/>
                  <wp:docPr id="5928741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874127" name="图片 59287412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28450" cy="2046488"/>
                          </a:xfrm>
                          <a:prstGeom prst="rect">
                            <a:avLst/>
                          </a:prstGeom>
                        </pic:spPr>
                      </pic:pic>
                    </a:graphicData>
                  </a:graphic>
                </wp:inline>
              </w:drawing>
            </w:r>
          </w:p>
        </w:tc>
      </w:tr>
    </w:tbl>
    <w:p w14:paraId="28C4EDA7" w14:textId="1F83EB23" w:rsidR="00FA4053" w:rsidRPr="00742B4A" w:rsidRDefault="00FA4053" w:rsidP="00FA4053">
      <w:pPr>
        <w:adjustRightInd w:val="0"/>
        <w:snapToGrid w:val="0"/>
        <w:spacing w:after="120"/>
        <w:jc w:val="center"/>
        <w:rPr>
          <w:rFonts w:eastAsia="宋体"/>
          <w:sz w:val="21"/>
          <w:szCs w:val="21"/>
        </w:rPr>
      </w:pPr>
      <w:bookmarkStart w:id="4" w:name="_Ref193475095"/>
      <w:r w:rsidRPr="00742B4A">
        <w:rPr>
          <w:rFonts w:eastAsia="宋体"/>
          <w:sz w:val="21"/>
          <w:szCs w:val="21"/>
        </w:rPr>
        <w:t xml:space="preserve">Fig. </w:t>
      </w:r>
      <w:r w:rsidRPr="00742B4A">
        <w:rPr>
          <w:rFonts w:eastAsia="宋体"/>
          <w:sz w:val="21"/>
          <w:szCs w:val="21"/>
        </w:rPr>
        <w:fldChar w:fldCharType="begin"/>
      </w:r>
      <w:r w:rsidRPr="00742B4A">
        <w:rPr>
          <w:rFonts w:eastAsia="宋体"/>
          <w:sz w:val="21"/>
          <w:szCs w:val="21"/>
        </w:rPr>
        <w:instrText xml:space="preserve"> SEQ Fig. \* ARABIC </w:instrText>
      </w:r>
      <w:r w:rsidRPr="00742B4A">
        <w:rPr>
          <w:rFonts w:eastAsia="宋体"/>
          <w:sz w:val="21"/>
          <w:szCs w:val="21"/>
        </w:rPr>
        <w:fldChar w:fldCharType="separate"/>
      </w:r>
      <w:r w:rsidR="00A548C9">
        <w:rPr>
          <w:rFonts w:eastAsia="宋体"/>
          <w:noProof/>
          <w:sz w:val="21"/>
          <w:szCs w:val="21"/>
        </w:rPr>
        <w:t>3</w:t>
      </w:r>
      <w:r w:rsidRPr="00742B4A">
        <w:rPr>
          <w:rFonts w:eastAsia="宋体"/>
          <w:sz w:val="21"/>
          <w:szCs w:val="21"/>
        </w:rPr>
        <w:fldChar w:fldCharType="end"/>
      </w:r>
      <w:bookmarkEnd w:id="4"/>
      <w:r w:rsidRPr="00742B4A">
        <w:rPr>
          <w:rFonts w:eastAsia="宋体" w:hint="eastAsia"/>
          <w:sz w:val="21"/>
          <w:szCs w:val="21"/>
        </w:rPr>
        <w:t xml:space="preserve"> Large UAV</w:t>
      </w:r>
      <w:r w:rsidRPr="00742B4A">
        <w:rPr>
          <w:rFonts w:eastAsia="宋体"/>
          <w:sz w:val="21"/>
          <w:szCs w:val="21"/>
        </w:rPr>
        <w:t xml:space="preserve"> monostatic RCS pattern in horizontal dimension</w:t>
      </w:r>
    </w:p>
    <w:p w14:paraId="25DDDFCF" w14:textId="77777777" w:rsidR="00FA4053" w:rsidRPr="00742B4A" w:rsidRDefault="00FA4053" w:rsidP="00FA4053">
      <w:pPr>
        <w:adjustRightInd w:val="0"/>
        <w:snapToGrid w:val="0"/>
        <w:spacing w:after="120"/>
        <w:jc w:val="both"/>
        <w:rPr>
          <w:rFonts w:eastAsia="宋体"/>
          <w:sz w:val="21"/>
          <w:szCs w:val="21"/>
        </w:rPr>
      </w:pPr>
      <w:r w:rsidRPr="00742B4A">
        <w:rPr>
          <w:rFonts w:eastAsia="宋体"/>
          <w:sz w:val="21"/>
          <w:szCs w:val="21"/>
        </w:rPr>
        <w:t xml:space="preserve">When the </w:t>
      </w:r>
      <w:r w:rsidRPr="00742B4A">
        <w:rPr>
          <w:rFonts w:eastAsia="宋体" w:hint="eastAsia"/>
          <w:sz w:val="21"/>
          <w:szCs w:val="21"/>
        </w:rPr>
        <w:t>large</w:t>
      </w:r>
      <w:r w:rsidRPr="00742B4A">
        <w:rPr>
          <w:rFonts w:eastAsia="宋体"/>
          <w:sz w:val="21"/>
          <w:szCs w:val="21"/>
        </w:rPr>
        <w:t xml:space="preserve"> </w:t>
      </w:r>
      <w:r w:rsidRPr="00742B4A">
        <w:rPr>
          <w:rFonts w:eastAsia="宋体" w:hint="eastAsia"/>
          <w:sz w:val="21"/>
          <w:szCs w:val="21"/>
        </w:rPr>
        <w:t>UAV</w:t>
      </w:r>
      <w:r w:rsidRPr="00742B4A">
        <w:rPr>
          <w:rFonts w:eastAsia="宋体"/>
          <w:sz w:val="21"/>
          <w:szCs w:val="21"/>
        </w:rPr>
        <w:t xml:space="preserve"> is modelled with a single scattering point for monostatic, the RCS can be represented as A*B1*B2 considering the directional RCS pattern, where A </w:t>
      </w:r>
      <w:r w:rsidRPr="00742B4A">
        <w:rPr>
          <w:rFonts w:hint="eastAsia"/>
          <w:sz w:val="21"/>
          <w:szCs w:val="21"/>
        </w:rPr>
        <w:t>can</w:t>
      </w:r>
      <w:r w:rsidRPr="00742B4A">
        <w:rPr>
          <w:sz w:val="21"/>
          <w:szCs w:val="21"/>
        </w:rPr>
        <w:t xml:space="preserve"> be </w:t>
      </w:r>
      <w:r w:rsidRPr="00742B4A">
        <w:rPr>
          <w:rFonts w:eastAsia="宋体"/>
          <w:sz w:val="21"/>
          <w:szCs w:val="21"/>
        </w:rPr>
        <w:t>set to the mean RCS value, B1 is formulated similar to the antenna radiation power pattern in 38.901, and B2 is modelled using a log-normal distribution</w:t>
      </w:r>
      <w:r w:rsidRPr="00742B4A">
        <w:rPr>
          <w:rFonts w:eastAsia="Batang"/>
          <w:sz w:val="21"/>
          <w:szCs w:val="21"/>
        </w:rPr>
        <w:t xml:space="preserve"> with linear mean μ=1 and a specific variance.</w:t>
      </w:r>
    </w:p>
    <w:p w14:paraId="4BDFCE42" w14:textId="77777777" w:rsidR="00FA4053" w:rsidRPr="00742B4A" w:rsidRDefault="00FA4053" w:rsidP="00FA4053">
      <w:pPr>
        <w:overflowPunct w:val="0"/>
        <w:autoSpaceDE w:val="0"/>
        <w:autoSpaceDN w:val="0"/>
        <w:adjustRightInd w:val="0"/>
        <w:snapToGrid w:val="0"/>
        <w:spacing w:after="120"/>
        <w:jc w:val="both"/>
        <w:textAlignment w:val="baseline"/>
        <w:rPr>
          <w:rFonts w:eastAsia="宋体"/>
          <w:sz w:val="21"/>
          <w:szCs w:val="21"/>
          <w:lang w:eastAsia="zh-CN"/>
        </w:rPr>
      </w:pPr>
      <w:r w:rsidRPr="00742B4A">
        <w:rPr>
          <w:rFonts w:eastAsia="宋体"/>
          <w:sz w:val="21"/>
          <w:szCs w:val="21"/>
        </w:rPr>
        <w:t>In the email discussion in March 2025, the companies reached a</w:t>
      </w:r>
      <w:r w:rsidRPr="00742B4A">
        <w:rPr>
          <w:rFonts w:eastAsia="宋体" w:hint="eastAsia"/>
          <w:sz w:val="21"/>
          <w:szCs w:val="21"/>
        </w:rPr>
        <w:t>n agreement</w:t>
      </w:r>
      <w:r w:rsidRPr="00742B4A">
        <w:rPr>
          <w:rFonts w:eastAsia="宋体"/>
          <w:sz w:val="21"/>
          <w:szCs w:val="21"/>
        </w:rPr>
        <w:t xml:space="preserve"> on the </w:t>
      </w:r>
      <w:proofErr w:type="spellStart"/>
      <w:r w:rsidRPr="00742B4A">
        <w:rPr>
          <w:rFonts w:eastAsia="宋体"/>
          <w:sz w:val="21"/>
          <w:szCs w:val="21"/>
        </w:rPr>
        <w:t>modeling</w:t>
      </w:r>
      <w:proofErr w:type="spellEnd"/>
      <w:r w:rsidRPr="00742B4A">
        <w:rPr>
          <w:rFonts w:eastAsia="宋体"/>
          <w:sz w:val="21"/>
          <w:szCs w:val="21"/>
        </w:rPr>
        <w:t xml:space="preserve"> method of monostatic RCS for vehicles and agreed to extend it to the </w:t>
      </w:r>
      <w:proofErr w:type="spellStart"/>
      <w:r w:rsidRPr="00742B4A">
        <w:rPr>
          <w:rFonts w:eastAsia="宋体"/>
          <w:sz w:val="21"/>
          <w:szCs w:val="21"/>
        </w:rPr>
        <w:t>modeling</w:t>
      </w:r>
      <w:proofErr w:type="spellEnd"/>
      <w:r w:rsidRPr="00742B4A">
        <w:rPr>
          <w:rFonts w:eastAsia="宋体"/>
          <w:sz w:val="21"/>
          <w:szCs w:val="21"/>
        </w:rPr>
        <w:t xml:space="preserve"> of monostatic RCS for large UAV.</w:t>
      </w:r>
      <w:r w:rsidRPr="00742B4A">
        <w:rPr>
          <w:rFonts w:eastAsia="宋体" w:hint="eastAsia"/>
          <w:sz w:val="21"/>
          <w:szCs w:val="21"/>
          <w:lang w:eastAsia="zh-CN"/>
        </w:rPr>
        <w:t xml:space="preserve"> For each peak, </w:t>
      </w:r>
      <w:r w:rsidRPr="00742B4A">
        <w:rPr>
          <w:rFonts w:eastAsia="宋体"/>
          <w:sz w:val="21"/>
          <w:szCs w:val="21"/>
        </w:rPr>
        <w:t xml:space="preserve">the RCS can be represented as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2B4A">
        <w:rPr>
          <w:rFonts w:eastAsia="宋体"/>
          <w:sz w:val="21"/>
          <w:szCs w:val="21"/>
        </w:rPr>
        <w:t xml:space="preserve"> considering the directional RCS pattern</w:t>
      </w:r>
      <w:r w:rsidRPr="00742B4A">
        <w:rPr>
          <w:rFonts w:eastAsia="宋体" w:hint="eastAsia"/>
          <w:sz w:val="21"/>
          <w:szCs w:val="21"/>
        </w:rPr>
        <w:t xml:space="preserve">. The pattern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hint="eastAsia"/>
          <w:sz w:val="21"/>
          <w:szCs w:val="21"/>
        </w:rPr>
        <w:t xml:space="preserve"> is modeled by</w:t>
      </w:r>
    </w:p>
    <w:p w14:paraId="63F88D72" w14:textId="77777777" w:rsidR="00FA4053" w:rsidRPr="00742B4A" w:rsidRDefault="00000000" w:rsidP="00FA4053">
      <w:pPr>
        <w:adjustRightInd w:val="0"/>
        <w:snapToGrid w:val="0"/>
        <w:spacing w:line="240" w:lineRule="atLeast"/>
        <w:jc w:val="center"/>
        <w:rPr>
          <w:i/>
          <w:iCs/>
          <w:sz w:val="21"/>
          <w:szCs w:val="21"/>
        </w:rPr>
      </w:pPr>
      <m:oMathPara>
        <m:oMath>
          <m:sSub>
            <m:sSubPr>
              <m:ctrlPr>
                <w:rPr>
                  <w:rFonts w:ascii="Cambria Math" w:hAnsi="Cambria Math"/>
                  <w:i/>
                  <w:iCs/>
                  <w:sz w:val="21"/>
                  <w:szCs w:val="21"/>
                </w:rPr>
              </m:ctrlPr>
            </m:sSubPr>
            <m:e>
              <m:r>
                <w:rPr>
                  <w:rFonts w:ascii="Cambria Math" w:hAnsi="Cambria Math"/>
                  <w:sz w:val="21"/>
                  <w:szCs w:val="21"/>
                </w:rPr>
                <m:t>rcs</m:t>
              </m:r>
            </m:e>
            <m:sub>
              <m:r>
                <m:rPr>
                  <m:nor/>
                </m:rPr>
                <w:rPr>
                  <w:i/>
                  <w:iCs/>
                  <w:sz w:val="21"/>
                  <w:szCs w:val="21"/>
                </w:rPr>
                <m:t>dB</m:t>
              </m:r>
            </m:sub>
          </m:sSub>
          <m:r>
            <w:rPr>
              <w:rFonts w:ascii="Cambria Math" w:hAnsi="Cambria Math"/>
              <w:sz w:val="21"/>
              <w:szCs w:val="21"/>
            </w:rPr>
            <m:t>(θ,φ)=</m:t>
          </m:r>
          <m:sSub>
            <m:sSubPr>
              <m:ctrlPr>
                <w:rPr>
                  <w:rFonts w:ascii="Cambria Math" w:hAnsi="Cambria Math"/>
                  <w:i/>
                  <w:iCs/>
                  <w:sz w:val="21"/>
                  <w:szCs w:val="21"/>
                </w:rPr>
              </m:ctrlPr>
            </m:sSubPr>
            <m:e>
              <m:r>
                <w:rPr>
                  <w:rFonts w:ascii="Cambria Math" w:hAnsi="Cambria Math"/>
                  <w:sz w:val="21"/>
                  <w:szCs w:val="21"/>
                </w:rPr>
                <m:t>G</m:t>
              </m:r>
            </m:e>
            <m:sub>
              <m:r>
                <w:rPr>
                  <w:rFonts w:ascii="Cambria Math" w:hAnsi="Cambria Math"/>
                  <w:sz w:val="21"/>
                  <w:szCs w:val="21"/>
                </w:rPr>
                <m:t>max</m:t>
              </m:r>
            </m:sub>
          </m:sSub>
          <m:r>
            <w:rPr>
              <w:rFonts w:ascii="Cambria Math" w:hAnsi="Cambria Math"/>
              <w:sz w:val="21"/>
              <w:szCs w:val="21"/>
            </w:rPr>
            <m:t>-</m:t>
          </m:r>
          <m:func>
            <m:funcPr>
              <m:ctrlPr>
                <w:rPr>
                  <w:rFonts w:ascii="Cambria Math" w:hAnsi="Cambria Math"/>
                  <w:i/>
                  <w:iCs/>
                  <w:sz w:val="21"/>
                  <w:szCs w:val="21"/>
                </w:rPr>
              </m:ctrlPr>
            </m:funcPr>
            <m:fName>
              <m:r>
                <w:rPr>
                  <w:rFonts w:ascii="Cambria Math" w:hAnsi="Cambria Math"/>
                  <w:sz w:val="21"/>
                  <w:szCs w:val="21"/>
                </w:rPr>
                <m:t>min</m:t>
              </m:r>
            </m:fName>
            <m:e>
              <m:d>
                <m:dPr>
                  <m:begChr m:val="{"/>
                  <m:endChr m:val="}"/>
                  <m:ctrlPr>
                    <w:rPr>
                      <w:rFonts w:ascii="Cambria Math" w:hAnsi="Cambria Math"/>
                      <w:i/>
                      <w:iCs/>
                      <w:sz w:val="21"/>
                      <w:szCs w:val="21"/>
                    </w:rPr>
                  </m:ctrlPr>
                </m:dPr>
                <m:e>
                  <m:r>
                    <w:rPr>
                      <w:rFonts w:ascii="Cambria Math" w:hAnsi="Cambria Math"/>
                      <w:sz w:val="21"/>
                      <w:szCs w:val="21"/>
                    </w:rPr>
                    <m:t>-</m:t>
                  </m:r>
                  <m:d>
                    <m:dPr>
                      <m:ctrlPr>
                        <w:rPr>
                          <w:rFonts w:ascii="Cambria Math" w:hAnsi="Cambria Math"/>
                          <w:i/>
                          <w:iCs/>
                          <w:sz w:val="21"/>
                          <w:szCs w:val="21"/>
                        </w:rPr>
                      </m:ctrlPr>
                    </m:dPr>
                    <m:e>
                      <m:sSub>
                        <m:sSubPr>
                          <m:ctrlPr>
                            <w:rPr>
                              <w:rFonts w:ascii="Cambria Math" w:eastAsia="Malgun Gothic" w:hAnsi="Cambria Math"/>
                              <w:i/>
                              <w:iCs/>
                              <w:sz w:val="21"/>
                              <w:szCs w:val="21"/>
                            </w:rPr>
                          </m:ctrlPr>
                        </m:sSubPr>
                        <m:e>
                          <m:sSup>
                            <m:sSupPr>
                              <m:ctrlPr>
                                <w:rPr>
                                  <w:rFonts w:ascii="Cambria Math" w:eastAsia="Malgun Gothic" w:hAnsi="Cambria Math"/>
                                  <w:i/>
                                  <w:iCs/>
                                  <w:sz w:val="21"/>
                                  <w:szCs w:val="21"/>
                                </w:rPr>
                              </m:ctrlPr>
                            </m:sSupPr>
                            <m:e>
                              <m:r>
                                <w:rPr>
                                  <w:rFonts w:ascii="Cambria Math" w:eastAsia="宋体" w:hAnsi="Cambria Math"/>
                                  <w:sz w:val="21"/>
                                  <w:szCs w:val="21"/>
                                </w:rPr>
                                <m:t>σ</m:t>
                              </m:r>
                            </m:e>
                            <m:sup>
                              <m:r>
                                <w:rPr>
                                  <w:rFonts w:ascii="Cambria Math" w:eastAsia="宋体" w:hAnsi="Cambria Math"/>
                                  <w:sz w:val="21"/>
                                  <w:szCs w:val="21"/>
                                </w:rPr>
                                <m:t>V</m:t>
                              </m:r>
                            </m:sup>
                          </m:sSup>
                        </m:e>
                        <m:sub>
                          <m:r>
                            <m:rPr>
                              <m:nor/>
                            </m:rPr>
                            <w:rPr>
                              <w:rFonts w:eastAsia="Malgun Gothic"/>
                              <w:i/>
                              <w:iCs/>
                              <w:sz w:val="21"/>
                              <w:szCs w:val="21"/>
                            </w:rPr>
                            <m:t>dB</m:t>
                          </m:r>
                        </m:sub>
                      </m:sSub>
                      <m:d>
                        <m:dPr>
                          <m:ctrlPr>
                            <w:rPr>
                              <w:rFonts w:ascii="Cambria Math" w:eastAsia="Malgun Gothic" w:hAnsi="Cambria Math"/>
                              <w:i/>
                              <w:iCs/>
                              <w:sz w:val="21"/>
                              <w:szCs w:val="21"/>
                            </w:rPr>
                          </m:ctrlPr>
                        </m:dPr>
                        <m:e>
                          <m:r>
                            <w:rPr>
                              <w:rFonts w:ascii="Cambria Math" w:eastAsia="Malgun Gothic" w:hAnsi="Cambria Math"/>
                              <w:sz w:val="21"/>
                              <w:szCs w:val="21"/>
                            </w:rPr>
                            <m:t>θ</m:t>
                          </m:r>
                        </m:e>
                      </m:d>
                      <m:r>
                        <w:rPr>
                          <w:rFonts w:ascii="Cambria Math" w:hAnsi="Cambria Math"/>
                          <w:sz w:val="21"/>
                          <w:szCs w:val="21"/>
                        </w:rPr>
                        <m:t>+</m:t>
                      </m:r>
                      <m:sSub>
                        <m:sSubPr>
                          <m:ctrlPr>
                            <w:rPr>
                              <w:rFonts w:ascii="Cambria Math" w:eastAsia="Malgun Gothic" w:hAnsi="Cambria Math"/>
                              <w:i/>
                              <w:iCs/>
                              <w:sz w:val="21"/>
                              <w:szCs w:val="21"/>
                            </w:rPr>
                          </m:ctrlPr>
                        </m:sSubPr>
                        <m:e>
                          <m:sSup>
                            <m:sSupPr>
                              <m:ctrlPr>
                                <w:rPr>
                                  <w:rFonts w:ascii="Cambria Math" w:eastAsia="Malgun Gothic" w:hAnsi="Cambria Math"/>
                                  <w:i/>
                                  <w:iCs/>
                                  <w:sz w:val="21"/>
                                  <w:szCs w:val="21"/>
                                </w:rPr>
                              </m:ctrlPr>
                            </m:sSupPr>
                            <m:e>
                              <m:r>
                                <w:rPr>
                                  <w:rFonts w:ascii="Cambria Math" w:eastAsia="宋体" w:hAnsi="Cambria Math"/>
                                  <w:sz w:val="21"/>
                                  <w:szCs w:val="21"/>
                                </w:rPr>
                                <m:t>σ</m:t>
                              </m:r>
                            </m:e>
                            <m:sup>
                              <m:r>
                                <w:rPr>
                                  <w:rFonts w:ascii="Cambria Math" w:eastAsia="宋体" w:hAnsi="Cambria Math"/>
                                  <w:sz w:val="21"/>
                                  <w:szCs w:val="21"/>
                                </w:rPr>
                                <m:t>H</m:t>
                              </m:r>
                            </m:sup>
                          </m:sSup>
                        </m:e>
                        <m:sub>
                          <m:r>
                            <m:rPr>
                              <m:nor/>
                            </m:rPr>
                            <w:rPr>
                              <w:rFonts w:eastAsia="Malgun Gothic"/>
                              <w:i/>
                              <w:iCs/>
                              <w:sz w:val="21"/>
                              <w:szCs w:val="21"/>
                            </w:rPr>
                            <m:t>dB</m:t>
                          </m:r>
                        </m:sub>
                      </m:sSub>
                      <m:d>
                        <m:dPr>
                          <m:ctrlPr>
                            <w:rPr>
                              <w:rFonts w:ascii="Cambria Math" w:eastAsia="Malgun Gothic" w:hAnsi="Cambria Math"/>
                              <w:i/>
                              <w:iCs/>
                              <w:sz w:val="21"/>
                              <w:szCs w:val="21"/>
                            </w:rPr>
                          </m:ctrlPr>
                        </m:dPr>
                        <m:e>
                          <m:r>
                            <w:rPr>
                              <w:rFonts w:ascii="Cambria Math" w:eastAsia="Malgun Gothic" w:hAnsi="Cambria Math"/>
                              <w:sz w:val="21"/>
                              <w:szCs w:val="21"/>
                            </w:rPr>
                            <m:t> φ</m:t>
                          </m:r>
                        </m:e>
                      </m:d>
                    </m:e>
                  </m:d>
                  <m:r>
                    <w:rPr>
                      <w:rFonts w:ascii="Cambria Math" w:hAnsi="Cambria Math"/>
                      <w:sz w:val="21"/>
                      <w:szCs w:val="21"/>
                    </w:rPr>
                    <m:t>,</m:t>
                  </m:r>
                  <m:sSub>
                    <m:sSubPr>
                      <m:ctrlPr>
                        <w:rPr>
                          <w:rFonts w:ascii="Cambria Math" w:hAnsi="Cambria Math"/>
                          <w:i/>
                          <w:iCs/>
                          <w:sz w:val="21"/>
                          <w:szCs w:val="21"/>
                        </w:rPr>
                      </m:ctrlPr>
                    </m:sSubPr>
                    <m:e>
                      <m:r>
                        <w:rPr>
                          <w:rFonts w:ascii="Cambria Math" w:eastAsia="宋体" w:hAnsi="Cambria Math"/>
                          <w:sz w:val="21"/>
                          <w:szCs w:val="21"/>
                        </w:rPr>
                        <m:t>σ</m:t>
                      </m:r>
                    </m:e>
                    <m:sub>
                      <m:r>
                        <w:rPr>
                          <w:rFonts w:ascii="Cambria Math" w:eastAsia="Malgun Gothic" w:hAnsi="Cambria Math"/>
                          <w:sz w:val="21"/>
                          <w:szCs w:val="21"/>
                        </w:rPr>
                        <m:t>max</m:t>
                      </m:r>
                    </m:sub>
                  </m:sSub>
                </m:e>
              </m:d>
            </m:e>
          </m:func>
        </m:oMath>
      </m:oMathPara>
    </w:p>
    <w:p w14:paraId="51573597" w14:textId="77777777" w:rsidR="00FA4053" w:rsidRPr="00742B4A" w:rsidRDefault="00FA4053" w:rsidP="00FA4053">
      <w:pPr>
        <w:overflowPunct w:val="0"/>
        <w:autoSpaceDE w:val="0"/>
        <w:autoSpaceDN w:val="0"/>
        <w:adjustRightInd w:val="0"/>
        <w:snapToGrid w:val="0"/>
        <w:spacing w:after="120"/>
        <w:textAlignment w:val="baseline"/>
        <w:rPr>
          <w:sz w:val="21"/>
          <w:szCs w:val="21"/>
        </w:rPr>
      </w:pPr>
      <w:proofErr w:type="gramStart"/>
      <w:r w:rsidRPr="00742B4A">
        <w:rPr>
          <w:rFonts w:hint="eastAsia"/>
          <w:sz w:val="21"/>
          <w:szCs w:val="21"/>
        </w:rPr>
        <w:t>Where</w:t>
      </w:r>
      <w:proofErr w:type="gramEnd"/>
      <w:r w:rsidRPr="00742B4A">
        <w:rPr>
          <w:rFonts w:hint="eastAsia"/>
          <w:sz w:val="21"/>
          <w:szCs w:val="21"/>
        </w:rPr>
        <w:t>,</w:t>
      </w:r>
    </w:p>
    <w:p w14:paraId="19AFC045" w14:textId="77777777" w:rsidR="00FA4053" w:rsidRPr="00742B4A" w:rsidRDefault="00000000" w:rsidP="00FA4053">
      <w:pPr>
        <w:adjustRightInd w:val="0"/>
        <w:snapToGrid w:val="0"/>
        <w:spacing w:line="240" w:lineRule="atLeast"/>
        <w:jc w:val="center"/>
        <w:rPr>
          <w:rFonts w:eastAsia="宋体"/>
          <w:i/>
          <w:iCs/>
          <w:sz w:val="21"/>
          <w:szCs w:val="21"/>
          <w:lang w:val="de-DE"/>
        </w:rPr>
      </w:pPr>
      <m:oMath>
        <m:sSub>
          <m:sSubPr>
            <m:ctrlPr>
              <w:rPr>
                <w:rFonts w:ascii="Cambria Math" w:eastAsia="Malgun Gothic" w:hAnsi="Cambria Math"/>
                <w:i/>
                <w:iCs/>
                <w:sz w:val="21"/>
                <w:szCs w:val="21"/>
              </w:rPr>
            </m:ctrlPr>
          </m:sSubPr>
          <m:e>
            <m:sSup>
              <m:sSupPr>
                <m:ctrlPr>
                  <w:rPr>
                    <w:rFonts w:ascii="Cambria Math" w:eastAsia="Malgun Gothic" w:hAnsi="Cambria Math"/>
                    <w:i/>
                    <w:iCs/>
                    <w:sz w:val="21"/>
                    <w:szCs w:val="21"/>
                  </w:rPr>
                </m:ctrlPr>
              </m:sSupPr>
              <m:e>
                <m:r>
                  <w:rPr>
                    <w:rFonts w:ascii="Cambria Math" w:eastAsia="宋体" w:hAnsi="Cambria Math"/>
                    <w:sz w:val="21"/>
                    <w:szCs w:val="21"/>
                  </w:rPr>
                  <m:t>σ</m:t>
                </m:r>
              </m:e>
              <m:sup>
                <m:r>
                  <w:rPr>
                    <w:rFonts w:ascii="Cambria Math" w:eastAsia="宋体" w:hAnsi="Cambria Math"/>
                    <w:sz w:val="21"/>
                    <w:szCs w:val="21"/>
                  </w:rPr>
                  <m:t>V</m:t>
                </m:r>
              </m:sup>
            </m:sSup>
          </m:e>
          <m:sub>
            <m:r>
              <m:rPr>
                <m:nor/>
              </m:rPr>
              <w:rPr>
                <w:rFonts w:eastAsia="Malgun Gothic"/>
                <w:i/>
                <w:iCs/>
                <w:sz w:val="21"/>
                <w:szCs w:val="21"/>
                <w:lang w:val="de-DE"/>
              </w:rPr>
              <m:t>dB</m:t>
            </m:r>
          </m:sub>
        </m:sSub>
        <m:d>
          <m:dPr>
            <m:ctrlPr>
              <w:rPr>
                <w:rFonts w:ascii="Cambria Math" w:eastAsia="Malgun Gothic" w:hAnsi="Cambria Math"/>
                <w:i/>
                <w:iCs/>
                <w:sz w:val="21"/>
                <w:szCs w:val="21"/>
              </w:rPr>
            </m:ctrlPr>
          </m:dPr>
          <m:e>
            <m:r>
              <w:rPr>
                <w:rFonts w:ascii="Cambria Math" w:eastAsia="Malgun Gothic" w:hAnsi="Cambria Math"/>
                <w:sz w:val="21"/>
                <w:szCs w:val="21"/>
              </w:rPr>
              <m:t>θ</m:t>
            </m:r>
          </m:e>
        </m:d>
        <m:r>
          <w:rPr>
            <w:rFonts w:ascii="Cambria Math" w:eastAsia="Malgun Gothic" w:hAnsi="Cambria Math"/>
            <w:sz w:val="21"/>
            <w:szCs w:val="21"/>
            <w:lang w:val="de-DE"/>
          </w:rPr>
          <m:t>=-</m:t>
        </m:r>
        <m:func>
          <m:funcPr>
            <m:ctrlPr>
              <w:rPr>
                <w:rFonts w:ascii="Cambria Math" w:eastAsia="Malgun Gothic" w:hAnsi="Cambria Math"/>
                <w:i/>
                <w:iCs/>
                <w:sz w:val="21"/>
                <w:szCs w:val="21"/>
              </w:rPr>
            </m:ctrlPr>
          </m:funcPr>
          <m:fName>
            <m:r>
              <w:rPr>
                <w:rFonts w:ascii="Cambria Math" w:eastAsia="Malgun Gothic" w:hAnsi="Cambria Math"/>
                <w:sz w:val="21"/>
                <w:szCs w:val="21"/>
              </w:rPr>
              <m:t>min</m:t>
            </m:r>
          </m:fName>
          <m:e>
            <m:d>
              <m:dPr>
                <m:begChr m:val="{"/>
                <m:endChr m:val="}"/>
                <m:ctrlPr>
                  <w:rPr>
                    <w:rFonts w:ascii="Cambria Math" w:eastAsia="Malgun Gothic" w:hAnsi="Cambria Math"/>
                    <w:i/>
                    <w:iCs/>
                    <w:sz w:val="21"/>
                    <w:szCs w:val="21"/>
                  </w:rPr>
                </m:ctrlPr>
              </m:dPr>
              <m:e>
                <m:r>
                  <w:rPr>
                    <w:rFonts w:ascii="Cambria Math" w:eastAsia="Malgun Gothic" w:hAnsi="Cambria Math"/>
                    <w:sz w:val="21"/>
                    <w:szCs w:val="21"/>
                    <w:lang w:val="de-DE"/>
                  </w:rPr>
                  <m:t>12</m:t>
                </m:r>
                <m:sSup>
                  <m:sSupPr>
                    <m:ctrlPr>
                      <w:rPr>
                        <w:rFonts w:ascii="Cambria Math" w:eastAsia="Malgun Gothic" w:hAnsi="Cambria Math"/>
                        <w:i/>
                        <w:iCs/>
                        <w:sz w:val="21"/>
                        <w:szCs w:val="21"/>
                      </w:rPr>
                    </m:ctrlPr>
                  </m:sSupPr>
                  <m:e>
                    <m:d>
                      <m:dPr>
                        <m:ctrlPr>
                          <w:rPr>
                            <w:rFonts w:ascii="Cambria Math" w:eastAsia="Malgun Gothic" w:hAnsi="Cambria Math"/>
                            <w:i/>
                            <w:iCs/>
                            <w:sz w:val="21"/>
                            <w:szCs w:val="21"/>
                          </w:rPr>
                        </m:ctrlPr>
                      </m:dPr>
                      <m:e>
                        <m:f>
                          <m:fPr>
                            <m:ctrlPr>
                              <w:rPr>
                                <w:rFonts w:ascii="Cambria Math" w:eastAsia="Malgun Gothic" w:hAnsi="Cambria Math"/>
                                <w:i/>
                                <w:iCs/>
                                <w:sz w:val="21"/>
                                <w:szCs w:val="21"/>
                              </w:rPr>
                            </m:ctrlPr>
                          </m:fPr>
                          <m:num>
                            <m:r>
                              <w:rPr>
                                <w:rFonts w:ascii="Cambria Math" w:eastAsia="Malgun Gothic" w:hAnsi="Cambria Math"/>
                                <w:sz w:val="21"/>
                                <w:szCs w:val="21"/>
                              </w:rPr>
                              <m:t>θ</m:t>
                            </m:r>
                            <m:r>
                              <w:rPr>
                                <w:rFonts w:ascii="Cambria Math" w:eastAsia="Malgun Gothic" w:hAnsi="Cambria Math"/>
                                <w:sz w:val="21"/>
                                <w:szCs w:val="21"/>
                                <w:lang w:val="de-DE"/>
                              </w:rPr>
                              <m:t>-</m:t>
                            </m:r>
                            <m:sSub>
                              <m:sSubPr>
                                <m:ctrlPr>
                                  <w:rPr>
                                    <w:rFonts w:ascii="Cambria Math" w:eastAsia="Cambria Math" w:hAnsi="Cambria Math"/>
                                    <w:i/>
                                    <w:iCs/>
                                    <w:sz w:val="21"/>
                                    <w:szCs w:val="21"/>
                                  </w:rPr>
                                </m:ctrlPr>
                              </m:sSubPr>
                              <m:e>
                                <m:r>
                                  <w:rPr>
                                    <w:rFonts w:ascii="Cambria Math" w:hAnsi="Cambria Math"/>
                                    <w:sz w:val="21"/>
                                    <w:szCs w:val="21"/>
                                  </w:rPr>
                                  <m:t>θ</m:t>
                                </m:r>
                              </m:e>
                              <m:sub>
                                <m:r>
                                  <w:rPr>
                                    <w:rFonts w:ascii="Cambria Math" w:eastAsia="宋体" w:hAnsi="Cambria Math"/>
                                    <w:sz w:val="21"/>
                                    <w:szCs w:val="21"/>
                                  </w:rPr>
                                  <m:t>center</m:t>
                                </m:r>
                              </m:sub>
                            </m:sSub>
                          </m:num>
                          <m:den>
                            <m:sSub>
                              <m:sSubPr>
                                <m:ctrlPr>
                                  <w:rPr>
                                    <w:rFonts w:ascii="Cambria Math" w:eastAsia="Malgun Gothic" w:hAnsi="Cambria Math"/>
                                    <w:i/>
                                    <w:iCs/>
                                    <w:sz w:val="21"/>
                                    <w:szCs w:val="21"/>
                                  </w:rPr>
                                </m:ctrlPr>
                              </m:sSubPr>
                              <m:e>
                                <m:r>
                                  <w:rPr>
                                    <w:rFonts w:ascii="Cambria Math" w:eastAsia="Malgun Gothic" w:hAnsi="Cambria Math"/>
                                    <w:sz w:val="21"/>
                                    <w:szCs w:val="21"/>
                                  </w:rPr>
                                  <m:t>θ</m:t>
                                </m:r>
                              </m:e>
                              <m:sub>
                                <m:r>
                                  <w:rPr>
                                    <w:rFonts w:ascii="Cambria Math" w:eastAsia="宋体" w:hAnsi="Cambria Math"/>
                                    <w:sz w:val="21"/>
                                    <w:szCs w:val="21"/>
                                    <w:lang w:val="de-DE"/>
                                  </w:rPr>
                                  <m:t>3</m:t>
                                </m:r>
                                <m:r>
                                  <w:rPr>
                                    <w:rFonts w:ascii="Cambria Math" w:eastAsia="Malgun Gothic" w:hAnsi="Cambria Math"/>
                                    <w:sz w:val="21"/>
                                    <w:szCs w:val="21"/>
                                  </w:rPr>
                                  <m:t>dB</m:t>
                                </m:r>
                              </m:sub>
                            </m:sSub>
                          </m:den>
                        </m:f>
                      </m:e>
                    </m:d>
                  </m:e>
                  <m:sup>
                    <m:r>
                      <w:rPr>
                        <w:rFonts w:ascii="Cambria Math" w:eastAsia="Malgun Gothic" w:hAnsi="Cambria Math"/>
                        <w:sz w:val="21"/>
                        <w:szCs w:val="21"/>
                        <w:lang w:val="de-DE"/>
                      </w:rPr>
                      <m:t>2</m:t>
                    </m:r>
                  </m:sup>
                </m:sSup>
                <m:r>
                  <w:rPr>
                    <w:rFonts w:ascii="Cambria Math" w:eastAsia="Malgun Gothic" w:hAnsi="Cambria Math"/>
                    <w:sz w:val="21"/>
                    <w:szCs w:val="21"/>
                    <w:lang w:val="de-DE"/>
                  </w:rPr>
                  <m:t>,</m:t>
                </m:r>
                <m:sSub>
                  <m:sSubPr>
                    <m:ctrlPr>
                      <w:rPr>
                        <w:rFonts w:ascii="Cambria Math" w:hAnsi="Cambria Math"/>
                        <w:i/>
                        <w:iCs/>
                        <w:sz w:val="21"/>
                        <w:szCs w:val="21"/>
                      </w:rPr>
                    </m:ctrlPr>
                  </m:sSubPr>
                  <m:e>
                    <m:r>
                      <w:rPr>
                        <w:rFonts w:ascii="Cambria Math" w:hAnsi="Cambria Math"/>
                        <w:sz w:val="21"/>
                        <w:szCs w:val="21"/>
                        <w:lang w:val="de-DE"/>
                      </w:rPr>
                      <m:t xml:space="preserve"> </m:t>
                    </m:r>
                    <m:r>
                      <w:rPr>
                        <w:rFonts w:ascii="Cambria Math" w:eastAsia="宋体" w:hAnsi="Cambria Math"/>
                        <w:sz w:val="21"/>
                        <w:szCs w:val="21"/>
                      </w:rPr>
                      <m:t>σ</m:t>
                    </m:r>
                  </m:e>
                  <m:sub>
                    <m:r>
                      <w:rPr>
                        <w:rFonts w:ascii="Cambria Math" w:eastAsia="Malgun Gothic" w:hAnsi="Cambria Math"/>
                        <w:sz w:val="21"/>
                        <w:szCs w:val="21"/>
                      </w:rPr>
                      <m:t>max</m:t>
                    </m:r>
                  </m:sub>
                </m:sSub>
              </m:e>
            </m:d>
          </m:e>
        </m:func>
      </m:oMath>
      <w:r w:rsidR="00FA4053" w:rsidRPr="00742B4A">
        <w:rPr>
          <w:i/>
          <w:iCs/>
          <w:sz w:val="21"/>
          <w:szCs w:val="21"/>
          <w:lang w:val="de-DE"/>
        </w:rPr>
        <w:t>,</w:t>
      </w:r>
    </w:p>
    <w:p w14:paraId="066FC573" w14:textId="77777777" w:rsidR="00FA4053" w:rsidRPr="00742B4A" w:rsidRDefault="00000000" w:rsidP="00FA4053">
      <w:pPr>
        <w:overflowPunct w:val="0"/>
        <w:autoSpaceDE w:val="0"/>
        <w:autoSpaceDN w:val="0"/>
        <w:adjustRightInd w:val="0"/>
        <w:snapToGrid w:val="0"/>
        <w:spacing w:after="120"/>
        <w:jc w:val="center"/>
        <w:textAlignment w:val="baseline"/>
        <w:rPr>
          <w:rFonts w:eastAsia="宋体"/>
          <w:bCs/>
          <w:sz w:val="21"/>
          <w:szCs w:val="21"/>
          <w:lang w:val="de-DE"/>
        </w:rPr>
      </w:pPr>
      <m:oMathPara>
        <m:oMath>
          <m:sSub>
            <m:sSubPr>
              <m:ctrlPr>
                <w:rPr>
                  <w:rFonts w:ascii="Cambria Math" w:eastAsia="Malgun Gothic" w:hAnsi="Cambria Math"/>
                  <w:bCs/>
                  <w:i/>
                  <w:iCs/>
                  <w:sz w:val="21"/>
                  <w:szCs w:val="21"/>
                </w:rPr>
              </m:ctrlPr>
            </m:sSubPr>
            <m:e>
              <m:sSup>
                <m:sSupPr>
                  <m:ctrlPr>
                    <w:rPr>
                      <w:rFonts w:ascii="Cambria Math" w:eastAsia="Malgun Gothic" w:hAnsi="Cambria Math"/>
                      <w:bCs/>
                      <w:i/>
                      <w:iCs/>
                      <w:sz w:val="21"/>
                      <w:szCs w:val="21"/>
                    </w:rPr>
                  </m:ctrlPr>
                </m:sSupPr>
                <m:e>
                  <m:r>
                    <w:rPr>
                      <w:rFonts w:ascii="Cambria Math" w:hAnsi="Cambria Math"/>
                      <w:sz w:val="21"/>
                      <w:szCs w:val="21"/>
                    </w:rPr>
                    <m:t>σ</m:t>
                  </m:r>
                </m:e>
                <m:sup>
                  <m:r>
                    <w:rPr>
                      <w:rFonts w:ascii="Cambria Math" w:hAnsi="Cambria Math"/>
                      <w:sz w:val="21"/>
                      <w:szCs w:val="21"/>
                    </w:rPr>
                    <m:t>H</m:t>
                  </m:r>
                </m:sup>
              </m:sSup>
            </m:e>
            <m:sub>
              <m:r>
                <m:rPr>
                  <m:nor/>
                </m:rPr>
                <w:rPr>
                  <w:rFonts w:eastAsia="Malgun Gothic"/>
                  <w:bCs/>
                  <w:i/>
                  <w:iCs/>
                  <w:sz w:val="21"/>
                  <w:szCs w:val="21"/>
                  <w:lang w:val="de-DE"/>
                </w:rPr>
                <m:t>dB</m:t>
              </m:r>
            </m:sub>
          </m:sSub>
          <m:d>
            <m:dPr>
              <m:ctrlPr>
                <w:rPr>
                  <w:rFonts w:ascii="Cambria Math" w:eastAsia="Malgun Gothic" w:hAnsi="Cambria Math"/>
                  <w:bCs/>
                  <w:i/>
                  <w:iCs/>
                  <w:sz w:val="21"/>
                  <w:szCs w:val="21"/>
                </w:rPr>
              </m:ctrlPr>
            </m:dPr>
            <m:e>
              <m:r>
                <w:rPr>
                  <w:rFonts w:ascii="Cambria Math" w:eastAsia="Malgun Gothic" w:hAnsi="Cambria Math"/>
                  <w:sz w:val="21"/>
                  <w:szCs w:val="21"/>
                  <w:lang w:val="de-DE"/>
                </w:rPr>
                <m:t> </m:t>
              </m:r>
              <m:r>
                <w:rPr>
                  <w:rFonts w:ascii="Cambria Math" w:eastAsia="Malgun Gothic" w:hAnsi="Cambria Math"/>
                  <w:sz w:val="21"/>
                  <w:szCs w:val="21"/>
                </w:rPr>
                <m:t>φ</m:t>
              </m:r>
            </m:e>
          </m:d>
          <m:r>
            <w:rPr>
              <w:rFonts w:ascii="Cambria Math" w:eastAsia="Malgun Gothic" w:hAnsi="Cambria Math"/>
              <w:sz w:val="21"/>
              <w:szCs w:val="21"/>
              <w:lang w:val="de-DE"/>
            </w:rPr>
            <m:t>=-</m:t>
          </m:r>
          <m:func>
            <m:funcPr>
              <m:ctrlPr>
                <w:rPr>
                  <w:rFonts w:ascii="Cambria Math" w:eastAsia="Malgun Gothic" w:hAnsi="Cambria Math"/>
                  <w:bCs/>
                  <w:i/>
                  <w:iCs/>
                  <w:sz w:val="21"/>
                  <w:szCs w:val="21"/>
                </w:rPr>
              </m:ctrlPr>
            </m:funcPr>
            <m:fName>
              <m:r>
                <w:rPr>
                  <w:rFonts w:ascii="Cambria Math" w:eastAsia="Malgun Gothic" w:hAnsi="Cambria Math"/>
                  <w:sz w:val="21"/>
                  <w:szCs w:val="21"/>
                </w:rPr>
                <m:t>min</m:t>
              </m:r>
            </m:fName>
            <m:e>
              <m:d>
                <m:dPr>
                  <m:begChr m:val="{"/>
                  <m:endChr m:val="}"/>
                  <m:ctrlPr>
                    <w:rPr>
                      <w:rFonts w:ascii="Cambria Math" w:eastAsia="Malgun Gothic" w:hAnsi="Cambria Math"/>
                      <w:bCs/>
                      <w:i/>
                      <w:iCs/>
                      <w:sz w:val="21"/>
                      <w:szCs w:val="21"/>
                    </w:rPr>
                  </m:ctrlPr>
                </m:dPr>
                <m:e>
                  <m:r>
                    <w:rPr>
                      <w:rFonts w:ascii="Cambria Math" w:eastAsia="Malgun Gothic" w:hAnsi="Cambria Math"/>
                      <w:sz w:val="21"/>
                      <w:szCs w:val="21"/>
                      <w:lang w:val="de-DE"/>
                    </w:rPr>
                    <m:t>12</m:t>
                  </m:r>
                  <m:sSup>
                    <m:sSupPr>
                      <m:ctrlPr>
                        <w:rPr>
                          <w:rFonts w:ascii="Cambria Math" w:eastAsia="Malgun Gothic" w:hAnsi="Cambria Math"/>
                          <w:bCs/>
                          <w:i/>
                          <w:iCs/>
                          <w:sz w:val="21"/>
                          <w:szCs w:val="21"/>
                        </w:rPr>
                      </m:ctrlPr>
                    </m:sSupPr>
                    <m:e>
                      <m:d>
                        <m:dPr>
                          <m:ctrlPr>
                            <w:rPr>
                              <w:rFonts w:ascii="Cambria Math" w:eastAsia="Malgun Gothic" w:hAnsi="Cambria Math"/>
                              <w:bCs/>
                              <w:i/>
                              <w:iCs/>
                              <w:sz w:val="21"/>
                              <w:szCs w:val="21"/>
                            </w:rPr>
                          </m:ctrlPr>
                        </m:dPr>
                        <m:e>
                          <m:f>
                            <m:fPr>
                              <m:ctrlPr>
                                <w:rPr>
                                  <w:rFonts w:ascii="Cambria Math" w:eastAsia="Malgun Gothic" w:hAnsi="Cambria Math"/>
                                  <w:bCs/>
                                  <w:i/>
                                  <w:iCs/>
                                  <w:sz w:val="21"/>
                                  <w:szCs w:val="21"/>
                                </w:rPr>
                              </m:ctrlPr>
                            </m:fPr>
                            <m:num>
                              <m:r>
                                <w:rPr>
                                  <w:rFonts w:ascii="Cambria Math" w:eastAsia="Malgun Gothic" w:hAnsi="Cambria Math"/>
                                  <w:sz w:val="21"/>
                                  <w:szCs w:val="21"/>
                                </w:rPr>
                                <m:t>φ</m:t>
                              </m:r>
                              <m:r>
                                <w:rPr>
                                  <w:rFonts w:ascii="Cambria Math" w:eastAsia="Malgun Gothic" w:hAnsi="Cambria Math"/>
                                  <w:sz w:val="21"/>
                                  <w:szCs w:val="21"/>
                                  <w:lang w:val="de-DE"/>
                                </w:rPr>
                                <m:t>-</m:t>
                              </m:r>
                              <m:sSub>
                                <m:sSubPr>
                                  <m:ctrlPr>
                                    <w:rPr>
                                      <w:rFonts w:ascii="Cambria Math" w:eastAsia="Cambria Math" w:hAnsi="Cambria Math"/>
                                      <w:bCs/>
                                      <w:i/>
                                      <w:iCs/>
                                      <w:sz w:val="21"/>
                                      <w:szCs w:val="21"/>
                                    </w:rPr>
                                  </m:ctrlPr>
                                </m:sSubPr>
                                <m:e>
                                  <m:r>
                                    <w:rPr>
                                      <w:rFonts w:ascii="Cambria Math" w:eastAsia="Malgun Gothic" w:hAnsi="Cambria Math"/>
                                      <w:sz w:val="21"/>
                                      <w:szCs w:val="21"/>
                                    </w:rPr>
                                    <m:t>φ</m:t>
                                  </m:r>
                                </m:e>
                                <m:sub>
                                  <m:r>
                                    <w:rPr>
                                      <w:rFonts w:ascii="Cambria Math" w:hAnsi="Cambria Math"/>
                                      <w:sz w:val="21"/>
                                      <w:szCs w:val="21"/>
                                    </w:rPr>
                                    <m:t>center</m:t>
                                  </m:r>
                                </m:sub>
                              </m:sSub>
                            </m:num>
                            <m:den>
                              <m:sSub>
                                <m:sSubPr>
                                  <m:ctrlPr>
                                    <w:rPr>
                                      <w:rFonts w:ascii="Cambria Math" w:eastAsia="Malgun Gothic" w:hAnsi="Cambria Math"/>
                                      <w:bCs/>
                                      <w:i/>
                                      <w:iCs/>
                                      <w:sz w:val="21"/>
                                      <w:szCs w:val="21"/>
                                    </w:rPr>
                                  </m:ctrlPr>
                                </m:sSubPr>
                                <m:e>
                                  <m:r>
                                    <w:rPr>
                                      <w:rFonts w:ascii="Cambria Math" w:eastAsia="Malgun Gothic" w:hAnsi="Cambria Math"/>
                                      <w:sz w:val="21"/>
                                      <w:szCs w:val="21"/>
                                    </w:rPr>
                                    <m:t>φ</m:t>
                                  </m:r>
                                </m:e>
                                <m:sub>
                                  <m:r>
                                    <w:rPr>
                                      <w:rFonts w:ascii="Cambria Math" w:hAnsi="Cambria Math"/>
                                      <w:sz w:val="21"/>
                                      <w:szCs w:val="21"/>
                                      <w:lang w:val="de-DE"/>
                                    </w:rPr>
                                    <m:t>3</m:t>
                                  </m:r>
                                  <m:r>
                                    <w:rPr>
                                      <w:rFonts w:ascii="Cambria Math" w:eastAsia="Malgun Gothic" w:hAnsi="Cambria Math"/>
                                      <w:sz w:val="21"/>
                                      <w:szCs w:val="21"/>
                                    </w:rPr>
                                    <m:t>dB</m:t>
                                  </m:r>
                                </m:sub>
                              </m:sSub>
                            </m:den>
                          </m:f>
                        </m:e>
                      </m:d>
                    </m:e>
                    <m:sup>
                      <m:r>
                        <w:rPr>
                          <w:rFonts w:ascii="Cambria Math" w:eastAsia="Malgun Gothic" w:hAnsi="Cambria Math"/>
                          <w:sz w:val="21"/>
                          <w:szCs w:val="21"/>
                          <w:lang w:val="de-DE"/>
                        </w:rPr>
                        <m:t>2</m:t>
                      </m:r>
                    </m:sup>
                  </m:sSup>
                  <m:r>
                    <w:rPr>
                      <w:rFonts w:ascii="Cambria Math" w:eastAsia="Malgun Gothic" w:hAnsi="Cambria Math"/>
                      <w:sz w:val="21"/>
                      <w:szCs w:val="21"/>
                      <w:lang w:val="de-DE"/>
                    </w:rPr>
                    <m:t>,</m:t>
                  </m:r>
                  <m:r>
                    <w:rPr>
                      <w:rFonts w:ascii="Cambria Math" w:hAnsi="Cambria Math"/>
                      <w:sz w:val="21"/>
                      <w:szCs w:val="21"/>
                      <w:lang w:val="de-DE"/>
                    </w:rPr>
                    <m:t xml:space="preserve"> </m:t>
                  </m:r>
                  <m:sSub>
                    <m:sSubPr>
                      <m:ctrlPr>
                        <w:rPr>
                          <w:rFonts w:ascii="Cambria Math" w:hAnsi="Cambria Math"/>
                          <w:bCs/>
                          <w:i/>
                          <w:iCs/>
                          <w:sz w:val="21"/>
                          <w:szCs w:val="21"/>
                        </w:rPr>
                      </m:ctrlPr>
                    </m:sSubPr>
                    <m:e>
                      <m:r>
                        <w:rPr>
                          <w:rFonts w:ascii="Cambria Math" w:hAnsi="Cambria Math"/>
                          <w:sz w:val="21"/>
                          <w:szCs w:val="21"/>
                        </w:rPr>
                        <m:t>σ</m:t>
                      </m:r>
                    </m:e>
                    <m:sub>
                      <m:r>
                        <w:rPr>
                          <w:rFonts w:ascii="Cambria Math" w:eastAsia="Malgun Gothic" w:hAnsi="Cambria Math"/>
                          <w:sz w:val="21"/>
                          <w:szCs w:val="21"/>
                        </w:rPr>
                        <m:t>max</m:t>
                      </m:r>
                    </m:sub>
                  </m:sSub>
                </m:e>
              </m:d>
            </m:e>
          </m:func>
        </m:oMath>
      </m:oMathPara>
    </w:p>
    <w:p w14:paraId="08F690F7" w14:textId="78A61D87" w:rsidR="00FA4053" w:rsidRPr="00742B4A" w:rsidRDefault="00FA4053" w:rsidP="00FA4053">
      <w:pPr>
        <w:overflowPunct w:val="0"/>
        <w:autoSpaceDE w:val="0"/>
        <w:autoSpaceDN w:val="0"/>
        <w:adjustRightInd w:val="0"/>
        <w:snapToGrid w:val="0"/>
        <w:spacing w:after="120"/>
        <w:jc w:val="both"/>
        <w:textAlignment w:val="baseline"/>
        <w:rPr>
          <w:rFonts w:eastAsiaTheme="minorEastAsia"/>
          <w:sz w:val="21"/>
          <w:szCs w:val="21"/>
          <w:lang w:eastAsia="zh-CN"/>
        </w:rPr>
      </w:pPr>
      <w:r w:rsidRPr="00742B4A">
        <w:rPr>
          <w:rFonts w:eastAsia="宋体"/>
          <w:sz w:val="21"/>
          <w:szCs w:val="21"/>
        </w:rPr>
        <w:t>Based on the processing procedure described earlier,</w:t>
      </w:r>
      <w:r w:rsidRPr="00742B4A">
        <w:rPr>
          <w:rFonts w:eastAsia="宋体" w:hint="eastAsia"/>
          <w:sz w:val="21"/>
          <w:szCs w:val="21"/>
          <w:lang w:eastAsia="zh-CN"/>
        </w:rPr>
        <w:t xml:space="preserve"> </w:t>
      </w:r>
      <w:r w:rsidRPr="00742B4A">
        <w:rPr>
          <w:rFonts w:eastAsiaTheme="minorEastAsia" w:hint="eastAsia"/>
          <w:sz w:val="21"/>
          <w:szCs w:val="21"/>
          <w:lang w:eastAsia="zh-CN"/>
        </w:rPr>
        <w:t>t</w:t>
      </w:r>
      <w:r w:rsidRPr="00742B4A">
        <w:rPr>
          <w:sz w:val="21"/>
          <w:szCs w:val="21"/>
        </w:rPr>
        <w:t xml:space="preserve">he A*B1 can thus be </w:t>
      </w:r>
      <w:r w:rsidRPr="00742B4A">
        <w:rPr>
          <w:rFonts w:hint="eastAsia"/>
          <w:sz w:val="21"/>
          <w:szCs w:val="21"/>
        </w:rPr>
        <w:t>calculated</w:t>
      </w:r>
      <w:r w:rsidRPr="00742B4A">
        <w:rPr>
          <w:sz w:val="21"/>
          <w:szCs w:val="21"/>
        </w:rPr>
        <w:t xml:space="preserve"> based on the smoothed RCS of large UAV monostatic RCS.</w:t>
      </w:r>
      <w:r w:rsidRPr="00742B4A">
        <w:rPr>
          <w:rFonts w:hint="eastAsia"/>
          <w:sz w:val="21"/>
          <w:szCs w:val="21"/>
        </w:rPr>
        <w:t xml:space="preserve"> </w:t>
      </w:r>
      <w:r w:rsidRPr="00742B4A">
        <w:rPr>
          <w:rFonts w:eastAsia="宋体"/>
          <w:sz w:val="21"/>
          <w:szCs w:val="21"/>
        </w:rPr>
        <w:t>Then, B2 is calculated by subtracting A*B1 from original RCS,</w:t>
      </w:r>
      <w:r w:rsidRPr="00742B4A">
        <w:rPr>
          <w:rFonts w:eastAsia="宋体" w:hint="eastAsia"/>
          <w:sz w:val="21"/>
          <w:szCs w:val="21"/>
          <w:lang w:eastAsia="zh-CN"/>
        </w:rPr>
        <w:t xml:space="preserve"> </w:t>
      </w:r>
      <w:r w:rsidRPr="00742B4A">
        <w:rPr>
          <w:rFonts w:eastAsia="宋体"/>
          <w:sz w:val="21"/>
          <w:szCs w:val="21"/>
        </w:rPr>
        <w:t xml:space="preserve">and the mean and </w:t>
      </w:r>
      <w:r w:rsidRPr="00742B4A">
        <w:rPr>
          <w:rFonts w:eastAsia="宋体" w:hint="eastAsia"/>
          <w:sz w:val="21"/>
          <w:szCs w:val="21"/>
          <w:lang w:eastAsia="zh-CN"/>
        </w:rPr>
        <w:t>standard deviation</w:t>
      </w:r>
      <w:r w:rsidRPr="00742B4A">
        <w:rPr>
          <w:rFonts w:eastAsia="宋体"/>
          <w:sz w:val="21"/>
          <w:szCs w:val="21"/>
        </w:rPr>
        <w:t xml:space="preserve"> of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2B4A">
        <w:rPr>
          <w:rFonts w:eastAsia="宋体"/>
          <w:sz w:val="21"/>
          <w:szCs w:val="21"/>
        </w:rPr>
        <w:t xml:space="preserve"> become 0.31dB and </w:t>
      </w:r>
      <w:r w:rsidRPr="00742B4A">
        <w:rPr>
          <w:rFonts w:eastAsia="宋体" w:hint="eastAsia"/>
          <w:sz w:val="21"/>
          <w:szCs w:val="21"/>
          <w:lang w:eastAsia="zh-CN"/>
        </w:rPr>
        <w:t>2.62</w:t>
      </w:r>
      <w:r w:rsidRPr="00742B4A">
        <w:rPr>
          <w:rFonts w:eastAsia="宋体"/>
          <w:sz w:val="21"/>
          <w:szCs w:val="21"/>
        </w:rPr>
        <w:t xml:space="preserve">dB, respectively. Since the mean of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2B4A">
        <w:rPr>
          <w:rFonts w:eastAsia="宋体"/>
          <w:sz w:val="21"/>
          <w:szCs w:val="21"/>
        </w:rPr>
        <w:t xml:space="preserve"> in linear domain is equal to 1, the mean of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742B4A">
        <w:rPr>
          <w:rFonts w:eastAsia="宋体"/>
          <w:sz w:val="21"/>
          <w:szCs w:val="21"/>
        </w:rPr>
        <w:t xml:space="preserve"> in dB domain is computed as </w:t>
      </w:r>
      <m:oMath>
        <m:sSub>
          <m:sSubPr>
            <m:ctrlPr>
              <w:rPr>
                <w:rFonts w:ascii="Cambria Math" w:eastAsia="宋体" w:hAnsi="Cambria Math"/>
                <w:i/>
                <w:sz w:val="21"/>
                <w:szCs w:val="21"/>
              </w:rPr>
            </m:ctrlPr>
          </m:sSubPr>
          <m:e>
            <m:r>
              <w:rPr>
                <w:rFonts w:ascii="Cambria Math" w:eastAsia="宋体" w:hAnsi="Cambria Math"/>
                <w:sz w:val="21"/>
                <w:szCs w:val="21"/>
              </w:rPr>
              <m:t>μ</m:t>
            </m:r>
          </m:e>
          <m:sub>
            <m:sSub>
              <m:sSubPr>
                <m:ctrlPr>
                  <w:rPr>
                    <w:rFonts w:ascii="Cambria Math" w:eastAsia="宋体" w:hAnsi="Cambria Math"/>
                    <w:i/>
                    <w:sz w:val="21"/>
                    <w:szCs w:val="21"/>
                  </w:rPr>
                </m:ctrlPr>
              </m:sSubPr>
              <m:e>
                <m:r>
                  <w:rPr>
                    <w:rFonts w:ascii="Cambria Math" w:eastAsia="宋体" w:hAnsi="Cambria Math"/>
                    <w:sz w:val="21"/>
                    <w:szCs w:val="21"/>
                  </w:rPr>
                  <m:t>B</m:t>
                </m:r>
              </m:e>
              <m:sub>
                <m:r>
                  <w:rPr>
                    <w:rFonts w:ascii="Cambria Math" w:eastAsia="宋体" w:hAnsi="Cambria Math"/>
                    <w:sz w:val="21"/>
                    <w:szCs w:val="21"/>
                  </w:rPr>
                  <m:t>2</m:t>
                </m:r>
              </m:sub>
            </m:sSub>
          </m:sub>
        </m:sSub>
        <m:r>
          <w:rPr>
            <w:rFonts w:ascii="Cambria Math" w:eastAsia="宋体" w:hAnsi="Cambria Math"/>
            <w:sz w:val="21"/>
            <w:szCs w:val="21"/>
          </w:rPr>
          <m:t>=</m:t>
        </m:r>
        <m:f>
          <m:fPr>
            <m:ctrlPr>
              <w:rPr>
                <w:rFonts w:ascii="Cambria Math" w:eastAsia="宋体" w:hAnsi="Cambria Math"/>
                <w:sz w:val="21"/>
                <w:szCs w:val="21"/>
              </w:rPr>
            </m:ctrlPr>
          </m:fPr>
          <m:num>
            <m:r>
              <w:rPr>
                <w:rFonts w:ascii="Cambria Math" w:eastAsia="宋体" w:hAnsi="Cambria Math"/>
                <w:sz w:val="21"/>
                <w:szCs w:val="21"/>
              </w:rPr>
              <m:t>-ln</m:t>
            </m:r>
            <m:d>
              <m:dPr>
                <m:ctrlPr>
                  <w:rPr>
                    <w:rFonts w:ascii="Cambria Math" w:eastAsia="宋体" w:hAnsi="Cambria Math"/>
                    <w:sz w:val="21"/>
                    <w:szCs w:val="21"/>
                  </w:rPr>
                </m:ctrlPr>
              </m:dPr>
              <m:e>
                <m:r>
                  <w:rPr>
                    <w:rFonts w:ascii="Cambria Math" w:eastAsia="宋体" w:hAnsi="Cambria Math"/>
                    <w:sz w:val="21"/>
                    <w:szCs w:val="21"/>
                  </w:rPr>
                  <m:t>10</m:t>
                </m:r>
              </m:e>
            </m:d>
          </m:num>
          <m:den>
            <m:r>
              <w:rPr>
                <w:rFonts w:ascii="Cambria Math" w:eastAsia="宋体" w:hAnsi="Cambria Math"/>
                <w:sz w:val="21"/>
                <w:szCs w:val="21"/>
              </w:rPr>
              <m:t>20</m:t>
            </m:r>
          </m:den>
        </m:f>
        <m:sSubSup>
          <m:sSubSupPr>
            <m:ctrlPr>
              <w:rPr>
                <w:rFonts w:ascii="Cambria Math" w:eastAsia="宋体" w:hAnsi="Cambria Math"/>
                <w:sz w:val="21"/>
                <w:szCs w:val="21"/>
              </w:rPr>
            </m:ctrlPr>
          </m:sSubSupPr>
          <m:e>
            <m:r>
              <w:rPr>
                <w:rFonts w:ascii="Cambria Math" w:eastAsia="宋体" w:hAnsi="Cambria Math"/>
                <w:sz w:val="21"/>
                <w:szCs w:val="21"/>
              </w:rPr>
              <m:t>σ</m:t>
            </m:r>
          </m:e>
          <m:sub>
            <m:r>
              <w:rPr>
                <w:rFonts w:ascii="Cambria Math" w:eastAsia="宋体" w:hAnsi="Cambria Math"/>
                <w:sz w:val="21"/>
                <w:szCs w:val="21"/>
              </w:rPr>
              <m:t>B2</m:t>
            </m:r>
          </m:sub>
          <m:sup>
            <m:r>
              <w:rPr>
                <w:rFonts w:ascii="Cambria Math" w:eastAsia="宋体" w:hAnsi="Cambria Math"/>
                <w:sz w:val="21"/>
                <w:szCs w:val="21"/>
              </w:rPr>
              <m:t>2</m:t>
            </m:r>
          </m:sup>
        </m:sSubSup>
        <m:r>
          <w:rPr>
            <w:rFonts w:ascii="Cambria Math" w:eastAsia="宋体" w:hAnsi="Cambria Math"/>
            <w:sz w:val="21"/>
            <w:szCs w:val="21"/>
          </w:rPr>
          <m:t>=-0.79dB</m:t>
        </m:r>
      </m:oMath>
      <w:r w:rsidRPr="00742B4A">
        <w:rPr>
          <w:rFonts w:eastAsia="宋体"/>
          <w:sz w:val="21"/>
          <w:szCs w:val="21"/>
        </w:rPr>
        <w:t xml:space="preserve">. The </w:t>
      </w:r>
      <w:r w:rsidRPr="00742B4A">
        <w:rPr>
          <w:rFonts w:eastAsia="宋体" w:hint="eastAsia"/>
          <w:sz w:val="21"/>
          <w:szCs w:val="21"/>
          <w:lang w:eastAsia="zh-CN"/>
        </w:rPr>
        <w:t>value</w:t>
      </w:r>
      <w:r w:rsidRPr="00742B4A">
        <w:rPr>
          <w:rFonts w:eastAsia="宋体"/>
          <w:sz w:val="21"/>
          <w:szCs w:val="21"/>
        </w:rPr>
        <w:t xml:space="preserve"> </w:t>
      </w:r>
      <m:oMath>
        <m:r>
          <m:rPr>
            <m:sty m:val="p"/>
          </m:rPr>
          <w:rPr>
            <w:rFonts w:ascii="Cambria Math" w:eastAsia="宋体" w:hAnsi="Cambria Math"/>
            <w:sz w:val="21"/>
            <w:szCs w:val="21"/>
          </w:rPr>
          <m:t>0.31</m:t>
        </m:r>
        <m:r>
          <w:rPr>
            <w:rFonts w:ascii="Cambria Math" w:eastAsia="宋体" w:hAnsi="Cambria Math"/>
            <w:sz w:val="21"/>
            <w:szCs w:val="21"/>
          </w:rPr>
          <m:t>dB</m:t>
        </m:r>
        <m:r>
          <m:rPr>
            <m:sty m:val="p"/>
          </m:rPr>
          <w:rPr>
            <w:rFonts w:ascii="Cambria Math" w:eastAsia="宋体" w:hAnsi="Cambria Math"/>
            <w:sz w:val="21"/>
            <w:szCs w:val="21"/>
          </w:rPr>
          <m:t>-</m:t>
        </m:r>
        <m:d>
          <m:dPr>
            <m:ctrlPr>
              <w:rPr>
                <w:rFonts w:ascii="Cambria Math" w:eastAsia="宋体" w:hAnsi="Cambria Math"/>
                <w:sz w:val="21"/>
                <w:szCs w:val="21"/>
              </w:rPr>
            </m:ctrlPr>
          </m:dPr>
          <m:e>
            <m:r>
              <w:rPr>
                <w:rFonts w:ascii="Cambria Math" w:eastAsia="宋体" w:hAnsi="Cambria Math"/>
                <w:sz w:val="21"/>
                <w:szCs w:val="21"/>
              </w:rPr>
              <m:t>-0.79dB</m:t>
            </m:r>
          </m:e>
        </m:d>
        <m:r>
          <w:rPr>
            <w:rFonts w:ascii="Cambria Math" w:eastAsia="宋体" w:hAnsi="Cambria Math"/>
            <w:sz w:val="21"/>
            <w:szCs w:val="21"/>
          </w:rPr>
          <m:t>=1.1dB</m:t>
        </m:r>
      </m:oMath>
      <w:r w:rsidRPr="00742B4A">
        <w:rPr>
          <w:rFonts w:eastAsia="宋体"/>
          <w:sz w:val="21"/>
          <w:szCs w:val="21"/>
        </w:rPr>
        <w:t xml:space="preserve"> is moved to the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eastAsia="宋体"/>
          <w:sz w:val="21"/>
          <w:szCs w:val="21"/>
        </w:rPr>
        <w:t xml:space="preserve"> which results in a directional pattern,</w:t>
      </w:r>
      <w:r w:rsidRPr="00742B4A">
        <w:rPr>
          <w:rFonts w:eastAsia="宋体" w:hint="eastAsia"/>
          <w:sz w:val="21"/>
          <w:szCs w:val="21"/>
          <w:lang w:eastAsia="zh-CN"/>
        </w:rPr>
        <w:t xml:space="preserve"> </w:t>
      </w:r>
      <w:r w:rsidRPr="00742B4A">
        <w:rPr>
          <w:rFonts w:eastAsia="宋体"/>
          <w:sz w:val="21"/>
          <w:szCs w:val="21"/>
        </w:rPr>
        <w:t>i.e., the modified A*B1.</w:t>
      </w:r>
      <w:r w:rsidRPr="00742B4A">
        <w:rPr>
          <w:rFonts w:eastAsia="宋体" w:hint="eastAsia"/>
          <w:sz w:val="21"/>
          <w:szCs w:val="21"/>
          <w:lang w:eastAsia="zh-CN"/>
        </w:rPr>
        <w:t xml:space="preserve"> </w:t>
      </w:r>
      <w:r w:rsidRPr="00742B4A">
        <w:rPr>
          <w:rFonts w:hint="eastAsia"/>
          <w:sz w:val="21"/>
          <w:szCs w:val="21"/>
        </w:rPr>
        <w:t>Optionally</w:t>
      </w:r>
      <w:r w:rsidRPr="00742B4A">
        <w:rPr>
          <w:sz w:val="21"/>
          <w:szCs w:val="21"/>
        </w:rPr>
        <w:t>,</w:t>
      </w:r>
      <w:r w:rsidRPr="00742B4A">
        <w:rPr>
          <w:rFonts w:eastAsia="宋体"/>
          <w:sz w:val="21"/>
          <w:szCs w:val="21"/>
        </w:rPr>
        <w:t xml:space="preserve"> A can be calculated as </w:t>
      </w:r>
      <w:bookmarkStart w:id="5" w:name="_Hlk193964193"/>
      <w:r w:rsidRPr="00742B4A">
        <w:rPr>
          <w:rFonts w:eastAsia="宋体"/>
          <w:sz w:val="21"/>
          <w:szCs w:val="21"/>
        </w:rPr>
        <w:t>-2.06dB</w:t>
      </w:r>
      <w:bookmarkEnd w:id="5"/>
      <w:r w:rsidRPr="00742B4A">
        <w:rPr>
          <w:rFonts w:eastAsia="宋体"/>
          <w:sz w:val="21"/>
          <w:szCs w:val="21"/>
        </w:rPr>
        <w:t xml:space="preserve"> based on spherical integration.</w:t>
      </w:r>
      <w:r w:rsidRPr="00742B4A">
        <w:rPr>
          <w:rFonts w:eastAsiaTheme="minorEastAsia" w:hint="eastAsia"/>
          <w:sz w:val="21"/>
          <w:szCs w:val="21"/>
          <w:lang w:eastAsia="zh-CN"/>
        </w:rPr>
        <w:t xml:space="preserve"> </w:t>
      </w:r>
      <w:r w:rsidRPr="00742B4A">
        <w:rPr>
          <w:rFonts w:eastAsia="宋体" w:hint="eastAsia"/>
          <w:sz w:val="21"/>
          <w:szCs w:val="21"/>
          <w:lang w:eastAsia="zh-CN"/>
        </w:rPr>
        <w:t>T</w:t>
      </w:r>
      <w:r w:rsidRPr="00742B4A">
        <w:rPr>
          <w:sz w:val="21"/>
          <w:szCs w:val="21"/>
        </w:rPr>
        <w:t xml:space="preserve">he detailed parameters for </w:t>
      </w:r>
      <w:r w:rsidRPr="00742B4A">
        <w:rPr>
          <w:rFonts w:hint="eastAsia"/>
          <w:sz w:val="21"/>
          <w:szCs w:val="21"/>
        </w:rPr>
        <w:t xml:space="preserve">the </w:t>
      </w:r>
      <w:r w:rsidRPr="00742B4A">
        <w:rPr>
          <w:sz w:val="21"/>
          <w:szCs w:val="21"/>
        </w:rPr>
        <w:t xml:space="preserve">monostatic RCS </w:t>
      </w:r>
      <w:r w:rsidRPr="00742B4A">
        <w:rPr>
          <w:rFonts w:hint="eastAsia"/>
          <w:sz w:val="21"/>
          <w:szCs w:val="21"/>
        </w:rPr>
        <w:t xml:space="preserve">of large UAV </w:t>
      </w:r>
      <w:r w:rsidRPr="00742B4A">
        <w:rPr>
          <w:sz w:val="21"/>
          <w:szCs w:val="21"/>
        </w:rPr>
        <w:t>are summarized in</w:t>
      </w:r>
      <w:r w:rsidRPr="00742B4A">
        <w:rPr>
          <w:rFonts w:eastAsiaTheme="minorEastAsia" w:hint="eastAsia"/>
          <w:sz w:val="21"/>
          <w:szCs w:val="21"/>
          <w:lang w:eastAsia="zh-CN"/>
        </w:rPr>
        <w:t xml:space="preserve"> </w:t>
      </w:r>
      <w:r w:rsidRPr="00742B4A">
        <w:rPr>
          <w:rFonts w:eastAsiaTheme="minorEastAsia"/>
          <w:sz w:val="21"/>
          <w:szCs w:val="21"/>
          <w:lang w:eastAsia="zh-CN"/>
        </w:rPr>
        <w:fldChar w:fldCharType="begin"/>
      </w:r>
      <w:r w:rsidRPr="00742B4A">
        <w:rPr>
          <w:rFonts w:eastAsiaTheme="minorEastAsia"/>
          <w:sz w:val="21"/>
          <w:szCs w:val="21"/>
          <w:lang w:eastAsia="zh-CN"/>
        </w:rPr>
        <w:instrText xml:space="preserve"> </w:instrText>
      </w:r>
      <w:r w:rsidRPr="00742B4A">
        <w:rPr>
          <w:rFonts w:eastAsiaTheme="minorEastAsia" w:hint="eastAsia"/>
          <w:sz w:val="21"/>
          <w:szCs w:val="21"/>
          <w:lang w:eastAsia="zh-CN"/>
        </w:rPr>
        <w:instrText>REF _Ref194010281 \h</w:instrText>
      </w:r>
      <w:r w:rsidRPr="00742B4A">
        <w:rPr>
          <w:rFonts w:eastAsiaTheme="minorEastAsia"/>
          <w:sz w:val="21"/>
          <w:szCs w:val="21"/>
          <w:lang w:eastAsia="zh-CN"/>
        </w:rPr>
        <w:instrText xml:space="preserve">  \* MERGEFORMAT </w:instrText>
      </w:r>
      <w:r w:rsidRPr="00742B4A">
        <w:rPr>
          <w:rFonts w:eastAsiaTheme="minorEastAsia"/>
          <w:sz w:val="21"/>
          <w:szCs w:val="21"/>
          <w:lang w:eastAsia="zh-CN"/>
        </w:rPr>
      </w:r>
      <w:r w:rsidRPr="00742B4A">
        <w:rPr>
          <w:rFonts w:eastAsiaTheme="minorEastAsia"/>
          <w:sz w:val="21"/>
          <w:szCs w:val="21"/>
          <w:lang w:eastAsia="zh-CN"/>
        </w:rPr>
        <w:fldChar w:fldCharType="separate"/>
      </w:r>
      <w:r w:rsidR="00A548C9" w:rsidRPr="00742B4A">
        <w:rPr>
          <w:sz w:val="21"/>
          <w:szCs w:val="21"/>
        </w:rPr>
        <w:t xml:space="preserve">Table. </w:t>
      </w:r>
      <w:r w:rsidR="00A548C9">
        <w:rPr>
          <w:noProof/>
          <w:sz w:val="21"/>
          <w:szCs w:val="21"/>
        </w:rPr>
        <w:t>1</w:t>
      </w:r>
      <w:r w:rsidRPr="00742B4A">
        <w:rPr>
          <w:rFonts w:eastAsiaTheme="minorEastAsia"/>
          <w:sz w:val="21"/>
          <w:szCs w:val="21"/>
          <w:lang w:eastAsia="zh-CN"/>
        </w:rPr>
        <w:fldChar w:fldCharType="end"/>
      </w:r>
      <w:r w:rsidRPr="00742B4A">
        <w:rPr>
          <w:sz w:val="21"/>
          <w:szCs w:val="21"/>
        </w:rPr>
        <w:t>.</w:t>
      </w:r>
      <w:r w:rsidRPr="00742B4A">
        <w:rPr>
          <w:rFonts w:hint="eastAsia"/>
          <w:sz w:val="21"/>
          <w:szCs w:val="21"/>
        </w:rPr>
        <w:t xml:space="preserve"> </w:t>
      </w:r>
    </w:p>
    <w:p w14:paraId="76241271" w14:textId="3473E6E2" w:rsidR="00FA4053" w:rsidRPr="00742B4A" w:rsidRDefault="00FA4053" w:rsidP="00FA4053">
      <w:pPr>
        <w:adjustRightInd w:val="0"/>
        <w:snapToGrid w:val="0"/>
        <w:spacing w:before="240" w:after="0"/>
        <w:jc w:val="center"/>
        <w:rPr>
          <w:rFonts w:eastAsiaTheme="minorEastAsia"/>
          <w:sz w:val="21"/>
          <w:szCs w:val="21"/>
          <w:lang w:eastAsia="zh-CN"/>
        </w:rPr>
      </w:pPr>
      <w:bookmarkStart w:id="6" w:name="_Ref194010281"/>
      <w:r w:rsidRPr="00742B4A">
        <w:rPr>
          <w:sz w:val="21"/>
          <w:szCs w:val="21"/>
        </w:rPr>
        <w:t xml:space="preserve">Table. </w:t>
      </w:r>
      <w:r w:rsidRPr="00742B4A">
        <w:rPr>
          <w:sz w:val="21"/>
          <w:szCs w:val="21"/>
        </w:rPr>
        <w:fldChar w:fldCharType="begin"/>
      </w:r>
      <w:r w:rsidRPr="00742B4A">
        <w:rPr>
          <w:sz w:val="21"/>
          <w:szCs w:val="21"/>
        </w:rPr>
        <w:instrText xml:space="preserve"> SEQ Table. \* ARABIC </w:instrText>
      </w:r>
      <w:r w:rsidRPr="00742B4A">
        <w:rPr>
          <w:sz w:val="21"/>
          <w:szCs w:val="21"/>
        </w:rPr>
        <w:fldChar w:fldCharType="separate"/>
      </w:r>
      <w:r w:rsidR="00A548C9">
        <w:rPr>
          <w:noProof/>
          <w:sz w:val="21"/>
          <w:szCs w:val="21"/>
        </w:rPr>
        <w:t>1</w:t>
      </w:r>
      <w:r w:rsidRPr="00742B4A">
        <w:rPr>
          <w:sz w:val="21"/>
          <w:szCs w:val="21"/>
        </w:rPr>
        <w:fldChar w:fldCharType="end"/>
      </w:r>
      <w:bookmarkEnd w:id="6"/>
      <w:r w:rsidRPr="00742B4A">
        <w:rPr>
          <w:rFonts w:eastAsiaTheme="minorEastAsia" w:hint="eastAsia"/>
          <w:sz w:val="21"/>
          <w:szCs w:val="21"/>
          <w:lang w:eastAsia="zh-CN"/>
        </w:rPr>
        <w:t xml:space="preserve"> </w:t>
      </w:r>
      <w:r w:rsidRPr="00742B4A">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sz w:val="21"/>
          <w:szCs w:val="21"/>
        </w:rPr>
        <w:t xml:space="preserve"> of </w:t>
      </w:r>
      <w:r w:rsidRPr="00742B4A">
        <w:rPr>
          <w:rFonts w:hint="eastAsia"/>
          <w:sz w:val="21"/>
          <w:szCs w:val="21"/>
        </w:rPr>
        <w:t>the</w:t>
      </w:r>
      <w:r w:rsidRPr="00742B4A">
        <w:rPr>
          <w:sz w:val="21"/>
          <w:szCs w:val="21"/>
        </w:rPr>
        <w:t xml:space="preserve"> monostatic RCS</w:t>
      </w:r>
      <w:r w:rsidRPr="00742B4A">
        <w:rPr>
          <w:rFonts w:hint="eastAsia"/>
          <w:sz w:val="21"/>
          <w:szCs w:val="21"/>
        </w:rPr>
        <w:t xml:space="preserve"> of large UAV</w:t>
      </w:r>
    </w:p>
    <w:tbl>
      <w:tblPr>
        <w:tblStyle w:val="af1"/>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FA4053" w:rsidRPr="007346C1" w14:paraId="2A1C05B3" w14:textId="77777777" w:rsidTr="00FC43AC">
        <w:trPr>
          <w:jc w:val="center"/>
        </w:trPr>
        <w:tc>
          <w:tcPr>
            <w:tcW w:w="846" w:type="dxa"/>
            <w:shd w:val="clear" w:color="auto" w:fill="D9D9D9" w:themeFill="background1" w:themeFillShade="D9"/>
            <w:vAlign w:val="center"/>
          </w:tcPr>
          <w:p w14:paraId="60E47A86" w14:textId="77777777" w:rsidR="00FA4053" w:rsidRPr="007346C1" w:rsidRDefault="00FA4053" w:rsidP="00FC43AC">
            <w:pPr>
              <w:spacing w:after="120"/>
              <w:jc w:val="center"/>
              <w:rPr>
                <w:rFonts w:ascii="Times New Roman" w:hAnsi="Times New Roman" w:cs="Times New Roman"/>
              </w:rPr>
            </w:pPr>
          </w:p>
        </w:tc>
        <w:tc>
          <w:tcPr>
            <w:tcW w:w="850" w:type="dxa"/>
            <w:shd w:val="clear" w:color="auto" w:fill="D9D9D9" w:themeFill="background1" w:themeFillShade="D9"/>
            <w:vAlign w:val="center"/>
          </w:tcPr>
          <w:p w14:paraId="383D6216" w14:textId="77777777" w:rsidR="00FA4053" w:rsidRPr="007346C1" w:rsidRDefault="00000000" w:rsidP="00FC43AC">
            <w:pPr>
              <w:spacing w:after="120"/>
              <w:jc w:val="center"/>
              <w:rPr>
                <w:rFonts w:ascii="Times New Roman" w:hAnsi="Times New Roman" w:cs="Times New Roman"/>
                <w:szCs w:val="21"/>
              </w:rPr>
            </w:pPr>
            <m:oMathPara>
              <m:oMath>
                <m:sSub>
                  <m:sSubPr>
                    <m:ctrlPr>
                      <w:rPr>
                        <w:rFonts w:ascii="Cambria Math" w:hAnsi="Cambria Math" w:cs="Times New Roman"/>
                        <w:i/>
                        <w:kern w:val="2"/>
                        <w:sz w:val="21"/>
                        <w:szCs w:val="21"/>
                        <w14:ligatures w14:val="standardContextual"/>
                      </w:rPr>
                    </m:ctrlPr>
                  </m:sSubPr>
                  <m:e>
                    <m:r>
                      <w:rPr>
                        <w:rFonts w:ascii="Cambria Math" w:hAnsi="Cambria Math" w:cs="Times New Roman"/>
                        <w:sz w:val="21"/>
                        <w:szCs w:val="21"/>
                      </w:rPr>
                      <m:t>φ</m:t>
                    </m:r>
                  </m:e>
                  <m:sub>
                    <m:r>
                      <w:rPr>
                        <w:rFonts w:ascii="Cambria Math" w:hAnsi="Cambria Math" w:cs="Times New Roman"/>
                        <w:kern w:val="2"/>
                        <w:sz w:val="21"/>
                        <w:szCs w:val="21"/>
                        <w14:ligatures w14:val="standardContextual"/>
                      </w:rPr>
                      <m:t>center</m:t>
                    </m:r>
                  </m:sub>
                </m:sSub>
              </m:oMath>
            </m:oMathPara>
          </w:p>
        </w:tc>
        <w:tc>
          <w:tcPr>
            <w:tcW w:w="890" w:type="dxa"/>
            <w:shd w:val="clear" w:color="auto" w:fill="D9D9D9" w:themeFill="background1" w:themeFillShade="D9"/>
            <w:vAlign w:val="center"/>
          </w:tcPr>
          <w:p w14:paraId="25E8C60D" w14:textId="77777777" w:rsidR="00FA4053" w:rsidRPr="007346C1" w:rsidRDefault="00000000" w:rsidP="00FC43AC">
            <w:pPr>
              <w:spacing w:after="120"/>
              <w:jc w:val="center"/>
              <w:rPr>
                <w:rFonts w:ascii="Times New Roman" w:hAnsi="Times New Roman" w:cs="Times New Roman"/>
                <w:szCs w:val="21"/>
              </w:rPr>
            </w:pPr>
            <m:oMathPara>
              <m:oMath>
                <m:sSub>
                  <m:sSubPr>
                    <m:ctrlPr>
                      <w:rPr>
                        <w:rFonts w:ascii="Cambria Math" w:hAnsi="Cambria Math" w:cs="Times New Roman"/>
                        <w:i/>
                        <w:sz w:val="21"/>
                        <w:szCs w:val="21"/>
                      </w:rPr>
                    </m:ctrlPr>
                  </m:sSubPr>
                  <m:e>
                    <m:r>
                      <w:rPr>
                        <w:rFonts w:ascii="Cambria Math" w:hAnsi="Cambria Math" w:cs="Times New Roman"/>
                        <w:sz w:val="21"/>
                        <w:szCs w:val="21"/>
                      </w:rPr>
                      <m:t>φ</m:t>
                    </m:r>
                  </m:e>
                  <m:sub>
                    <m:r>
                      <w:rPr>
                        <w:rFonts w:ascii="Cambria Math" w:hAnsi="Cambria Math" w:cs="Times New Roman"/>
                        <w:sz w:val="21"/>
                        <w:szCs w:val="21"/>
                      </w:rPr>
                      <m:t>3dB,k</m:t>
                    </m:r>
                  </m:sub>
                </m:sSub>
              </m:oMath>
            </m:oMathPara>
          </w:p>
        </w:tc>
        <w:tc>
          <w:tcPr>
            <w:tcW w:w="676" w:type="dxa"/>
            <w:shd w:val="clear" w:color="auto" w:fill="D9D9D9" w:themeFill="background1" w:themeFillShade="D9"/>
            <w:vAlign w:val="center"/>
          </w:tcPr>
          <w:p w14:paraId="6E02B550" w14:textId="77777777" w:rsidR="00FA4053" w:rsidRPr="007346C1" w:rsidRDefault="00000000" w:rsidP="00FC43AC">
            <w:pPr>
              <w:spacing w:after="120"/>
              <w:jc w:val="center"/>
              <w:rPr>
                <w:rFonts w:ascii="Times New Roman" w:hAnsi="Times New Roman" w:cs="Times New Roman"/>
                <w:szCs w:val="21"/>
              </w:rPr>
            </w:pPr>
            <m:oMathPara>
              <m:oMath>
                <m:sSub>
                  <m:sSubPr>
                    <m:ctrlPr>
                      <w:rPr>
                        <w:rFonts w:ascii="Cambria Math" w:hAnsi="Cambria Math" w:cs="Times New Roman"/>
                        <w:i/>
                        <w:iCs/>
                      </w:rPr>
                    </m:ctrlPr>
                  </m:sSubPr>
                  <m:e>
                    <m:r>
                      <w:rPr>
                        <w:rFonts w:ascii="Cambria Math" w:hAnsi="Cambria Math" w:cs="Times New Roman"/>
                      </w:rPr>
                      <m:t>θ</m:t>
                    </m:r>
                  </m:e>
                  <m:sub>
                    <m:r>
                      <w:rPr>
                        <w:rFonts w:ascii="Cambria Math" w:hAnsi="Cambria Math" w:cs="Times New Roman"/>
                      </w:rPr>
                      <m:t>center</m:t>
                    </m:r>
                  </m:sub>
                </m:sSub>
              </m:oMath>
            </m:oMathPara>
          </w:p>
        </w:tc>
        <w:tc>
          <w:tcPr>
            <w:tcW w:w="883" w:type="dxa"/>
            <w:shd w:val="clear" w:color="auto" w:fill="D9D9D9" w:themeFill="background1" w:themeFillShade="D9"/>
            <w:vAlign w:val="center"/>
          </w:tcPr>
          <w:p w14:paraId="78F2C109" w14:textId="77777777" w:rsidR="00FA4053" w:rsidRPr="007346C1" w:rsidRDefault="00000000" w:rsidP="00FC43AC">
            <w:pPr>
              <w:spacing w:after="120"/>
              <w:jc w:val="center"/>
              <w:rPr>
                <w:rFonts w:ascii="Times New Roman" w:hAnsi="Times New Roman" w:cs="Times New Roman"/>
                <w:szCs w:val="21"/>
              </w:rPr>
            </w:pPr>
            <m:oMathPara>
              <m:oMath>
                <m:sSub>
                  <m:sSubPr>
                    <m:ctrlPr>
                      <w:rPr>
                        <w:rFonts w:ascii="Cambria Math" w:hAnsi="Cambria Math" w:cs="Times New Roman"/>
                        <w:i/>
                      </w:rPr>
                    </m:ctrlPr>
                  </m:sSubPr>
                  <m:e>
                    <m:r>
                      <w:rPr>
                        <w:rFonts w:ascii="Cambria Math" w:hAnsi="Cambria Math" w:cs="Times New Roman"/>
                      </w:rPr>
                      <m:t>θ</m:t>
                    </m:r>
                  </m:e>
                  <m:sub>
                    <m:r>
                      <w:rPr>
                        <w:rFonts w:ascii="Cambria Math" w:hAnsi="Cambria Math" w:cs="Times New Roman"/>
                      </w:rPr>
                      <m:t>3dB,k</m:t>
                    </m:r>
                  </m:sub>
                </m:sSub>
              </m:oMath>
            </m:oMathPara>
          </w:p>
        </w:tc>
        <w:tc>
          <w:tcPr>
            <w:tcW w:w="725" w:type="dxa"/>
            <w:shd w:val="clear" w:color="auto" w:fill="D9D9D9" w:themeFill="background1" w:themeFillShade="D9"/>
            <w:vAlign w:val="center"/>
          </w:tcPr>
          <w:p w14:paraId="13E46398" w14:textId="77777777" w:rsidR="00FA4053" w:rsidRPr="007346C1" w:rsidRDefault="00000000" w:rsidP="00FC43AC">
            <w:pPr>
              <w:spacing w:after="120"/>
              <w:jc w:val="center"/>
              <w:rPr>
                <w:rFonts w:ascii="Times New Roman" w:hAnsi="Times New Roman" w:cs="Times New Roman"/>
                <w:szCs w:val="21"/>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max</m:t>
                    </m:r>
                  </m:sub>
                </m:sSub>
              </m:oMath>
            </m:oMathPara>
          </w:p>
        </w:tc>
        <w:tc>
          <w:tcPr>
            <w:tcW w:w="976" w:type="dxa"/>
            <w:shd w:val="clear" w:color="auto" w:fill="D9D9D9" w:themeFill="background1" w:themeFillShade="D9"/>
            <w:vAlign w:val="center"/>
          </w:tcPr>
          <w:p w14:paraId="3BCD724B" w14:textId="77777777" w:rsidR="00FA4053" w:rsidRPr="007346C1" w:rsidRDefault="00000000" w:rsidP="00FC43AC">
            <w:pPr>
              <w:spacing w:after="120"/>
              <w:jc w:val="center"/>
              <w:rPr>
                <w:rFonts w:ascii="Times New Roman" w:hAnsi="Times New Roman" w:cs="Times New Roman"/>
                <w:szCs w:val="21"/>
              </w:rPr>
            </w:pPr>
            <m:oMathPara>
              <m:oMath>
                <m:sSub>
                  <m:sSubPr>
                    <m:ctrlPr>
                      <w:rPr>
                        <w:rFonts w:ascii="Cambria Math" w:hAnsi="Cambria Math" w:cs="Times New Roman"/>
                        <w:i/>
                        <w:kern w:val="2"/>
                        <w:sz w:val="21"/>
                        <w:szCs w:val="21"/>
                        <w14:ligatures w14:val="standardContextual"/>
                      </w:rPr>
                    </m:ctrlPr>
                  </m:sSubPr>
                  <m:e>
                    <m:r>
                      <w:rPr>
                        <w:rFonts w:ascii="Cambria Math" w:hAnsi="Cambria Math" w:cs="Times New Roman"/>
                        <w:kern w:val="2"/>
                        <w:sz w:val="21"/>
                        <w:szCs w:val="21"/>
                        <w14:ligatures w14:val="standardContextual"/>
                      </w:rPr>
                      <m:t>σ</m:t>
                    </m:r>
                  </m:e>
                  <m:sub>
                    <m:r>
                      <w:rPr>
                        <w:rFonts w:ascii="Cambria Math" w:hAnsi="Cambria Math" w:cs="Times New Roman"/>
                        <w:kern w:val="2"/>
                        <w:sz w:val="21"/>
                        <w:szCs w:val="21"/>
                        <w14:ligatures w14:val="standardContextual"/>
                      </w:rPr>
                      <m:t>max</m:t>
                    </m:r>
                  </m:sub>
                </m:sSub>
              </m:oMath>
            </m:oMathPara>
          </w:p>
        </w:tc>
        <w:tc>
          <w:tcPr>
            <w:tcW w:w="1531" w:type="dxa"/>
            <w:shd w:val="clear" w:color="auto" w:fill="D9D9D9" w:themeFill="background1" w:themeFillShade="D9"/>
            <w:vAlign w:val="center"/>
          </w:tcPr>
          <w:p w14:paraId="53A68A4D"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sz w:val="21"/>
                <w:szCs w:val="21"/>
              </w:rPr>
              <w:t xml:space="preserve">Range of </w:t>
            </w:r>
            <m:oMath>
              <m:r>
                <w:rPr>
                  <w:rFonts w:ascii="Cambria Math" w:hAnsi="Cambria Math" w:cs="Times New Roman"/>
                  <w:sz w:val="21"/>
                  <w:szCs w:val="21"/>
                </w:rPr>
                <m:t>φ</m:t>
              </m:r>
            </m:oMath>
          </w:p>
        </w:tc>
        <w:tc>
          <w:tcPr>
            <w:tcW w:w="1531" w:type="dxa"/>
            <w:shd w:val="clear" w:color="auto" w:fill="D9D9D9" w:themeFill="background1" w:themeFillShade="D9"/>
            <w:vAlign w:val="center"/>
          </w:tcPr>
          <w:p w14:paraId="37148AC2" w14:textId="77777777" w:rsidR="00FA4053" w:rsidRPr="007346C1" w:rsidRDefault="00FA4053" w:rsidP="00FC43AC">
            <w:pPr>
              <w:spacing w:after="120"/>
              <w:jc w:val="center"/>
              <w:rPr>
                <w:rFonts w:ascii="Times New Roman" w:hAnsi="Times New Roman" w:cs="Times New Roman"/>
                <w:kern w:val="2"/>
                <w:sz w:val="21"/>
                <w:szCs w:val="21"/>
                <w14:ligatures w14:val="standardContextual"/>
              </w:rPr>
            </w:pPr>
            <w:r w:rsidRPr="007346C1">
              <w:rPr>
                <w:rFonts w:ascii="Times New Roman" w:hAnsi="Times New Roman" w:cs="Times New Roman"/>
              </w:rPr>
              <w:t xml:space="preserve">Range of </w:t>
            </w:r>
            <m:oMath>
              <m:r>
                <w:rPr>
                  <w:rFonts w:ascii="Cambria Math" w:hAnsi="Cambria Math" w:cs="Times New Roman"/>
                </w:rPr>
                <m:t>θ</m:t>
              </m:r>
            </m:oMath>
          </w:p>
        </w:tc>
      </w:tr>
      <w:tr w:rsidR="00FA4053" w:rsidRPr="007346C1" w14:paraId="0EC3116E" w14:textId="77777777" w:rsidTr="00FC43AC">
        <w:trPr>
          <w:jc w:val="center"/>
        </w:trPr>
        <w:tc>
          <w:tcPr>
            <w:tcW w:w="846" w:type="dxa"/>
            <w:shd w:val="clear" w:color="auto" w:fill="auto"/>
            <w:vAlign w:val="center"/>
          </w:tcPr>
          <w:p w14:paraId="101379F9" w14:textId="77777777" w:rsidR="00FA4053" w:rsidRPr="007346C1" w:rsidRDefault="00FA4053" w:rsidP="00FC43AC">
            <w:pPr>
              <w:spacing w:after="120"/>
              <w:jc w:val="center"/>
              <w:rPr>
                <w:rFonts w:ascii="Times New Roman" w:hAnsi="Times New Roman" w:cs="Times New Roman"/>
              </w:rPr>
            </w:pPr>
            <w:r w:rsidRPr="00D865E8">
              <w:rPr>
                <w:rFonts w:ascii="Times New Roman" w:eastAsiaTheme="minorEastAsia" w:hAnsi="Times New Roman" w:cs="Times New Roman"/>
                <w:lang w:eastAsia="zh-CN"/>
              </w:rPr>
              <w:t>Front</w:t>
            </w:r>
          </w:p>
        </w:tc>
        <w:tc>
          <w:tcPr>
            <w:tcW w:w="850" w:type="dxa"/>
            <w:shd w:val="clear" w:color="auto" w:fill="auto"/>
            <w:vAlign w:val="center"/>
          </w:tcPr>
          <w:p w14:paraId="563B060B" w14:textId="77777777" w:rsidR="00FA4053" w:rsidRPr="007346C1" w:rsidRDefault="00FA4053" w:rsidP="00FC43AC">
            <w:pPr>
              <w:spacing w:after="120"/>
              <w:jc w:val="center"/>
              <w:rPr>
                <w:rFonts w:ascii="Times New Roman" w:eastAsia="等线" w:hAnsi="Times New Roman" w:cs="Times New Roman"/>
                <w:kern w:val="2"/>
                <w:sz w:val="21"/>
                <w:szCs w:val="21"/>
                <w14:ligatures w14:val="standardContextual"/>
              </w:rPr>
            </w:pPr>
            <w:r w:rsidRPr="007346C1">
              <w:rPr>
                <w:rFonts w:ascii="Times New Roman" w:hAnsi="Times New Roman" w:cs="Times New Roman"/>
                <w:bCs/>
              </w:rPr>
              <w:t>0</w:t>
            </w:r>
            <m:oMath>
              <m:r>
                <w:rPr>
                  <w:rFonts w:ascii="Cambria Math" w:hAnsi="Cambria Math" w:cs="Times New Roman"/>
                  <w:kern w:val="2"/>
                  <w14:ligatures w14:val="standardContextual"/>
                </w:rPr>
                <m:t>°</m:t>
              </m:r>
            </m:oMath>
          </w:p>
        </w:tc>
        <w:tc>
          <w:tcPr>
            <w:tcW w:w="890" w:type="dxa"/>
            <w:shd w:val="clear" w:color="auto" w:fill="auto"/>
            <w:vAlign w:val="center"/>
          </w:tcPr>
          <w:p w14:paraId="3163C3DE" w14:textId="77777777" w:rsidR="00FA4053" w:rsidRPr="007346C1" w:rsidRDefault="00FA4053" w:rsidP="00FC43AC">
            <w:pPr>
              <w:spacing w:after="120"/>
              <w:jc w:val="center"/>
              <w:rPr>
                <w:rFonts w:ascii="Times New Roman" w:hAnsi="Times New Roman" w:cs="Times New Roman"/>
                <w:sz w:val="21"/>
                <w:szCs w:val="21"/>
              </w:rPr>
            </w:pPr>
            <w:r w:rsidRPr="007346C1">
              <w:rPr>
                <w:rFonts w:ascii="Times New Roman" w:hAnsi="Times New Roman" w:cs="Times New Roman"/>
              </w:rPr>
              <w:t>14.37</w:t>
            </w:r>
            <m:oMath>
              <m:r>
                <w:rPr>
                  <w:rFonts w:ascii="Cambria Math" w:hAnsi="Cambria Math" w:cs="Times New Roman"/>
                  <w:kern w:val="2"/>
                  <w14:ligatures w14:val="standardContextual"/>
                </w:rPr>
                <m:t>°</m:t>
              </m:r>
            </m:oMath>
          </w:p>
        </w:tc>
        <w:tc>
          <w:tcPr>
            <w:tcW w:w="676" w:type="dxa"/>
            <w:shd w:val="clear" w:color="auto" w:fill="auto"/>
            <w:vAlign w:val="center"/>
          </w:tcPr>
          <w:p w14:paraId="5B5DD664" w14:textId="77777777" w:rsidR="00FA4053" w:rsidRPr="007346C1" w:rsidRDefault="00FA4053" w:rsidP="00FC43AC">
            <w:pPr>
              <w:spacing w:after="120"/>
              <w:jc w:val="center"/>
              <w:rPr>
                <w:rFonts w:ascii="Times New Roman" w:hAnsi="Times New Roman" w:cs="Times New Roman"/>
                <w:iCs/>
              </w:rPr>
            </w:pPr>
            <m:oMathPara>
              <m:oMath>
                <m:r>
                  <w:rPr>
                    <w:rFonts w:ascii="Cambria Math" w:hAnsi="Cambria Math" w:cs="Times New Roman"/>
                    <w:kern w:val="2"/>
                    <w14:ligatures w14:val="standardContextual"/>
                  </w:rPr>
                  <m:t>90°</m:t>
                </m:r>
              </m:oMath>
            </m:oMathPara>
          </w:p>
        </w:tc>
        <w:tc>
          <w:tcPr>
            <w:tcW w:w="883" w:type="dxa"/>
            <w:shd w:val="clear" w:color="auto" w:fill="auto"/>
            <w:vAlign w:val="center"/>
          </w:tcPr>
          <w:p w14:paraId="39F6A3C1"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rPr>
              <w:t>14.37</w:t>
            </w:r>
            <m:oMath>
              <m:r>
                <w:rPr>
                  <w:rFonts w:ascii="Cambria Math" w:hAnsi="Cambria Math" w:cs="Times New Roman"/>
                  <w:kern w:val="2"/>
                  <w14:ligatures w14:val="standardContextual"/>
                </w:rPr>
                <m:t>°</m:t>
              </m:r>
            </m:oMath>
          </w:p>
        </w:tc>
        <w:tc>
          <w:tcPr>
            <w:tcW w:w="725" w:type="dxa"/>
            <w:shd w:val="clear" w:color="auto" w:fill="auto"/>
            <w:vAlign w:val="center"/>
          </w:tcPr>
          <w:p w14:paraId="45F4EC65" w14:textId="77777777" w:rsidR="00FA4053" w:rsidRPr="007346C1" w:rsidRDefault="00FA4053" w:rsidP="00FC43AC">
            <w:pPr>
              <w:spacing w:after="120"/>
              <w:jc w:val="center"/>
              <w:rPr>
                <w:rFonts w:ascii="Times New Roman" w:hAnsi="Times New Roman" w:cs="Times New Roman"/>
                <w:color w:val="000000" w:themeColor="text1"/>
              </w:rPr>
            </w:pPr>
            <w:r w:rsidRPr="007346C1">
              <w:rPr>
                <w:rFonts w:ascii="Times New Roman" w:hAnsi="Times New Roman" w:cs="Times New Roman"/>
                <w:color w:val="000000" w:themeColor="text1"/>
              </w:rPr>
              <w:t>2.22</w:t>
            </w:r>
          </w:p>
        </w:tc>
        <w:tc>
          <w:tcPr>
            <w:tcW w:w="976" w:type="dxa"/>
            <w:shd w:val="clear" w:color="auto" w:fill="auto"/>
            <w:vAlign w:val="center"/>
          </w:tcPr>
          <w:p w14:paraId="601DAAE4" w14:textId="77777777" w:rsidR="00FA4053" w:rsidRPr="00785B89" w:rsidRDefault="00FA4053" w:rsidP="00FC43AC">
            <w:pPr>
              <w:spacing w:after="120"/>
              <w:jc w:val="center"/>
              <w:rPr>
                <w:rFonts w:ascii="Times New Roman" w:eastAsiaTheme="minorEastAsia" w:hAnsi="Times New Roman" w:cs="Times New Roman"/>
                <w:kern w:val="2"/>
                <w:sz w:val="21"/>
                <w:szCs w:val="21"/>
                <w:lang w:eastAsia="zh-CN"/>
                <w14:ligatures w14:val="standardContextual"/>
              </w:rPr>
            </w:pPr>
            <w:r>
              <w:rPr>
                <w:rFonts w:ascii="Times New Roman" w:eastAsiaTheme="minorEastAsia" w:hAnsi="Times New Roman" w:cs="Times New Roman" w:hint="eastAsia"/>
                <w:lang w:eastAsia="zh-CN"/>
              </w:rPr>
              <w:t>6.99</w:t>
            </w:r>
          </w:p>
        </w:tc>
        <w:tc>
          <w:tcPr>
            <w:tcW w:w="1531" w:type="dxa"/>
            <w:shd w:val="clear" w:color="auto" w:fill="auto"/>
            <w:vAlign w:val="center"/>
          </w:tcPr>
          <w:p w14:paraId="6D31E29D" w14:textId="77777777" w:rsidR="00FA4053" w:rsidRPr="007346C1" w:rsidRDefault="00FA4053" w:rsidP="00FC43AC">
            <w:pPr>
              <w:spacing w:after="120"/>
              <w:jc w:val="center"/>
              <w:rPr>
                <w:rFonts w:ascii="Times New Roman" w:hAnsi="Times New Roman" w:cs="Times New Roman"/>
                <w:sz w:val="21"/>
                <w:szCs w:val="21"/>
              </w:rPr>
            </w:pPr>
            <m:oMathPara>
              <m:oMath>
                <m:r>
                  <w:rPr>
                    <w:rFonts w:ascii="Cambria Math" w:hAnsi="Cambria Math" w:cs="Times New Roman"/>
                  </w:rPr>
                  <m:t>[</m:t>
                </m:r>
                <m:r>
                  <w:rPr>
                    <w:rFonts w:ascii="Cambria Math" w:hAnsi="Cambria Math" w:cs="Times New Roman"/>
                    <w:kern w:val="2"/>
                    <w14:ligatures w14:val="standardContextual"/>
                  </w:rPr>
                  <m:t>315°</m:t>
                </m:r>
                <m:r>
                  <w:rPr>
                    <w:rFonts w:ascii="Cambria Math" w:hAnsi="Cambria Math" w:cs="Times New Roman"/>
                  </w:rPr>
                  <m:t>,360</m:t>
                </m:r>
                <m:r>
                  <w:rPr>
                    <w:rFonts w:ascii="Cambria Math" w:hAnsi="Cambria Math" w:cs="Times New Roman"/>
                    <w:kern w:val="2"/>
                    <w14:ligatures w14:val="standardContextual"/>
                  </w:rPr>
                  <m:t>°</m:t>
                </m:r>
                <m:r>
                  <w:rPr>
                    <w:rFonts w:ascii="Cambria Math" w:hAnsi="Cambria Math" w:cs="Times New Roman"/>
                  </w:rPr>
                  <m:t>)∪[0</m:t>
                </m:r>
                <m:r>
                  <w:rPr>
                    <w:rFonts w:ascii="Cambria Math" w:hAnsi="Cambria Math" w:cs="Times New Roman"/>
                    <w:kern w:val="2"/>
                    <w14:ligatures w14:val="standardContextual"/>
                  </w:rPr>
                  <m:t>°</m:t>
                </m:r>
                <m:r>
                  <w:rPr>
                    <w:rFonts w:ascii="Cambria Math" w:hAnsi="Cambria Math" w:cs="Times New Roman"/>
                  </w:rPr>
                  <m:t>,</m:t>
                </m:r>
                <m:r>
                  <w:rPr>
                    <w:rFonts w:ascii="Cambria Math" w:hAnsi="Cambria Math" w:cs="Times New Roman"/>
                    <w:kern w:val="2"/>
                    <w14:ligatures w14:val="standardContextual"/>
                  </w:rPr>
                  <m:t>45°</m:t>
                </m:r>
                <m:r>
                  <w:rPr>
                    <w:rFonts w:ascii="Cambria Math" w:hAnsi="Cambria Math" w:cs="Times New Roman"/>
                  </w:rPr>
                  <m:t>]</m:t>
                </m:r>
              </m:oMath>
            </m:oMathPara>
          </w:p>
        </w:tc>
        <w:tc>
          <w:tcPr>
            <w:tcW w:w="1531" w:type="dxa"/>
            <w:shd w:val="clear" w:color="auto" w:fill="auto"/>
            <w:vAlign w:val="center"/>
          </w:tcPr>
          <w:p w14:paraId="2DCF8F8E" w14:textId="77777777" w:rsidR="00FA4053" w:rsidRPr="007346C1" w:rsidRDefault="00FA4053" w:rsidP="00FC43AC">
            <w:pPr>
              <w:spacing w:after="120"/>
              <w:jc w:val="center"/>
              <w:rPr>
                <w:rFonts w:ascii="Times New Roman" w:hAnsi="Times New Roman" w:cs="Times New Roman"/>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FA4053" w:rsidRPr="007346C1" w14:paraId="546487A0" w14:textId="77777777" w:rsidTr="00FC43AC">
        <w:trPr>
          <w:jc w:val="center"/>
        </w:trPr>
        <w:tc>
          <w:tcPr>
            <w:tcW w:w="846" w:type="dxa"/>
            <w:vAlign w:val="center"/>
          </w:tcPr>
          <w:p w14:paraId="6C807071"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rPr>
              <w:t>Left</w:t>
            </w:r>
          </w:p>
        </w:tc>
        <w:tc>
          <w:tcPr>
            <w:tcW w:w="850" w:type="dxa"/>
            <w:vAlign w:val="center"/>
          </w:tcPr>
          <w:p w14:paraId="166683D5" w14:textId="77777777" w:rsidR="00FA4053" w:rsidRPr="007346C1" w:rsidRDefault="00FA4053"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90°</m:t>
                </m:r>
              </m:oMath>
            </m:oMathPara>
          </w:p>
        </w:tc>
        <w:tc>
          <w:tcPr>
            <w:tcW w:w="890" w:type="dxa"/>
            <w:vAlign w:val="center"/>
          </w:tcPr>
          <w:p w14:paraId="75DC41B1" w14:textId="77777777" w:rsidR="00FA4053" w:rsidRPr="007346C1" w:rsidRDefault="00FA4053" w:rsidP="00FC43AC">
            <w:pPr>
              <w:spacing w:after="120"/>
              <w:jc w:val="center"/>
              <w:rPr>
                <w:rFonts w:ascii="Times New Roman" w:eastAsia="等线" w:hAnsi="Times New Roman" w:cs="Times New Roman"/>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676" w:type="dxa"/>
            <w:vAlign w:val="center"/>
          </w:tcPr>
          <w:p w14:paraId="1DD10FCD" w14:textId="77777777" w:rsidR="00FA4053" w:rsidRPr="007346C1" w:rsidRDefault="00FA4053"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90°</m:t>
                </m:r>
              </m:oMath>
            </m:oMathPara>
          </w:p>
        </w:tc>
        <w:tc>
          <w:tcPr>
            <w:tcW w:w="883" w:type="dxa"/>
            <w:vAlign w:val="center"/>
          </w:tcPr>
          <w:p w14:paraId="7857DF8B" w14:textId="77777777" w:rsidR="00FA4053" w:rsidRPr="007346C1" w:rsidRDefault="00FA4053" w:rsidP="00FC43AC">
            <w:pPr>
              <w:spacing w:after="120"/>
              <w:jc w:val="center"/>
              <w:rPr>
                <w:rFonts w:ascii="Times New Roman" w:eastAsia="等线" w:hAnsi="Times New Roman" w:cs="Times New Roman"/>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5E27E0EA" w14:textId="77777777" w:rsidR="00FA4053" w:rsidRPr="007346C1" w:rsidRDefault="00FA4053" w:rsidP="00FC43AC">
            <w:pPr>
              <w:spacing w:after="120"/>
              <w:jc w:val="center"/>
              <w:rPr>
                <w:rFonts w:ascii="Times New Roman" w:eastAsia="等线" w:hAnsi="Times New Roman" w:cs="Times New Roman"/>
                <w:color w:val="000000" w:themeColor="text1"/>
                <w:sz w:val="22"/>
                <w:szCs w:val="22"/>
              </w:rPr>
            </w:pPr>
            <w:r w:rsidRPr="007346C1">
              <w:rPr>
                <w:rFonts w:ascii="Times New Roman" w:hAnsi="Times New Roman" w:cs="Times New Roman"/>
                <w:color w:val="000000" w:themeColor="text1"/>
              </w:rPr>
              <w:t>14.54</w:t>
            </w:r>
          </w:p>
        </w:tc>
        <w:tc>
          <w:tcPr>
            <w:tcW w:w="976" w:type="dxa"/>
            <w:vAlign w:val="center"/>
          </w:tcPr>
          <w:p w14:paraId="3AEC4FF1" w14:textId="77777777" w:rsidR="00FA4053" w:rsidRPr="007346C1" w:rsidRDefault="00FA4053" w:rsidP="00FC43AC">
            <w:pPr>
              <w:spacing w:after="120"/>
              <w:jc w:val="center"/>
              <w:rPr>
                <w:rFonts w:ascii="Times New Roman" w:eastAsia="等线" w:hAnsi="Times New Roman" w:cs="Times New Roman"/>
                <w:color w:val="000000"/>
                <w:sz w:val="22"/>
                <w:szCs w:val="22"/>
              </w:rPr>
            </w:pPr>
            <w:r w:rsidRPr="007346C1">
              <w:rPr>
                <w:rFonts w:ascii="Times New Roman" w:hAnsi="Times New Roman" w:cs="Times New Roman"/>
              </w:rPr>
              <w:t>19.31</w:t>
            </w:r>
          </w:p>
        </w:tc>
        <w:tc>
          <w:tcPr>
            <w:tcW w:w="1531" w:type="dxa"/>
            <w:vAlign w:val="center"/>
          </w:tcPr>
          <w:p w14:paraId="16C3AFB6" w14:textId="77777777" w:rsidR="00FA4053" w:rsidRPr="007346C1" w:rsidRDefault="00FA4053" w:rsidP="00FC43AC">
            <w:pPr>
              <w:spacing w:after="120"/>
              <w:jc w:val="center"/>
              <w:rPr>
                <w:rFonts w:ascii="Times New Roman" w:hAnsi="Times New Roman" w:cs="Times New Roman"/>
                <w:bCs/>
              </w:rPr>
            </w:pPr>
            <m:oMathPara>
              <m:oMath>
                <m:r>
                  <w:rPr>
                    <w:rFonts w:ascii="Cambria Math" w:hAnsi="Cambria Math" w:cs="Times New Roman"/>
                  </w:rPr>
                  <m:t>[</m:t>
                </m:r>
                <m:r>
                  <w:rPr>
                    <w:rFonts w:ascii="Cambria Math" w:hAnsi="Cambria Math" w:cs="Times New Roman"/>
                    <w:kern w:val="2"/>
                    <w14:ligatures w14:val="standardContextual"/>
                  </w:rPr>
                  <m:t>45°</m:t>
                </m:r>
                <m:r>
                  <w:rPr>
                    <w:rFonts w:ascii="Cambria Math" w:hAnsi="Cambria Math" w:cs="Times New Roman"/>
                  </w:rPr>
                  <m:t>,</m:t>
                </m:r>
                <m:r>
                  <w:rPr>
                    <w:rFonts w:ascii="Cambria Math" w:hAnsi="Cambria Math" w:cs="Times New Roman"/>
                    <w:kern w:val="2"/>
                    <w14:ligatures w14:val="standardContextual"/>
                  </w:rPr>
                  <m:t>135°</m:t>
                </m:r>
                <m:r>
                  <w:rPr>
                    <w:rFonts w:ascii="Cambria Math" w:hAnsi="Cambria Math" w:cs="Times New Roman"/>
                  </w:rPr>
                  <m:t>]</m:t>
                </m:r>
              </m:oMath>
            </m:oMathPara>
          </w:p>
        </w:tc>
        <w:tc>
          <w:tcPr>
            <w:tcW w:w="1531" w:type="dxa"/>
            <w:vAlign w:val="center"/>
          </w:tcPr>
          <w:p w14:paraId="6C38A6D1" w14:textId="77777777" w:rsidR="00FA4053" w:rsidRPr="007346C1" w:rsidRDefault="00FA4053"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FA4053" w:rsidRPr="007346C1" w14:paraId="04300442" w14:textId="77777777" w:rsidTr="00FC43AC">
        <w:trPr>
          <w:jc w:val="center"/>
        </w:trPr>
        <w:tc>
          <w:tcPr>
            <w:tcW w:w="846" w:type="dxa"/>
            <w:vAlign w:val="center"/>
          </w:tcPr>
          <w:p w14:paraId="2FB3EDF3"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rPr>
              <w:t>Back</w:t>
            </w:r>
          </w:p>
        </w:tc>
        <w:tc>
          <w:tcPr>
            <w:tcW w:w="850" w:type="dxa"/>
            <w:vAlign w:val="center"/>
          </w:tcPr>
          <w:p w14:paraId="24BC618A" w14:textId="77777777" w:rsidR="00FA4053" w:rsidRPr="007346C1" w:rsidRDefault="00FA4053" w:rsidP="00FC43AC">
            <w:pPr>
              <w:spacing w:after="120"/>
              <w:jc w:val="center"/>
              <w:rPr>
                <w:rFonts w:ascii="Times New Roman" w:eastAsia="等线" w:hAnsi="Times New Roman" w:cs="Times New Roman"/>
              </w:rPr>
            </w:pPr>
            <m:oMathPara>
              <m:oMath>
                <m:r>
                  <w:rPr>
                    <w:rFonts w:ascii="Cambria Math" w:hAnsi="Cambria Math" w:cs="Times New Roman"/>
                  </w:rPr>
                  <m:t>180</m:t>
                </m:r>
                <m:r>
                  <w:rPr>
                    <w:rFonts w:ascii="Cambria Math" w:hAnsi="Cambria Math" w:cs="Times New Roman"/>
                    <w:kern w:val="2"/>
                    <w14:ligatures w14:val="standardContextual"/>
                  </w:rPr>
                  <m:t>°</m:t>
                </m:r>
              </m:oMath>
            </m:oMathPara>
          </w:p>
        </w:tc>
        <w:tc>
          <w:tcPr>
            <w:tcW w:w="890" w:type="dxa"/>
            <w:vAlign w:val="center"/>
          </w:tcPr>
          <w:p w14:paraId="69F6B1F0" w14:textId="77777777" w:rsidR="00FA4053" w:rsidRPr="007346C1" w:rsidRDefault="00FA4053" w:rsidP="00FC43AC">
            <w:pPr>
              <w:spacing w:after="120"/>
              <w:jc w:val="center"/>
              <w:rPr>
                <w:rFonts w:ascii="Times New Roman" w:hAnsi="Times New Roman" w:cs="Times New Roman"/>
                <w:color w:val="000000"/>
                <w:sz w:val="22"/>
                <w:szCs w:val="22"/>
              </w:rPr>
            </w:pPr>
            <w:r w:rsidRPr="007346C1">
              <w:rPr>
                <w:rFonts w:ascii="Times New Roman" w:hAnsi="Times New Roman" w:cs="Times New Roman"/>
              </w:rPr>
              <w:t>7.57</w:t>
            </w:r>
            <m:oMath>
              <m:r>
                <w:rPr>
                  <w:rFonts w:ascii="Cambria Math" w:hAnsi="Cambria Math" w:cs="Times New Roman"/>
                  <w:kern w:val="2"/>
                  <w14:ligatures w14:val="standardContextual"/>
                </w:rPr>
                <m:t>°</m:t>
              </m:r>
            </m:oMath>
          </w:p>
        </w:tc>
        <w:tc>
          <w:tcPr>
            <w:tcW w:w="676" w:type="dxa"/>
            <w:vAlign w:val="center"/>
          </w:tcPr>
          <w:p w14:paraId="381536FA" w14:textId="77777777" w:rsidR="00FA4053" w:rsidRPr="007346C1" w:rsidRDefault="00FA4053"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90°</m:t>
                </m:r>
              </m:oMath>
            </m:oMathPara>
          </w:p>
        </w:tc>
        <w:tc>
          <w:tcPr>
            <w:tcW w:w="883" w:type="dxa"/>
            <w:vAlign w:val="center"/>
          </w:tcPr>
          <w:p w14:paraId="20EAF927" w14:textId="77777777" w:rsidR="00FA4053" w:rsidRPr="007346C1" w:rsidRDefault="00FA4053" w:rsidP="00FC43AC">
            <w:pPr>
              <w:spacing w:after="120"/>
              <w:jc w:val="center"/>
              <w:rPr>
                <w:rFonts w:ascii="Times New Roman" w:eastAsia="等线" w:hAnsi="Times New Roman" w:cs="Times New Roman"/>
              </w:rPr>
            </w:pPr>
            <w:r w:rsidRPr="007346C1">
              <w:rPr>
                <w:rFonts w:ascii="Times New Roman" w:hAnsi="Times New Roman" w:cs="Times New Roman"/>
              </w:rPr>
              <w:t>7.57</w:t>
            </w:r>
            <m:oMath>
              <m:r>
                <w:rPr>
                  <w:rFonts w:ascii="Cambria Math" w:hAnsi="Cambria Math" w:cs="Times New Roman"/>
                  <w:kern w:val="2"/>
                  <w14:ligatures w14:val="standardContextual"/>
                </w:rPr>
                <m:t>°</m:t>
              </m:r>
            </m:oMath>
          </w:p>
        </w:tc>
        <w:tc>
          <w:tcPr>
            <w:tcW w:w="725" w:type="dxa"/>
            <w:vAlign w:val="center"/>
          </w:tcPr>
          <w:p w14:paraId="716508F5" w14:textId="77777777" w:rsidR="00FA4053" w:rsidRPr="00D705E7" w:rsidRDefault="00FA4053" w:rsidP="00FC43AC">
            <w:pPr>
              <w:spacing w:after="120"/>
              <w:jc w:val="center"/>
              <w:rPr>
                <w:rFonts w:ascii="Times New Roman" w:eastAsiaTheme="minorEastAsia" w:hAnsi="Times New Roman" w:cs="Times New Roman"/>
                <w:color w:val="000000" w:themeColor="text1"/>
                <w:lang w:eastAsia="zh-CN"/>
              </w:rPr>
            </w:pPr>
            <w:r w:rsidRPr="007346C1">
              <w:rPr>
                <w:rFonts w:ascii="Times New Roman" w:hAnsi="Times New Roman" w:cs="Times New Roman"/>
                <w:color w:val="000000" w:themeColor="text1"/>
              </w:rPr>
              <w:t>9.5</w:t>
            </w:r>
            <w:r>
              <w:rPr>
                <w:rFonts w:ascii="Times New Roman" w:eastAsiaTheme="minorEastAsia" w:hAnsi="Times New Roman" w:cs="Times New Roman" w:hint="eastAsia"/>
                <w:color w:val="000000" w:themeColor="text1"/>
                <w:lang w:eastAsia="zh-CN"/>
              </w:rPr>
              <w:t>6</w:t>
            </w:r>
          </w:p>
        </w:tc>
        <w:tc>
          <w:tcPr>
            <w:tcW w:w="976" w:type="dxa"/>
            <w:vAlign w:val="center"/>
          </w:tcPr>
          <w:p w14:paraId="4C159D42" w14:textId="77777777" w:rsidR="00FA4053" w:rsidRPr="00785B89" w:rsidRDefault="00FA4053" w:rsidP="00FC43AC">
            <w:pPr>
              <w:spacing w:after="120"/>
              <w:jc w:val="center"/>
              <w:rPr>
                <w:rFonts w:ascii="Times New Roman" w:eastAsiaTheme="minorEastAsia" w:hAnsi="Times New Roman" w:cs="Times New Roman"/>
                <w:highlight w:val="cyan"/>
                <w:lang w:eastAsia="zh-CN"/>
              </w:rPr>
            </w:pPr>
            <w:r>
              <w:rPr>
                <w:rFonts w:ascii="Times New Roman" w:eastAsiaTheme="minorEastAsia" w:hAnsi="Times New Roman" w:cs="Times New Roman" w:hint="eastAsia"/>
                <w:lang w:eastAsia="zh-CN"/>
              </w:rPr>
              <w:t>14.33</w:t>
            </w:r>
          </w:p>
        </w:tc>
        <w:tc>
          <w:tcPr>
            <w:tcW w:w="1531" w:type="dxa"/>
            <w:vAlign w:val="center"/>
          </w:tcPr>
          <w:p w14:paraId="743EC95C" w14:textId="77777777" w:rsidR="00FA4053" w:rsidRPr="007346C1" w:rsidRDefault="00000000" w:rsidP="00FC43AC">
            <w:pPr>
              <w:spacing w:after="120"/>
              <w:jc w:val="center"/>
              <w:rPr>
                <w:rFonts w:ascii="Times New Roman" w:hAnsi="Times New Roman" w:cs="Times New Roman"/>
                <w:bCs/>
              </w:rPr>
            </w:pPr>
            <m:oMathPara>
              <m:oMath>
                <m:d>
                  <m:dPr>
                    <m:begChr m:val="["/>
                    <m:endChr m:val="]"/>
                    <m:ctrlPr>
                      <w:rPr>
                        <w:rFonts w:ascii="Cambria Math" w:hAnsi="Cambria Math" w:cs="Times New Roman"/>
                        <w:bCs/>
                        <w:i/>
                      </w:rPr>
                    </m:ctrlPr>
                  </m:dPr>
                  <m:e>
                    <m:r>
                      <w:rPr>
                        <w:rFonts w:ascii="Cambria Math" w:hAnsi="Cambria Math" w:cs="Times New Roman"/>
                        <w:kern w:val="2"/>
                        <w14:ligatures w14:val="standardContextual"/>
                      </w:rPr>
                      <m:t>135°</m:t>
                    </m:r>
                    <m:r>
                      <w:rPr>
                        <w:rFonts w:ascii="Cambria Math" w:hAnsi="Cambria Math" w:cs="Times New Roman"/>
                      </w:rPr>
                      <m:t>,</m:t>
                    </m:r>
                    <m:r>
                      <w:rPr>
                        <w:rFonts w:ascii="Cambria Math" w:hAnsi="Cambria Math" w:cs="Times New Roman"/>
                        <w:kern w:val="2"/>
                        <w14:ligatures w14:val="standardContextual"/>
                      </w:rPr>
                      <m:t>225°</m:t>
                    </m:r>
                  </m:e>
                </m:d>
              </m:oMath>
            </m:oMathPara>
          </w:p>
        </w:tc>
        <w:tc>
          <w:tcPr>
            <w:tcW w:w="1531" w:type="dxa"/>
            <w:vAlign w:val="center"/>
          </w:tcPr>
          <w:p w14:paraId="27BFCD34" w14:textId="77777777" w:rsidR="00FA4053" w:rsidRPr="007346C1" w:rsidRDefault="00FA4053"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FA4053" w:rsidRPr="007346C1" w14:paraId="046DC774" w14:textId="77777777" w:rsidTr="00FC43AC">
        <w:trPr>
          <w:jc w:val="center"/>
        </w:trPr>
        <w:tc>
          <w:tcPr>
            <w:tcW w:w="846" w:type="dxa"/>
            <w:vAlign w:val="center"/>
          </w:tcPr>
          <w:p w14:paraId="41200C94"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rPr>
              <w:t>Right</w:t>
            </w:r>
          </w:p>
        </w:tc>
        <w:tc>
          <w:tcPr>
            <w:tcW w:w="850" w:type="dxa"/>
            <w:vAlign w:val="center"/>
          </w:tcPr>
          <w:p w14:paraId="058F50E0" w14:textId="77777777" w:rsidR="00FA4053" w:rsidRPr="007346C1" w:rsidRDefault="00FA4053" w:rsidP="00FC43AC">
            <w:pPr>
              <w:spacing w:after="120"/>
              <w:jc w:val="center"/>
              <w:rPr>
                <w:rFonts w:ascii="Times New Roman" w:eastAsia="等线" w:hAnsi="Times New Roman" w:cs="Times New Roman"/>
                <w:bCs/>
              </w:rPr>
            </w:pPr>
            <m:oMathPara>
              <m:oMath>
                <m:r>
                  <w:rPr>
                    <w:rFonts w:ascii="Cambria Math" w:hAnsi="Cambria Math" w:cs="Times New Roman"/>
                    <w:kern w:val="2"/>
                    <w14:ligatures w14:val="standardContextual"/>
                  </w:rPr>
                  <m:t>270°</m:t>
                </m:r>
              </m:oMath>
            </m:oMathPara>
          </w:p>
        </w:tc>
        <w:tc>
          <w:tcPr>
            <w:tcW w:w="890" w:type="dxa"/>
            <w:vAlign w:val="center"/>
          </w:tcPr>
          <w:p w14:paraId="661E634F" w14:textId="77777777" w:rsidR="00FA4053" w:rsidRPr="007346C1" w:rsidRDefault="00FA4053" w:rsidP="00FC43AC">
            <w:pPr>
              <w:spacing w:after="120"/>
              <w:jc w:val="center"/>
              <w:rPr>
                <w:rFonts w:ascii="Times New Roman" w:eastAsia="等线" w:hAnsi="Times New Roman" w:cs="Times New Roman"/>
                <w:bCs/>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676" w:type="dxa"/>
            <w:vAlign w:val="center"/>
          </w:tcPr>
          <w:p w14:paraId="36D4C7E8" w14:textId="77777777" w:rsidR="00FA4053" w:rsidRPr="007346C1" w:rsidRDefault="00FA4053" w:rsidP="00FC43AC">
            <w:pPr>
              <w:spacing w:after="120"/>
              <w:jc w:val="center"/>
              <w:rPr>
                <w:rFonts w:ascii="Times New Roman" w:eastAsia="等线" w:hAnsi="Times New Roman" w:cs="Times New Roman"/>
                <w:bCs/>
              </w:rPr>
            </w:pPr>
            <m:oMathPara>
              <m:oMath>
                <m:r>
                  <w:rPr>
                    <w:rFonts w:ascii="Cambria Math" w:hAnsi="Cambria Math" w:cs="Times New Roman"/>
                    <w:kern w:val="2"/>
                    <w14:ligatures w14:val="standardContextual"/>
                  </w:rPr>
                  <m:t>90°</m:t>
                </m:r>
              </m:oMath>
            </m:oMathPara>
          </w:p>
        </w:tc>
        <w:tc>
          <w:tcPr>
            <w:tcW w:w="883" w:type="dxa"/>
            <w:vAlign w:val="center"/>
          </w:tcPr>
          <w:p w14:paraId="1C05F2F0" w14:textId="77777777" w:rsidR="00FA4053" w:rsidRPr="007346C1" w:rsidRDefault="00FA4053" w:rsidP="00FC43AC">
            <w:pPr>
              <w:spacing w:after="120"/>
              <w:jc w:val="center"/>
              <w:rPr>
                <w:rFonts w:ascii="Times New Roman" w:eastAsia="等线" w:hAnsi="Times New Roman" w:cs="Times New Roman"/>
                <w:bCs/>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2B45AAFE" w14:textId="77777777" w:rsidR="00FA4053" w:rsidRPr="007346C1" w:rsidRDefault="00FA4053" w:rsidP="00FC43AC">
            <w:pPr>
              <w:spacing w:after="120"/>
              <w:jc w:val="center"/>
              <w:rPr>
                <w:rFonts w:ascii="Times New Roman" w:eastAsia="等线" w:hAnsi="Times New Roman" w:cs="Times New Roman"/>
                <w:color w:val="000000" w:themeColor="text1"/>
                <w:sz w:val="22"/>
                <w:szCs w:val="22"/>
              </w:rPr>
            </w:pPr>
            <w:r w:rsidRPr="007346C1">
              <w:rPr>
                <w:rFonts w:ascii="Times New Roman" w:hAnsi="Times New Roman" w:cs="Times New Roman"/>
                <w:color w:val="000000" w:themeColor="text1"/>
              </w:rPr>
              <w:t>14.54</w:t>
            </w:r>
          </w:p>
        </w:tc>
        <w:tc>
          <w:tcPr>
            <w:tcW w:w="976" w:type="dxa"/>
            <w:vAlign w:val="center"/>
          </w:tcPr>
          <w:p w14:paraId="2ABDA8E4" w14:textId="77777777" w:rsidR="00FA4053" w:rsidRPr="007346C1" w:rsidRDefault="00FA4053" w:rsidP="00FC43AC">
            <w:pPr>
              <w:spacing w:after="120"/>
              <w:jc w:val="center"/>
              <w:rPr>
                <w:rFonts w:ascii="Times New Roman" w:eastAsia="等线" w:hAnsi="Times New Roman" w:cs="Times New Roman"/>
                <w:color w:val="000000"/>
                <w:sz w:val="22"/>
                <w:szCs w:val="22"/>
              </w:rPr>
            </w:pPr>
            <w:r w:rsidRPr="007346C1">
              <w:rPr>
                <w:rFonts w:ascii="Times New Roman" w:hAnsi="Times New Roman" w:cs="Times New Roman"/>
              </w:rPr>
              <w:t>19.31</w:t>
            </w:r>
          </w:p>
        </w:tc>
        <w:tc>
          <w:tcPr>
            <w:tcW w:w="1531" w:type="dxa"/>
            <w:vAlign w:val="center"/>
          </w:tcPr>
          <w:p w14:paraId="49050BC5" w14:textId="77777777" w:rsidR="00FA4053" w:rsidRPr="007346C1" w:rsidRDefault="00FA4053" w:rsidP="00FC43AC">
            <w:pPr>
              <w:spacing w:after="120"/>
              <w:jc w:val="center"/>
              <w:rPr>
                <w:rFonts w:ascii="Times New Roman" w:hAnsi="Times New Roman" w:cs="Times New Roman"/>
                <w:bCs/>
              </w:rPr>
            </w:pPr>
            <m:oMathPara>
              <m:oMath>
                <m:r>
                  <w:rPr>
                    <w:rFonts w:ascii="Cambria Math" w:hAnsi="Cambria Math" w:cs="Times New Roman"/>
                  </w:rPr>
                  <m:t>[</m:t>
                </m:r>
                <m:r>
                  <w:rPr>
                    <w:rFonts w:ascii="Cambria Math" w:hAnsi="Cambria Math" w:cs="Times New Roman"/>
                    <w:kern w:val="2"/>
                    <w14:ligatures w14:val="standardContextual"/>
                  </w:rPr>
                  <m:t>225°</m:t>
                </m:r>
                <m:r>
                  <w:rPr>
                    <w:rFonts w:ascii="Cambria Math" w:hAnsi="Cambria Math" w:cs="Times New Roman"/>
                  </w:rPr>
                  <m:t>,</m:t>
                </m:r>
                <m:r>
                  <w:rPr>
                    <w:rFonts w:ascii="Cambria Math" w:hAnsi="Cambria Math" w:cs="Times New Roman"/>
                    <w:kern w:val="2"/>
                    <w14:ligatures w14:val="standardContextual"/>
                  </w:rPr>
                  <m:t>315°</m:t>
                </m:r>
                <m:r>
                  <w:rPr>
                    <w:rFonts w:ascii="Cambria Math" w:hAnsi="Cambria Math" w:cs="Times New Roman"/>
                  </w:rPr>
                  <m:t>]</m:t>
                </m:r>
              </m:oMath>
            </m:oMathPara>
          </w:p>
        </w:tc>
        <w:tc>
          <w:tcPr>
            <w:tcW w:w="1531" w:type="dxa"/>
            <w:vAlign w:val="center"/>
          </w:tcPr>
          <w:p w14:paraId="61A14F58" w14:textId="77777777" w:rsidR="00FA4053" w:rsidRPr="007346C1" w:rsidRDefault="00FA4053"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FA4053" w:rsidRPr="007346C1" w14:paraId="4AC4DE66" w14:textId="77777777" w:rsidTr="00FC43AC">
        <w:trPr>
          <w:jc w:val="center"/>
        </w:trPr>
        <w:tc>
          <w:tcPr>
            <w:tcW w:w="846" w:type="dxa"/>
            <w:vAlign w:val="center"/>
          </w:tcPr>
          <w:p w14:paraId="02895083"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rPr>
              <w:t>bottom</w:t>
            </w:r>
          </w:p>
        </w:tc>
        <w:tc>
          <w:tcPr>
            <w:tcW w:w="850" w:type="dxa"/>
            <w:vAlign w:val="center"/>
          </w:tcPr>
          <w:p w14:paraId="68E25AE0" w14:textId="77777777" w:rsidR="00FA4053" w:rsidRPr="007346C1" w:rsidRDefault="00FA4053" w:rsidP="00FC43AC">
            <w:pPr>
              <w:spacing w:after="120"/>
              <w:jc w:val="center"/>
              <w:rPr>
                <w:rFonts w:ascii="Times New Roman" w:eastAsia="等线" w:hAnsi="Times New Roman" w:cs="Times New Roman"/>
              </w:rPr>
            </w:pPr>
            <w:r w:rsidRPr="007346C1">
              <w:rPr>
                <w:rFonts w:ascii="Times New Roman" w:eastAsia="等线" w:hAnsi="Times New Roman" w:cs="Times New Roman"/>
                <w:bCs/>
                <w:kern w:val="2"/>
                <w14:ligatures w14:val="standardContextual"/>
              </w:rPr>
              <w:t>/</w:t>
            </w:r>
          </w:p>
        </w:tc>
        <w:tc>
          <w:tcPr>
            <w:tcW w:w="890" w:type="dxa"/>
            <w:vAlign w:val="center"/>
          </w:tcPr>
          <w:p w14:paraId="4EC52070" w14:textId="77777777" w:rsidR="00FA4053" w:rsidRPr="007346C1" w:rsidRDefault="00FA4053" w:rsidP="00FC43AC">
            <w:pPr>
              <w:spacing w:after="120"/>
              <w:jc w:val="center"/>
              <w:rPr>
                <w:rFonts w:ascii="Times New Roman" w:eastAsia="等线" w:hAnsi="Times New Roman" w:cs="Times New Roman"/>
              </w:rPr>
            </w:pPr>
            <w:r w:rsidRPr="007346C1">
              <w:rPr>
                <w:rFonts w:ascii="Times New Roman" w:hAnsi="Times New Roman" w:cs="Times New Roman"/>
              </w:rPr>
              <w:t>/</w:t>
            </w:r>
          </w:p>
        </w:tc>
        <w:tc>
          <w:tcPr>
            <w:tcW w:w="676" w:type="dxa"/>
            <w:vAlign w:val="center"/>
          </w:tcPr>
          <w:p w14:paraId="7B7A4A17" w14:textId="77777777" w:rsidR="00FA4053" w:rsidRPr="007346C1" w:rsidRDefault="00FA4053"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180°</m:t>
                </m:r>
              </m:oMath>
            </m:oMathPara>
          </w:p>
        </w:tc>
        <w:tc>
          <w:tcPr>
            <w:tcW w:w="883" w:type="dxa"/>
            <w:vAlign w:val="center"/>
          </w:tcPr>
          <w:p w14:paraId="1D7959A8" w14:textId="77777777" w:rsidR="00FA4053" w:rsidRPr="007346C1" w:rsidRDefault="00FA4053" w:rsidP="00FC43AC">
            <w:pPr>
              <w:spacing w:after="120"/>
              <w:jc w:val="center"/>
              <w:rPr>
                <w:rFonts w:ascii="Times New Roman" w:eastAsia="等线" w:hAnsi="Times New Roman" w:cs="Times New Roman"/>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53713AE7" w14:textId="77777777" w:rsidR="00FA4053" w:rsidRPr="007346C1" w:rsidRDefault="00FA4053" w:rsidP="00FC43AC">
            <w:pPr>
              <w:spacing w:after="120"/>
              <w:jc w:val="center"/>
              <w:rPr>
                <w:rFonts w:ascii="Times New Roman" w:eastAsia="等线" w:hAnsi="Times New Roman" w:cs="Times New Roman"/>
                <w:color w:val="000000" w:themeColor="text1"/>
              </w:rPr>
            </w:pPr>
            <w:r w:rsidRPr="007346C1">
              <w:rPr>
                <w:rFonts w:ascii="Times New Roman" w:hAnsi="Times New Roman" w:cs="Times New Roman"/>
                <w:color w:val="000000" w:themeColor="text1"/>
              </w:rPr>
              <w:t>14.54</w:t>
            </w:r>
          </w:p>
        </w:tc>
        <w:tc>
          <w:tcPr>
            <w:tcW w:w="976" w:type="dxa"/>
            <w:vAlign w:val="center"/>
          </w:tcPr>
          <w:p w14:paraId="39ED8496" w14:textId="77777777" w:rsidR="00FA4053" w:rsidRPr="007346C1" w:rsidRDefault="00FA4053" w:rsidP="00FC43AC">
            <w:pPr>
              <w:spacing w:after="120"/>
              <w:jc w:val="center"/>
              <w:rPr>
                <w:rFonts w:ascii="Times New Roman" w:eastAsia="等线" w:hAnsi="Times New Roman" w:cs="Times New Roman"/>
                <w:highlight w:val="cyan"/>
              </w:rPr>
            </w:pPr>
            <w:r w:rsidRPr="007346C1">
              <w:rPr>
                <w:rFonts w:ascii="Times New Roman" w:hAnsi="Times New Roman" w:cs="Times New Roman"/>
              </w:rPr>
              <w:t>19.31</w:t>
            </w:r>
          </w:p>
        </w:tc>
        <w:tc>
          <w:tcPr>
            <w:tcW w:w="1531" w:type="dxa"/>
            <w:vAlign w:val="center"/>
          </w:tcPr>
          <w:p w14:paraId="68045212" w14:textId="77777777" w:rsidR="00FA4053" w:rsidRPr="007346C1" w:rsidRDefault="00000000" w:rsidP="00FC43AC">
            <w:pPr>
              <w:spacing w:after="120"/>
              <w:jc w:val="center"/>
              <w:rPr>
                <w:rFonts w:ascii="Times New Roman" w:hAnsi="Times New Roman" w:cs="Times New Roman"/>
                <w:bCs/>
              </w:rPr>
            </w:pPr>
            <m:oMathPara>
              <m:oMath>
                <m:d>
                  <m:dPr>
                    <m:begChr m:val="["/>
                    <m:endChr m:val="]"/>
                    <m:ctrlPr>
                      <w:rPr>
                        <w:rFonts w:ascii="Cambria Math" w:hAnsi="Cambria Math" w:cs="Times New Roman"/>
                        <w:bCs/>
                        <w:i/>
                      </w:rPr>
                    </m:ctrlPr>
                  </m:dPr>
                  <m:e>
                    <m:r>
                      <w:rPr>
                        <w:rFonts w:ascii="Cambria Math" w:hAnsi="Cambria Math" w:cs="Times New Roman"/>
                      </w:rPr>
                      <m:t>0</m:t>
                    </m:r>
                    <m:r>
                      <w:rPr>
                        <w:rFonts w:ascii="Cambria Math" w:hAnsi="Cambria Math" w:cs="Times New Roman"/>
                        <w:kern w:val="2"/>
                        <w14:ligatures w14:val="standardContextual"/>
                      </w:rPr>
                      <m:t>°</m:t>
                    </m:r>
                    <m:r>
                      <w:rPr>
                        <w:rFonts w:ascii="Cambria Math" w:hAnsi="Cambria Math" w:cs="Times New Roman"/>
                      </w:rPr>
                      <m:t>,360</m:t>
                    </m:r>
                    <m:r>
                      <w:rPr>
                        <w:rFonts w:ascii="Cambria Math" w:hAnsi="Cambria Math" w:cs="Times New Roman"/>
                        <w:kern w:val="2"/>
                        <w14:ligatures w14:val="standardContextual"/>
                      </w:rPr>
                      <m:t>°</m:t>
                    </m:r>
                  </m:e>
                </m:d>
              </m:oMath>
            </m:oMathPara>
          </w:p>
        </w:tc>
        <w:tc>
          <w:tcPr>
            <w:tcW w:w="1531" w:type="dxa"/>
            <w:vAlign w:val="center"/>
          </w:tcPr>
          <w:p w14:paraId="08CD65BE" w14:textId="77777777" w:rsidR="00FA4053" w:rsidRPr="007346C1" w:rsidRDefault="00FA4053"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[135°,</m:t>
                </m:r>
                <m:r>
                  <w:rPr>
                    <w:rFonts w:ascii="Cambria Math" w:hAnsi="Cambria Math" w:cs="Times New Roman"/>
                  </w:rPr>
                  <m:t>180°</m:t>
                </m:r>
                <m:r>
                  <m:rPr>
                    <m:sty m:val="p"/>
                  </m:rPr>
                  <w:rPr>
                    <w:rFonts w:ascii="Cambria Math" w:hAnsi="Cambria Math" w:cs="Times New Roman"/>
                  </w:rPr>
                  <m:t>]</m:t>
                </m:r>
              </m:oMath>
            </m:oMathPara>
          </w:p>
        </w:tc>
      </w:tr>
      <w:tr w:rsidR="00FA4053" w:rsidRPr="007346C1" w14:paraId="0B1A7D69" w14:textId="77777777" w:rsidTr="00FC43AC">
        <w:trPr>
          <w:jc w:val="center"/>
        </w:trPr>
        <w:tc>
          <w:tcPr>
            <w:tcW w:w="846" w:type="dxa"/>
            <w:vAlign w:val="center"/>
          </w:tcPr>
          <w:p w14:paraId="7D94C79E" w14:textId="77777777" w:rsidR="00FA4053" w:rsidRPr="007346C1" w:rsidRDefault="00FA4053" w:rsidP="00FC43AC">
            <w:pPr>
              <w:spacing w:after="120"/>
              <w:jc w:val="center"/>
              <w:rPr>
                <w:rFonts w:ascii="Times New Roman" w:hAnsi="Times New Roman" w:cs="Times New Roman"/>
              </w:rPr>
            </w:pPr>
            <w:r w:rsidRPr="007346C1">
              <w:rPr>
                <w:rFonts w:ascii="Times New Roman" w:hAnsi="Times New Roman" w:cs="Times New Roman"/>
              </w:rPr>
              <w:t>Roof</w:t>
            </w:r>
          </w:p>
        </w:tc>
        <w:tc>
          <w:tcPr>
            <w:tcW w:w="850" w:type="dxa"/>
            <w:vAlign w:val="center"/>
          </w:tcPr>
          <w:p w14:paraId="4FBAED10" w14:textId="77777777" w:rsidR="00FA4053" w:rsidRPr="007346C1" w:rsidRDefault="00FA4053" w:rsidP="00FC43AC">
            <w:pPr>
              <w:spacing w:after="120"/>
              <w:jc w:val="center"/>
              <w:rPr>
                <w:rFonts w:ascii="Times New Roman" w:eastAsia="等线" w:hAnsi="Times New Roman" w:cs="Times New Roman"/>
                <w:bCs/>
              </w:rPr>
            </w:pPr>
            <w:r w:rsidRPr="007346C1">
              <w:rPr>
                <w:rFonts w:ascii="Times New Roman" w:eastAsia="等线" w:hAnsi="Times New Roman" w:cs="Times New Roman"/>
                <w:bCs/>
                <w:kern w:val="2"/>
                <w14:ligatures w14:val="standardContextual"/>
              </w:rPr>
              <w:t>/</w:t>
            </w:r>
          </w:p>
        </w:tc>
        <w:tc>
          <w:tcPr>
            <w:tcW w:w="890" w:type="dxa"/>
            <w:vAlign w:val="center"/>
          </w:tcPr>
          <w:p w14:paraId="5125519C" w14:textId="77777777" w:rsidR="00FA4053" w:rsidRPr="007346C1" w:rsidRDefault="00FA4053" w:rsidP="00FC43AC">
            <w:pPr>
              <w:spacing w:after="120"/>
              <w:jc w:val="center"/>
              <w:rPr>
                <w:rFonts w:ascii="Times New Roman" w:eastAsia="等线" w:hAnsi="Times New Roman" w:cs="Times New Roman"/>
                <w:bCs/>
              </w:rPr>
            </w:pPr>
            <w:r w:rsidRPr="007346C1">
              <w:rPr>
                <w:rFonts w:ascii="Times New Roman" w:hAnsi="Times New Roman" w:cs="Times New Roman"/>
              </w:rPr>
              <w:t>/</w:t>
            </w:r>
          </w:p>
        </w:tc>
        <w:tc>
          <w:tcPr>
            <w:tcW w:w="676" w:type="dxa"/>
            <w:vAlign w:val="center"/>
          </w:tcPr>
          <w:p w14:paraId="1FB89C80" w14:textId="77777777" w:rsidR="00FA4053" w:rsidRPr="007346C1" w:rsidRDefault="00FA4053" w:rsidP="00FC43AC">
            <w:pPr>
              <w:spacing w:after="120"/>
              <w:jc w:val="center"/>
              <w:rPr>
                <w:rFonts w:ascii="Times New Roman" w:eastAsia="等线" w:hAnsi="Times New Roman" w:cs="Times New Roman"/>
                <w:bCs/>
              </w:rPr>
            </w:pPr>
            <m:oMathPara>
              <m:oMath>
                <m:r>
                  <w:rPr>
                    <w:rFonts w:ascii="Cambria Math" w:hAnsi="Cambria Math" w:cs="Times New Roman"/>
                    <w:kern w:val="2"/>
                    <w14:ligatures w14:val="standardContextual"/>
                  </w:rPr>
                  <m:t>0°</m:t>
                </m:r>
              </m:oMath>
            </m:oMathPara>
          </w:p>
        </w:tc>
        <w:tc>
          <w:tcPr>
            <w:tcW w:w="883" w:type="dxa"/>
            <w:vAlign w:val="center"/>
          </w:tcPr>
          <w:p w14:paraId="08589147" w14:textId="77777777" w:rsidR="00FA4053" w:rsidRPr="007346C1" w:rsidRDefault="00FA4053" w:rsidP="00FC43AC">
            <w:pPr>
              <w:spacing w:after="120"/>
              <w:jc w:val="center"/>
              <w:rPr>
                <w:rFonts w:ascii="Times New Roman" w:eastAsia="等线" w:hAnsi="Times New Roman" w:cs="Times New Roman"/>
                <w:bCs/>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48C9FBCD" w14:textId="77777777" w:rsidR="00FA4053" w:rsidRPr="007346C1" w:rsidRDefault="00FA4053" w:rsidP="00FC43AC">
            <w:pPr>
              <w:spacing w:after="120"/>
              <w:jc w:val="center"/>
              <w:rPr>
                <w:rFonts w:ascii="Times New Roman" w:eastAsia="等线" w:hAnsi="Times New Roman" w:cs="Times New Roman"/>
                <w:color w:val="000000" w:themeColor="text1"/>
              </w:rPr>
            </w:pPr>
            <w:r w:rsidRPr="007346C1">
              <w:rPr>
                <w:rFonts w:ascii="Times New Roman" w:hAnsi="Times New Roman" w:cs="Times New Roman"/>
                <w:color w:val="000000" w:themeColor="text1"/>
              </w:rPr>
              <w:t>14.54</w:t>
            </w:r>
          </w:p>
        </w:tc>
        <w:tc>
          <w:tcPr>
            <w:tcW w:w="976" w:type="dxa"/>
            <w:vAlign w:val="center"/>
          </w:tcPr>
          <w:p w14:paraId="07CDCB5B" w14:textId="77777777" w:rsidR="00FA4053" w:rsidRPr="007346C1" w:rsidRDefault="00FA4053" w:rsidP="00FC43AC">
            <w:pPr>
              <w:spacing w:after="120"/>
              <w:jc w:val="center"/>
              <w:rPr>
                <w:rFonts w:ascii="Times New Roman" w:eastAsia="等线" w:hAnsi="Times New Roman" w:cs="Times New Roman"/>
                <w:bCs/>
                <w:highlight w:val="cyan"/>
              </w:rPr>
            </w:pPr>
            <w:r w:rsidRPr="007346C1">
              <w:rPr>
                <w:rFonts w:ascii="Times New Roman" w:hAnsi="Times New Roman" w:cs="Times New Roman"/>
              </w:rPr>
              <w:t>19.31</w:t>
            </w:r>
          </w:p>
        </w:tc>
        <w:tc>
          <w:tcPr>
            <w:tcW w:w="1531" w:type="dxa"/>
            <w:vAlign w:val="center"/>
          </w:tcPr>
          <w:p w14:paraId="7CFF1A67" w14:textId="77777777" w:rsidR="00FA4053" w:rsidRPr="007346C1" w:rsidRDefault="00000000" w:rsidP="00FC43AC">
            <w:pPr>
              <w:spacing w:after="120"/>
              <w:jc w:val="center"/>
              <w:rPr>
                <w:rFonts w:ascii="Times New Roman" w:eastAsia="等线" w:hAnsi="Times New Roman" w:cs="Times New Roman"/>
                <w:bCs/>
              </w:rPr>
            </w:pPr>
            <m:oMathPara>
              <m:oMath>
                <m:d>
                  <m:dPr>
                    <m:begChr m:val="["/>
                    <m:endChr m:val="]"/>
                    <m:ctrlPr>
                      <w:rPr>
                        <w:rFonts w:ascii="Cambria Math" w:hAnsi="Cambria Math" w:cs="Times New Roman"/>
                        <w:bCs/>
                        <w:i/>
                      </w:rPr>
                    </m:ctrlPr>
                  </m:dPr>
                  <m:e>
                    <m:r>
                      <w:rPr>
                        <w:rFonts w:ascii="Cambria Math" w:hAnsi="Cambria Math" w:cs="Times New Roman"/>
                      </w:rPr>
                      <m:t>0</m:t>
                    </m:r>
                    <m:r>
                      <w:rPr>
                        <w:rFonts w:ascii="Cambria Math" w:hAnsi="Cambria Math" w:cs="Times New Roman"/>
                        <w:kern w:val="2"/>
                        <w14:ligatures w14:val="standardContextual"/>
                      </w:rPr>
                      <m:t>°</m:t>
                    </m:r>
                    <m:r>
                      <w:rPr>
                        <w:rFonts w:ascii="Cambria Math" w:hAnsi="Cambria Math" w:cs="Times New Roman"/>
                      </w:rPr>
                      <m:t>,360</m:t>
                    </m:r>
                    <m:r>
                      <w:rPr>
                        <w:rFonts w:ascii="Cambria Math" w:hAnsi="Cambria Math" w:cs="Times New Roman"/>
                        <w:kern w:val="2"/>
                        <w14:ligatures w14:val="standardContextual"/>
                      </w:rPr>
                      <m:t>°</m:t>
                    </m:r>
                  </m:e>
                </m:d>
              </m:oMath>
            </m:oMathPara>
          </w:p>
        </w:tc>
        <w:tc>
          <w:tcPr>
            <w:tcW w:w="1531" w:type="dxa"/>
            <w:vAlign w:val="center"/>
          </w:tcPr>
          <w:p w14:paraId="61A4D209" w14:textId="77777777" w:rsidR="00FA4053" w:rsidRPr="007346C1" w:rsidRDefault="00FA4053" w:rsidP="00FC43AC">
            <w:pPr>
              <w:spacing w:after="120"/>
              <w:jc w:val="center"/>
              <w:rPr>
                <w:rFonts w:ascii="Times New Roman" w:eastAsia="等线" w:hAnsi="Times New Roman" w:cs="Times New Roman"/>
                <w:bCs/>
                <w:kern w:val="2"/>
                <w14:ligatures w14:val="standardContextual"/>
              </w:rPr>
            </w:pPr>
            <m:oMathPara>
              <m:oMath>
                <m:r>
                  <m:rPr>
                    <m:sty m:val="p"/>
                  </m:rPr>
                  <w:rPr>
                    <w:rFonts w:ascii="Cambria Math" w:hAnsi="Cambria Math" w:cs="Times New Roman"/>
                  </w:rPr>
                  <m:t>[0°,</m:t>
                </m:r>
                <m:r>
                  <w:rPr>
                    <w:rFonts w:ascii="Cambria Math" w:hAnsi="Cambria Math" w:cs="Times New Roman"/>
                  </w:rPr>
                  <m:t>45°</m:t>
                </m:r>
                <m:r>
                  <m:rPr>
                    <m:sty m:val="p"/>
                  </m:rPr>
                  <w:rPr>
                    <w:rFonts w:ascii="Cambria Math" w:hAnsi="Cambria Math" w:cs="Times New Roman"/>
                  </w:rPr>
                  <m:t>]</m:t>
                </m:r>
              </m:oMath>
            </m:oMathPara>
          </w:p>
        </w:tc>
      </w:tr>
    </w:tbl>
    <w:p w14:paraId="1249EC54" w14:textId="31ADC456" w:rsidR="00FA4053" w:rsidRPr="00742B4A" w:rsidRDefault="00FA4053" w:rsidP="00FA4053">
      <w:pPr>
        <w:overflowPunct w:val="0"/>
        <w:autoSpaceDE w:val="0"/>
        <w:autoSpaceDN w:val="0"/>
        <w:adjustRightInd w:val="0"/>
        <w:snapToGrid w:val="0"/>
        <w:spacing w:after="120"/>
        <w:jc w:val="both"/>
        <w:textAlignment w:val="baseline"/>
        <w:rPr>
          <w:rFonts w:eastAsia="宋体"/>
          <w:b/>
          <w:bCs/>
          <w:sz w:val="21"/>
          <w:szCs w:val="21"/>
          <w:lang w:eastAsia="zh-CN"/>
        </w:rPr>
      </w:pPr>
      <w:r w:rsidRPr="00742B4A">
        <w:rPr>
          <w:rFonts w:eastAsia="宋体"/>
          <w:b/>
          <w:bCs/>
          <w:sz w:val="21"/>
          <w:szCs w:val="21"/>
        </w:rPr>
        <w:t xml:space="preserve">Proposal </w:t>
      </w:r>
      <w:r w:rsidRPr="00742B4A">
        <w:rPr>
          <w:rFonts w:eastAsia="宋体"/>
          <w:b/>
          <w:bCs/>
          <w:sz w:val="21"/>
          <w:szCs w:val="21"/>
        </w:rPr>
        <w:fldChar w:fldCharType="begin"/>
      </w:r>
      <w:r w:rsidRPr="00742B4A">
        <w:rPr>
          <w:rFonts w:eastAsia="宋体"/>
          <w:b/>
          <w:bCs/>
          <w:sz w:val="21"/>
          <w:szCs w:val="21"/>
        </w:rPr>
        <w:instrText xml:space="preserve"> SEQ Proposal \* ARABIC </w:instrText>
      </w:r>
      <w:r w:rsidRPr="00742B4A">
        <w:rPr>
          <w:rFonts w:eastAsia="宋体"/>
          <w:b/>
          <w:bCs/>
          <w:sz w:val="21"/>
          <w:szCs w:val="21"/>
        </w:rPr>
        <w:fldChar w:fldCharType="separate"/>
      </w:r>
      <w:r w:rsidR="00A548C9">
        <w:rPr>
          <w:rFonts w:eastAsia="宋体"/>
          <w:b/>
          <w:bCs/>
          <w:noProof/>
          <w:sz w:val="21"/>
          <w:szCs w:val="21"/>
        </w:rPr>
        <w:t>1</w:t>
      </w:r>
      <w:r w:rsidRPr="00742B4A">
        <w:rPr>
          <w:rFonts w:eastAsia="宋体"/>
          <w:b/>
          <w:bCs/>
          <w:sz w:val="21"/>
          <w:szCs w:val="21"/>
        </w:rPr>
        <w:fldChar w:fldCharType="end"/>
      </w:r>
      <w:r w:rsidRPr="00742B4A">
        <w:rPr>
          <w:rFonts w:eastAsia="宋体"/>
          <w:b/>
          <w:bCs/>
          <w:sz w:val="21"/>
          <w:szCs w:val="21"/>
        </w:rPr>
        <w:t xml:space="preserve">: For </w:t>
      </w:r>
      <w:r w:rsidRPr="00742B4A">
        <w:rPr>
          <w:rFonts w:eastAsia="宋体" w:hint="eastAsia"/>
          <w:b/>
          <w:bCs/>
          <w:sz w:val="21"/>
          <w:szCs w:val="21"/>
        </w:rPr>
        <w:t>large</w:t>
      </w:r>
      <w:r w:rsidRPr="00742B4A">
        <w:rPr>
          <w:rFonts w:eastAsia="宋体"/>
          <w:b/>
          <w:bCs/>
          <w:sz w:val="21"/>
          <w:szCs w:val="21"/>
        </w:rPr>
        <w:t xml:space="preserve"> </w:t>
      </w:r>
      <w:r w:rsidRPr="00742B4A">
        <w:rPr>
          <w:rFonts w:eastAsia="宋体" w:hint="eastAsia"/>
          <w:b/>
          <w:bCs/>
          <w:sz w:val="21"/>
          <w:szCs w:val="21"/>
          <w:lang w:eastAsia="zh-CN"/>
        </w:rPr>
        <w:t xml:space="preserve">UAV </w:t>
      </w:r>
      <w:r w:rsidRPr="00742B4A">
        <w:rPr>
          <w:rFonts w:eastAsia="宋体"/>
          <w:b/>
          <w:bCs/>
          <w:sz w:val="21"/>
          <w:szCs w:val="21"/>
        </w:rPr>
        <w:t xml:space="preserve">monostatic RCS, </w:t>
      </w:r>
      <w:r w:rsidRPr="00742B4A">
        <w:rPr>
          <w:rFonts w:eastAsia="宋体" w:hint="eastAsia"/>
          <w:b/>
          <w:bCs/>
          <w:sz w:val="21"/>
          <w:szCs w:val="21"/>
        </w:rPr>
        <w:t xml:space="preserve">the detail parameters of </w:t>
      </w:r>
      <m:oMath>
        <m:r>
          <m:rPr>
            <m:sty m:val="bi"/>
          </m:rPr>
          <w:rPr>
            <w:rFonts w:ascii="Cambria Math" w:eastAsia="宋体" w:hAnsi="Cambria Math"/>
            <w:sz w:val="21"/>
            <w:szCs w:val="21"/>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42B4A">
        <w:rPr>
          <w:rFonts w:eastAsia="宋体" w:hint="eastAsia"/>
          <w:b/>
          <w:bCs/>
          <w:sz w:val="21"/>
          <w:szCs w:val="21"/>
        </w:rPr>
        <w:t xml:space="preserve"> are s</w:t>
      </w:r>
      <w:proofErr w:type="spellStart"/>
      <w:r w:rsidRPr="00742B4A">
        <w:rPr>
          <w:rFonts w:eastAsia="宋体" w:hint="eastAsia"/>
          <w:b/>
          <w:bCs/>
          <w:sz w:val="21"/>
          <w:szCs w:val="21"/>
          <w:lang w:eastAsia="zh-CN"/>
        </w:rPr>
        <w:t>hown</w:t>
      </w:r>
      <w:proofErr w:type="spellEnd"/>
      <w:r w:rsidRPr="00742B4A">
        <w:rPr>
          <w:rFonts w:eastAsia="宋体" w:hint="eastAsia"/>
          <w:b/>
          <w:bCs/>
          <w:sz w:val="21"/>
          <w:szCs w:val="21"/>
        </w:rPr>
        <w:t xml:space="preserve"> in</w:t>
      </w:r>
      <w:r w:rsidRPr="00742B4A">
        <w:rPr>
          <w:rFonts w:eastAsia="宋体" w:hint="eastAsia"/>
          <w:b/>
          <w:bCs/>
          <w:sz w:val="21"/>
          <w:szCs w:val="21"/>
          <w:lang w:eastAsia="zh-CN"/>
        </w:rPr>
        <w:t xml:space="preserve"> </w:t>
      </w:r>
      <w:r w:rsidRPr="00742B4A">
        <w:rPr>
          <w:rFonts w:eastAsia="宋体"/>
          <w:b/>
          <w:bCs/>
          <w:sz w:val="21"/>
          <w:szCs w:val="21"/>
          <w:lang w:eastAsia="zh-CN"/>
        </w:rPr>
        <w:fldChar w:fldCharType="begin"/>
      </w:r>
      <w:r w:rsidRPr="00742B4A">
        <w:rPr>
          <w:rFonts w:eastAsia="宋体"/>
          <w:b/>
          <w:bCs/>
          <w:sz w:val="21"/>
          <w:szCs w:val="21"/>
          <w:lang w:eastAsia="zh-CN"/>
        </w:rPr>
        <w:instrText xml:space="preserve"> </w:instrText>
      </w:r>
      <w:r w:rsidRPr="00742B4A">
        <w:rPr>
          <w:rFonts w:eastAsia="宋体" w:hint="eastAsia"/>
          <w:b/>
          <w:bCs/>
          <w:sz w:val="21"/>
          <w:szCs w:val="21"/>
          <w:lang w:eastAsia="zh-CN"/>
        </w:rPr>
        <w:instrText>REF _Ref194010281 \h</w:instrText>
      </w:r>
      <w:r w:rsidRPr="00742B4A">
        <w:rPr>
          <w:rFonts w:eastAsia="宋体"/>
          <w:b/>
          <w:bCs/>
          <w:sz w:val="21"/>
          <w:szCs w:val="21"/>
          <w:lang w:eastAsia="zh-CN"/>
        </w:rPr>
        <w:instrText xml:space="preserve">  \* MERGEFORMAT </w:instrText>
      </w:r>
      <w:r w:rsidRPr="00742B4A">
        <w:rPr>
          <w:rFonts w:eastAsia="宋体"/>
          <w:b/>
          <w:bCs/>
          <w:sz w:val="21"/>
          <w:szCs w:val="21"/>
          <w:lang w:eastAsia="zh-CN"/>
        </w:rPr>
      </w:r>
      <w:r w:rsidRPr="00742B4A">
        <w:rPr>
          <w:rFonts w:eastAsia="宋体"/>
          <w:b/>
          <w:bCs/>
          <w:sz w:val="21"/>
          <w:szCs w:val="21"/>
          <w:lang w:eastAsia="zh-CN"/>
        </w:rPr>
        <w:fldChar w:fldCharType="separate"/>
      </w:r>
      <w:r w:rsidR="00A548C9" w:rsidRPr="00A548C9">
        <w:rPr>
          <w:b/>
          <w:bCs/>
          <w:sz w:val="21"/>
          <w:szCs w:val="21"/>
        </w:rPr>
        <w:t xml:space="preserve">Table. </w:t>
      </w:r>
      <w:r w:rsidR="00A548C9" w:rsidRPr="00A548C9">
        <w:rPr>
          <w:b/>
          <w:bCs/>
          <w:noProof/>
          <w:sz w:val="21"/>
          <w:szCs w:val="21"/>
        </w:rPr>
        <w:t>1</w:t>
      </w:r>
      <w:r w:rsidRPr="00742B4A">
        <w:rPr>
          <w:rFonts w:eastAsia="宋体"/>
          <w:b/>
          <w:bCs/>
          <w:sz w:val="21"/>
          <w:szCs w:val="21"/>
          <w:lang w:eastAsia="zh-CN"/>
        </w:rPr>
        <w:fldChar w:fldCharType="end"/>
      </w:r>
      <w:r w:rsidRPr="00742B4A">
        <w:rPr>
          <w:rFonts w:eastAsia="宋体" w:hint="eastAsia"/>
          <w:b/>
          <w:bCs/>
          <w:sz w:val="21"/>
          <w:szCs w:val="21"/>
        </w:rPr>
        <w:t>,</w:t>
      </w:r>
      <w:r w:rsidRPr="00742B4A">
        <w:rPr>
          <w:rFonts w:eastAsia="宋体" w:hint="eastAsia"/>
          <w:b/>
          <w:bCs/>
          <w:sz w:val="21"/>
          <w:szCs w:val="21"/>
          <w:lang w:eastAsia="zh-CN"/>
        </w:rPr>
        <w:t xml:space="preserve"> the</w:t>
      </w:r>
      <w:r w:rsidRPr="00742B4A">
        <w:rPr>
          <w:rFonts w:eastAsia="宋体" w:hint="eastAsia"/>
          <w:b/>
          <w:bCs/>
          <w:sz w:val="21"/>
          <w:szCs w:val="21"/>
        </w:rPr>
        <w:t xml:space="preserv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742B4A">
        <w:rPr>
          <w:rFonts w:eastAsia="宋体" w:hint="eastAsia"/>
          <w:b/>
          <w:bCs/>
          <w:sz w:val="21"/>
          <w:szCs w:val="21"/>
        </w:rPr>
        <w:t xml:space="preserve"> follows a normal </w:t>
      </w:r>
      <w:r w:rsidRPr="00742B4A">
        <w:rPr>
          <w:rFonts w:eastAsia="宋体"/>
          <w:b/>
          <w:bCs/>
          <w:sz w:val="21"/>
          <w:szCs w:val="21"/>
        </w:rPr>
        <w:t>distribution</w:t>
      </w:r>
      <w:r w:rsidRPr="00742B4A">
        <w:rPr>
          <w:rFonts w:eastAsia="宋体" w:hint="eastAsia"/>
          <w:b/>
          <w:bCs/>
          <w:sz w:val="21"/>
          <w:szCs w:val="21"/>
        </w:rPr>
        <w:t xml:space="preserve"> with a mean of </w:t>
      </w:r>
      <w:r w:rsidRPr="00742B4A">
        <w:rPr>
          <w:rFonts w:eastAsia="宋体" w:hint="eastAsia"/>
          <w:b/>
          <w:bCs/>
          <w:sz w:val="21"/>
          <w:szCs w:val="21"/>
          <w:lang w:eastAsia="zh-CN"/>
        </w:rPr>
        <w:t>-0.79</w:t>
      </w:r>
      <w:r w:rsidRPr="00742B4A">
        <w:rPr>
          <w:rFonts w:eastAsia="宋体" w:hint="eastAsia"/>
          <w:b/>
          <w:bCs/>
          <w:sz w:val="21"/>
          <w:szCs w:val="21"/>
        </w:rPr>
        <w:t xml:space="preserve">dB and a </w:t>
      </w:r>
      <w:r w:rsidRPr="00742B4A">
        <w:rPr>
          <w:rFonts w:eastAsia="宋体" w:hint="eastAsia"/>
          <w:b/>
          <w:bCs/>
          <w:sz w:val="21"/>
          <w:szCs w:val="21"/>
          <w:lang w:eastAsia="zh-CN"/>
        </w:rPr>
        <w:t>standard deviation</w:t>
      </w:r>
      <w:r w:rsidRPr="00742B4A">
        <w:rPr>
          <w:rFonts w:eastAsia="宋体" w:hint="eastAsia"/>
          <w:b/>
          <w:bCs/>
          <w:sz w:val="21"/>
          <w:szCs w:val="21"/>
        </w:rPr>
        <w:t xml:space="preserve"> of </w:t>
      </w:r>
      <w:r w:rsidRPr="00742B4A">
        <w:rPr>
          <w:rFonts w:eastAsia="宋体" w:hint="eastAsia"/>
          <w:b/>
          <w:bCs/>
          <w:sz w:val="21"/>
          <w:szCs w:val="21"/>
          <w:lang w:eastAsia="zh-CN"/>
        </w:rPr>
        <w:t>2.62</w:t>
      </w:r>
      <w:r w:rsidRPr="00742B4A">
        <w:rPr>
          <w:rFonts w:eastAsia="宋体" w:hint="eastAsia"/>
          <w:b/>
          <w:bCs/>
          <w:sz w:val="21"/>
          <w:szCs w:val="21"/>
        </w:rPr>
        <w:t>dB</w:t>
      </w:r>
      <w:r w:rsidRPr="00742B4A">
        <w:rPr>
          <w:rFonts w:eastAsia="宋体" w:hint="eastAsia"/>
          <w:b/>
          <w:bCs/>
          <w:sz w:val="21"/>
          <w:szCs w:val="21"/>
          <w:lang w:eastAsia="zh-CN"/>
        </w:rPr>
        <w:t>,</w:t>
      </w:r>
      <w:r w:rsidRPr="00742B4A">
        <w:rPr>
          <w:rFonts w:eastAsia="宋体"/>
          <w:b/>
          <w:bCs/>
          <w:i/>
          <w:iCs/>
          <w:sz w:val="21"/>
          <w:szCs w:val="21"/>
        </w:rPr>
        <w:t xml:space="preserve"> </w:t>
      </w:r>
      <w:r w:rsidRPr="00742B4A">
        <w:rPr>
          <w:rFonts w:eastAsia="宋体"/>
          <w:b/>
          <w:bCs/>
          <w:sz w:val="21"/>
          <w:szCs w:val="21"/>
        </w:rPr>
        <w:t>respectively</w:t>
      </w:r>
      <w:r w:rsidRPr="00742B4A">
        <w:rPr>
          <w:rFonts w:eastAsia="宋体" w:hint="eastAsia"/>
          <w:b/>
          <w:bCs/>
          <w:sz w:val="21"/>
          <w:szCs w:val="21"/>
        </w:rPr>
        <w:t>,</w:t>
      </w:r>
      <w:r w:rsidRPr="00742B4A">
        <w:rPr>
          <w:rFonts w:eastAsia="宋体"/>
          <w:b/>
          <w:bCs/>
          <w:sz w:val="21"/>
          <w:szCs w:val="21"/>
        </w:rPr>
        <w:t xml:space="preserve"> and A is -2.06dB </w:t>
      </w:r>
      <w:r w:rsidRPr="00742B4A">
        <w:rPr>
          <w:rFonts w:eastAsia="宋体" w:hint="eastAsia"/>
          <w:b/>
          <w:bCs/>
          <w:sz w:val="21"/>
          <w:szCs w:val="21"/>
        </w:rPr>
        <w:t>optionally</w:t>
      </w:r>
      <w:r w:rsidRPr="00742B4A">
        <w:rPr>
          <w:rFonts w:eastAsia="宋体"/>
          <w:b/>
          <w:bCs/>
          <w:sz w:val="21"/>
          <w:szCs w:val="21"/>
        </w:rPr>
        <w:t>.</w:t>
      </w:r>
    </w:p>
    <w:p w14:paraId="38FC1B6C" w14:textId="77777777" w:rsidR="00FA4053" w:rsidRPr="007B62C2" w:rsidRDefault="00FA4053" w:rsidP="00FA4053">
      <w:pPr>
        <w:adjustRightInd w:val="0"/>
        <w:spacing w:after="0" w:line="288" w:lineRule="auto"/>
        <w:jc w:val="both"/>
        <w:outlineLvl w:val="2"/>
        <w:rPr>
          <w:rFonts w:ascii="Arial" w:eastAsia="微软雅黑" w:hAnsi="Arial"/>
          <w:bCs/>
          <w:color w:val="000000"/>
          <w:sz w:val="26"/>
          <w:lang w:eastAsia="zh-CN"/>
        </w:rPr>
      </w:pPr>
      <w:r w:rsidRPr="007B62C2">
        <w:rPr>
          <w:rFonts w:ascii="Arial" w:eastAsia="微软雅黑" w:hAnsi="Arial" w:hint="eastAsia"/>
          <w:bCs/>
          <w:color w:val="000000"/>
          <w:sz w:val="26"/>
          <w:lang w:eastAsia="zh-CN"/>
        </w:rPr>
        <w:t>2</w:t>
      </w:r>
      <w:r w:rsidRPr="007B62C2">
        <w:rPr>
          <w:rFonts w:ascii="Arial" w:eastAsia="微软雅黑" w:hAnsi="Arial"/>
          <w:bCs/>
          <w:color w:val="000000"/>
          <w:sz w:val="26"/>
          <w:lang w:eastAsia="zh-CN"/>
        </w:rPr>
        <w:t>.</w:t>
      </w:r>
      <w:r w:rsidRPr="007B62C2">
        <w:rPr>
          <w:rFonts w:ascii="Arial" w:eastAsia="微软雅黑" w:hAnsi="Arial" w:hint="eastAsia"/>
          <w:bCs/>
          <w:color w:val="000000"/>
          <w:sz w:val="26"/>
          <w:lang w:eastAsia="zh-CN"/>
        </w:rPr>
        <w:t>2.2</w:t>
      </w:r>
      <w:r w:rsidRPr="007B62C2">
        <w:rPr>
          <w:rFonts w:ascii="Arial" w:eastAsia="微软雅黑" w:hAnsi="Arial" w:cs="Arial"/>
          <w:bCs/>
          <w:color w:val="000000"/>
          <w:sz w:val="26"/>
        </w:rPr>
        <w:t xml:space="preserve"> </w:t>
      </w:r>
      <w:r w:rsidRPr="007B62C2">
        <w:rPr>
          <w:rFonts w:ascii="Arial" w:eastAsia="微软雅黑" w:hAnsi="Arial" w:cs="Arial" w:hint="eastAsia"/>
          <w:bCs/>
          <w:color w:val="000000"/>
          <w:sz w:val="26"/>
          <w:lang w:eastAsia="zh-CN"/>
        </w:rPr>
        <w:t>AGV</w:t>
      </w:r>
    </w:p>
    <w:p w14:paraId="3AB4CDF5" w14:textId="7E27F13C" w:rsidR="00FA4053" w:rsidRPr="00742B4A" w:rsidRDefault="00FA4053" w:rsidP="00FA4053">
      <w:pPr>
        <w:widowControl w:val="0"/>
        <w:snapToGrid w:val="0"/>
        <w:spacing w:after="120"/>
        <w:jc w:val="both"/>
        <w:rPr>
          <w:rFonts w:eastAsia="宋体"/>
          <w:iCs/>
          <w:sz w:val="21"/>
          <w:szCs w:val="21"/>
          <w:lang w:eastAsia="zh-CN"/>
        </w:rPr>
      </w:pPr>
      <w:r w:rsidRPr="00742B4A">
        <w:rPr>
          <w:rFonts w:eastAsia="宋体"/>
          <w:iCs/>
          <w:sz w:val="21"/>
          <w:szCs w:val="21"/>
          <w:lang w:eastAsia="zh-CN"/>
        </w:rPr>
        <w:t xml:space="preserve">We also conducted monostatic RCS measurements of the AGV, with the measurement scenario as shown in </w:t>
      </w:r>
      <w:r w:rsidRPr="00742B4A">
        <w:rPr>
          <w:rFonts w:eastAsia="宋体"/>
          <w:iCs/>
          <w:sz w:val="21"/>
          <w:szCs w:val="21"/>
          <w:lang w:eastAsia="zh-CN"/>
        </w:rPr>
        <w:fldChar w:fldCharType="begin"/>
      </w:r>
      <w:r w:rsidRPr="00742B4A">
        <w:rPr>
          <w:rFonts w:eastAsia="宋体"/>
          <w:iCs/>
          <w:sz w:val="21"/>
          <w:szCs w:val="21"/>
          <w:lang w:eastAsia="zh-CN"/>
        </w:rPr>
        <w:instrText xml:space="preserve"> REF _Ref193937631 \h  \* MERGEFORMAT </w:instrText>
      </w:r>
      <w:r w:rsidRPr="00742B4A">
        <w:rPr>
          <w:rFonts w:eastAsia="宋体"/>
          <w:iCs/>
          <w:sz w:val="21"/>
          <w:szCs w:val="21"/>
          <w:lang w:eastAsia="zh-CN"/>
        </w:rPr>
      </w:r>
      <w:r w:rsidRPr="00742B4A">
        <w:rPr>
          <w:rFonts w:eastAsia="宋体"/>
          <w:iCs/>
          <w:sz w:val="21"/>
          <w:szCs w:val="21"/>
          <w:lang w:eastAsia="zh-CN"/>
        </w:rPr>
        <w:fldChar w:fldCharType="separate"/>
      </w:r>
      <w:r w:rsidR="00A548C9" w:rsidRPr="00A548C9">
        <w:rPr>
          <w:sz w:val="21"/>
          <w:szCs w:val="21"/>
        </w:rPr>
        <w:t xml:space="preserve">Fig. </w:t>
      </w:r>
      <w:r w:rsidR="00A548C9" w:rsidRPr="00A548C9">
        <w:rPr>
          <w:noProof/>
          <w:sz w:val="21"/>
          <w:szCs w:val="21"/>
        </w:rPr>
        <w:t>4</w:t>
      </w:r>
      <w:r w:rsidRPr="00742B4A">
        <w:rPr>
          <w:rFonts w:eastAsia="宋体"/>
          <w:iCs/>
          <w:sz w:val="21"/>
          <w:szCs w:val="21"/>
          <w:lang w:eastAsia="zh-CN"/>
        </w:rPr>
        <w:fldChar w:fldCharType="end"/>
      </w:r>
      <w:r w:rsidRPr="00742B4A">
        <w:rPr>
          <w:rFonts w:eastAsia="宋体"/>
          <w:iCs/>
          <w:sz w:val="21"/>
          <w:szCs w:val="21"/>
          <w:lang w:eastAsia="zh-CN"/>
        </w:rPr>
        <w:t>.</w:t>
      </w:r>
      <w:r w:rsidRPr="00742B4A">
        <w:rPr>
          <w:rFonts w:eastAsia="宋体" w:hint="eastAsia"/>
          <w:iCs/>
          <w:sz w:val="21"/>
          <w:szCs w:val="21"/>
          <w:lang w:eastAsia="zh-CN"/>
        </w:rPr>
        <w:t xml:space="preserve"> </w:t>
      </w:r>
      <w:r w:rsidRPr="00742B4A">
        <w:rPr>
          <w:rFonts w:eastAsia="宋体" w:hint="eastAsia"/>
          <w:sz w:val="21"/>
          <w:szCs w:val="21"/>
        </w:rPr>
        <w:t>T</w:t>
      </w:r>
      <w:r w:rsidRPr="00742B4A">
        <w:rPr>
          <w:rFonts w:eastAsia="宋体"/>
          <w:sz w:val="21"/>
          <w:szCs w:val="21"/>
        </w:rPr>
        <w:t xml:space="preserve">he distance between sensing Tx/Rx and sensing target is fixed to </w:t>
      </w:r>
      <w:r>
        <w:rPr>
          <w:rFonts w:eastAsia="宋体" w:hint="eastAsia"/>
          <w:sz w:val="21"/>
          <w:szCs w:val="21"/>
          <w:lang w:eastAsia="zh-CN"/>
        </w:rPr>
        <w:t>3</w:t>
      </w:r>
      <w:r w:rsidRPr="00742B4A">
        <w:rPr>
          <w:rFonts w:eastAsia="宋体"/>
          <w:sz w:val="21"/>
          <w:szCs w:val="21"/>
        </w:rPr>
        <w:t xml:space="preserve"> m. VV </w:t>
      </w:r>
      <w:r w:rsidRPr="00742B4A">
        <w:rPr>
          <w:rFonts w:eastAsia="宋体" w:hint="eastAsia"/>
          <w:sz w:val="21"/>
          <w:szCs w:val="21"/>
        </w:rPr>
        <w:t>polarization</w:t>
      </w:r>
      <w:r w:rsidRPr="00742B4A">
        <w:rPr>
          <w:rFonts w:eastAsia="宋体"/>
          <w:sz w:val="21"/>
          <w:szCs w:val="21"/>
        </w:rPr>
        <w:t xml:space="preserve"> is </w:t>
      </w:r>
      <w:r w:rsidRPr="00742B4A">
        <w:rPr>
          <w:rFonts w:eastAsia="宋体" w:hint="eastAsia"/>
          <w:sz w:val="21"/>
          <w:szCs w:val="21"/>
        </w:rPr>
        <w:t>considered</w:t>
      </w:r>
      <w:r w:rsidRPr="00742B4A">
        <w:rPr>
          <w:rFonts w:eastAsia="宋体"/>
          <w:sz w:val="21"/>
          <w:szCs w:val="21"/>
        </w:rPr>
        <w:t xml:space="preserve"> </w:t>
      </w:r>
      <w:r w:rsidRPr="00742B4A">
        <w:rPr>
          <w:rFonts w:eastAsia="宋体" w:hint="eastAsia"/>
          <w:sz w:val="21"/>
          <w:szCs w:val="21"/>
        </w:rPr>
        <w:t>to</w:t>
      </w:r>
      <w:r w:rsidRPr="00742B4A">
        <w:rPr>
          <w:rFonts w:eastAsia="宋体"/>
          <w:sz w:val="21"/>
          <w:szCs w:val="21"/>
        </w:rPr>
        <w:t xml:space="preserve"> measure the RCS.</w:t>
      </w:r>
      <w:r w:rsidRPr="00742B4A">
        <w:rPr>
          <w:rFonts w:eastAsia="宋体" w:hint="eastAsia"/>
          <w:sz w:val="21"/>
          <w:szCs w:val="21"/>
          <w:lang w:eastAsia="zh-CN"/>
        </w:rPr>
        <w:t xml:space="preserve"> </w:t>
      </w:r>
      <w:r w:rsidRPr="00742B4A">
        <w:rPr>
          <w:rFonts w:eastAsia="宋体"/>
          <w:iCs/>
          <w:sz w:val="21"/>
          <w:szCs w:val="21"/>
          <w:lang w:eastAsia="zh-CN"/>
        </w:rPr>
        <w:t xml:space="preserve">The antenna rotated 360° in the horizontal direction with a step size of </w:t>
      </w:r>
      <w:r w:rsidRPr="00742B4A">
        <w:rPr>
          <w:rFonts w:eastAsia="宋体" w:hint="eastAsia"/>
          <w:iCs/>
          <w:sz w:val="21"/>
          <w:szCs w:val="21"/>
          <w:lang w:eastAsia="zh-CN"/>
        </w:rPr>
        <w:t>5</w:t>
      </w:r>
      <w:r w:rsidRPr="00742B4A">
        <w:rPr>
          <w:rFonts w:eastAsia="宋体"/>
          <w:iCs/>
          <w:sz w:val="21"/>
          <w:szCs w:val="21"/>
          <w:lang w:eastAsia="zh-CN"/>
        </w:rPr>
        <w:t>°. The carrier frequency was 2</w:t>
      </w:r>
      <w:r w:rsidRPr="00742B4A">
        <w:rPr>
          <w:rFonts w:eastAsia="宋体" w:hint="eastAsia"/>
          <w:iCs/>
          <w:sz w:val="21"/>
          <w:szCs w:val="21"/>
          <w:lang w:eastAsia="zh-CN"/>
        </w:rPr>
        <w:t>4</w:t>
      </w:r>
      <w:r w:rsidRPr="00742B4A">
        <w:rPr>
          <w:rFonts w:eastAsia="宋体"/>
          <w:iCs/>
          <w:sz w:val="21"/>
          <w:szCs w:val="21"/>
          <w:lang w:eastAsia="zh-CN"/>
        </w:rPr>
        <w:t xml:space="preserve"> GHz, and the measurement bandwidth was 3 GHz.</w:t>
      </w:r>
    </w:p>
    <w:p w14:paraId="454E1408" w14:textId="77777777" w:rsidR="00FA4053" w:rsidRPr="007B62C2" w:rsidRDefault="00FA4053" w:rsidP="00FA4053">
      <w:pPr>
        <w:keepNext/>
        <w:widowControl w:val="0"/>
        <w:snapToGrid w:val="0"/>
        <w:spacing w:after="120"/>
        <w:jc w:val="center"/>
      </w:pPr>
      <w:r w:rsidRPr="002C2CF6">
        <w:rPr>
          <w:rFonts w:eastAsiaTheme="minorEastAsia"/>
          <w:b/>
          <w:bCs/>
          <w:noProof/>
          <w:sz w:val="21"/>
          <w:szCs w:val="21"/>
          <w:lang w:eastAsia="zh-CN"/>
        </w:rPr>
        <w:drawing>
          <wp:inline distT="0" distB="0" distL="0" distR="0" wp14:anchorId="6BE2DDAF" wp14:editId="795F7C2E">
            <wp:extent cx="2557347" cy="1917282"/>
            <wp:effectExtent l="0" t="0" r="0" b="6985"/>
            <wp:docPr id="6492214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95933" cy="1946210"/>
                    </a:xfrm>
                    <a:prstGeom prst="rect">
                      <a:avLst/>
                    </a:prstGeom>
                    <a:noFill/>
                    <a:ln>
                      <a:noFill/>
                    </a:ln>
                  </pic:spPr>
                </pic:pic>
              </a:graphicData>
            </a:graphic>
          </wp:inline>
        </w:drawing>
      </w:r>
    </w:p>
    <w:p w14:paraId="5F63638D" w14:textId="34DE70B7" w:rsidR="00FA4053" w:rsidRPr="00742B4A" w:rsidRDefault="00FA4053" w:rsidP="00FA4053">
      <w:pPr>
        <w:jc w:val="center"/>
        <w:rPr>
          <w:rFonts w:eastAsiaTheme="minorEastAsia"/>
          <w:b/>
          <w:bCs/>
          <w:sz w:val="21"/>
          <w:szCs w:val="21"/>
          <w:lang w:eastAsia="zh-CN"/>
        </w:rPr>
      </w:pPr>
      <w:bookmarkStart w:id="7" w:name="_Ref193937631"/>
      <w:r w:rsidRPr="00742B4A">
        <w:rPr>
          <w:b/>
          <w:bCs/>
          <w:sz w:val="21"/>
          <w:szCs w:val="21"/>
        </w:rPr>
        <w:t xml:space="preserve">Fig. </w:t>
      </w:r>
      <w:r w:rsidRPr="00742B4A">
        <w:rPr>
          <w:b/>
          <w:bCs/>
          <w:sz w:val="21"/>
          <w:szCs w:val="21"/>
        </w:rPr>
        <w:fldChar w:fldCharType="begin"/>
      </w:r>
      <w:r w:rsidRPr="00742B4A">
        <w:rPr>
          <w:b/>
          <w:bCs/>
          <w:sz w:val="21"/>
          <w:szCs w:val="21"/>
        </w:rPr>
        <w:instrText xml:space="preserve"> SEQ Fig. \* ARABIC </w:instrText>
      </w:r>
      <w:r w:rsidRPr="00742B4A">
        <w:rPr>
          <w:b/>
          <w:bCs/>
          <w:sz w:val="21"/>
          <w:szCs w:val="21"/>
        </w:rPr>
        <w:fldChar w:fldCharType="separate"/>
      </w:r>
      <w:r w:rsidR="00A548C9">
        <w:rPr>
          <w:b/>
          <w:bCs/>
          <w:noProof/>
          <w:sz w:val="21"/>
          <w:szCs w:val="21"/>
        </w:rPr>
        <w:t>4</w:t>
      </w:r>
      <w:r w:rsidRPr="00742B4A">
        <w:rPr>
          <w:b/>
          <w:bCs/>
          <w:sz w:val="21"/>
          <w:szCs w:val="21"/>
        </w:rPr>
        <w:fldChar w:fldCharType="end"/>
      </w:r>
      <w:bookmarkEnd w:id="7"/>
      <w:r w:rsidRPr="00742B4A">
        <w:rPr>
          <w:rFonts w:eastAsiaTheme="minorEastAsia" w:hint="eastAsia"/>
          <w:b/>
          <w:bCs/>
          <w:sz w:val="21"/>
          <w:szCs w:val="21"/>
          <w:lang w:eastAsia="zh-CN"/>
        </w:rPr>
        <w:t xml:space="preserve"> </w:t>
      </w:r>
      <w:r w:rsidRPr="00742B4A">
        <w:rPr>
          <w:rFonts w:eastAsia="宋体"/>
          <w:b/>
          <w:bCs/>
          <w:sz w:val="21"/>
          <w:szCs w:val="21"/>
        </w:rPr>
        <w:t xml:space="preserve">RCS measurement scenarios </w:t>
      </w:r>
      <w:r w:rsidRPr="00742B4A">
        <w:rPr>
          <w:rFonts w:eastAsia="宋体" w:hint="eastAsia"/>
          <w:b/>
          <w:bCs/>
          <w:sz w:val="21"/>
          <w:szCs w:val="21"/>
        </w:rPr>
        <w:t>of</w:t>
      </w:r>
      <w:r w:rsidRPr="00742B4A">
        <w:rPr>
          <w:rFonts w:eastAsia="宋体"/>
          <w:b/>
          <w:bCs/>
          <w:sz w:val="21"/>
          <w:szCs w:val="21"/>
        </w:rPr>
        <w:t xml:space="preserve"> </w:t>
      </w:r>
      <w:r w:rsidRPr="00742B4A">
        <w:rPr>
          <w:rFonts w:eastAsia="宋体" w:hint="eastAsia"/>
          <w:b/>
          <w:bCs/>
          <w:sz w:val="21"/>
          <w:szCs w:val="21"/>
          <w:lang w:eastAsia="zh-CN"/>
        </w:rPr>
        <w:t>AGV</w:t>
      </w:r>
      <w:r w:rsidRPr="00742B4A">
        <w:rPr>
          <w:rFonts w:eastAsia="宋体" w:hint="eastAsia"/>
          <w:b/>
          <w:bCs/>
          <w:sz w:val="21"/>
          <w:szCs w:val="21"/>
        </w:rPr>
        <w:t xml:space="preserve"> </w:t>
      </w:r>
      <w:r w:rsidRPr="00742B4A">
        <w:rPr>
          <w:rFonts w:eastAsia="宋体"/>
          <w:b/>
          <w:bCs/>
          <w:sz w:val="21"/>
          <w:szCs w:val="21"/>
        </w:rPr>
        <w:t>in an anechoic chamber</w:t>
      </w:r>
    </w:p>
    <w:p w14:paraId="02EF009A" w14:textId="3B08F904" w:rsidR="00FA4053" w:rsidRPr="00742B4A" w:rsidRDefault="00FA4053" w:rsidP="00FA4053">
      <w:pPr>
        <w:overflowPunct w:val="0"/>
        <w:autoSpaceDE w:val="0"/>
        <w:autoSpaceDN w:val="0"/>
        <w:adjustRightInd w:val="0"/>
        <w:snapToGrid w:val="0"/>
        <w:spacing w:after="120"/>
        <w:jc w:val="both"/>
        <w:textAlignment w:val="baseline"/>
        <w:rPr>
          <w:rFonts w:eastAsia="宋体"/>
          <w:sz w:val="21"/>
          <w:szCs w:val="21"/>
        </w:rPr>
      </w:pPr>
      <w:r w:rsidRPr="00742B4A">
        <w:rPr>
          <w:rFonts w:eastAsia="宋体"/>
          <w:sz w:val="21"/>
          <w:szCs w:val="21"/>
        </w:rPr>
        <w:fldChar w:fldCharType="begin"/>
      </w:r>
      <w:r w:rsidRPr="00742B4A">
        <w:rPr>
          <w:rFonts w:eastAsia="宋体"/>
          <w:sz w:val="21"/>
          <w:szCs w:val="21"/>
        </w:rPr>
        <w:instrText xml:space="preserve"> REF _Ref193939378 \h </w:instrText>
      </w:r>
      <w:r>
        <w:rPr>
          <w:rFonts w:eastAsia="宋体"/>
          <w:sz w:val="21"/>
          <w:szCs w:val="21"/>
        </w:rPr>
        <w:instrText xml:space="preserve"> \* MERGEFORMAT </w:instrText>
      </w:r>
      <w:r w:rsidRPr="00742B4A">
        <w:rPr>
          <w:rFonts w:eastAsia="宋体"/>
          <w:sz w:val="21"/>
          <w:szCs w:val="21"/>
        </w:rPr>
      </w:r>
      <w:r w:rsidRPr="00742B4A">
        <w:rPr>
          <w:rFonts w:eastAsia="宋体"/>
          <w:sz w:val="21"/>
          <w:szCs w:val="21"/>
        </w:rPr>
        <w:fldChar w:fldCharType="separate"/>
      </w:r>
      <w:r w:rsidR="00A548C9" w:rsidRPr="00742B4A">
        <w:rPr>
          <w:b/>
          <w:bCs/>
          <w:sz w:val="21"/>
          <w:szCs w:val="21"/>
        </w:rPr>
        <w:t xml:space="preserve">Fig. </w:t>
      </w:r>
      <w:r w:rsidR="00A548C9">
        <w:rPr>
          <w:b/>
          <w:bCs/>
          <w:noProof/>
          <w:sz w:val="21"/>
          <w:szCs w:val="21"/>
        </w:rPr>
        <w:t>5</w:t>
      </w:r>
      <w:r w:rsidRPr="00742B4A">
        <w:rPr>
          <w:rFonts w:eastAsia="宋体"/>
          <w:sz w:val="21"/>
          <w:szCs w:val="21"/>
        </w:rPr>
        <w:fldChar w:fldCharType="end"/>
      </w:r>
      <w:r w:rsidRPr="00742B4A">
        <w:rPr>
          <w:rFonts w:eastAsia="宋体" w:hint="eastAsia"/>
          <w:sz w:val="21"/>
          <w:szCs w:val="21"/>
          <w:lang w:eastAsia="zh-CN"/>
        </w:rPr>
        <w:t xml:space="preserve"> </w:t>
      </w:r>
      <w:r w:rsidRPr="00742B4A">
        <w:rPr>
          <w:rFonts w:eastAsia="宋体"/>
          <w:sz w:val="21"/>
          <w:szCs w:val="21"/>
        </w:rPr>
        <w:t xml:space="preserve">illustrates the monostatic RCS pattern of the </w:t>
      </w:r>
      <w:r w:rsidRPr="00742B4A">
        <w:rPr>
          <w:rFonts w:eastAsia="宋体" w:hint="eastAsia"/>
          <w:sz w:val="21"/>
          <w:szCs w:val="21"/>
          <w:lang w:eastAsia="zh-CN"/>
        </w:rPr>
        <w:t>AGV</w:t>
      </w:r>
      <w:r w:rsidRPr="00742B4A">
        <w:rPr>
          <w:rFonts w:eastAsia="宋体"/>
          <w:sz w:val="21"/>
          <w:szCs w:val="21"/>
        </w:rPr>
        <w:t xml:space="preserve"> in the horizontal dimension.</w:t>
      </w:r>
      <w:r w:rsidRPr="00742B4A">
        <w:rPr>
          <w:rFonts w:eastAsia="宋体" w:hint="eastAsia"/>
          <w:sz w:val="21"/>
          <w:szCs w:val="21"/>
          <w:lang w:eastAsia="zh-CN"/>
        </w:rPr>
        <w:t xml:space="preserve"> </w:t>
      </w:r>
      <w:r w:rsidRPr="00742B4A">
        <w:rPr>
          <w:rFonts w:eastAsia="宋体"/>
          <w:sz w:val="21"/>
          <w:szCs w:val="21"/>
        </w:rPr>
        <w:t xml:space="preserve">Based on the measurement results, </w:t>
      </w:r>
      <w:r>
        <w:rPr>
          <w:rFonts w:eastAsia="宋体" w:hint="eastAsia"/>
          <w:sz w:val="21"/>
          <w:szCs w:val="21"/>
          <w:lang w:eastAsia="zh-CN"/>
        </w:rPr>
        <w:t>i</w:t>
      </w:r>
      <w:r w:rsidRPr="00742B4A">
        <w:rPr>
          <w:rFonts w:eastAsia="宋体"/>
          <w:sz w:val="21"/>
          <w:szCs w:val="21"/>
        </w:rPr>
        <w:t xml:space="preserve">t can be observed that the RCS values near the directions of </w:t>
      </w:r>
      <m:oMath>
        <m:r>
          <w:rPr>
            <w:rFonts w:ascii="Cambria Math" w:eastAsia="宋体" w:hAnsi="Cambria Math"/>
            <w:sz w:val="21"/>
            <w:szCs w:val="21"/>
          </w:rPr>
          <m:t>φ=</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w:t>
      </w:r>
      <m:oMath>
        <m:r>
          <w:rPr>
            <w:rFonts w:ascii="Cambria Math" w:eastAsia="宋体" w:hAnsi="Cambria Math"/>
            <w:sz w:val="21"/>
            <w:szCs w:val="21"/>
          </w:rPr>
          <m:t>φ=9</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w:t>
      </w:r>
      <m:oMath>
        <m:r>
          <w:rPr>
            <w:rFonts w:ascii="Cambria Math" w:eastAsia="宋体" w:hAnsi="Cambria Math"/>
            <w:sz w:val="21"/>
            <w:szCs w:val="21"/>
          </w:rPr>
          <m:t>φ=18</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and </w:t>
      </w:r>
      <m:oMath>
        <m:r>
          <w:rPr>
            <w:rFonts w:ascii="Cambria Math" w:eastAsia="宋体" w:hAnsi="Cambria Math"/>
            <w:sz w:val="21"/>
            <w:szCs w:val="21"/>
          </w:rPr>
          <m:t>φ=27</m:t>
        </m:r>
        <m:r>
          <w:rPr>
            <w:rFonts w:ascii="Cambria Math" w:eastAsia="宋体" w:hAnsi="Cambria Math" w:hint="eastAsia"/>
            <w:sz w:val="21"/>
            <w:szCs w:val="21"/>
          </w:rPr>
          <m:t>0</m:t>
        </m:r>
        <m:r>
          <w:rPr>
            <w:rFonts w:ascii="Cambria Math" w:eastAsia="宋体" w:hAnsi="Cambria Math"/>
            <w:sz w:val="21"/>
            <w:szCs w:val="21"/>
          </w:rPr>
          <m:t>°</m:t>
        </m:r>
      </m:oMath>
      <w:r w:rsidRPr="00742B4A">
        <w:rPr>
          <w:rFonts w:eastAsia="宋体"/>
          <w:sz w:val="21"/>
          <w:szCs w:val="21"/>
        </w:rPr>
        <w:t xml:space="preserve"> are significantly higher than those in other directions, exhibiting directionality.</w:t>
      </w:r>
    </w:p>
    <w:p w14:paraId="25F6C866" w14:textId="77777777" w:rsidR="00FA4053" w:rsidRPr="007B62C2" w:rsidRDefault="00FA4053" w:rsidP="00FA4053">
      <w:pPr>
        <w:keepNext/>
        <w:widowControl w:val="0"/>
        <w:snapToGrid w:val="0"/>
        <w:spacing w:after="120"/>
        <w:jc w:val="center"/>
      </w:pPr>
      <w:r w:rsidRPr="007B62C2">
        <w:rPr>
          <w:noProof/>
        </w:rPr>
        <w:lastRenderedPageBreak/>
        <w:drawing>
          <wp:inline distT="0" distB="0" distL="0" distR="0" wp14:anchorId="5F2BE96B" wp14:editId="32A69FB0">
            <wp:extent cx="2509994" cy="1966913"/>
            <wp:effectExtent l="0" t="0" r="5080" b="0"/>
            <wp:docPr id="2100913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913278" name=""/>
                    <pic:cNvPicPr/>
                  </pic:nvPicPr>
                  <pic:blipFill>
                    <a:blip r:embed="rId17"/>
                    <a:stretch>
                      <a:fillRect/>
                    </a:stretch>
                  </pic:blipFill>
                  <pic:spPr>
                    <a:xfrm>
                      <a:off x="0" y="0"/>
                      <a:ext cx="2519372" cy="1974262"/>
                    </a:xfrm>
                    <a:prstGeom prst="rect">
                      <a:avLst/>
                    </a:prstGeom>
                  </pic:spPr>
                </pic:pic>
              </a:graphicData>
            </a:graphic>
          </wp:inline>
        </w:drawing>
      </w:r>
    </w:p>
    <w:p w14:paraId="0772AA3B" w14:textId="4EB3B0C4" w:rsidR="00FA4053" w:rsidRPr="00742B4A" w:rsidRDefault="00FA4053" w:rsidP="00FA4053">
      <w:pPr>
        <w:jc w:val="center"/>
        <w:rPr>
          <w:rFonts w:eastAsiaTheme="minorEastAsia"/>
          <w:b/>
          <w:bCs/>
          <w:sz w:val="21"/>
          <w:szCs w:val="21"/>
          <w:lang w:eastAsia="zh-CN"/>
        </w:rPr>
      </w:pPr>
      <w:bookmarkStart w:id="8" w:name="_Ref193939378"/>
      <w:r w:rsidRPr="00742B4A">
        <w:rPr>
          <w:b/>
          <w:bCs/>
          <w:sz w:val="21"/>
          <w:szCs w:val="21"/>
        </w:rPr>
        <w:t xml:space="preserve">Fig. </w:t>
      </w:r>
      <w:r w:rsidRPr="00742B4A">
        <w:rPr>
          <w:b/>
          <w:bCs/>
          <w:sz w:val="21"/>
          <w:szCs w:val="21"/>
        </w:rPr>
        <w:fldChar w:fldCharType="begin"/>
      </w:r>
      <w:r w:rsidRPr="00742B4A">
        <w:rPr>
          <w:b/>
          <w:bCs/>
          <w:sz w:val="21"/>
          <w:szCs w:val="21"/>
        </w:rPr>
        <w:instrText xml:space="preserve"> SEQ Fig. \* ARABIC </w:instrText>
      </w:r>
      <w:r w:rsidRPr="00742B4A">
        <w:rPr>
          <w:b/>
          <w:bCs/>
          <w:sz w:val="21"/>
          <w:szCs w:val="21"/>
        </w:rPr>
        <w:fldChar w:fldCharType="separate"/>
      </w:r>
      <w:r w:rsidR="00A548C9">
        <w:rPr>
          <w:b/>
          <w:bCs/>
          <w:noProof/>
          <w:sz w:val="21"/>
          <w:szCs w:val="21"/>
        </w:rPr>
        <w:t>5</w:t>
      </w:r>
      <w:r w:rsidRPr="00742B4A">
        <w:rPr>
          <w:b/>
          <w:bCs/>
          <w:sz w:val="21"/>
          <w:szCs w:val="21"/>
        </w:rPr>
        <w:fldChar w:fldCharType="end"/>
      </w:r>
      <w:bookmarkEnd w:id="8"/>
      <w:r w:rsidRPr="00742B4A">
        <w:rPr>
          <w:rFonts w:eastAsiaTheme="minorEastAsia" w:hint="eastAsia"/>
          <w:b/>
          <w:bCs/>
          <w:sz w:val="21"/>
          <w:szCs w:val="21"/>
          <w:lang w:eastAsia="zh-CN"/>
        </w:rPr>
        <w:t xml:space="preserve"> </w:t>
      </w:r>
      <w:r w:rsidRPr="00742B4A">
        <w:rPr>
          <w:rFonts w:eastAsia="宋体" w:hint="eastAsia"/>
          <w:b/>
          <w:bCs/>
          <w:sz w:val="21"/>
          <w:szCs w:val="21"/>
          <w:lang w:eastAsia="zh-CN"/>
        </w:rPr>
        <w:t>AGV</w:t>
      </w:r>
      <w:r w:rsidRPr="00742B4A">
        <w:rPr>
          <w:rFonts w:eastAsia="宋体"/>
          <w:b/>
          <w:bCs/>
          <w:sz w:val="21"/>
          <w:szCs w:val="21"/>
        </w:rPr>
        <w:t xml:space="preserve"> monostatic RCS pattern in horizontal dimension.</w:t>
      </w:r>
    </w:p>
    <w:p w14:paraId="54F95440" w14:textId="139FC227" w:rsidR="00FA4053" w:rsidRPr="00742B4A" w:rsidRDefault="00FA4053" w:rsidP="00FA4053">
      <w:pPr>
        <w:pStyle w:val="a7"/>
        <w:widowControl w:val="0"/>
        <w:snapToGrid w:val="0"/>
        <w:jc w:val="both"/>
        <w:rPr>
          <w:rFonts w:eastAsia="宋体"/>
          <w:sz w:val="21"/>
          <w:szCs w:val="21"/>
          <w:lang w:eastAsia="zh-CN"/>
        </w:rPr>
      </w:pPr>
      <w:r w:rsidRPr="00742B4A">
        <w:rPr>
          <w:rFonts w:eastAsia="宋体"/>
          <w:sz w:val="21"/>
          <w:szCs w:val="21"/>
        </w:rPr>
        <w:t xml:space="preserve">In the email discussion in March 2025, </w:t>
      </w:r>
      <w:r w:rsidRPr="00742B4A">
        <w:rPr>
          <w:rFonts w:eastAsia="宋体" w:hint="eastAsia"/>
          <w:sz w:val="21"/>
          <w:szCs w:val="21"/>
          <w:lang w:eastAsia="zh-CN"/>
        </w:rPr>
        <w:t>t</w:t>
      </w:r>
      <w:r w:rsidRPr="00742B4A">
        <w:rPr>
          <w:rFonts w:eastAsia="宋体"/>
          <w:sz w:val="21"/>
          <w:szCs w:val="21"/>
        </w:rPr>
        <w:t xml:space="preserve">he discussion concluded that the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eastAsia="宋体"/>
          <w:sz w:val="21"/>
          <w:szCs w:val="21"/>
        </w:rPr>
        <w:t xml:space="preserve"> component of the AGV could be modeled in the same manner as that of the vehicle. Then, the component B2 is calculated by subtracting </w:t>
      </w:r>
      <m:oMath>
        <m:r>
          <w:rPr>
            <w:rFonts w:ascii="Cambria Math" w:eastAsia="宋体" w:hAnsi="Cambria Math"/>
            <w:sz w:val="21"/>
            <w:szCs w:val="21"/>
            <w:lang w:eastAsia="zh-CN"/>
          </w:rPr>
          <m:t>A</m:t>
        </m:r>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eastAsia="宋体"/>
          <w:sz w:val="21"/>
          <w:szCs w:val="21"/>
        </w:rPr>
        <w:t xml:space="preserve"> from original RCS, and the mean and </w:t>
      </w:r>
      <w:r w:rsidRPr="00742B4A">
        <w:rPr>
          <w:rFonts w:eastAsia="宋体" w:hint="eastAsia"/>
          <w:sz w:val="21"/>
          <w:szCs w:val="21"/>
          <w:lang w:eastAsia="zh-CN"/>
        </w:rPr>
        <w:t>standard deviation</w:t>
      </w:r>
      <w:r w:rsidRPr="00742B4A">
        <w:rPr>
          <w:rFonts w:eastAsia="宋体"/>
          <w:sz w:val="21"/>
          <w:szCs w:val="21"/>
        </w:rPr>
        <w:t xml:space="preserve"> of B2 become 0.</w:t>
      </w:r>
      <w:r w:rsidRPr="00742B4A">
        <w:rPr>
          <w:rFonts w:eastAsia="宋体" w:hint="eastAsia"/>
          <w:sz w:val="21"/>
          <w:szCs w:val="21"/>
          <w:lang w:eastAsia="zh-CN"/>
        </w:rPr>
        <w:t>07</w:t>
      </w:r>
      <w:r w:rsidRPr="00742B4A">
        <w:rPr>
          <w:rFonts w:eastAsia="宋体"/>
          <w:sz w:val="21"/>
          <w:szCs w:val="21"/>
        </w:rPr>
        <w:t xml:space="preserve">dB and </w:t>
      </w:r>
      <w:r w:rsidRPr="00742B4A">
        <w:rPr>
          <w:rFonts w:eastAsia="宋体" w:hint="eastAsia"/>
          <w:sz w:val="21"/>
          <w:szCs w:val="21"/>
          <w:lang w:eastAsia="zh-CN"/>
        </w:rPr>
        <w:t>1.89</w:t>
      </w:r>
      <w:r w:rsidRPr="00742B4A">
        <w:rPr>
          <w:rFonts w:eastAsia="宋体"/>
          <w:sz w:val="21"/>
          <w:szCs w:val="21"/>
        </w:rPr>
        <w:t xml:space="preserve">dB, respectively. Since the mean of B2 in linear domain is equal to 1, the mean of B2 in dB domain is computed as </w:t>
      </w:r>
      <m:oMath>
        <m:sSub>
          <m:sSubPr>
            <m:ctrlPr>
              <w:rPr>
                <w:rFonts w:ascii="Cambria Math" w:eastAsia="宋体" w:hAnsi="Cambria Math"/>
                <w:i/>
                <w:sz w:val="21"/>
                <w:szCs w:val="21"/>
              </w:rPr>
            </m:ctrlPr>
          </m:sSubPr>
          <m:e>
            <m:r>
              <w:rPr>
                <w:rFonts w:ascii="Cambria Math" w:eastAsia="宋体" w:hAnsi="Cambria Math"/>
                <w:sz w:val="21"/>
                <w:szCs w:val="21"/>
              </w:rPr>
              <m:t>μ</m:t>
            </m:r>
          </m:e>
          <m:sub>
            <m:sSub>
              <m:sSubPr>
                <m:ctrlPr>
                  <w:rPr>
                    <w:rFonts w:ascii="Cambria Math" w:eastAsia="宋体" w:hAnsi="Cambria Math"/>
                    <w:i/>
                    <w:sz w:val="21"/>
                    <w:szCs w:val="21"/>
                  </w:rPr>
                </m:ctrlPr>
              </m:sSubPr>
              <m:e>
                <m:r>
                  <w:rPr>
                    <w:rFonts w:ascii="Cambria Math" w:eastAsia="宋体" w:hAnsi="Cambria Math"/>
                    <w:sz w:val="21"/>
                    <w:szCs w:val="21"/>
                  </w:rPr>
                  <m:t>B</m:t>
                </m:r>
              </m:e>
              <m:sub>
                <m:r>
                  <w:rPr>
                    <w:rFonts w:ascii="Cambria Math" w:eastAsia="宋体" w:hAnsi="Cambria Math"/>
                    <w:sz w:val="21"/>
                    <w:szCs w:val="21"/>
                  </w:rPr>
                  <m:t>2</m:t>
                </m:r>
              </m:sub>
            </m:sSub>
          </m:sub>
        </m:sSub>
        <m:r>
          <w:rPr>
            <w:rFonts w:ascii="Cambria Math" w:eastAsia="宋体" w:hAnsi="Cambria Math"/>
            <w:sz w:val="21"/>
            <w:szCs w:val="21"/>
          </w:rPr>
          <m:t>=</m:t>
        </m:r>
        <m:f>
          <m:fPr>
            <m:ctrlPr>
              <w:rPr>
                <w:rFonts w:ascii="Cambria Math" w:eastAsia="宋体" w:hAnsi="Cambria Math"/>
                <w:sz w:val="21"/>
                <w:szCs w:val="21"/>
              </w:rPr>
            </m:ctrlPr>
          </m:fPr>
          <m:num>
            <m:r>
              <w:rPr>
                <w:rFonts w:ascii="Cambria Math" w:eastAsia="宋体" w:hAnsi="Cambria Math"/>
                <w:sz w:val="21"/>
                <w:szCs w:val="21"/>
              </w:rPr>
              <m:t>-ln</m:t>
            </m:r>
            <m:d>
              <m:dPr>
                <m:ctrlPr>
                  <w:rPr>
                    <w:rFonts w:ascii="Cambria Math" w:eastAsia="宋体" w:hAnsi="Cambria Math"/>
                    <w:sz w:val="21"/>
                    <w:szCs w:val="21"/>
                  </w:rPr>
                </m:ctrlPr>
              </m:dPr>
              <m:e>
                <m:r>
                  <w:rPr>
                    <w:rFonts w:ascii="Cambria Math" w:eastAsia="宋体" w:hAnsi="Cambria Math"/>
                    <w:sz w:val="21"/>
                    <w:szCs w:val="21"/>
                  </w:rPr>
                  <m:t>10</m:t>
                </m:r>
              </m:e>
            </m:d>
          </m:num>
          <m:den>
            <m:r>
              <w:rPr>
                <w:rFonts w:ascii="Cambria Math" w:eastAsia="宋体" w:hAnsi="Cambria Math"/>
                <w:sz w:val="21"/>
                <w:szCs w:val="21"/>
              </w:rPr>
              <m:t>20</m:t>
            </m:r>
          </m:den>
        </m:f>
        <m:sSubSup>
          <m:sSubSupPr>
            <m:ctrlPr>
              <w:rPr>
                <w:rFonts w:ascii="Cambria Math" w:eastAsia="宋体" w:hAnsi="Cambria Math"/>
                <w:sz w:val="21"/>
                <w:szCs w:val="21"/>
              </w:rPr>
            </m:ctrlPr>
          </m:sSubSupPr>
          <m:e>
            <m:r>
              <w:rPr>
                <w:rFonts w:ascii="Cambria Math" w:eastAsia="宋体" w:hAnsi="Cambria Math"/>
                <w:sz w:val="21"/>
                <w:szCs w:val="21"/>
              </w:rPr>
              <m:t>σ</m:t>
            </m:r>
          </m:e>
          <m:sub>
            <m:r>
              <w:rPr>
                <w:rFonts w:ascii="Cambria Math" w:eastAsia="宋体" w:hAnsi="Cambria Math"/>
                <w:sz w:val="21"/>
                <w:szCs w:val="21"/>
              </w:rPr>
              <m:t>B2</m:t>
            </m:r>
          </m:sub>
          <m:sup>
            <m:r>
              <w:rPr>
                <w:rFonts w:ascii="Cambria Math" w:eastAsia="宋体" w:hAnsi="Cambria Math"/>
                <w:sz w:val="21"/>
                <w:szCs w:val="21"/>
              </w:rPr>
              <m:t>2</m:t>
            </m:r>
          </m:sup>
        </m:sSubSup>
        <m:r>
          <w:rPr>
            <w:rFonts w:ascii="Cambria Math" w:eastAsia="宋体" w:hAnsi="Cambria Math"/>
            <w:sz w:val="21"/>
            <w:szCs w:val="21"/>
          </w:rPr>
          <m:t>=-0.4dB</m:t>
        </m:r>
      </m:oMath>
      <w:r w:rsidRPr="00742B4A">
        <w:rPr>
          <w:rFonts w:eastAsia="宋体"/>
          <w:sz w:val="21"/>
          <w:szCs w:val="21"/>
        </w:rPr>
        <w:t xml:space="preserve">. The </w:t>
      </w:r>
      <w:r w:rsidRPr="00742B4A">
        <w:rPr>
          <w:rFonts w:eastAsia="宋体" w:hint="eastAsia"/>
          <w:sz w:val="21"/>
          <w:szCs w:val="21"/>
          <w:lang w:eastAsia="zh-CN"/>
        </w:rPr>
        <w:t>value</w:t>
      </w:r>
      <w:r w:rsidRPr="00742B4A">
        <w:rPr>
          <w:rFonts w:eastAsia="宋体"/>
          <w:sz w:val="21"/>
          <w:szCs w:val="21"/>
        </w:rPr>
        <w:t xml:space="preserve"> </w:t>
      </w:r>
      <m:oMath>
        <m:r>
          <m:rPr>
            <m:sty m:val="p"/>
          </m:rPr>
          <w:rPr>
            <w:rFonts w:ascii="Cambria Math" w:eastAsia="宋体" w:hAnsi="Cambria Math"/>
            <w:sz w:val="21"/>
            <w:szCs w:val="21"/>
          </w:rPr>
          <m:t>0.07</m:t>
        </m:r>
        <m:r>
          <w:rPr>
            <w:rFonts w:ascii="Cambria Math" w:eastAsia="宋体" w:hAnsi="Cambria Math"/>
            <w:sz w:val="21"/>
            <w:szCs w:val="21"/>
          </w:rPr>
          <m:t>dB</m:t>
        </m:r>
        <m:r>
          <m:rPr>
            <m:sty m:val="p"/>
          </m:rPr>
          <w:rPr>
            <w:rFonts w:ascii="Cambria Math" w:eastAsia="宋体" w:hAnsi="Cambria Math"/>
            <w:sz w:val="21"/>
            <w:szCs w:val="21"/>
          </w:rPr>
          <m:t>-</m:t>
        </m:r>
        <m:d>
          <m:dPr>
            <m:ctrlPr>
              <w:rPr>
                <w:rFonts w:ascii="Cambria Math" w:eastAsia="宋体" w:hAnsi="Cambria Math"/>
                <w:sz w:val="21"/>
                <w:szCs w:val="21"/>
              </w:rPr>
            </m:ctrlPr>
          </m:dPr>
          <m:e>
            <m:r>
              <w:rPr>
                <w:rFonts w:ascii="Cambria Math" w:eastAsia="宋体" w:hAnsi="Cambria Math"/>
                <w:sz w:val="21"/>
                <w:szCs w:val="21"/>
              </w:rPr>
              <m:t>-0.4dB</m:t>
            </m:r>
          </m:e>
        </m:d>
        <m:r>
          <w:rPr>
            <w:rFonts w:ascii="Cambria Math" w:eastAsia="宋体" w:hAnsi="Cambria Math"/>
            <w:sz w:val="21"/>
            <w:szCs w:val="21"/>
          </w:rPr>
          <m:t>=0.47dB</m:t>
        </m:r>
      </m:oMath>
      <w:r w:rsidRPr="00742B4A">
        <w:rPr>
          <w:rFonts w:eastAsia="宋体"/>
          <w:sz w:val="21"/>
          <w:szCs w:val="21"/>
        </w:rPr>
        <w:t xml:space="preserve"> is moved to the A*B1 which results in a directional pattern, i.e., the modified</w:t>
      </w:r>
      <w:r w:rsidRPr="00742B4A">
        <w:rPr>
          <w:rFonts w:eastAsia="宋体" w:hint="eastAsia"/>
          <w:sz w:val="21"/>
          <w:szCs w:val="21"/>
          <w:lang w:eastAsia="zh-CN"/>
        </w:rPr>
        <w:t xml:space="preserve"> </w:t>
      </w:r>
      <m:oMath>
        <m:r>
          <w:rPr>
            <w:rFonts w:ascii="Cambria Math" w:eastAsia="宋体" w:hAnsi="Cambria Math"/>
            <w:sz w:val="21"/>
            <w:szCs w:val="21"/>
            <w:lang w:eastAsia="zh-CN"/>
          </w:rPr>
          <m:t>A</m:t>
        </m:r>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eastAsia="宋体" w:hint="eastAsia"/>
          <w:sz w:val="21"/>
          <w:szCs w:val="21"/>
          <w:lang w:eastAsia="zh-CN"/>
        </w:rPr>
        <w:t xml:space="preserve">. </w:t>
      </w:r>
      <w:r w:rsidRPr="00742B4A">
        <w:rPr>
          <w:rFonts w:eastAsia="宋体"/>
          <w:sz w:val="21"/>
          <w:szCs w:val="21"/>
        </w:rPr>
        <w:t xml:space="preserve">After the </w:t>
      </w:r>
      <w:r w:rsidRPr="00742B4A">
        <w:rPr>
          <w:rFonts w:eastAsia="宋体" w:hint="eastAsia"/>
          <w:sz w:val="21"/>
          <w:szCs w:val="21"/>
          <w:lang w:eastAsia="zh-CN"/>
        </w:rPr>
        <w:t>above steps</w:t>
      </w:r>
      <w:r w:rsidRPr="00742B4A">
        <w:rPr>
          <w:rFonts w:eastAsia="宋体"/>
          <w:sz w:val="21"/>
          <w:szCs w:val="21"/>
        </w:rPr>
        <w:t xml:space="preserve">, the parameters of the AGV's pattern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rFonts w:eastAsia="宋体"/>
          <w:sz w:val="21"/>
          <w:szCs w:val="21"/>
        </w:rPr>
        <w:t xml:space="preserve"> are as shown in</w:t>
      </w:r>
      <w:r w:rsidRPr="00742B4A">
        <w:rPr>
          <w:rFonts w:eastAsia="宋体" w:hint="eastAsia"/>
          <w:sz w:val="21"/>
          <w:szCs w:val="21"/>
          <w:lang w:eastAsia="zh-CN"/>
        </w:rPr>
        <w:t xml:space="preserve"> </w:t>
      </w:r>
      <w:r w:rsidRPr="00742B4A">
        <w:rPr>
          <w:rFonts w:eastAsia="宋体"/>
          <w:sz w:val="21"/>
          <w:szCs w:val="21"/>
          <w:lang w:eastAsia="zh-CN"/>
        </w:rPr>
        <w:fldChar w:fldCharType="begin"/>
      </w:r>
      <w:r w:rsidRPr="00742B4A">
        <w:rPr>
          <w:rFonts w:eastAsia="宋体"/>
          <w:sz w:val="21"/>
          <w:szCs w:val="21"/>
          <w:lang w:eastAsia="zh-CN"/>
        </w:rPr>
        <w:instrText xml:space="preserve"> </w:instrText>
      </w:r>
      <w:r w:rsidRPr="00742B4A">
        <w:rPr>
          <w:rFonts w:eastAsia="宋体" w:hint="eastAsia"/>
          <w:sz w:val="21"/>
          <w:szCs w:val="21"/>
          <w:lang w:eastAsia="zh-CN"/>
        </w:rPr>
        <w:instrText>REF _Ref194014572 \h</w:instrText>
      </w:r>
      <w:r w:rsidRPr="00742B4A">
        <w:rPr>
          <w:rFonts w:eastAsia="宋体"/>
          <w:sz w:val="21"/>
          <w:szCs w:val="21"/>
          <w:lang w:eastAsia="zh-CN"/>
        </w:rPr>
        <w:instrText xml:space="preserve">  \* MERGEFORMAT </w:instrText>
      </w:r>
      <w:r w:rsidRPr="00742B4A">
        <w:rPr>
          <w:rFonts w:eastAsia="宋体"/>
          <w:sz w:val="21"/>
          <w:szCs w:val="21"/>
          <w:lang w:eastAsia="zh-CN"/>
        </w:rPr>
      </w:r>
      <w:r w:rsidRPr="00742B4A">
        <w:rPr>
          <w:rFonts w:eastAsia="宋体"/>
          <w:sz w:val="21"/>
          <w:szCs w:val="21"/>
          <w:lang w:eastAsia="zh-CN"/>
        </w:rPr>
        <w:fldChar w:fldCharType="separate"/>
      </w:r>
      <w:r w:rsidR="00A548C9" w:rsidRPr="00742B4A">
        <w:rPr>
          <w:sz w:val="21"/>
          <w:szCs w:val="21"/>
        </w:rPr>
        <w:t xml:space="preserve">Table. </w:t>
      </w:r>
      <w:r w:rsidR="00A548C9" w:rsidRPr="00A548C9">
        <w:rPr>
          <w:noProof/>
          <w:sz w:val="21"/>
          <w:szCs w:val="21"/>
        </w:rPr>
        <w:t>2</w:t>
      </w:r>
      <w:r w:rsidRPr="00742B4A">
        <w:rPr>
          <w:rFonts w:eastAsia="宋体"/>
          <w:sz w:val="21"/>
          <w:szCs w:val="21"/>
          <w:lang w:eastAsia="zh-CN"/>
        </w:rPr>
        <w:fldChar w:fldCharType="end"/>
      </w:r>
      <w:r w:rsidRPr="00742B4A">
        <w:rPr>
          <w:rFonts w:eastAsia="宋体" w:hint="eastAsia"/>
          <w:sz w:val="21"/>
          <w:szCs w:val="21"/>
          <w:lang w:eastAsia="zh-CN"/>
        </w:rPr>
        <w:t xml:space="preserve">. </w:t>
      </w:r>
    </w:p>
    <w:p w14:paraId="7C220BA4" w14:textId="3C9333B8" w:rsidR="00FA4053" w:rsidRPr="00742B4A" w:rsidRDefault="00FA4053" w:rsidP="00FA4053">
      <w:pPr>
        <w:pStyle w:val="a3"/>
        <w:keepNext/>
        <w:spacing w:after="0"/>
        <w:jc w:val="center"/>
        <w:rPr>
          <w:rFonts w:eastAsiaTheme="minorEastAsia"/>
          <w:b w:val="0"/>
          <w:bCs w:val="0"/>
          <w:sz w:val="21"/>
          <w:szCs w:val="21"/>
          <w:lang w:eastAsia="zh-CN"/>
        </w:rPr>
      </w:pPr>
      <w:bookmarkStart w:id="9" w:name="_Ref194014572"/>
      <w:r w:rsidRPr="00742B4A">
        <w:rPr>
          <w:b w:val="0"/>
          <w:bCs w:val="0"/>
          <w:sz w:val="21"/>
          <w:szCs w:val="21"/>
        </w:rPr>
        <w:t xml:space="preserve">Table. </w:t>
      </w:r>
      <w:r w:rsidRPr="00742B4A">
        <w:rPr>
          <w:b w:val="0"/>
          <w:bCs w:val="0"/>
          <w:sz w:val="21"/>
          <w:szCs w:val="21"/>
        </w:rPr>
        <w:fldChar w:fldCharType="begin"/>
      </w:r>
      <w:r w:rsidRPr="00742B4A">
        <w:rPr>
          <w:b w:val="0"/>
          <w:bCs w:val="0"/>
          <w:sz w:val="21"/>
          <w:szCs w:val="21"/>
        </w:rPr>
        <w:instrText xml:space="preserve"> SEQ Table. \* ARABIC </w:instrText>
      </w:r>
      <w:r w:rsidRPr="00742B4A">
        <w:rPr>
          <w:b w:val="0"/>
          <w:bCs w:val="0"/>
          <w:sz w:val="21"/>
          <w:szCs w:val="21"/>
        </w:rPr>
        <w:fldChar w:fldCharType="separate"/>
      </w:r>
      <w:r w:rsidR="00A548C9">
        <w:rPr>
          <w:b w:val="0"/>
          <w:bCs w:val="0"/>
          <w:noProof/>
          <w:sz w:val="21"/>
          <w:szCs w:val="21"/>
        </w:rPr>
        <w:t>2</w:t>
      </w:r>
      <w:r w:rsidRPr="00742B4A">
        <w:rPr>
          <w:b w:val="0"/>
          <w:bCs w:val="0"/>
          <w:sz w:val="21"/>
          <w:szCs w:val="21"/>
        </w:rPr>
        <w:fldChar w:fldCharType="end"/>
      </w:r>
      <w:bookmarkEnd w:id="9"/>
      <w:r w:rsidRPr="00742B4A">
        <w:rPr>
          <w:rFonts w:eastAsiaTheme="minorEastAsia" w:hint="eastAsia"/>
          <w:b w:val="0"/>
          <w:bCs w:val="0"/>
          <w:sz w:val="21"/>
          <w:szCs w:val="21"/>
          <w:lang w:eastAsia="zh-CN"/>
        </w:rPr>
        <w:t xml:space="preserve"> </w:t>
      </w:r>
      <w:r w:rsidRPr="00742B4A">
        <w:rPr>
          <w:rFonts w:eastAsia="宋体" w:hint="eastAsia"/>
          <w:b w:val="0"/>
          <w:bCs w:val="0"/>
          <w:sz w:val="21"/>
          <w:szCs w:val="21"/>
        </w:rPr>
        <w:t>M</w:t>
      </w:r>
      <w:r w:rsidRPr="00742B4A">
        <w:rPr>
          <w:rFonts w:eastAsia="宋体"/>
          <w:b w:val="0"/>
          <w:bCs w:val="0"/>
          <w:sz w:val="21"/>
          <w:szCs w:val="21"/>
        </w:rPr>
        <w:t>odified</w:t>
      </w:r>
      <w:r w:rsidRPr="00742B4A">
        <w:rPr>
          <w:b w:val="0"/>
          <w:bCs w:val="0"/>
          <w:sz w:val="21"/>
          <w:szCs w:val="21"/>
        </w:rPr>
        <w:t xml:space="preserve"> </w:t>
      </w:r>
      <w:r w:rsidRPr="00742B4A">
        <w:rPr>
          <w:rFonts w:hint="eastAsia"/>
          <w:b w:val="0"/>
          <w:bCs w:val="0"/>
          <w:sz w:val="21"/>
          <w:szCs w:val="21"/>
        </w:rPr>
        <w:t>p</w:t>
      </w:r>
      <w:r w:rsidRPr="00742B4A">
        <w:rPr>
          <w:b w:val="0"/>
          <w:bCs w:val="0"/>
          <w:sz w:val="21"/>
          <w:szCs w:val="21"/>
        </w:rPr>
        <w:t xml:space="preserve">arameters for component </w:t>
      </w:r>
      <m:oMath>
        <m:r>
          <m:rPr>
            <m:sty m:val="bi"/>
          </m:rPr>
          <w:rPr>
            <w:rFonts w:ascii="Cambria Math" w:eastAsia="宋体"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bCs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42B4A">
        <w:rPr>
          <w:b w:val="0"/>
          <w:bCs w:val="0"/>
          <w:sz w:val="21"/>
          <w:szCs w:val="21"/>
        </w:rPr>
        <w:t xml:space="preserve"> of </w:t>
      </w:r>
      <w:r w:rsidRPr="00742B4A">
        <w:rPr>
          <w:rFonts w:hint="eastAsia"/>
          <w:b w:val="0"/>
          <w:bCs w:val="0"/>
          <w:sz w:val="21"/>
          <w:szCs w:val="21"/>
        </w:rPr>
        <w:t>the</w:t>
      </w:r>
      <w:r w:rsidRPr="00742B4A">
        <w:rPr>
          <w:b w:val="0"/>
          <w:bCs w:val="0"/>
          <w:sz w:val="21"/>
          <w:szCs w:val="21"/>
        </w:rPr>
        <w:t xml:space="preserve"> monostatic RCS</w:t>
      </w:r>
      <w:r w:rsidRPr="00742B4A">
        <w:rPr>
          <w:rFonts w:hint="eastAsia"/>
          <w:b w:val="0"/>
          <w:bCs w:val="0"/>
          <w:sz w:val="21"/>
          <w:szCs w:val="21"/>
        </w:rPr>
        <w:t xml:space="preserve"> of </w:t>
      </w:r>
      <w:r w:rsidRPr="00742B4A">
        <w:rPr>
          <w:rFonts w:eastAsiaTheme="minorEastAsia" w:hint="eastAsia"/>
          <w:b w:val="0"/>
          <w:bCs w:val="0"/>
          <w:sz w:val="21"/>
          <w:szCs w:val="21"/>
          <w:lang w:eastAsia="zh-CN"/>
        </w:rPr>
        <w:t>AGV</w:t>
      </w:r>
    </w:p>
    <w:tbl>
      <w:tblPr>
        <w:tblStyle w:val="af1"/>
        <w:tblW w:w="4636" w:type="pct"/>
        <w:jc w:val="center"/>
        <w:tblLook w:val="04A0" w:firstRow="1" w:lastRow="0" w:firstColumn="1" w:lastColumn="0" w:noHBand="0" w:noVBand="1"/>
      </w:tblPr>
      <w:tblGrid>
        <w:gridCol w:w="852"/>
        <w:gridCol w:w="893"/>
        <w:gridCol w:w="981"/>
        <w:gridCol w:w="929"/>
        <w:gridCol w:w="868"/>
        <w:gridCol w:w="765"/>
        <w:gridCol w:w="782"/>
        <w:gridCol w:w="1452"/>
        <w:gridCol w:w="1408"/>
      </w:tblGrid>
      <w:tr w:rsidR="00FA4053" w:rsidRPr="003F064D" w14:paraId="289A32EB" w14:textId="77777777" w:rsidTr="00FC43AC">
        <w:trPr>
          <w:jc w:val="center"/>
        </w:trPr>
        <w:tc>
          <w:tcPr>
            <w:tcW w:w="460" w:type="pct"/>
            <w:shd w:val="clear" w:color="auto" w:fill="D9D9D9" w:themeFill="background1" w:themeFillShade="D9"/>
            <w:vAlign w:val="center"/>
          </w:tcPr>
          <w:p w14:paraId="41257E1A" w14:textId="77777777" w:rsidR="00FA4053" w:rsidRPr="003F064D" w:rsidRDefault="00FA4053" w:rsidP="00FC43AC">
            <w:pPr>
              <w:spacing w:after="120"/>
              <w:jc w:val="center"/>
              <w:rPr>
                <w:rFonts w:ascii="Times New Roman" w:eastAsiaTheme="minorEastAsia" w:hAnsi="Times New Roman" w:cs="Times New Roman"/>
                <w:sz w:val="22"/>
                <w:szCs w:val="22"/>
                <w:lang w:eastAsia="zh-CN"/>
              </w:rPr>
            </w:pPr>
            <w:r w:rsidRPr="003F064D">
              <w:rPr>
                <w:rFonts w:ascii="Times New Roman" w:hAnsi="Times New Roman" w:cs="Times New Roman"/>
                <w:sz w:val="22"/>
                <w:szCs w:val="22"/>
              </w:rPr>
              <w:t>Region</w:t>
            </w:r>
          </w:p>
        </w:tc>
        <w:tc>
          <w:tcPr>
            <w:tcW w:w="490" w:type="pct"/>
            <w:shd w:val="clear" w:color="auto" w:fill="D9D9D9" w:themeFill="background1" w:themeFillShade="D9"/>
            <w:vAlign w:val="center"/>
          </w:tcPr>
          <w:p w14:paraId="56637819" w14:textId="77777777" w:rsidR="00FA4053" w:rsidRPr="003F064D" w:rsidRDefault="00000000" w:rsidP="00FC43AC">
            <w:pPr>
              <w:spacing w:after="120"/>
              <w:jc w:val="center"/>
              <w:rPr>
                <w:rFonts w:ascii="Times New Roman" w:hAnsi="Times New Roman" w:cs="Times New Roman"/>
                <w:sz w:val="22"/>
                <w:szCs w:val="22"/>
              </w:rPr>
            </w:pPr>
            <m:oMathPara>
              <m:oMath>
                <m:sSub>
                  <m:sSubPr>
                    <m:ctrlPr>
                      <w:rPr>
                        <w:rFonts w:ascii="Cambria Math" w:hAnsi="Cambria Math" w:cs="Times New Roman"/>
                        <w:i/>
                        <w:kern w:val="2"/>
                        <w:sz w:val="22"/>
                        <w:szCs w:val="22"/>
                        <w14:ligatures w14:val="standardContextual"/>
                      </w:rPr>
                    </m:ctrlPr>
                  </m:sSubPr>
                  <m:e>
                    <m:r>
                      <w:rPr>
                        <w:rFonts w:ascii="Cambria Math" w:hAnsi="Cambria Math" w:cs="Times New Roman"/>
                        <w:sz w:val="22"/>
                        <w:szCs w:val="22"/>
                      </w:rPr>
                      <m:t>φ</m:t>
                    </m:r>
                  </m:e>
                  <m:sub>
                    <m:r>
                      <w:rPr>
                        <w:rFonts w:ascii="Cambria Math" w:hAnsi="Cambria Math" w:cs="Times New Roman"/>
                        <w:kern w:val="2"/>
                        <w:sz w:val="22"/>
                        <w:szCs w:val="22"/>
                        <w14:ligatures w14:val="standardContextual"/>
                      </w:rPr>
                      <m:t>center</m:t>
                    </m:r>
                  </m:sub>
                </m:sSub>
              </m:oMath>
            </m:oMathPara>
          </w:p>
        </w:tc>
        <w:tc>
          <w:tcPr>
            <w:tcW w:w="553" w:type="pct"/>
            <w:shd w:val="clear" w:color="auto" w:fill="D9D9D9" w:themeFill="background1" w:themeFillShade="D9"/>
            <w:vAlign w:val="center"/>
          </w:tcPr>
          <w:p w14:paraId="410329F4" w14:textId="77777777" w:rsidR="00FA4053" w:rsidRPr="003F064D" w:rsidRDefault="00000000"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φ</m:t>
                    </m:r>
                  </m:e>
                  <m:sub>
                    <m:r>
                      <w:rPr>
                        <w:rFonts w:ascii="Cambria Math" w:eastAsiaTheme="minorEastAsia" w:hAnsi="Cambria Math" w:cs="Times New Roman"/>
                        <w:sz w:val="22"/>
                        <w:szCs w:val="22"/>
                      </w:rPr>
                      <m:t>3dB,k</m:t>
                    </m:r>
                  </m:sub>
                </m:sSub>
              </m:oMath>
            </m:oMathPara>
          </w:p>
        </w:tc>
        <w:tc>
          <w:tcPr>
            <w:tcW w:w="524" w:type="pct"/>
            <w:shd w:val="clear" w:color="auto" w:fill="D9D9D9" w:themeFill="background1" w:themeFillShade="D9"/>
            <w:vAlign w:val="center"/>
          </w:tcPr>
          <w:p w14:paraId="316D4B6F" w14:textId="77777777" w:rsidR="00FA4053" w:rsidRPr="003F064D" w:rsidRDefault="00000000"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θ</m:t>
                    </m:r>
                  </m:e>
                  <m:sub>
                    <m:r>
                      <w:rPr>
                        <w:rFonts w:ascii="Cambria Math" w:eastAsiaTheme="minorEastAsia" w:hAnsi="Cambria Math" w:cs="Times New Roman"/>
                        <w:sz w:val="22"/>
                        <w:szCs w:val="22"/>
                      </w:rPr>
                      <m:t>center</m:t>
                    </m:r>
                  </m:sub>
                </m:sSub>
              </m:oMath>
            </m:oMathPara>
          </w:p>
        </w:tc>
        <w:tc>
          <w:tcPr>
            <w:tcW w:w="490" w:type="pct"/>
            <w:shd w:val="clear" w:color="auto" w:fill="D9D9D9" w:themeFill="background1" w:themeFillShade="D9"/>
            <w:vAlign w:val="center"/>
          </w:tcPr>
          <w:p w14:paraId="48F3BA57" w14:textId="77777777" w:rsidR="00FA4053" w:rsidRPr="003F064D" w:rsidRDefault="00000000"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θ</m:t>
                    </m:r>
                  </m:e>
                  <m:sub>
                    <m:r>
                      <w:rPr>
                        <w:rFonts w:ascii="Cambria Math" w:eastAsiaTheme="minorEastAsia" w:hAnsi="Cambria Math" w:cs="Times New Roman"/>
                        <w:sz w:val="22"/>
                        <w:szCs w:val="22"/>
                      </w:rPr>
                      <m:t>3dB,k</m:t>
                    </m:r>
                  </m:sub>
                </m:sSub>
              </m:oMath>
            </m:oMathPara>
          </w:p>
        </w:tc>
        <w:tc>
          <w:tcPr>
            <w:tcW w:w="432" w:type="pct"/>
            <w:shd w:val="clear" w:color="auto" w:fill="D9D9D9" w:themeFill="background1" w:themeFillShade="D9"/>
            <w:vAlign w:val="center"/>
          </w:tcPr>
          <w:p w14:paraId="49406D5A" w14:textId="77777777" w:rsidR="00FA4053" w:rsidRPr="003F064D" w:rsidRDefault="00000000"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G</m:t>
                    </m:r>
                  </m:e>
                  <m:sub>
                    <m:r>
                      <w:rPr>
                        <w:rFonts w:ascii="Cambria Math" w:eastAsiaTheme="minorEastAsia" w:hAnsi="Cambria Math" w:cs="Times New Roman"/>
                        <w:sz w:val="22"/>
                        <w:szCs w:val="22"/>
                      </w:rPr>
                      <m:t>max</m:t>
                    </m:r>
                  </m:sub>
                </m:sSub>
              </m:oMath>
            </m:oMathPara>
          </w:p>
        </w:tc>
        <w:tc>
          <w:tcPr>
            <w:tcW w:w="442" w:type="pct"/>
            <w:shd w:val="clear" w:color="auto" w:fill="D9D9D9" w:themeFill="background1" w:themeFillShade="D9"/>
            <w:vAlign w:val="center"/>
          </w:tcPr>
          <w:p w14:paraId="47AFF60E" w14:textId="77777777" w:rsidR="00FA4053" w:rsidRPr="003F064D" w:rsidRDefault="00000000" w:rsidP="00FC43AC">
            <w:pPr>
              <w:spacing w:after="120"/>
              <w:jc w:val="center"/>
              <w:rPr>
                <w:rFonts w:ascii="Times New Roman" w:hAnsi="Times New Roman" w:cs="Times New Roman"/>
                <w:sz w:val="22"/>
                <w:szCs w:val="22"/>
              </w:rPr>
            </w:pPr>
            <m:oMathPara>
              <m:oMath>
                <m:sSub>
                  <m:sSubPr>
                    <m:ctrlPr>
                      <w:rPr>
                        <w:rFonts w:ascii="Cambria Math" w:hAnsi="Cambria Math" w:cs="Times New Roman"/>
                        <w:i/>
                        <w:kern w:val="2"/>
                        <w:sz w:val="22"/>
                        <w:szCs w:val="22"/>
                        <w14:ligatures w14:val="standardContextual"/>
                      </w:rPr>
                    </m:ctrlPr>
                  </m:sSubPr>
                  <m:e>
                    <m:r>
                      <w:rPr>
                        <w:rFonts w:ascii="Cambria Math" w:hAnsi="Cambria Math" w:cs="Times New Roman"/>
                        <w:kern w:val="2"/>
                        <w:sz w:val="22"/>
                        <w:szCs w:val="22"/>
                        <w14:ligatures w14:val="standardContextual"/>
                      </w:rPr>
                      <m:t>σ</m:t>
                    </m:r>
                  </m:e>
                  <m:sub>
                    <m:r>
                      <w:rPr>
                        <w:rFonts w:ascii="Cambria Math" w:hAnsi="Cambria Math" w:cs="Times New Roman"/>
                        <w:kern w:val="2"/>
                        <w:sz w:val="22"/>
                        <w:szCs w:val="22"/>
                        <w14:ligatures w14:val="standardContextual"/>
                      </w:rPr>
                      <m:t>max</m:t>
                    </m:r>
                  </m:sub>
                </m:sSub>
              </m:oMath>
            </m:oMathPara>
          </w:p>
        </w:tc>
        <w:tc>
          <w:tcPr>
            <w:tcW w:w="817" w:type="pct"/>
            <w:shd w:val="clear" w:color="auto" w:fill="D9D9D9" w:themeFill="background1" w:themeFillShade="D9"/>
            <w:vAlign w:val="center"/>
          </w:tcPr>
          <w:p w14:paraId="447F4131" w14:textId="77777777" w:rsidR="00FA4053" w:rsidRPr="003F064D" w:rsidRDefault="00FA4053" w:rsidP="00FC43AC">
            <w:pPr>
              <w:spacing w:after="120"/>
              <w:jc w:val="center"/>
              <w:rPr>
                <w:rFonts w:ascii="Times New Roman" w:eastAsiaTheme="minorEastAsia" w:hAnsi="Times New Roman" w:cs="Times New Roman"/>
                <w:sz w:val="22"/>
                <w:szCs w:val="22"/>
              </w:rPr>
            </w:pPr>
            <w:r w:rsidRPr="003F064D">
              <w:rPr>
                <w:rFonts w:ascii="Times New Roman" w:hAnsi="Times New Roman" w:cs="Times New Roman"/>
                <w:sz w:val="22"/>
                <w:szCs w:val="22"/>
              </w:rPr>
              <w:t xml:space="preserve">Range of </w:t>
            </w:r>
            <m:oMath>
              <m:r>
                <w:rPr>
                  <w:rFonts w:ascii="Cambria Math" w:hAnsi="Cambria Math" w:cs="Times New Roman"/>
                  <w:sz w:val="22"/>
                  <w:szCs w:val="22"/>
                </w:rPr>
                <m:t>φ</m:t>
              </m:r>
            </m:oMath>
          </w:p>
        </w:tc>
        <w:tc>
          <w:tcPr>
            <w:tcW w:w="792" w:type="pct"/>
            <w:shd w:val="clear" w:color="auto" w:fill="D9D9D9" w:themeFill="background1" w:themeFillShade="D9"/>
            <w:vAlign w:val="center"/>
          </w:tcPr>
          <w:p w14:paraId="60F4C0ED" w14:textId="77777777" w:rsidR="00FA4053" w:rsidRPr="003F064D" w:rsidRDefault="00FA4053" w:rsidP="00FC43AC">
            <w:pPr>
              <w:spacing w:after="120"/>
              <w:jc w:val="center"/>
              <w:rPr>
                <w:rFonts w:ascii="Times New Roman" w:hAnsi="Times New Roman" w:cs="Times New Roman"/>
                <w:kern w:val="2"/>
                <w:sz w:val="22"/>
                <w:szCs w:val="22"/>
                <w14:ligatures w14:val="standardContextual"/>
              </w:rPr>
            </w:pPr>
            <w:r w:rsidRPr="003F064D">
              <w:rPr>
                <w:rFonts w:ascii="Times New Roman" w:hAnsi="Times New Roman" w:cs="Times New Roman"/>
                <w:sz w:val="22"/>
                <w:szCs w:val="22"/>
              </w:rPr>
              <w:t xml:space="preserve">Range of </w:t>
            </w:r>
            <m:oMath>
              <m:r>
                <w:rPr>
                  <w:rFonts w:ascii="Cambria Math" w:hAnsi="Cambria Math" w:cs="Times New Roman"/>
                  <w:sz w:val="22"/>
                  <w:szCs w:val="22"/>
                </w:rPr>
                <m:t>θ</m:t>
              </m:r>
            </m:oMath>
          </w:p>
        </w:tc>
      </w:tr>
      <w:tr w:rsidR="00FA4053" w:rsidRPr="003F064D" w14:paraId="04EDBBFF" w14:textId="77777777" w:rsidTr="00FC43AC">
        <w:trPr>
          <w:jc w:val="center"/>
        </w:trPr>
        <w:tc>
          <w:tcPr>
            <w:tcW w:w="460" w:type="pct"/>
            <w:vAlign w:val="center"/>
          </w:tcPr>
          <w:p w14:paraId="3EA02DA6" w14:textId="77777777" w:rsidR="00FA4053" w:rsidRPr="003F064D" w:rsidRDefault="00FA4053"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lang w:eastAsia="zh-CN"/>
              </w:rPr>
              <w:t>Front</w:t>
            </w:r>
          </w:p>
        </w:tc>
        <w:tc>
          <w:tcPr>
            <w:tcW w:w="490" w:type="pct"/>
            <w:vAlign w:val="center"/>
          </w:tcPr>
          <w:p w14:paraId="22040FB3" w14:textId="77777777" w:rsidR="00FA4053" w:rsidRPr="003F064D" w:rsidRDefault="00FA4053"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0°</m:t>
                </m:r>
              </m:oMath>
            </m:oMathPara>
          </w:p>
        </w:tc>
        <w:tc>
          <w:tcPr>
            <w:tcW w:w="553" w:type="pct"/>
            <w:vAlign w:val="center"/>
          </w:tcPr>
          <w:p w14:paraId="10DB0A11" w14:textId="77777777" w:rsidR="00FA4053" w:rsidRPr="003F064D" w:rsidRDefault="00FA4053" w:rsidP="00FC43AC">
            <w:pPr>
              <w:spacing w:after="120"/>
              <w:jc w:val="center"/>
              <w:rPr>
                <w:rFonts w:ascii="Times New Roman" w:eastAsia="等线" w:hAnsi="Times New Roman" w:cs="Times New Roman"/>
                <w:sz w:val="22"/>
                <w:szCs w:val="22"/>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524" w:type="pct"/>
            <w:vAlign w:val="center"/>
          </w:tcPr>
          <w:p w14:paraId="3E1DDEF4" w14:textId="77777777" w:rsidR="00FA4053" w:rsidRPr="003F064D" w:rsidRDefault="00FA4053"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1AFF1A00" w14:textId="77777777" w:rsidR="00FA4053" w:rsidRPr="003F064D" w:rsidRDefault="00FA4053" w:rsidP="00FC43AC">
            <w:pPr>
              <w:spacing w:after="120"/>
              <w:jc w:val="center"/>
              <w:rPr>
                <w:rFonts w:ascii="Times New Roman" w:eastAsia="等线" w:hAnsi="Times New Roman" w:cs="Times New Roman"/>
                <w:sz w:val="22"/>
                <w:szCs w:val="22"/>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432" w:type="pct"/>
            <w:vAlign w:val="center"/>
          </w:tcPr>
          <w:p w14:paraId="47951FEE" w14:textId="77777777" w:rsidR="00FA4053" w:rsidRPr="003F064D" w:rsidRDefault="00FA4053" w:rsidP="00FC43AC">
            <w:pPr>
              <w:spacing w:after="120"/>
              <w:jc w:val="center"/>
              <w:rPr>
                <w:rFonts w:ascii="Times New Roman" w:eastAsiaTheme="minorEastAsia" w:hAnsi="Times New Roman" w:cs="Times New Roman"/>
                <w:sz w:val="22"/>
                <w:szCs w:val="22"/>
                <w:lang w:eastAsia="zh-CN"/>
              </w:rPr>
            </w:pPr>
            <w:r w:rsidRPr="003F064D">
              <w:rPr>
                <w:rFonts w:ascii="Times New Roman" w:eastAsia="等线" w:hAnsi="Times New Roman" w:cs="Times New Roman"/>
                <w:color w:val="000000"/>
                <w:sz w:val="22"/>
                <w:szCs w:val="22"/>
              </w:rPr>
              <w:t>13.02</w:t>
            </w:r>
          </w:p>
        </w:tc>
        <w:tc>
          <w:tcPr>
            <w:tcW w:w="442" w:type="pct"/>
            <w:vAlign w:val="center"/>
          </w:tcPr>
          <w:p w14:paraId="3EF6D490" w14:textId="77777777" w:rsidR="00FA4053" w:rsidRPr="003F064D" w:rsidRDefault="00FA4053" w:rsidP="00FC43AC">
            <w:pPr>
              <w:spacing w:after="120"/>
              <w:jc w:val="center"/>
              <w:rPr>
                <w:rFonts w:ascii="Times New Roman" w:eastAsiaTheme="minorEastAsia" w:hAnsi="Times New Roman" w:cs="Times New Roman"/>
                <w:sz w:val="22"/>
                <w:szCs w:val="22"/>
                <w:highlight w:val="cyan"/>
                <w:lang w:eastAsia="zh-CN"/>
              </w:rPr>
            </w:pPr>
            <w:r w:rsidRPr="003F064D">
              <w:rPr>
                <w:rFonts w:ascii="Times New Roman" w:eastAsiaTheme="minorEastAsia" w:hAnsi="Times New Roman" w:cs="Times New Roman" w:hint="eastAsia"/>
                <w:sz w:val="22"/>
                <w:szCs w:val="22"/>
                <w:lang w:eastAsia="zh-CN"/>
              </w:rPr>
              <w:t>25.60</w:t>
            </w:r>
          </w:p>
        </w:tc>
        <w:tc>
          <w:tcPr>
            <w:tcW w:w="817" w:type="pct"/>
            <w:vAlign w:val="center"/>
          </w:tcPr>
          <w:p w14:paraId="1E456FC2" w14:textId="77777777" w:rsidR="00FA4053" w:rsidRPr="003F064D" w:rsidRDefault="00FA4053" w:rsidP="00FC43AC">
            <w:pPr>
              <w:spacing w:after="120"/>
              <w:jc w:val="center"/>
              <w:rPr>
                <w:rFonts w:ascii="Times New Roman" w:eastAsiaTheme="minorEastAsia" w:hAnsi="Times New Roman" w:cs="Times New Roman"/>
                <w:bCs/>
                <w:sz w:val="22"/>
                <w:szCs w:val="22"/>
              </w:rPr>
            </w:pPr>
            <m:oMathPara>
              <m:oMath>
                <m:r>
                  <w:rPr>
                    <w:rFonts w:ascii="Cambria Math" w:hAnsi="Cambria Math" w:cs="Times New Roman"/>
                    <w:sz w:val="22"/>
                    <w:szCs w:val="22"/>
                  </w:rPr>
                  <m:t>[</m:t>
                </m:r>
                <m:r>
                  <w:rPr>
                    <w:rFonts w:ascii="Cambria Math" w:hAnsi="Cambria Math" w:cs="Times New Roman"/>
                    <w:kern w:val="2"/>
                    <w:sz w:val="22"/>
                    <w:szCs w:val="22"/>
                    <w14:ligatures w14:val="standardContextual"/>
                  </w:rPr>
                  <m:t>315°</m:t>
                </m:r>
                <m:r>
                  <w:rPr>
                    <w:rFonts w:ascii="Cambria Math" w:hAnsi="Cambria Math" w:cs="Times New Roman"/>
                    <w:sz w:val="22"/>
                    <w:szCs w:val="22"/>
                  </w:rPr>
                  <m:t>,360</m:t>
                </m:r>
                <m:r>
                  <w:rPr>
                    <w:rFonts w:ascii="Cambria Math" w:hAnsi="Cambria Math" w:cs="Times New Roman"/>
                    <w:kern w:val="2"/>
                    <w:sz w:val="22"/>
                    <w:szCs w:val="22"/>
                    <w14:ligatures w14:val="standardContextual"/>
                  </w:rPr>
                  <m:t>°</m:t>
                </m:r>
                <m:r>
                  <w:rPr>
                    <w:rFonts w:ascii="Cambria Math" w:hAnsi="Cambria Math" w:cs="Times New Roman"/>
                    <w:sz w:val="22"/>
                    <w:szCs w:val="22"/>
                  </w:rPr>
                  <m:t>]∪[0</m:t>
                </m:r>
                <m:r>
                  <w:rPr>
                    <w:rFonts w:ascii="Cambria Math" w:hAnsi="Cambria Math" w:cs="Times New Roman"/>
                    <w:kern w:val="2"/>
                    <w:sz w:val="22"/>
                    <w:szCs w:val="22"/>
                    <w14:ligatures w14:val="standardContextual"/>
                  </w:rPr>
                  <m:t>°</m:t>
                </m:r>
                <m:r>
                  <w:rPr>
                    <w:rFonts w:ascii="Cambria Math" w:hAnsi="Cambria Math" w:cs="Times New Roman"/>
                    <w:sz w:val="22"/>
                    <w:szCs w:val="22"/>
                  </w:rPr>
                  <m:t>,</m:t>
                </m:r>
                <m:r>
                  <w:rPr>
                    <w:rFonts w:ascii="Cambria Math" w:hAnsi="Cambria Math" w:cs="Times New Roman"/>
                    <w:kern w:val="2"/>
                    <w:sz w:val="22"/>
                    <w:szCs w:val="22"/>
                    <w14:ligatures w14:val="standardContextual"/>
                  </w:rPr>
                  <m:t>45°</m:t>
                </m:r>
                <m:r>
                  <w:rPr>
                    <w:rFonts w:ascii="Cambria Math" w:hAnsi="Cambria Math" w:cs="Times New Roman"/>
                    <w:sz w:val="22"/>
                    <w:szCs w:val="22"/>
                  </w:rPr>
                  <m:t>]</m:t>
                </m:r>
              </m:oMath>
            </m:oMathPara>
          </w:p>
        </w:tc>
        <w:tc>
          <w:tcPr>
            <w:tcW w:w="792" w:type="pct"/>
            <w:vAlign w:val="center"/>
          </w:tcPr>
          <w:p w14:paraId="68DD17FA" w14:textId="77777777" w:rsidR="00FA4053" w:rsidRPr="003F064D" w:rsidRDefault="00FA4053" w:rsidP="00FC43AC">
            <w:pPr>
              <w:spacing w:after="120"/>
              <w:jc w:val="center"/>
              <w:rPr>
                <w:rFonts w:ascii="Times New Roman"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FA4053" w:rsidRPr="003F064D" w14:paraId="0F4E49AD" w14:textId="77777777" w:rsidTr="00FC43AC">
        <w:trPr>
          <w:jc w:val="center"/>
        </w:trPr>
        <w:tc>
          <w:tcPr>
            <w:tcW w:w="460" w:type="pct"/>
            <w:vAlign w:val="center"/>
          </w:tcPr>
          <w:p w14:paraId="2F51E7E0" w14:textId="77777777" w:rsidR="00FA4053" w:rsidRPr="003F064D" w:rsidRDefault="00FA4053" w:rsidP="00FC43AC">
            <w:pPr>
              <w:spacing w:after="120"/>
              <w:jc w:val="center"/>
              <w:rPr>
                <w:rFonts w:eastAsiaTheme="minorEastAsia"/>
                <w:sz w:val="22"/>
                <w:szCs w:val="22"/>
              </w:rPr>
            </w:pPr>
            <w:r w:rsidRPr="003F064D">
              <w:rPr>
                <w:rFonts w:ascii="Times New Roman" w:eastAsiaTheme="minorEastAsia" w:hAnsi="Times New Roman" w:cs="Times New Roman"/>
                <w:sz w:val="22"/>
                <w:szCs w:val="22"/>
              </w:rPr>
              <w:t>Left</w:t>
            </w:r>
          </w:p>
        </w:tc>
        <w:tc>
          <w:tcPr>
            <w:tcW w:w="490" w:type="pct"/>
            <w:vAlign w:val="center"/>
          </w:tcPr>
          <w:p w14:paraId="743945BA" w14:textId="77777777" w:rsidR="00FA4053" w:rsidRPr="003F064D" w:rsidRDefault="00FA4053" w:rsidP="00FC43AC">
            <w:pPr>
              <w:spacing w:after="120"/>
              <w:jc w:val="center"/>
              <w:rPr>
                <w:bCs/>
                <w:sz w:val="22"/>
                <w:szCs w:val="22"/>
              </w:rPr>
            </w:pPr>
            <w:r w:rsidRPr="003F064D">
              <w:rPr>
                <w:rFonts w:ascii="Times New Roman" w:eastAsiaTheme="minorEastAsia" w:hAnsi="Times New Roman" w:cs="Times New Roman" w:hint="eastAsia"/>
                <w:bCs/>
                <w:sz w:val="22"/>
                <w:szCs w:val="22"/>
                <w:lang w:eastAsia="zh-CN"/>
              </w:rPr>
              <w:t>9</w:t>
            </w:r>
            <w:r w:rsidRPr="003F064D">
              <w:rPr>
                <w:rFonts w:ascii="Times New Roman" w:hAnsi="Times New Roman" w:cs="Times New Roman"/>
                <w:bCs/>
                <w:sz w:val="22"/>
                <w:szCs w:val="22"/>
              </w:rPr>
              <w:t>0</w:t>
            </w:r>
            <m:oMath>
              <m:r>
                <w:rPr>
                  <w:rFonts w:ascii="Cambria Math" w:hAnsi="Cambria Math" w:cs="Times New Roman"/>
                  <w:kern w:val="2"/>
                  <w:sz w:val="22"/>
                  <w:szCs w:val="22"/>
                  <w14:ligatures w14:val="standardContextual"/>
                </w:rPr>
                <m:t>°</m:t>
              </m:r>
            </m:oMath>
          </w:p>
        </w:tc>
        <w:tc>
          <w:tcPr>
            <w:tcW w:w="553" w:type="pct"/>
            <w:vAlign w:val="center"/>
          </w:tcPr>
          <w:p w14:paraId="5434EA1A" w14:textId="77777777" w:rsidR="00FA4053" w:rsidRPr="003F064D" w:rsidRDefault="00FA4053" w:rsidP="00FC43AC">
            <w:pPr>
              <w:spacing w:after="120"/>
              <w:jc w:val="center"/>
              <w:rPr>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524" w:type="pct"/>
            <w:vAlign w:val="center"/>
          </w:tcPr>
          <w:p w14:paraId="0D05D944" w14:textId="77777777" w:rsidR="00FA4053" w:rsidRPr="003F064D" w:rsidRDefault="00FA4053" w:rsidP="00FC43AC">
            <w:pPr>
              <w:spacing w:after="120"/>
              <w:jc w:val="center"/>
              <w:rPr>
                <w:rFonts w:eastAsia="等线"/>
                <w:kern w:val="2"/>
                <w:sz w:val="22"/>
                <w:szCs w:val="22"/>
                <w14:ligatures w14:val="standardContextual"/>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346CB5CF" w14:textId="77777777" w:rsidR="00FA4053" w:rsidRPr="003F064D" w:rsidRDefault="00FA4053" w:rsidP="00FC43AC">
            <w:pPr>
              <w:spacing w:after="120"/>
              <w:jc w:val="center"/>
              <w:rPr>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432" w:type="pct"/>
            <w:vAlign w:val="center"/>
          </w:tcPr>
          <w:p w14:paraId="49879134" w14:textId="77777777" w:rsidR="00FA4053" w:rsidRPr="003F064D" w:rsidRDefault="00FA4053" w:rsidP="00FC43AC">
            <w:pPr>
              <w:spacing w:after="120"/>
              <w:jc w:val="center"/>
              <w:rPr>
                <w:rFonts w:ascii="Times New Roman" w:eastAsiaTheme="minorEastAsia" w:hAnsi="Times New Roman" w:cs="Times New Roman"/>
                <w:sz w:val="22"/>
                <w:szCs w:val="22"/>
                <w:lang w:eastAsia="zh-CN"/>
              </w:rPr>
            </w:pPr>
            <w:r w:rsidRPr="003F064D">
              <w:rPr>
                <w:rFonts w:ascii="Times New Roman" w:eastAsia="等线" w:hAnsi="Times New Roman" w:cs="Times New Roman"/>
                <w:color w:val="000000"/>
                <w:sz w:val="22"/>
                <w:szCs w:val="22"/>
              </w:rPr>
              <w:t>5.25</w:t>
            </w:r>
          </w:p>
        </w:tc>
        <w:tc>
          <w:tcPr>
            <w:tcW w:w="442" w:type="pct"/>
            <w:vAlign w:val="center"/>
          </w:tcPr>
          <w:p w14:paraId="70DA4AE9" w14:textId="77777777" w:rsidR="00FA4053" w:rsidRPr="003F064D" w:rsidRDefault="00FA4053" w:rsidP="00FC43AC">
            <w:pPr>
              <w:spacing w:after="120"/>
              <w:jc w:val="center"/>
              <w:rPr>
                <w:sz w:val="22"/>
                <w:szCs w:val="22"/>
              </w:rPr>
            </w:pPr>
            <w:r w:rsidRPr="003F064D">
              <w:rPr>
                <w:rFonts w:ascii="Times New Roman" w:eastAsiaTheme="minorEastAsia" w:hAnsi="Times New Roman" w:cs="Times New Roman" w:hint="eastAsia"/>
                <w:sz w:val="22"/>
                <w:szCs w:val="22"/>
                <w:lang w:eastAsia="zh-CN"/>
              </w:rPr>
              <w:t>17.83</w:t>
            </w:r>
          </w:p>
        </w:tc>
        <w:tc>
          <w:tcPr>
            <w:tcW w:w="817" w:type="pct"/>
            <w:vAlign w:val="center"/>
          </w:tcPr>
          <w:p w14:paraId="0178B061" w14:textId="77777777" w:rsidR="00FA4053" w:rsidRPr="003F064D" w:rsidRDefault="00FA4053" w:rsidP="00FC43AC">
            <w:pPr>
              <w:spacing w:after="120"/>
              <w:jc w:val="center"/>
              <w:rPr>
                <w:rFonts w:eastAsia="等线"/>
                <w:sz w:val="22"/>
                <w:szCs w:val="22"/>
              </w:rPr>
            </w:pPr>
            <m:oMathPara>
              <m:oMath>
                <m:r>
                  <w:rPr>
                    <w:rFonts w:ascii="Cambria Math" w:hAnsi="Cambria Math" w:cs="Times New Roman"/>
                    <w:sz w:val="22"/>
                    <w:szCs w:val="22"/>
                  </w:rPr>
                  <m:t>[</m:t>
                </m:r>
                <m:r>
                  <w:rPr>
                    <w:rFonts w:ascii="Cambria Math" w:hAnsi="Cambria Math" w:cs="Times New Roman"/>
                    <w:kern w:val="2"/>
                    <w:sz w:val="22"/>
                    <w:szCs w:val="22"/>
                    <w14:ligatures w14:val="standardContextual"/>
                  </w:rPr>
                  <m:t>45°</m:t>
                </m:r>
                <m:r>
                  <w:rPr>
                    <w:rFonts w:ascii="Cambria Math" w:hAnsi="Cambria Math" w:cs="Times New Roman"/>
                    <w:sz w:val="22"/>
                    <w:szCs w:val="22"/>
                  </w:rPr>
                  <m:t>,</m:t>
                </m:r>
                <m:r>
                  <w:rPr>
                    <w:rFonts w:ascii="Cambria Math" w:hAnsi="Cambria Math" w:cs="Times New Roman"/>
                    <w:kern w:val="2"/>
                    <w:sz w:val="22"/>
                    <w:szCs w:val="22"/>
                    <w14:ligatures w14:val="standardContextual"/>
                  </w:rPr>
                  <m:t>135°</m:t>
                </m:r>
                <m:r>
                  <w:rPr>
                    <w:rFonts w:ascii="Cambria Math" w:hAnsi="Cambria Math" w:cs="Times New Roman"/>
                    <w:sz w:val="22"/>
                    <w:szCs w:val="22"/>
                  </w:rPr>
                  <m:t>]</m:t>
                </m:r>
              </m:oMath>
            </m:oMathPara>
          </w:p>
        </w:tc>
        <w:tc>
          <w:tcPr>
            <w:tcW w:w="792" w:type="pct"/>
            <w:vAlign w:val="center"/>
          </w:tcPr>
          <w:p w14:paraId="0E1323BA" w14:textId="77777777" w:rsidR="00FA4053" w:rsidRPr="003F064D" w:rsidRDefault="00FA4053" w:rsidP="00FC43AC">
            <w:pPr>
              <w:spacing w:after="120"/>
              <w:jc w:val="center"/>
              <w:rPr>
                <w:rFonts w:eastAsia="等线"/>
                <w:sz w:val="22"/>
                <w:szCs w:val="22"/>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FA4053" w:rsidRPr="003F064D" w14:paraId="5E51D839" w14:textId="77777777" w:rsidTr="00FC43AC">
        <w:trPr>
          <w:jc w:val="center"/>
        </w:trPr>
        <w:tc>
          <w:tcPr>
            <w:tcW w:w="460" w:type="pct"/>
            <w:vAlign w:val="center"/>
          </w:tcPr>
          <w:p w14:paraId="496D2C2E" w14:textId="77777777" w:rsidR="00FA4053" w:rsidRPr="003F064D" w:rsidRDefault="00FA4053"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rPr>
              <w:t>Back</w:t>
            </w:r>
          </w:p>
        </w:tc>
        <w:tc>
          <w:tcPr>
            <w:tcW w:w="490" w:type="pct"/>
            <w:vAlign w:val="center"/>
          </w:tcPr>
          <w:p w14:paraId="7C44B6FD" w14:textId="77777777" w:rsidR="00FA4053" w:rsidRPr="003F064D" w:rsidRDefault="00FA4053"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8</m:t>
                </m:r>
                <m:r>
                  <w:rPr>
                    <w:rFonts w:ascii="Cambria Math" w:hAnsi="Cambria Math" w:cs="Times New Roman"/>
                    <w:kern w:val="2"/>
                    <w:sz w:val="22"/>
                    <w:szCs w:val="22"/>
                    <w14:ligatures w14:val="standardContextual"/>
                  </w:rPr>
                  <m:t>0°</m:t>
                </m:r>
              </m:oMath>
            </m:oMathPara>
          </w:p>
        </w:tc>
        <w:tc>
          <w:tcPr>
            <w:tcW w:w="553" w:type="pct"/>
            <w:vAlign w:val="center"/>
          </w:tcPr>
          <w:p w14:paraId="732CFAFF" w14:textId="77777777" w:rsidR="00FA4053" w:rsidRPr="003F064D" w:rsidRDefault="00FA4053" w:rsidP="00FC43AC">
            <w:pPr>
              <w:spacing w:after="120"/>
              <w:jc w:val="center"/>
              <w:rPr>
                <w:rFonts w:ascii="Times New Roman" w:eastAsiaTheme="minorEastAsia" w:hAnsi="Times New Roman" w:cs="Times New Roman"/>
                <w:sz w:val="22"/>
                <w:szCs w:val="22"/>
                <w:lang w:eastAsia="zh-CN"/>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524" w:type="pct"/>
            <w:vAlign w:val="center"/>
          </w:tcPr>
          <w:p w14:paraId="1FA608D7" w14:textId="77777777" w:rsidR="00FA4053" w:rsidRPr="003F064D" w:rsidRDefault="00FA4053"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3FADF1DA" w14:textId="77777777" w:rsidR="00FA4053" w:rsidRPr="003F064D" w:rsidRDefault="00FA4053" w:rsidP="00FC43AC">
            <w:pPr>
              <w:spacing w:after="120"/>
              <w:jc w:val="center"/>
              <w:rPr>
                <w:rFonts w:ascii="Times New Roman" w:eastAsia="等线" w:hAnsi="Times New Roman" w:cs="Times New Roman"/>
                <w:sz w:val="22"/>
                <w:szCs w:val="22"/>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432" w:type="pct"/>
            <w:vAlign w:val="center"/>
          </w:tcPr>
          <w:p w14:paraId="0F24188E" w14:textId="77777777" w:rsidR="00FA4053" w:rsidRPr="003F064D" w:rsidRDefault="00FA4053" w:rsidP="00FC43AC">
            <w:pPr>
              <w:spacing w:after="120"/>
              <w:jc w:val="center"/>
              <w:rPr>
                <w:rFonts w:ascii="Times New Roman" w:eastAsiaTheme="minorEastAsia" w:hAnsi="Times New Roman" w:cs="Times New Roman"/>
                <w:sz w:val="22"/>
                <w:szCs w:val="22"/>
                <w:lang w:eastAsia="zh-CN"/>
              </w:rPr>
            </w:pPr>
            <w:r w:rsidRPr="003F064D">
              <w:rPr>
                <w:rFonts w:ascii="Times New Roman" w:eastAsia="等线" w:hAnsi="Times New Roman" w:cs="Times New Roman"/>
                <w:color w:val="000000"/>
                <w:sz w:val="22"/>
                <w:szCs w:val="22"/>
              </w:rPr>
              <w:t>13.02</w:t>
            </w:r>
          </w:p>
        </w:tc>
        <w:tc>
          <w:tcPr>
            <w:tcW w:w="442" w:type="pct"/>
            <w:vAlign w:val="center"/>
          </w:tcPr>
          <w:p w14:paraId="76CEC9B0" w14:textId="77777777" w:rsidR="00FA4053" w:rsidRPr="003F064D" w:rsidRDefault="00FA4053" w:rsidP="00FC43AC">
            <w:pPr>
              <w:spacing w:after="120"/>
              <w:jc w:val="center"/>
              <w:rPr>
                <w:rFonts w:ascii="Times New Roman" w:eastAsia="等线" w:hAnsi="Times New Roman" w:cs="Times New Roman"/>
                <w:sz w:val="22"/>
                <w:szCs w:val="22"/>
                <w:highlight w:val="cyan"/>
              </w:rPr>
            </w:pPr>
            <w:r w:rsidRPr="003F064D">
              <w:rPr>
                <w:rFonts w:ascii="Times New Roman" w:eastAsiaTheme="minorEastAsia" w:hAnsi="Times New Roman" w:cs="Times New Roman" w:hint="eastAsia"/>
                <w:sz w:val="22"/>
                <w:szCs w:val="22"/>
                <w:lang w:eastAsia="zh-CN"/>
              </w:rPr>
              <w:t>25.60</w:t>
            </w:r>
          </w:p>
        </w:tc>
        <w:tc>
          <w:tcPr>
            <w:tcW w:w="817" w:type="pct"/>
            <w:vAlign w:val="center"/>
          </w:tcPr>
          <w:p w14:paraId="761C576D" w14:textId="77777777" w:rsidR="00FA4053" w:rsidRPr="003F064D" w:rsidRDefault="00000000" w:rsidP="00FC43AC">
            <w:pPr>
              <w:spacing w:after="120"/>
              <w:jc w:val="center"/>
              <w:rPr>
                <w:rFonts w:ascii="Times New Roman" w:eastAsiaTheme="minorEastAsia" w:hAnsi="Times New Roman" w:cs="Times New Roman"/>
                <w:bCs/>
                <w:sz w:val="22"/>
                <w:szCs w:val="22"/>
              </w:rPr>
            </w:pPr>
            <m:oMathPara>
              <m:oMath>
                <m:d>
                  <m:dPr>
                    <m:begChr m:val="["/>
                    <m:endChr m:val="]"/>
                    <m:ctrlPr>
                      <w:rPr>
                        <w:rFonts w:ascii="Cambria Math" w:hAnsi="Cambria Math" w:cs="Times New Roman"/>
                        <w:bCs/>
                        <w:i/>
                        <w:sz w:val="22"/>
                        <w:szCs w:val="22"/>
                      </w:rPr>
                    </m:ctrlPr>
                  </m:dPr>
                  <m:e>
                    <m:r>
                      <w:rPr>
                        <w:rFonts w:ascii="Cambria Math" w:hAnsi="Cambria Math" w:cs="Times New Roman"/>
                        <w:kern w:val="2"/>
                        <w:sz w:val="22"/>
                        <w:szCs w:val="22"/>
                        <w14:ligatures w14:val="standardContextual"/>
                      </w:rPr>
                      <m:t>135°</m:t>
                    </m:r>
                    <m:r>
                      <w:rPr>
                        <w:rFonts w:ascii="Cambria Math" w:hAnsi="Cambria Math" w:cs="Times New Roman"/>
                        <w:sz w:val="22"/>
                        <w:szCs w:val="22"/>
                      </w:rPr>
                      <m:t>,</m:t>
                    </m:r>
                    <m:r>
                      <w:rPr>
                        <w:rFonts w:ascii="Cambria Math" w:hAnsi="Cambria Math" w:cs="Times New Roman"/>
                        <w:kern w:val="2"/>
                        <w:sz w:val="22"/>
                        <w:szCs w:val="22"/>
                        <w14:ligatures w14:val="standardContextual"/>
                      </w:rPr>
                      <m:t>225°</m:t>
                    </m:r>
                  </m:e>
                </m:d>
              </m:oMath>
            </m:oMathPara>
          </w:p>
        </w:tc>
        <w:tc>
          <w:tcPr>
            <w:tcW w:w="792" w:type="pct"/>
            <w:vAlign w:val="center"/>
          </w:tcPr>
          <w:p w14:paraId="3852DF6B" w14:textId="77777777" w:rsidR="00FA4053" w:rsidRPr="003F064D" w:rsidRDefault="00FA4053" w:rsidP="00FC43AC">
            <w:pPr>
              <w:spacing w:after="120"/>
              <w:jc w:val="center"/>
              <w:rPr>
                <w:rFonts w:ascii="Times New Roman"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FA4053" w:rsidRPr="003F064D" w14:paraId="373BAF61" w14:textId="77777777" w:rsidTr="00FC43AC">
        <w:trPr>
          <w:jc w:val="center"/>
        </w:trPr>
        <w:tc>
          <w:tcPr>
            <w:tcW w:w="460" w:type="pct"/>
            <w:vAlign w:val="center"/>
          </w:tcPr>
          <w:p w14:paraId="04E0E012" w14:textId="77777777" w:rsidR="00FA4053" w:rsidRPr="003F064D" w:rsidRDefault="00FA4053"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rPr>
              <w:t>Right</w:t>
            </w:r>
          </w:p>
        </w:tc>
        <w:tc>
          <w:tcPr>
            <w:tcW w:w="490" w:type="pct"/>
            <w:vAlign w:val="center"/>
          </w:tcPr>
          <w:p w14:paraId="4200D274" w14:textId="77777777" w:rsidR="00FA4053" w:rsidRPr="003F064D" w:rsidRDefault="00FA4053" w:rsidP="00FC43AC">
            <w:pPr>
              <w:spacing w:after="120"/>
              <w:jc w:val="center"/>
              <w:rPr>
                <w:rFonts w:ascii="Times New Roman" w:eastAsia="等线" w:hAnsi="Times New Roman" w:cs="Times New Roman"/>
                <w:bCs/>
                <w:sz w:val="22"/>
                <w:szCs w:val="22"/>
              </w:rPr>
            </w:pPr>
            <m:oMathPara>
              <m:oMath>
                <m:r>
                  <w:rPr>
                    <w:rFonts w:ascii="Cambria Math" w:hAnsi="Cambria Math" w:cs="Times New Roman"/>
                    <w:sz w:val="22"/>
                    <w:szCs w:val="22"/>
                  </w:rPr>
                  <m:t>2</m:t>
                </m:r>
                <m:r>
                  <w:rPr>
                    <w:rFonts w:ascii="Cambria Math" w:eastAsiaTheme="minorEastAsia" w:hAnsi="Cambria Math" w:cs="Times New Roman"/>
                    <w:sz w:val="22"/>
                    <w:szCs w:val="22"/>
                    <w:lang w:eastAsia="zh-CN"/>
                  </w:rPr>
                  <m:t>7</m:t>
                </m:r>
                <m:r>
                  <w:rPr>
                    <w:rFonts w:ascii="Cambria Math" w:hAnsi="Cambria Math" w:cs="Times New Roman"/>
                    <w:sz w:val="22"/>
                    <w:szCs w:val="22"/>
                  </w:rPr>
                  <m:t>0</m:t>
                </m:r>
                <m:r>
                  <w:rPr>
                    <w:rFonts w:ascii="Cambria Math" w:hAnsi="Cambria Math" w:cs="Times New Roman"/>
                    <w:kern w:val="2"/>
                    <w:sz w:val="22"/>
                    <w:szCs w:val="22"/>
                    <w14:ligatures w14:val="standardContextual"/>
                  </w:rPr>
                  <m:t>°</m:t>
                </m:r>
              </m:oMath>
            </m:oMathPara>
          </w:p>
        </w:tc>
        <w:tc>
          <w:tcPr>
            <w:tcW w:w="553" w:type="pct"/>
            <w:vAlign w:val="center"/>
          </w:tcPr>
          <w:p w14:paraId="349683A8" w14:textId="77777777" w:rsidR="00FA4053" w:rsidRPr="003F064D" w:rsidRDefault="00FA4053" w:rsidP="00FC43AC">
            <w:pPr>
              <w:spacing w:after="120"/>
              <w:jc w:val="center"/>
              <w:rPr>
                <w:rFonts w:ascii="Times New Roman" w:eastAsiaTheme="minorEastAsia" w:hAnsi="Times New Roman" w:cs="Times New Roman"/>
                <w:bCs/>
                <w:sz w:val="22"/>
                <w:szCs w:val="22"/>
                <w:lang w:eastAsia="zh-CN"/>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524" w:type="pct"/>
            <w:vAlign w:val="center"/>
          </w:tcPr>
          <w:p w14:paraId="0D45A3DE" w14:textId="77777777" w:rsidR="00FA4053" w:rsidRPr="003F064D" w:rsidRDefault="00FA4053" w:rsidP="00FC43AC">
            <w:pPr>
              <w:spacing w:after="120"/>
              <w:jc w:val="center"/>
              <w:rPr>
                <w:rFonts w:ascii="Times New Roman" w:eastAsia="等线" w:hAnsi="Times New Roman" w:cs="Times New Roman"/>
                <w:bCs/>
                <w:sz w:val="22"/>
                <w:szCs w:val="22"/>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43AC3B56" w14:textId="77777777" w:rsidR="00FA4053" w:rsidRPr="003F064D" w:rsidRDefault="00FA4053" w:rsidP="00FC43AC">
            <w:pPr>
              <w:spacing w:after="120"/>
              <w:jc w:val="center"/>
              <w:rPr>
                <w:rFonts w:ascii="Times New Roman" w:eastAsia="等线" w:hAnsi="Times New Roman" w:cs="Times New Roman"/>
                <w:bCs/>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432" w:type="pct"/>
            <w:vAlign w:val="center"/>
          </w:tcPr>
          <w:p w14:paraId="416D3B38" w14:textId="77777777" w:rsidR="00FA4053" w:rsidRPr="003F064D" w:rsidRDefault="00FA4053" w:rsidP="00FC43AC">
            <w:pPr>
              <w:spacing w:after="120"/>
              <w:jc w:val="center"/>
              <w:rPr>
                <w:rFonts w:ascii="Times New Roman" w:eastAsiaTheme="minorEastAsia" w:hAnsi="Times New Roman" w:cs="Times New Roman"/>
                <w:bCs/>
                <w:sz w:val="22"/>
                <w:szCs w:val="22"/>
                <w:lang w:eastAsia="zh-CN"/>
              </w:rPr>
            </w:pPr>
            <w:r w:rsidRPr="003F064D">
              <w:rPr>
                <w:rFonts w:ascii="Times New Roman" w:eastAsia="等线" w:hAnsi="Times New Roman" w:cs="Times New Roman"/>
                <w:color w:val="000000"/>
                <w:sz w:val="22"/>
                <w:szCs w:val="22"/>
              </w:rPr>
              <w:t>5.25</w:t>
            </w:r>
          </w:p>
        </w:tc>
        <w:tc>
          <w:tcPr>
            <w:tcW w:w="442" w:type="pct"/>
            <w:vAlign w:val="center"/>
          </w:tcPr>
          <w:p w14:paraId="1685992E" w14:textId="77777777" w:rsidR="00FA4053" w:rsidRPr="003F064D" w:rsidRDefault="00FA4053" w:rsidP="00FC43AC">
            <w:pPr>
              <w:spacing w:after="120"/>
              <w:jc w:val="center"/>
              <w:rPr>
                <w:rFonts w:ascii="Times New Roman" w:eastAsiaTheme="minorEastAsia" w:hAnsi="Times New Roman" w:cs="Times New Roman"/>
                <w:bCs/>
                <w:sz w:val="22"/>
                <w:szCs w:val="22"/>
                <w:highlight w:val="cyan"/>
                <w:lang w:eastAsia="zh-CN"/>
              </w:rPr>
            </w:pPr>
            <w:r w:rsidRPr="003F064D">
              <w:rPr>
                <w:rFonts w:ascii="Times New Roman" w:eastAsiaTheme="minorEastAsia" w:hAnsi="Times New Roman" w:cs="Times New Roman" w:hint="eastAsia"/>
                <w:sz w:val="22"/>
                <w:szCs w:val="22"/>
                <w:lang w:eastAsia="zh-CN"/>
              </w:rPr>
              <w:t>17.83</w:t>
            </w:r>
          </w:p>
        </w:tc>
        <w:tc>
          <w:tcPr>
            <w:tcW w:w="817" w:type="pct"/>
            <w:vAlign w:val="center"/>
          </w:tcPr>
          <w:p w14:paraId="1E523847" w14:textId="77777777" w:rsidR="00FA4053" w:rsidRPr="003F064D" w:rsidRDefault="00FA4053" w:rsidP="00FC43AC">
            <w:pPr>
              <w:spacing w:after="120"/>
              <w:jc w:val="center"/>
              <w:rPr>
                <w:rFonts w:ascii="Times New Roman" w:eastAsiaTheme="minorEastAsia" w:hAnsi="Times New Roman" w:cs="Times New Roman"/>
                <w:bCs/>
                <w:sz w:val="22"/>
                <w:szCs w:val="22"/>
              </w:rPr>
            </w:pPr>
            <m:oMathPara>
              <m:oMath>
                <m:r>
                  <w:rPr>
                    <w:rFonts w:ascii="Cambria Math" w:hAnsi="Cambria Math" w:cs="Times New Roman"/>
                    <w:sz w:val="22"/>
                    <w:szCs w:val="22"/>
                  </w:rPr>
                  <m:t>[</m:t>
                </m:r>
                <m:r>
                  <w:rPr>
                    <w:rFonts w:ascii="Cambria Math" w:hAnsi="Cambria Math" w:cs="Times New Roman"/>
                    <w:kern w:val="2"/>
                    <w:sz w:val="22"/>
                    <w:szCs w:val="22"/>
                    <w14:ligatures w14:val="standardContextual"/>
                  </w:rPr>
                  <m:t>225°</m:t>
                </m:r>
                <m:r>
                  <w:rPr>
                    <w:rFonts w:ascii="Cambria Math" w:hAnsi="Cambria Math" w:cs="Times New Roman"/>
                    <w:sz w:val="22"/>
                    <w:szCs w:val="22"/>
                  </w:rPr>
                  <m:t>,</m:t>
                </m:r>
                <m:r>
                  <w:rPr>
                    <w:rFonts w:ascii="Cambria Math" w:hAnsi="Cambria Math" w:cs="Times New Roman"/>
                    <w:kern w:val="2"/>
                    <w:sz w:val="22"/>
                    <w:szCs w:val="22"/>
                    <w14:ligatures w14:val="standardContextual"/>
                  </w:rPr>
                  <m:t>315°</m:t>
                </m:r>
                <m:r>
                  <w:rPr>
                    <w:rFonts w:ascii="Cambria Math" w:hAnsi="Cambria Math" w:cs="Times New Roman"/>
                    <w:sz w:val="22"/>
                    <w:szCs w:val="22"/>
                  </w:rPr>
                  <m:t>]</m:t>
                </m:r>
              </m:oMath>
            </m:oMathPara>
          </w:p>
        </w:tc>
        <w:tc>
          <w:tcPr>
            <w:tcW w:w="792" w:type="pct"/>
            <w:vAlign w:val="center"/>
          </w:tcPr>
          <w:p w14:paraId="5345C8F8" w14:textId="77777777" w:rsidR="00FA4053" w:rsidRPr="003F064D" w:rsidRDefault="00FA4053" w:rsidP="00FC43AC">
            <w:pPr>
              <w:spacing w:after="120"/>
              <w:jc w:val="center"/>
              <w:rPr>
                <w:rFonts w:ascii="Times New Roman"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FA4053" w:rsidRPr="003F064D" w14:paraId="7EFF7EED" w14:textId="77777777" w:rsidTr="00FC43AC">
        <w:trPr>
          <w:jc w:val="center"/>
        </w:trPr>
        <w:tc>
          <w:tcPr>
            <w:tcW w:w="460" w:type="pct"/>
            <w:vAlign w:val="center"/>
          </w:tcPr>
          <w:p w14:paraId="07C3FB8D" w14:textId="77777777" w:rsidR="00FA4053" w:rsidRPr="003F064D" w:rsidRDefault="00FA4053"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rPr>
              <w:t>Roof</w:t>
            </w:r>
          </w:p>
        </w:tc>
        <w:tc>
          <w:tcPr>
            <w:tcW w:w="490" w:type="pct"/>
            <w:vAlign w:val="center"/>
          </w:tcPr>
          <w:p w14:paraId="04960580" w14:textId="77777777" w:rsidR="00FA4053" w:rsidRPr="003F064D" w:rsidRDefault="00FA4053" w:rsidP="00FC43AC">
            <w:pPr>
              <w:spacing w:after="120"/>
              <w:jc w:val="center"/>
              <w:rPr>
                <w:rFonts w:ascii="Times New Roman" w:eastAsia="等线" w:hAnsi="Times New Roman" w:cs="Times New Roman"/>
                <w:bCs/>
                <w:sz w:val="22"/>
                <w:szCs w:val="22"/>
              </w:rPr>
            </w:pPr>
            <w:r w:rsidRPr="003F064D">
              <w:rPr>
                <w:rFonts w:ascii="Times New Roman" w:eastAsia="等线" w:hAnsi="Times New Roman" w:cs="Times New Roman"/>
                <w:bCs/>
                <w:kern w:val="2"/>
                <w:sz w:val="22"/>
                <w:szCs w:val="22"/>
                <w14:ligatures w14:val="standardContextual"/>
              </w:rPr>
              <w:t>/</w:t>
            </w:r>
          </w:p>
        </w:tc>
        <w:tc>
          <w:tcPr>
            <w:tcW w:w="553" w:type="pct"/>
            <w:vAlign w:val="center"/>
          </w:tcPr>
          <w:p w14:paraId="0A5DB899" w14:textId="77777777" w:rsidR="00FA4053" w:rsidRPr="003F064D" w:rsidRDefault="00FA4053" w:rsidP="00FC43AC">
            <w:pPr>
              <w:spacing w:after="120"/>
              <w:jc w:val="center"/>
              <w:rPr>
                <w:rFonts w:ascii="Times New Roman" w:eastAsia="等线" w:hAnsi="Times New Roman" w:cs="Times New Roman"/>
                <w:bCs/>
                <w:sz w:val="22"/>
                <w:szCs w:val="22"/>
              </w:rPr>
            </w:pPr>
            <w:r w:rsidRPr="003F064D">
              <w:rPr>
                <w:rFonts w:ascii="Times New Roman" w:hAnsi="Times New Roman" w:cs="Times New Roman"/>
                <w:sz w:val="22"/>
                <w:szCs w:val="22"/>
              </w:rPr>
              <w:t>/</w:t>
            </w:r>
          </w:p>
        </w:tc>
        <w:tc>
          <w:tcPr>
            <w:tcW w:w="524" w:type="pct"/>
            <w:vAlign w:val="center"/>
          </w:tcPr>
          <w:p w14:paraId="487F88CB" w14:textId="77777777" w:rsidR="00FA4053" w:rsidRPr="003F064D" w:rsidRDefault="00FA4053" w:rsidP="00FC43AC">
            <w:pPr>
              <w:spacing w:after="120"/>
              <w:jc w:val="center"/>
              <w:rPr>
                <w:rFonts w:ascii="Times New Roman" w:eastAsia="等线" w:hAnsi="Times New Roman" w:cs="Times New Roman"/>
                <w:bCs/>
                <w:sz w:val="22"/>
                <w:szCs w:val="22"/>
              </w:rPr>
            </w:pPr>
            <m:oMathPara>
              <m:oMath>
                <m:r>
                  <w:rPr>
                    <w:rFonts w:ascii="Cambria Math" w:hAnsi="Cambria Math" w:cs="Times New Roman"/>
                    <w:kern w:val="2"/>
                    <w:sz w:val="22"/>
                    <w:szCs w:val="22"/>
                    <w14:ligatures w14:val="standardContextual"/>
                  </w:rPr>
                  <m:t>0°</m:t>
                </m:r>
              </m:oMath>
            </m:oMathPara>
          </w:p>
        </w:tc>
        <w:tc>
          <w:tcPr>
            <w:tcW w:w="490" w:type="pct"/>
            <w:vAlign w:val="center"/>
          </w:tcPr>
          <w:p w14:paraId="5FAFAAF6" w14:textId="77777777" w:rsidR="00FA4053" w:rsidRPr="003F064D" w:rsidRDefault="00FA4053" w:rsidP="00FC43AC">
            <w:pPr>
              <w:spacing w:after="120"/>
              <w:jc w:val="center"/>
              <w:rPr>
                <w:rFonts w:ascii="Times New Roman" w:eastAsia="等线" w:hAnsi="Times New Roman" w:cs="Times New Roman"/>
                <w:bCs/>
                <w:sz w:val="22"/>
                <w:szCs w:val="22"/>
              </w:rPr>
            </w:pPr>
            <w:r w:rsidRPr="003F064D">
              <w:rPr>
                <w:rFonts w:ascii="Times New Roman" w:eastAsiaTheme="minorEastAsia" w:hAnsi="Times New Roman" w:cs="Times New Roman" w:hint="eastAsia"/>
                <w:sz w:val="22"/>
                <w:szCs w:val="22"/>
                <w:lang w:eastAsia="zh-CN"/>
              </w:rPr>
              <w:t>16.57</w:t>
            </w:r>
            <m:oMath>
              <m:r>
                <w:rPr>
                  <w:rFonts w:ascii="Cambria Math" w:hAnsi="Cambria Math" w:cs="Times New Roman"/>
                  <w:kern w:val="2"/>
                  <w:sz w:val="22"/>
                  <w:szCs w:val="22"/>
                  <w14:ligatures w14:val="standardContextual"/>
                </w:rPr>
                <m:t>°</m:t>
              </m:r>
            </m:oMath>
          </w:p>
        </w:tc>
        <w:tc>
          <w:tcPr>
            <w:tcW w:w="432" w:type="pct"/>
            <w:vAlign w:val="center"/>
          </w:tcPr>
          <w:p w14:paraId="713E89B0" w14:textId="77777777" w:rsidR="00FA4053" w:rsidRPr="003F064D" w:rsidRDefault="00FA4053" w:rsidP="00FC43AC">
            <w:pPr>
              <w:spacing w:after="120"/>
              <w:jc w:val="center"/>
              <w:rPr>
                <w:rFonts w:ascii="Times New Roman" w:eastAsiaTheme="minorEastAsia" w:hAnsi="Times New Roman" w:cs="Times New Roman"/>
                <w:bCs/>
                <w:sz w:val="22"/>
                <w:szCs w:val="22"/>
                <w:lang w:eastAsia="zh-CN"/>
              </w:rPr>
            </w:pPr>
            <w:r w:rsidRPr="003F064D">
              <w:rPr>
                <w:rFonts w:ascii="Times New Roman" w:eastAsia="等线" w:hAnsi="Times New Roman" w:cs="Times New Roman"/>
                <w:color w:val="000000"/>
                <w:sz w:val="22"/>
                <w:szCs w:val="22"/>
              </w:rPr>
              <w:t>9.14</w:t>
            </w:r>
          </w:p>
        </w:tc>
        <w:tc>
          <w:tcPr>
            <w:tcW w:w="442" w:type="pct"/>
            <w:vAlign w:val="center"/>
          </w:tcPr>
          <w:p w14:paraId="07351B7A" w14:textId="77777777" w:rsidR="00FA4053" w:rsidRPr="003F064D" w:rsidRDefault="00FA4053" w:rsidP="00FC43AC">
            <w:pPr>
              <w:spacing w:after="120"/>
              <w:jc w:val="center"/>
              <w:rPr>
                <w:rFonts w:ascii="Times New Roman" w:eastAsia="等线" w:hAnsi="Times New Roman" w:cs="Times New Roman"/>
                <w:bCs/>
                <w:sz w:val="22"/>
                <w:szCs w:val="22"/>
                <w:highlight w:val="cyan"/>
              </w:rPr>
            </w:pPr>
            <w:r w:rsidRPr="003F064D">
              <w:rPr>
                <w:rFonts w:ascii="Times New Roman" w:eastAsiaTheme="minorEastAsia" w:hAnsi="Times New Roman" w:cs="Times New Roman" w:hint="eastAsia"/>
                <w:sz w:val="22"/>
                <w:szCs w:val="22"/>
                <w:lang w:eastAsia="zh-CN"/>
              </w:rPr>
              <w:t>21.72</w:t>
            </w:r>
          </w:p>
        </w:tc>
        <w:tc>
          <w:tcPr>
            <w:tcW w:w="817" w:type="pct"/>
            <w:vAlign w:val="center"/>
          </w:tcPr>
          <w:p w14:paraId="1B6BD896" w14:textId="77777777" w:rsidR="00FA4053" w:rsidRPr="003F064D" w:rsidRDefault="00000000" w:rsidP="00FC43AC">
            <w:pPr>
              <w:spacing w:after="120"/>
              <w:jc w:val="center"/>
              <w:rPr>
                <w:rFonts w:ascii="Times New Roman" w:eastAsia="等线" w:hAnsi="Times New Roman" w:cs="Times New Roman"/>
                <w:bCs/>
                <w:sz w:val="22"/>
                <w:szCs w:val="22"/>
              </w:rPr>
            </w:pPr>
            <m:oMathPara>
              <m:oMath>
                <m:d>
                  <m:dPr>
                    <m:begChr m:val="["/>
                    <m:endChr m:val="]"/>
                    <m:ctrlPr>
                      <w:rPr>
                        <w:rFonts w:ascii="Cambria Math" w:hAnsi="Cambria Math" w:cs="Times New Roman"/>
                        <w:bCs/>
                        <w:i/>
                        <w:sz w:val="22"/>
                        <w:szCs w:val="22"/>
                      </w:rPr>
                    </m:ctrlPr>
                  </m:dPr>
                  <m:e>
                    <m:r>
                      <w:rPr>
                        <w:rFonts w:ascii="Cambria Math" w:hAnsi="Cambria Math" w:cs="Times New Roman"/>
                        <w:sz w:val="22"/>
                        <w:szCs w:val="22"/>
                      </w:rPr>
                      <m:t>0</m:t>
                    </m:r>
                    <m:r>
                      <w:rPr>
                        <w:rFonts w:ascii="Cambria Math" w:hAnsi="Cambria Math" w:cs="Times New Roman"/>
                        <w:kern w:val="2"/>
                        <w:sz w:val="22"/>
                        <w:szCs w:val="22"/>
                        <w14:ligatures w14:val="standardContextual"/>
                      </w:rPr>
                      <m:t>°</m:t>
                    </m:r>
                    <m:r>
                      <w:rPr>
                        <w:rFonts w:ascii="Cambria Math" w:hAnsi="Cambria Math" w:cs="Times New Roman"/>
                        <w:sz w:val="22"/>
                        <w:szCs w:val="22"/>
                      </w:rPr>
                      <m:t>,360</m:t>
                    </m:r>
                    <m:r>
                      <w:rPr>
                        <w:rFonts w:ascii="Cambria Math" w:hAnsi="Cambria Math" w:cs="Times New Roman"/>
                        <w:kern w:val="2"/>
                        <w:sz w:val="22"/>
                        <w:szCs w:val="22"/>
                        <w14:ligatures w14:val="standardContextual"/>
                      </w:rPr>
                      <m:t>°</m:t>
                    </m:r>
                  </m:e>
                </m:d>
              </m:oMath>
            </m:oMathPara>
          </w:p>
        </w:tc>
        <w:tc>
          <w:tcPr>
            <w:tcW w:w="792" w:type="pct"/>
            <w:vAlign w:val="center"/>
          </w:tcPr>
          <w:p w14:paraId="1360ADFD" w14:textId="77777777" w:rsidR="00FA4053" w:rsidRPr="003F064D" w:rsidRDefault="00FA4053" w:rsidP="00FC43AC">
            <w:pPr>
              <w:spacing w:after="120"/>
              <w:jc w:val="center"/>
              <w:rPr>
                <w:rFonts w:ascii="Times New Roman" w:eastAsia="等线"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[0°,</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oMath>
            </m:oMathPara>
          </w:p>
        </w:tc>
      </w:tr>
    </w:tbl>
    <w:p w14:paraId="0507BF25" w14:textId="00CFA056" w:rsidR="00FA4053" w:rsidRPr="00FA4053" w:rsidRDefault="00FA4053" w:rsidP="00FA4053">
      <w:pPr>
        <w:overflowPunct w:val="0"/>
        <w:autoSpaceDE w:val="0"/>
        <w:autoSpaceDN w:val="0"/>
        <w:adjustRightInd w:val="0"/>
        <w:snapToGrid w:val="0"/>
        <w:spacing w:beforeLines="50" w:before="120" w:after="120"/>
        <w:jc w:val="both"/>
        <w:textAlignment w:val="baseline"/>
        <w:rPr>
          <w:rFonts w:eastAsia="宋体"/>
          <w:b/>
          <w:bCs/>
          <w:sz w:val="21"/>
          <w:szCs w:val="21"/>
          <w:lang w:eastAsia="zh-CN"/>
        </w:rPr>
      </w:pPr>
      <w:r w:rsidRPr="00742B4A">
        <w:rPr>
          <w:rFonts w:eastAsia="宋体"/>
          <w:b/>
          <w:bCs/>
          <w:sz w:val="21"/>
          <w:szCs w:val="21"/>
        </w:rPr>
        <w:t xml:space="preserve">Proposal </w:t>
      </w:r>
      <w:r w:rsidRPr="00742B4A">
        <w:rPr>
          <w:rFonts w:eastAsia="宋体"/>
          <w:b/>
          <w:bCs/>
          <w:sz w:val="21"/>
          <w:szCs w:val="21"/>
        </w:rPr>
        <w:fldChar w:fldCharType="begin"/>
      </w:r>
      <w:r w:rsidRPr="00742B4A">
        <w:rPr>
          <w:rFonts w:eastAsia="宋体"/>
          <w:b/>
          <w:bCs/>
          <w:sz w:val="21"/>
          <w:szCs w:val="21"/>
        </w:rPr>
        <w:instrText xml:space="preserve"> SEQ Proposal \* ARABIC </w:instrText>
      </w:r>
      <w:r w:rsidRPr="00742B4A">
        <w:rPr>
          <w:rFonts w:eastAsia="宋体"/>
          <w:b/>
          <w:bCs/>
          <w:sz w:val="21"/>
          <w:szCs w:val="21"/>
        </w:rPr>
        <w:fldChar w:fldCharType="separate"/>
      </w:r>
      <w:r w:rsidR="00A548C9">
        <w:rPr>
          <w:rFonts w:eastAsia="宋体"/>
          <w:b/>
          <w:bCs/>
          <w:noProof/>
          <w:sz w:val="21"/>
          <w:szCs w:val="21"/>
        </w:rPr>
        <w:t>2</w:t>
      </w:r>
      <w:r w:rsidRPr="00742B4A">
        <w:rPr>
          <w:rFonts w:eastAsia="宋体"/>
          <w:b/>
          <w:bCs/>
          <w:sz w:val="21"/>
          <w:szCs w:val="21"/>
        </w:rPr>
        <w:fldChar w:fldCharType="end"/>
      </w:r>
      <w:r w:rsidRPr="00742B4A">
        <w:rPr>
          <w:rFonts w:eastAsia="宋体"/>
          <w:b/>
          <w:bCs/>
          <w:sz w:val="21"/>
          <w:szCs w:val="21"/>
        </w:rPr>
        <w:t xml:space="preserve">: For </w:t>
      </w:r>
      <w:r w:rsidRPr="00742B4A">
        <w:rPr>
          <w:rFonts w:eastAsia="宋体" w:hint="eastAsia"/>
          <w:b/>
          <w:bCs/>
          <w:sz w:val="21"/>
          <w:szCs w:val="21"/>
          <w:lang w:eastAsia="zh-CN"/>
        </w:rPr>
        <w:t>AGV</w:t>
      </w:r>
      <w:r w:rsidRPr="00742B4A">
        <w:rPr>
          <w:rFonts w:eastAsia="宋体"/>
          <w:b/>
          <w:bCs/>
          <w:sz w:val="21"/>
          <w:szCs w:val="21"/>
        </w:rPr>
        <w:t xml:space="preserve"> monostatic RCS, </w:t>
      </w:r>
      <w:r w:rsidRPr="00742B4A">
        <w:rPr>
          <w:rFonts w:eastAsia="宋体" w:hint="eastAsia"/>
          <w:b/>
          <w:bCs/>
          <w:sz w:val="21"/>
          <w:szCs w:val="21"/>
        </w:rPr>
        <w:t>the detail parameters o</w:t>
      </w:r>
      <w:r w:rsidRPr="00742B4A">
        <w:rPr>
          <w:rFonts w:eastAsia="宋体" w:hint="eastAsia"/>
          <w:b/>
          <w:bCs/>
          <w:sz w:val="21"/>
          <w:szCs w:val="21"/>
          <w:lang w:eastAsia="zh-CN"/>
        </w:rPr>
        <w:t>f</w:t>
      </w:r>
      <w:r w:rsidRPr="00742B4A">
        <w:rPr>
          <w:rFonts w:ascii="Cambria Math" w:eastAsia="宋体" w:hAnsi="Cambria Math"/>
          <w:b/>
          <w:bCs/>
          <w:sz w:val="21"/>
          <w:szCs w:val="21"/>
          <w:lang w:eastAsia="zh-CN"/>
        </w:rPr>
        <w:t xml:space="preserve"> </w:t>
      </w:r>
      <m:oMath>
        <m:r>
          <m:rPr>
            <m:sty m:val="bi"/>
          </m:rPr>
          <w:rPr>
            <w:rFonts w:ascii="Cambria Math" w:eastAsia="宋体"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42B4A">
        <w:rPr>
          <w:rFonts w:eastAsia="宋体" w:hint="eastAsia"/>
          <w:b/>
          <w:bCs/>
          <w:sz w:val="21"/>
          <w:szCs w:val="21"/>
        </w:rPr>
        <w:t xml:space="preserve"> are </w:t>
      </w:r>
      <w:r w:rsidRPr="00742B4A">
        <w:rPr>
          <w:rFonts w:eastAsia="宋体" w:hint="eastAsia"/>
          <w:b/>
          <w:bCs/>
          <w:sz w:val="21"/>
          <w:szCs w:val="21"/>
          <w:lang w:eastAsia="zh-CN"/>
        </w:rPr>
        <w:t>shown</w:t>
      </w:r>
      <w:r w:rsidRPr="00742B4A">
        <w:rPr>
          <w:rFonts w:eastAsia="宋体" w:hint="eastAsia"/>
          <w:b/>
          <w:bCs/>
          <w:sz w:val="21"/>
          <w:szCs w:val="21"/>
        </w:rPr>
        <w:t xml:space="preserve"> in</w:t>
      </w:r>
      <w:r w:rsidRPr="00742B4A">
        <w:rPr>
          <w:rFonts w:eastAsia="宋体" w:hint="eastAsia"/>
          <w:b/>
          <w:bCs/>
          <w:sz w:val="21"/>
          <w:szCs w:val="21"/>
          <w:lang w:eastAsia="zh-CN"/>
        </w:rPr>
        <w:t xml:space="preserve"> </w:t>
      </w:r>
      <w:r w:rsidRPr="00742B4A">
        <w:rPr>
          <w:rFonts w:eastAsia="宋体"/>
          <w:b/>
          <w:bCs/>
          <w:sz w:val="21"/>
          <w:szCs w:val="21"/>
          <w:lang w:eastAsia="zh-CN"/>
        </w:rPr>
        <w:fldChar w:fldCharType="begin"/>
      </w:r>
      <w:r w:rsidRPr="00742B4A">
        <w:rPr>
          <w:rFonts w:eastAsia="宋体"/>
          <w:b/>
          <w:bCs/>
          <w:sz w:val="21"/>
          <w:szCs w:val="21"/>
          <w:lang w:eastAsia="zh-CN"/>
        </w:rPr>
        <w:instrText xml:space="preserve"> </w:instrText>
      </w:r>
      <w:r w:rsidRPr="00742B4A">
        <w:rPr>
          <w:rFonts w:eastAsia="宋体" w:hint="eastAsia"/>
          <w:b/>
          <w:bCs/>
          <w:sz w:val="21"/>
          <w:szCs w:val="21"/>
          <w:lang w:eastAsia="zh-CN"/>
        </w:rPr>
        <w:instrText>REF _Ref194014572 \h</w:instrText>
      </w:r>
      <w:r w:rsidRPr="00742B4A">
        <w:rPr>
          <w:rFonts w:eastAsia="宋体"/>
          <w:b/>
          <w:bCs/>
          <w:sz w:val="21"/>
          <w:szCs w:val="21"/>
          <w:lang w:eastAsia="zh-CN"/>
        </w:rPr>
        <w:instrText xml:space="preserve">  \* MERGEFORMAT </w:instrText>
      </w:r>
      <w:r w:rsidRPr="00742B4A">
        <w:rPr>
          <w:rFonts w:eastAsia="宋体"/>
          <w:b/>
          <w:bCs/>
          <w:sz w:val="21"/>
          <w:szCs w:val="21"/>
          <w:lang w:eastAsia="zh-CN"/>
        </w:rPr>
      </w:r>
      <w:r w:rsidRPr="00742B4A">
        <w:rPr>
          <w:rFonts w:eastAsia="宋体"/>
          <w:b/>
          <w:bCs/>
          <w:sz w:val="21"/>
          <w:szCs w:val="21"/>
          <w:lang w:eastAsia="zh-CN"/>
        </w:rPr>
        <w:fldChar w:fldCharType="separate"/>
      </w:r>
      <w:r w:rsidR="00A548C9" w:rsidRPr="00A548C9">
        <w:rPr>
          <w:b/>
          <w:bCs/>
          <w:sz w:val="21"/>
          <w:szCs w:val="21"/>
        </w:rPr>
        <w:t xml:space="preserve">Table. </w:t>
      </w:r>
      <w:r w:rsidR="00A548C9">
        <w:rPr>
          <w:b/>
          <w:bCs/>
          <w:noProof/>
          <w:sz w:val="21"/>
          <w:szCs w:val="21"/>
        </w:rPr>
        <w:t>2</w:t>
      </w:r>
      <w:r w:rsidRPr="00742B4A">
        <w:rPr>
          <w:rFonts w:eastAsia="宋体"/>
          <w:b/>
          <w:bCs/>
          <w:sz w:val="21"/>
          <w:szCs w:val="21"/>
          <w:lang w:eastAsia="zh-CN"/>
        </w:rPr>
        <w:fldChar w:fldCharType="end"/>
      </w:r>
      <w:r w:rsidRPr="00742B4A">
        <w:rPr>
          <w:rFonts w:eastAsia="宋体" w:hint="eastAsia"/>
          <w:b/>
          <w:bCs/>
          <w:sz w:val="21"/>
          <w:szCs w:val="21"/>
        </w:rPr>
        <w:t>,</w:t>
      </w:r>
      <w:r w:rsidRPr="00742B4A">
        <w:rPr>
          <w:rFonts w:eastAsia="宋体" w:hint="eastAsia"/>
          <w:b/>
          <w:bCs/>
          <w:sz w:val="21"/>
          <w:szCs w:val="21"/>
          <w:lang w:eastAsia="zh-CN"/>
        </w:rPr>
        <w:t xml:space="preserve"> </w:t>
      </w:r>
      <w:r w:rsidRPr="00742B4A">
        <w:rPr>
          <w:rFonts w:eastAsia="宋体" w:hint="eastAsia"/>
          <w:b/>
          <w:bCs/>
          <w:sz w:val="21"/>
          <w:szCs w:val="21"/>
        </w:rPr>
        <w:t xml:space="preserve">and </w:t>
      </w:r>
      <m:oMath>
        <m:sSub>
          <m:sSubPr>
            <m:ctrlPr>
              <w:rPr>
                <w:rFonts w:ascii="Cambria Math" w:eastAsiaTheme="minorEastAsia" w:hAnsi="Cambria Math"/>
                <w:b/>
                <w:bCs/>
                <w:sz w:val="21"/>
                <w:szCs w:val="21"/>
                <w:lang w:eastAsia="zh-CN"/>
              </w:rPr>
            </m:ctrlPr>
          </m:sSubPr>
          <m:e>
            <m:r>
              <m:rPr>
                <m:sty m:val="bi"/>
              </m:rPr>
              <w:rPr>
                <w:rFonts w:ascii="Cambria Math" w:eastAsiaTheme="minorEastAsia" w:hAnsi="Cambria Math"/>
                <w:sz w:val="21"/>
                <w:szCs w:val="21"/>
                <w:lang w:eastAsia="zh-CN"/>
              </w:rPr>
              <m:t>B</m:t>
            </m:r>
          </m:e>
          <m:sub>
            <m:r>
              <m:rPr>
                <m:sty m:val="b"/>
              </m:rPr>
              <w:rPr>
                <w:rFonts w:ascii="Cambria Math" w:eastAsiaTheme="minorEastAsia" w:hAnsi="Cambria Math"/>
                <w:sz w:val="21"/>
                <w:szCs w:val="21"/>
                <w:lang w:eastAsia="zh-CN"/>
              </w:rPr>
              <m:t>2</m:t>
            </m:r>
          </m:sub>
        </m:sSub>
      </m:oMath>
      <w:r w:rsidRPr="00742B4A">
        <w:rPr>
          <w:rFonts w:eastAsia="宋体" w:hint="eastAsia"/>
          <w:b/>
          <w:bCs/>
          <w:sz w:val="21"/>
          <w:szCs w:val="21"/>
        </w:rPr>
        <w:t xml:space="preserve"> follows a normal </w:t>
      </w:r>
      <w:r w:rsidRPr="00742B4A">
        <w:rPr>
          <w:rFonts w:eastAsia="宋体"/>
          <w:b/>
          <w:bCs/>
          <w:sz w:val="21"/>
          <w:szCs w:val="21"/>
        </w:rPr>
        <w:t>distribution</w:t>
      </w:r>
      <w:r w:rsidRPr="00742B4A">
        <w:rPr>
          <w:rFonts w:eastAsia="宋体" w:hint="eastAsia"/>
          <w:b/>
          <w:bCs/>
          <w:sz w:val="21"/>
          <w:szCs w:val="21"/>
        </w:rPr>
        <w:t xml:space="preserve"> with a mean of </w:t>
      </w:r>
      <w:r w:rsidRPr="00742B4A">
        <w:rPr>
          <w:rFonts w:eastAsia="宋体" w:hint="eastAsia"/>
          <w:b/>
          <w:bCs/>
          <w:sz w:val="21"/>
          <w:szCs w:val="21"/>
          <w:lang w:eastAsia="zh-CN"/>
        </w:rPr>
        <w:t>-0.4</w:t>
      </w:r>
      <w:r w:rsidRPr="00742B4A">
        <w:rPr>
          <w:rFonts w:eastAsia="宋体" w:hint="eastAsia"/>
          <w:b/>
          <w:bCs/>
          <w:sz w:val="21"/>
          <w:szCs w:val="21"/>
        </w:rPr>
        <w:t xml:space="preserve">dB and a </w:t>
      </w:r>
      <w:r w:rsidRPr="00742B4A">
        <w:rPr>
          <w:rFonts w:eastAsia="宋体" w:hint="eastAsia"/>
          <w:b/>
          <w:bCs/>
          <w:sz w:val="21"/>
          <w:szCs w:val="21"/>
          <w:lang w:eastAsia="zh-CN"/>
        </w:rPr>
        <w:t>standard deviation</w:t>
      </w:r>
      <w:r w:rsidRPr="00742B4A">
        <w:rPr>
          <w:rFonts w:eastAsia="宋体" w:hint="eastAsia"/>
          <w:b/>
          <w:bCs/>
          <w:sz w:val="21"/>
          <w:szCs w:val="21"/>
        </w:rPr>
        <w:t xml:space="preserve"> of </w:t>
      </w:r>
      <w:r w:rsidRPr="00742B4A">
        <w:rPr>
          <w:rFonts w:eastAsia="宋体" w:hint="eastAsia"/>
          <w:b/>
          <w:bCs/>
          <w:sz w:val="21"/>
          <w:szCs w:val="21"/>
          <w:lang w:eastAsia="zh-CN"/>
        </w:rPr>
        <w:t>1.89</w:t>
      </w:r>
      <w:r w:rsidRPr="00742B4A">
        <w:rPr>
          <w:rFonts w:eastAsia="宋体" w:hint="eastAsia"/>
          <w:b/>
          <w:bCs/>
          <w:sz w:val="21"/>
          <w:szCs w:val="21"/>
        </w:rPr>
        <w:t>dB.</w:t>
      </w:r>
    </w:p>
    <w:p w14:paraId="153C9AA7" w14:textId="77777777" w:rsidR="00FA4053" w:rsidRPr="007B62C2" w:rsidRDefault="00FA4053" w:rsidP="00FA4053">
      <w:pPr>
        <w:adjustRightInd w:val="0"/>
        <w:spacing w:after="0" w:line="288" w:lineRule="auto"/>
        <w:jc w:val="both"/>
        <w:outlineLvl w:val="2"/>
        <w:rPr>
          <w:rFonts w:ascii="Arial" w:eastAsia="微软雅黑" w:hAnsi="Arial"/>
          <w:bCs/>
          <w:color w:val="000000"/>
          <w:sz w:val="26"/>
          <w:lang w:eastAsia="zh-CN"/>
        </w:rPr>
      </w:pPr>
      <w:r w:rsidRPr="007B62C2">
        <w:rPr>
          <w:rFonts w:ascii="Arial" w:eastAsia="微软雅黑" w:hAnsi="Arial" w:hint="eastAsia"/>
          <w:bCs/>
          <w:color w:val="000000"/>
          <w:sz w:val="26"/>
          <w:lang w:eastAsia="zh-CN"/>
        </w:rPr>
        <w:t>2.2.3 H</w:t>
      </w:r>
      <w:r w:rsidRPr="007B62C2">
        <w:rPr>
          <w:rFonts w:ascii="Arial" w:eastAsia="微软雅黑" w:hAnsi="Arial"/>
          <w:bCs/>
          <w:color w:val="000000"/>
          <w:sz w:val="26"/>
          <w:lang w:eastAsia="zh-CN"/>
        </w:rPr>
        <w:t>uman</w:t>
      </w:r>
      <w:r w:rsidRPr="007B62C2">
        <w:rPr>
          <w:rFonts w:ascii="Arial" w:eastAsia="微软雅黑" w:hAnsi="Arial" w:hint="eastAsia"/>
          <w:bCs/>
          <w:color w:val="000000"/>
          <w:sz w:val="26"/>
          <w:lang w:eastAsia="zh-CN"/>
        </w:rPr>
        <w:t xml:space="preserve"> model 2</w:t>
      </w:r>
    </w:p>
    <w:p w14:paraId="5105B296" w14:textId="77777777" w:rsidR="00FA4053" w:rsidRPr="00742B4A" w:rsidRDefault="00FA4053" w:rsidP="00FA4053">
      <w:pPr>
        <w:overflowPunct w:val="0"/>
        <w:autoSpaceDE w:val="0"/>
        <w:autoSpaceDN w:val="0"/>
        <w:adjustRightInd w:val="0"/>
        <w:snapToGrid w:val="0"/>
        <w:spacing w:beforeLines="50" w:before="120" w:after="120"/>
        <w:jc w:val="both"/>
        <w:textAlignment w:val="baseline"/>
        <w:rPr>
          <w:rFonts w:eastAsia="宋体"/>
          <w:sz w:val="21"/>
          <w:szCs w:val="21"/>
          <w:lang w:eastAsia="zh-CN"/>
        </w:rPr>
      </w:pPr>
      <w:r w:rsidRPr="00742B4A">
        <w:rPr>
          <w:rFonts w:eastAsia="宋体"/>
          <w:sz w:val="21"/>
          <w:szCs w:val="21"/>
          <w:lang w:eastAsia="zh-CN"/>
        </w:rPr>
        <w:t xml:space="preserve">In the discussions of the previous meetings, some </w:t>
      </w:r>
      <w:r w:rsidRPr="00742B4A">
        <w:rPr>
          <w:rFonts w:eastAsia="宋体" w:hint="eastAsia"/>
          <w:sz w:val="21"/>
          <w:szCs w:val="21"/>
          <w:lang w:eastAsia="zh-CN"/>
        </w:rPr>
        <w:t>companies</w:t>
      </w:r>
      <w:r w:rsidRPr="00742B4A">
        <w:rPr>
          <w:rFonts w:eastAsia="宋体"/>
          <w:sz w:val="21"/>
          <w:szCs w:val="21"/>
          <w:lang w:eastAsia="zh-CN"/>
        </w:rPr>
        <w:t xml:space="preserve"> proposed that the </w:t>
      </w:r>
      <w:proofErr w:type="spellStart"/>
      <w:r w:rsidRPr="00742B4A">
        <w:rPr>
          <w:rFonts w:eastAsia="宋体"/>
          <w:sz w:val="21"/>
          <w:szCs w:val="21"/>
          <w:lang w:eastAsia="zh-CN"/>
        </w:rPr>
        <w:t>modeling</w:t>
      </w:r>
      <w:proofErr w:type="spellEnd"/>
      <w:r w:rsidRPr="00742B4A">
        <w:rPr>
          <w:rFonts w:eastAsia="宋体"/>
          <w:sz w:val="21"/>
          <w:szCs w:val="21"/>
          <w:lang w:eastAsia="zh-CN"/>
        </w:rPr>
        <w:t xml:space="preserve"> of human RCS should take into account the angle dependence, namely adopting Model 2. However, after conducting a large number of measurement experiments, we have not observed any significant angle-dependent characteristics in human RCS. This might be due to the complex geometric structure of the human body. In light of this, we suggest not initiating the discussion on Model 2 for human RCS at present. </w:t>
      </w:r>
    </w:p>
    <w:p w14:paraId="62A10DFD" w14:textId="5FC968CC" w:rsidR="00FA4053" w:rsidRPr="00742B4A" w:rsidRDefault="00FA4053" w:rsidP="00FA4053">
      <w:pPr>
        <w:overflowPunct w:val="0"/>
        <w:autoSpaceDE w:val="0"/>
        <w:autoSpaceDN w:val="0"/>
        <w:adjustRightInd w:val="0"/>
        <w:snapToGrid w:val="0"/>
        <w:spacing w:beforeLines="50" w:before="120" w:after="120"/>
        <w:jc w:val="both"/>
        <w:textAlignment w:val="baseline"/>
        <w:rPr>
          <w:rFonts w:eastAsia="宋体"/>
          <w:b/>
          <w:bCs/>
          <w:sz w:val="21"/>
          <w:szCs w:val="21"/>
          <w:lang w:eastAsia="zh-CN"/>
        </w:rPr>
      </w:pPr>
      <w:r w:rsidRPr="00742B4A">
        <w:rPr>
          <w:rFonts w:eastAsia="宋体"/>
          <w:b/>
          <w:bCs/>
          <w:sz w:val="21"/>
          <w:szCs w:val="21"/>
        </w:rPr>
        <w:t xml:space="preserve">Proposal </w:t>
      </w:r>
      <w:r w:rsidRPr="00742B4A">
        <w:rPr>
          <w:rFonts w:eastAsia="宋体"/>
          <w:b/>
          <w:bCs/>
          <w:sz w:val="21"/>
          <w:szCs w:val="21"/>
        </w:rPr>
        <w:fldChar w:fldCharType="begin"/>
      </w:r>
      <w:r w:rsidRPr="00742B4A">
        <w:rPr>
          <w:rFonts w:eastAsia="宋体"/>
          <w:b/>
          <w:bCs/>
          <w:sz w:val="21"/>
          <w:szCs w:val="21"/>
        </w:rPr>
        <w:instrText xml:space="preserve"> SEQ Proposal \* ARABIC </w:instrText>
      </w:r>
      <w:r w:rsidRPr="00742B4A">
        <w:rPr>
          <w:rFonts w:eastAsia="宋体"/>
          <w:b/>
          <w:bCs/>
          <w:sz w:val="21"/>
          <w:szCs w:val="21"/>
        </w:rPr>
        <w:fldChar w:fldCharType="separate"/>
      </w:r>
      <w:r w:rsidR="00A548C9">
        <w:rPr>
          <w:rFonts w:eastAsia="宋体"/>
          <w:b/>
          <w:bCs/>
          <w:noProof/>
          <w:sz w:val="21"/>
          <w:szCs w:val="21"/>
        </w:rPr>
        <w:t>3</w:t>
      </w:r>
      <w:r w:rsidRPr="00742B4A">
        <w:rPr>
          <w:rFonts w:eastAsia="宋体"/>
          <w:b/>
          <w:bCs/>
          <w:sz w:val="21"/>
          <w:szCs w:val="21"/>
        </w:rPr>
        <w:fldChar w:fldCharType="end"/>
      </w:r>
      <w:r w:rsidRPr="00742B4A">
        <w:rPr>
          <w:rFonts w:eastAsia="宋体"/>
          <w:b/>
          <w:bCs/>
          <w:sz w:val="21"/>
          <w:szCs w:val="21"/>
        </w:rPr>
        <w:t>:</w:t>
      </w:r>
      <w:r w:rsidRPr="00742B4A">
        <w:rPr>
          <w:rFonts w:eastAsia="宋体"/>
          <w:b/>
          <w:bCs/>
          <w:sz w:val="21"/>
          <w:szCs w:val="21"/>
          <w:lang w:eastAsia="zh-CN"/>
        </w:rPr>
        <w:t>No experimental or simulation results have been found to demonstrate the angle dependence of human RCS, so it is not recommended to discuss Model 2 for human RCS.</w:t>
      </w:r>
    </w:p>
    <w:p w14:paraId="57A29985" w14:textId="77777777" w:rsidR="00FA4053" w:rsidRPr="007B62C2" w:rsidRDefault="00FA4053" w:rsidP="00FA4053">
      <w:pPr>
        <w:keepLines/>
        <w:widowControl w:val="0"/>
        <w:numPr>
          <w:ilvl w:val="1"/>
          <w:numId w:val="2"/>
        </w:numPr>
        <w:snapToGrid w:val="0"/>
        <w:spacing w:before="180"/>
        <w:ind w:left="0" w:firstLine="0"/>
        <w:outlineLvl w:val="1"/>
        <w:rPr>
          <w:rFonts w:ascii="Arial" w:eastAsiaTheme="minorEastAsia" w:hAnsi="Arial"/>
          <w:sz w:val="32"/>
          <w:lang w:eastAsia="zh-CN"/>
        </w:rPr>
      </w:pPr>
      <w:r w:rsidRPr="007B62C2">
        <w:rPr>
          <w:rFonts w:ascii="Arial" w:eastAsiaTheme="minorEastAsia" w:hAnsi="Arial"/>
          <w:sz w:val="32"/>
          <w:lang w:eastAsia="zh-CN"/>
        </w:rPr>
        <w:t>Cross polarization matrix (CPM) with different targets</w:t>
      </w:r>
    </w:p>
    <w:p w14:paraId="13E871C4" w14:textId="77777777" w:rsidR="00FA4053" w:rsidRPr="007B62C2" w:rsidRDefault="00FA4053" w:rsidP="00FA4053">
      <w:pPr>
        <w:widowControl w:val="0"/>
        <w:snapToGrid w:val="0"/>
        <w:jc w:val="both"/>
        <w:rPr>
          <w:rFonts w:eastAsiaTheme="minorEastAsia"/>
          <w:sz w:val="21"/>
          <w:szCs w:val="21"/>
          <w:lang w:eastAsia="zh-CN"/>
        </w:rPr>
      </w:pPr>
      <w:r w:rsidRPr="007B62C2">
        <w:rPr>
          <w:rFonts w:eastAsiaTheme="minorEastAsia"/>
          <w:sz w:val="21"/>
          <w:szCs w:val="21"/>
          <w:lang w:eastAsia="zh-CN"/>
        </w:rPr>
        <w:t>In the RAN1#1</w:t>
      </w:r>
      <w:r w:rsidRPr="007B62C2">
        <w:rPr>
          <w:rFonts w:eastAsiaTheme="minorEastAsia" w:hint="eastAsia"/>
          <w:sz w:val="21"/>
          <w:szCs w:val="21"/>
          <w:lang w:eastAsia="zh-CN"/>
        </w:rPr>
        <w:t>20</w:t>
      </w:r>
      <w:r w:rsidRPr="007B62C2">
        <w:rPr>
          <w:rFonts w:eastAsiaTheme="minorEastAsia"/>
          <w:sz w:val="21"/>
          <w:szCs w:val="21"/>
          <w:lang w:eastAsia="zh-CN"/>
        </w:rPr>
        <w:t xml:space="preserve"> meeting, </w:t>
      </w:r>
      <w:r w:rsidRPr="007B62C2">
        <w:rPr>
          <w:rFonts w:eastAsiaTheme="minorEastAsia" w:hint="eastAsia"/>
          <w:sz w:val="21"/>
          <w:szCs w:val="21"/>
          <w:lang w:eastAsia="zh-CN"/>
        </w:rPr>
        <w:t>t</w:t>
      </w:r>
      <w:r w:rsidRPr="007B62C2">
        <w:rPr>
          <w:rFonts w:eastAsiaTheme="minorEastAsia"/>
          <w:sz w:val="21"/>
          <w:szCs w:val="21"/>
          <w:lang w:eastAsia="zh-CN"/>
        </w:rPr>
        <w:t xml:space="preserve">he companies have reached an agreement on the </w:t>
      </w:r>
      <w:proofErr w:type="spellStart"/>
      <w:r w:rsidRPr="007B62C2">
        <w:rPr>
          <w:rFonts w:eastAsiaTheme="minorEastAsia"/>
          <w:sz w:val="21"/>
          <w:szCs w:val="21"/>
          <w:lang w:eastAsia="zh-CN"/>
        </w:rPr>
        <w:t>modeling</w:t>
      </w:r>
      <w:proofErr w:type="spellEnd"/>
      <w:r w:rsidRPr="007B62C2">
        <w:rPr>
          <w:rFonts w:eastAsiaTheme="minorEastAsia"/>
          <w:sz w:val="21"/>
          <w:szCs w:val="21"/>
          <w:lang w:eastAsia="zh-CN"/>
        </w:rPr>
        <w:t xml:space="preserve"> method of the polarization matrix of the perceived target.</w:t>
      </w:r>
    </w:p>
    <w:tbl>
      <w:tblPr>
        <w:tblStyle w:val="af1"/>
        <w:tblW w:w="0" w:type="auto"/>
        <w:tblLook w:val="04A0" w:firstRow="1" w:lastRow="0" w:firstColumn="1" w:lastColumn="0" w:noHBand="0" w:noVBand="1"/>
      </w:tblPr>
      <w:tblGrid>
        <w:gridCol w:w="9631"/>
      </w:tblGrid>
      <w:tr w:rsidR="00FA4053" w:rsidRPr="007B62C2" w14:paraId="2E6CC5F1" w14:textId="77777777" w:rsidTr="00FC43AC">
        <w:tc>
          <w:tcPr>
            <w:tcW w:w="9631" w:type="dxa"/>
          </w:tcPr>
          <w:p w14:paraId="576115A3" w14:textId="77777777" w:rsidR="00FA4053" w:rsidRPr="001D7CCB" w:rsidRDefault="00FA4053" w:rsidP="00FC43AC">
            <w:pPr>
              <w:spacing w:after="0"/>
              <w:jc w:val="both"/>
              <w:rPr>
                <w:rFonts w:ascii="Times New Roman" w:hAnsi="Times New Roman" w:cs="Times New Roman"/>
              </w:rPr>
            </w:pPr>
            <w:r w:rsidRPr="001D7CCB">
              <w:rPr>
                <w:rFonts w:ascii="Times New Roman" w:hAnsi="Times New Roman" w:cs="Times New Roman"/>
                <w:highlight w:val="green"/>
              </w:rPr>
              <w:t>Agreement</w:t>
            </w:r>
          </w:p>
          <w:p w14:paraId="4287F936" w14:textId="77777777" w:rsidR="00FA4053" w:rsidRPr="001D7CCB" w:rsidRDefault="00FA4053" w:rsidP="00FC43AC">
            <w:pPr>
              <w:tabs>
                <w:tab w:val="left" w:pos="0"/>
              </w:tabs>
              <w:spacing w:after="0"/>
              <w:rPr>
                <w:rFonts w:ascii="Times New Roman" w:hAnsi="Times New Roman" w:cs="Times New Roman"/>
                <w:lang w:val="en-US" w:eastAsia="zh-CN"/>
              </w:rPr>
            </w:pPr>
            <w:r w:rsidRPr="001D7CCB">
              <w:rPr>
                <w:rFonts w:ascii="Times New Roman" w:hAnsi="Times New Roman" w:cs="Times New Roman"/>
                <w:lang w:val="en-US" w:eastAsia="zh-CN"/>
              </w:rPr>
              <w:t xml:space="preserve">To model polarization matrix </w:t>
            </w:r>
            <m:oMath>
              <m:sSub>
                <m:sSubPr>
                  <m:ctrlPr>
                    <w:rPr>
                      <w:rFonts w:ascii="Cambria Math" w:hAnsi="Cambria Math" w:cs="Times New Roman"/>
                    </w:rPr>
                  </m:ctrlPr>
                </m:sSubPr>
                <m:e>
                  <m:r>
                    <w:rPr>
                      <w:rFonts w:ascii="Cambria Math" w:hAnsi="Cambria Math" w:cs="Times New Roman"/>
                    </w:rPr>
                    <m:t>CPM</m:t>
                  </m:r>
                </m:e>
                <m:sub>
                  <m:r>
                    <w:rPr>
                      <w:rFonts w:ascii="Cambria Math" w:hAnsi="Cambria Math" w:cs="Times New Roman"/>
                    </w:rPr>
                    <m:t>sp,</m:t>
                  </m:r>
                  <m:r>
                    <w:rPr>
                      <w:rFonts w:ascii="Cambria Math" w:eastAsia="等线" w:hAnsi="Cambria Math" w:cs="Times New Roman"/>
                    </w:rPr>
                    <m:t>i</m:t>
                  </m:r>
                </m:sub>
              </m:sSub>
              <m:r>
                <w:rPr>
                  <w:rFonts w:ascii="Cambria Math" w:hAnsi="Cambria Math" w:cs="Times New Roman"/>
                </w:rPr>
                <m:t>=</m:t>
              </m:r>
              <m:d>
                <m:dPr>
                  <m:begChr m:val="["/>
                  <m:endChr m:val="]"/>
                  <m:ctrlPr>
                    <w:rPr>
                      <w:rFonts w:ascii="Cambria Math" w:hAnsi="Cambria Math" w:cs="Times New Roman"/>
                      <w:i/>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i,1</m:t>
                            </m:r>
                          </m:sub>
                        </m:sSub>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θθ</m:t>
                                </m:r>
                              </m:sup>
                            </m:sSubSup>
                          </m:e>
                        </m:d>
                      </m:e>
                      <m:e>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i,1</m:t>
                            </m:r>
                          </m:sub>
                        </m:sSub>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θϕ</m:t>
                                </m:r>
                              </m:sup>
                            </m:sSubSup>
                          </m:e>
                        </m:d>
                      </m:e>
                    </m:mr>
                    <m:mr>
                      <m:e>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i,2</m:t>
                            </m:r>
                          </m:sub>
                        </m:sSub>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ϕθ</m:t>
                                </m:r>
                              </m:sup>
                            </m:sSubSup>
                          </m:e>
                        </m:d>
                      </m:e>
                      <m:e>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i,2</m:t>
                            </m:r>
                          </m:sub>
                        </m:sSub>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ϕϕ</m:t>
                                </m:r>
                              </m:sup>
                            </m:sSubSup>
                          </m:e>
                        </m:d>
                      </m:e>
                    </m:mr>
                  </m:m>
                </m:e>
              </m:d>
            </m:oMath>
            <w:r w:rsidRPr="001D7CCB">
              <w:rPr>
                <w:rFonts w:ascii="Times New Roman" w:hAnsi="Times New Roman" w:cs="Times New Roman"/>
                <w:lang w:val="en-US" w:eastAsia="zh-CN"/>
              </w:rPr>
              <w:t xml:space="preserve"> of a direct/indirect path i of a scattering point of a target</w:t>
            </w:r>
          </w:p>
          <w:p w14:paraId="75707524" w14:textId="77777777" w:rsidR="00FA4053" w:rsidRPr="001D7CCB" w:rsidRDefault="00FA4053" w:rsidP="00FC43AC">
            <w:pPr>
              <w:numPr>
                <w:ilvl w:val="1"/>
                <w:numId w:val="15"/>
              </w:numPr>
              <w:suppressAutoHyphens/>
              <w:spacing w:after="0"/>
              <w:rPr>
                <w:rFonts w:ascii="Times New Roman" w:eastAsia="宋体" w:hAnsi="Times New Roman" w:cs="Times New Roman"/>
                <w:lang w:eastAsia="zh-CN"/>
              </w:rPr>
            </w:pPr>
            <w:r w:rsidRPr="001D7CCB">
              <w:rPr>
                <w:rFonts w:ascii="Times New Roman" w:hAnsi="Times New Roman" w:cs="Times New Roman"/>
                <w:lang w:val="en-US" w:eastAsia="zh-CN"/>
              </w:rPr>
              <w:t xml:space="preserve">in Rel-19 study item (e.g., UAV, human, vehicle, AGV), </w:t>
            </w:r>
            <m:oMath>
              <m:sSub>
                <m:sSubPr>
                  <m:ctrlPr>
                    <w:rPr>
                      <w:rFonts w:ascii="Cambria Math" w:eastAsia="宋体" w:hAnsi="Cambria Math" w:cs="Times New Roman"/>
                      <w:lang w:eastAsia="zh-CN"/>
                    </w:rPr>
                  </m:ctrlPr>
                </m:sSubPr>
                <m:e>
                  <m:r>
                    <w:rPr>
                      <w:rFonts w:ascii="Cambria Math" w:eastAsia="宋体" w:hAnsi="Cambria Math" w:cs="Times New Roman"/>
                      <w:lang w:eastAsia="zh-CN"/>
                    </w:rPr>
                    <m:t>α</m:t>
                  </m:r>
                </m:e>
                <m:sub>
                  <m:r>
                    <w:rPr>
                      <w:rFonts w:ascii="Cambria Math" w:eastAsia="宋体" w:hAnsi="Cambria Math" w:cs="Times New Roman"/>
                      <w:lang w:eastAsia="zh-CN"/>
                    </w:rPr>
                    <m:t>i</m:t>
                  </m:r>
                  <m:r>
                    <m:rPr>
                      <m:sty m:val="p"/>
                    </m:rPr>
                    <w:rPr>
                      <w:rFonts w:ascii="Cambria Math" w:eastAsia="宋体" w:hAnsi="Cambria Math" w:cs="Times New Roman"/>
                      <w:lang w:eastAsia="zh-CN"/>
                    </w:rPr>
                    <m:t>,1</m:t>
                  </m:r>
                </m:sub>
              </m:sSub>
              <m:r>
                <m:rPr>
                  <m:sty m:val="p"/>
                </m:rPr>
                <w:rPr>
                  <w:rFonts w:ascii="Cambria Math" w:eastAsia="宋体" w:hAnsi="Cambria Math" w:cs="Times New Roman"/>
                  <w:lang w:eastAsia="zh-CN"/>
                </w:rPr>
                <m:t>=</m:t>
              </m:r>
              <m:sSub>
                <m:sSubPr>
                  <m:ctrlPr>
                    <w:rPr>
                      <w:rFonts w:ascii="Cambria Math" w:eastAsia="宋体" w:hAnsi="Cambria Math" w:cs="Times New Roman"/>
                      <w:lang w:eastAsia="zh-CN"/>
                    </w:rPr>
                  </m:ctrlPr>
                </m:sSubPr>
                <m:e>
                  <m:r>
                    <w:rPr>
                      <w:rFonts w:ascii="Cambria Math" w:eastAsia="宋体" w:hAnsi="Cambria Math" w:cs="Times New Roman"/>
                      <w:lang w:eastAsia="zh-CN"/>
                    </w:rPr>
                    <m:t>α</m:t>
                  </m:r>
                </m:e>
                <m:sub>
                  <m:r>
                    <w:rPr>
                      <w:rFonts w:ascii="Cambria Math" w:eastAsia="宋体" w:hAnsi="Cambria Math" w:cs="Times New Roman"/>
                      <w:lang w:eastAsia="zh-CN"/>
                    </w:rPr>
                    <m:t>i</m:t>
                  </m:r>
                  <m:r>
                    <m:rPr>
                      <m:sty m:val="p"/>
                    </m:rPr>
                    <w:rPr>
                      <w:rFonts w:ascii="Cambria Math" w:eastAsia="宋体" w:hAnsi="Cambria Math" w:cs="Times New Roman"/>
                      <w:lang w:eastAsia="zh-CN"/>
                    </w:rPr>
                    <m:t>,2</m:t>
                  </m:r>
                </m:sub>
              </m:sSub>
              <m:r>
                <m:rPr>
                  <m:sty m:val="p"/>
                </m:rPr>
                <w:rPr>
                  <w:rFonts w:ascii="Cambria Math" w:eastAsia="宋体" w:hAnsi="Cambria Math" w:cs="Times New Roman"/>
                  <w:lang w:eastAsia="zh-CN"/>
                </w:rPr>
                <m:t>=1</m:t>
              </m:r>
            </m:oMath>
            <w:r w:rsidRPr="001D7CCB">
              <w:rPr>
                <w:rFonts w:ascii="Times New Roman" w:eastAsia="宋体" w:hAnsi="Times New Roman" w:cs="Times New Roman"/>
                <w:lang w:eastAsia="zh-CN"/>
              </w:rPr>
              <w:t xml:space="preserve">, </w:t>
            </w:r>
            <m:oMath>
              <m:sSub>
                <m:sSubPr>
                  <m:ctrlPr>
                    <w:rPr>
                      <w:rFonts w:ascii="Cambria Math" w:eastAsia="宋体" w:hAnsi="Cambria Math" w:cs="Times New Roman"/>
                      <w:lang w:eastAsia="zh-CN"/>
                    </w:rPr>
                  </m:ctrlPr>
                </m:sSubPr>
                <m:e>
                  <m:r>
                    <w:rPr>
                      <w:rFonts w:ascii="Cambria Math" w:eastAsia="宋体" w:hAnsi="Cambria Math" w:cs="Times New Roman"/>
                      <w:lang w:eastAsia="zh-CN"/>
                    </w:rPr>
                    <m:t>β</m:t>
                  </m:r>
                </m:e>
                <m:sub>
                  <m:r>
                    <w:rPr>
                      <w:rFonts w:ascii="Cambria Math" w:eastAsia="宋体" w:hAnsi="Cambria Math" w:cs="Times New Roman"/>
                      <w:lang w:eastAsia="zh-CN"/>
                    </w:rPr>
                    <m:t>i</m:t>
                  </m:r>
                  <m:r>
                    <m:rPr>
                      <m:sty m:val="p"/>
                    </m:rPr>
                    <w:rPr>
                      <w:rFonts w:ascii="Cambria Math" w:eastAsia="宋体" w:hAnsi="Cambria Math" w:cs="Times New Roman"/>
                      <w:lang w:eastAsia="zh-CN"/>
                    </w:rPr>
                    <m:t>,1</m:t>
                  </m:r>
                </m:sub>
              </m:sSub>
              <m:r>
                <m:rPr>
                  <m:sty m:val="p"/>
                </m:rPr>
                <w:rPr>
                  <w:rFonts w:ascii="Cambria Math" w:eastAsia="宋体" w:hAnsi="Cambria Math" w:cs="Times New Roman"/>
                  <w:lang w:eastAsia="zh-CN"/>
                </w:rPr>
                <m:t>=</m:t>
              </m:r>
              <m:sSub>
                <m:sSubPr>
                  <m:ctrlPr>
                    <w:rPr>
                      <w:rFonts w:ascii="Cambria Math" w:eastAsia="宋体" w:hAnsi="Cambria Math" w:cs="Times New Roman"/>
                      <w:lang w:eastAsia="zh-CN"/>
                    </w:rPr>
                  </m:ctrlPr>
                </m:sSubPr>
                <m:e>
                  <m:r>
                    <w:rPr>
                      <w:rFonts w:ascii="Cambria Math" w:eastAsia="宋体" w:hAnsi="Cambria Math" w:cs="Times New Roman"/>
                      <w:lang w:eastAsia="zh-CN"/>
                    </w:rPr>
                    <m:t>β</m:t>
                  </m:r>
                </m:e>
                <m:sub>
                  <m:r>
                    <w:rPr>
                      <w:rFonts w:ascii="Cambria Math" w:eastAsia="宋体" w:hAnsi="Cambria Math" w:cs="Times New Roman"/>
                      <w:lang w:eastAsia="zh-CN"/>
                    </w:rPr>
                    <m:t>i</m:t>
                  </m:r>
                  <m:r>
                    <m:rPr>
                      <m:sty m:val="p"/>
                    </m:rPr>
                    <w:rPr>
                      <w:rFonts w:ascii="Cambria Math" w:eastAsia="宋体" w:hAnsi="Cambria Math" w:cs="Times New Roman"/>
                      <w:lang w:eastAsia="zh-CN"/>
                    </w:rPr>
                    <m:t>,2</m:t>
                  </m:r>
                </m:sub>
              </m:sSub>
              <m:r>
                <w:rPr>
                  <w:rFonts w:ascii="Cambria Math" w:eastAsia="宋体" w:hAnsi="Cambria Math" w:cs="Times New Roman"/>
                  <w:lang w:eastAsia="zh-CN"/>
                </w:rPr>
                <m:t>=</m:t>
              </m:r>
              <m:rad>
                <m:radPr>
                  <m:degHide m:val="1"/>
                  <m:ctrlPr>
                    <w:rPr>
                      <w:rFonts w:ascii="Cambria Math" w:hAnsi="Cambria Math" w:cs="Times New Roman"/>
                    </w:rPr>
                  </m:ctrlPr>
                </m:radPr>
                <m:deg/>
                <m:e>
                  <m:sSup>
                    <m:sSupPr>
                      <m:ctrlPr>
                        <w:rPr>
                          <w:rFonts w:ascii="Cambria Math" w:hAnsi="Cambria Math" w:cs="Times New Roman"/>
                        </w:rPr>
                      </m:ctrlPr>
                    </m:sSupPr>
                    <m:e>
                      <m:sSub>
                        <m:sSubPr>
                          <m:ctrlPr>
                            <w:rPr>
                              <w:rFonts w:ascii="Cambria Math" w:hAnsi="Cambria Math" w:cs="Times New Roman"/>
                            </w:rPr>
                          </m:ctrlPr>
                        </m:sSubPr>
                        <m:e>
                          <m:r>
                            <w:rPr>
                              <w:rFonts w:ascii="Cambria Math" w:hAnsi="Cambria Math" w:cs="Times New Roman"/>
                            </w:rPr>
                            <m:t>κ</m:t>
                          </m:r>
                        </m:e>
                        <m:sub>
                          <m:r>
                            <w:rPr>
                              <w:rFonts w:ascii="Cambria Math" w:hAnsi="Cambria Math" w:cs="Times New Roman"/>
                            </w:rPr>
                            <m:t>sp,</m:t>
                          </m:r>
                          <m:r>
                            <w:rPr>
                              <w:rFonts w:ascii="Cambria Math" w:eastAsia="等线" w:hAnsi="Cambria Math" w:cs="Times New Roman"/>
                              <w:lang w:eastAsia="zh-CN"/>
                            </w:rPr>
                            <m:t>i</m:t>
                          </m:r>
                        </m:sub>
                      </m:sSub>
                    </m:e>
                    <m:sup>
                      <m:r>
                        <w:rPr>
                          <w:rFonts w:ascii="Cambria Math" w:hAnsi="Cambria Math" w:cs="Times New Roman"/>
                        </w:rPr>
                        <m:t>-1</m:t>
                      </m:r>
                    </m:sup>
                  </m:sSup>
                </m:e>
              </m:rad>
            </m:oMath>
            <w:r w:rsidRPr="001D7CCB">
              <w:rPr>
                <w:rFonts w:ascii="Times New Roman" w:eastAsia="宋体" w:hAnsi="Times New Roman" w:cs="Times New Roman"/>
                <w:lang w:eastAsia="zh-CN"/>
              </w:rPr>
              <w:t xml:space="preserve">, i.e., </w:t>
            </w:r>
          </w:p>
          <w:p w14:paraId="764ACED3" w14:textId="77777777" w:rsidR="00FA4053" w:rsidRPr="001D7CCB" w:rsidRDefault="00000000" w:rsidP="00FC43AC">
            <w:pPr>
              <w:tabs>
                <w:tab w:val="left" w:pos="0"/>
              </w:tabs>
              <w:spacing w:after="0"/>
              <w:ind w:left="800"/>
              <w:contextualSpacing/>
              <w:rPr>
                <w:rFonts w:ascii="Times New Roman" w:eastAsia="宋体" w:hAnsi="Times New Roman" w:cs="Times New Roman"/>
                <w:lang w:eastAsia="zh-CN"/>
              </w:rPr>
            </w:pPr>
            <m:oMathPara>
              <m:oMath>
                <m:sSub>
                  <m:sSubPr>
                    <m:ctrlPr>
                      <w:rPr>
                        <w:rFonts w:ascii="Cambria Math" w:hAnsi="Cambria Math" w:cs="Times New Roman"/>
                      </w:rPr>
                    </m:ctrlPr>
                  </m:sSubPr>
                  <m:e>
                    <m:r>
                      <w:rPr>
                        <w:rFonts w:ascii="Cambria Math" w:hAnsi="Cambria Math" w:cs="Times New Roman"/>
                      </w:rPr>
                      <m:t>CPM</m:t>
                    </m:r>
                  </m:e>
                  <m:sub>
                    <m:r>
                      <w:rPr>
                        <w:rFonts w:ascii="Cambria Math" w:hAnsi="Cambria Math" w:cs="Times New Roman"/>
                      </w:rPr>
                      <m:t>sp,</m:t>
                    </m:r>
                    <m:r>
                      <w:rPr>
                        <w:rFonts w:ascii="Cambria Math" w:eastAsia="等线" w:hAnsi="Cambria Math" w:cs="Times New Roman"/>
                      </w:rPr>
                      <m:t>i</m:t>
                    </m:r>
                  </m:sub>
                </m:sSub>
                <m:r>
                  <w:rPr>
                    <w:rFonts w:ascii="Cambria Math" w:hAnsi="Cambria Math" w:cs="Times New Roman"/>
                  </w:rPr>
                  <m:t>=</m:t>
                </m:r>
                <m:d>
                  <m:dPr>
                    <m:begChr m:val="["/>
                    <m:endChr m:val="]"/>
                    <m:ctrlPr>
                      <w:rPr>
                        <w:rFonts w:ascii="Cambria Math" w:hAnsi="Cambria Math" w:cs="Times New Roman"/>
                        <w:i/>
                      </w:rPr>
                    </m:ctrlPr>
                  </m:dPr>
                  <m:e>
                    <m:m>
                      <m:mPr>
                        <m:mcs>
                          <m:mc>
                            <m:mcPr>
                              <m:count m:val="2"/>
                              <m:mcJc m:val="center"/>
                            </m:mcPr>
                          </m:mc>
                        </m:mcs>
                        <m:ctrlPr>
                          <w:rPr>
                            <w:rFonts w:ascii="Cambria Math" w:hAnsi="Cambria Math" w:cs="Times New Roman"/>
                            <w:i/>
                          </w:rPr>
                        </m:ctrlPr>
                      </m:mPr>
                      <m:mr>
                        <m:e>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θθ</m:t>
                                  </m:r>
                                </m:sup>
                              </m:sSubSup>
                            </m:e>
                          </m:d>
                        </m:e>
                        <m:e>
                          <m:rad>
                            <m:radPr>
                              <m:degHide m:val="1"/>
                              <m:ctrlPr>
                                <w:rPr>
                                  <w:rFonts w:ascii="Cambria Math" w:hAnsi="Cambria Math" w:cs="Times New Roman"/>
                                </w:rPr>
                              </m:ctrlPr>
                            </m:radPr>
                            <m:deg/>
                            <m:e>
                              <m:sSup>
                                <m:sSupPr>
                                  <m:ctrlPr>
                                    <w:rPr>
                                      <w:rFonts w:ascii="Cambria Math" w:hAnsi="Cambria Math" w:cs="Times New Roman"/>
                                    </w:rPr>
                                  </m:ctrlPr>
                                </m:sSupPr>
                                <m:e>
                                  <m:sSub>
                                    <m:sSubPr>
                                      <m:ctrlPr>
                                        <w:rPr>
                                          <w:rFonts w:ascii="Cambria Math" w:hAnsi="Cambria Math" w:cs="Times New Roman"/>
                                        </w:rPr>
                                      </m:ctrlPr>
                                    </m:sSubPr>
                                    <m:e>
                                      <m:r>
                                        <w:rPr>
                                          <w:rFonts w:ascii="Cambria Math" w:hAnsi="Cambria Math" w:cs="Times New Roman"/>
                                        </w:rPr>
                                        <m:t>κ</m:t>
                                      </m:r>
                                    </m:e>
                                    <m:sub>
                                      <m:r>
                                        <w:rPr>
                                          <w:rFonts w:ascii="Cambria Math" w:hAnsi="Cambria Math" w:cs="Times New Roman"/>
                                        </w:rPr>
                                        <m:t>sp,</m:t>
                                      </m:r>
                                      <m:r>
                                        <w:rPr>
                                          <w:rFonts w:ascii="Cambria Math" w:eastAsia="等线" w:hAnsi="Cambria Math" w:cs="Times New Roman"/>
                                          <w:lang w:eastAsia="zh-CN"/>
                                        </w:rPr>
                                        <m:t>i</m:t>
                                      </m:r>
                                    </m:sub>
                                  </m:sSub>
                                </m:e>
                                <m:sup>
                                  <m:r>
                                    <w:rPr>
                                      <w:rFonts w:ascii="Cambria Math" w:hAnsi="Cambria Math" w:cs="Times New Roman"/>
                                    </w:rPr>
                                    <m:t>-1</m:t>
                                  </m:r>
                                </m:sup>
                              </m:sSup>
                            </m:e>
                          </m:rad>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θϕ</m:t>
                                  </m:r>
                                </m:sup>
                              </m:sSubSup>
                            </m:e>
                          </m:d>
                        </m:e>
                      </m:mr>
                      <m:mr>
                        <m:e>
                          <m:rad>
                            <m:radPr>
                              <m:degHide m:val="1"/>
                              <m:ctrlPr>
                                <w:rPr>
                                  <w:rFonts w:ascii="Cambria Math" w:hAnsi="Cambria Math" w:cs="Times New Roman"/>
                                </w:rPr>
                              </m:ctrlPr>
                            </m:radPr>
                            <m:deg/>
                            <m:e>
                              <m:sSup>
                                <m:sSupPr>
                                  <m:ctrlPr>
                                    <w:rPr>
                                      <w:rFonts w:ascii="Cambria Math" w:hAnsi="Cambria Math" w:cs="Times New Roman"/>
                                    </w:rPr>
                                  </m:ctrlPr>
                                </m:sSupPr>
                                <m:e>
                                  <m:sSub>
                                    <m:sSubPr>
                                      <m:ctrlPr>
                                        <w:rPr>
                                          <w:rFonts w:ascii="Cambria Math" w:hAnsi="Cambria Math" w:cs="Times New Roman"/>
                                        </w:rPr>
                                      </m:ctrlPr>
                                    </m:sSubPr>
                                    <m:e>
                                      <m:r>
                                        <w:rPr>
                                          <w:rFonts w:ascii="Cambria Math" w:hAnsi="Cambria Math" w:cs="Times New Roman"/>
                                        </w:rPr>
                                        <m:t>κ</m:t>
                                      </m:r>
                                    </m:e>
                                    <m:sub>
                                      <m:r>
                                        <w:rPr>
                                          <w:rFonts w:ascii="Cambria Math" w:hAnsi="Cambria Math" w:cs="Times New Roman"/>
                                        </w:rPr>
                                        <m:t>sp,</m:t>
                                      </m:r>
                                      <m:r>
                                        <w:rPr>
                                          <w:rFonts w:ascii="Cambria Math" w:eastAsia="等线" w:hAnsi="Cambria Math" w:cs="Times New Roman"/>
                                          <w:lang w:eastAsia="zh-CN"/>
                                        </w:rPr>
                                        <m:t>i</m:t>
                                      </m:r>
                                    </m:sub>
                                  </m:sSub>
                                </m:e>
                                <m:sup>
                                  <m:r>
                                    <w:rPr>
                                      <w:rFonts w:ascii="Cambria Math" w:hAnsi="Cambria Math" w:cs="Times New Roman"/>
                                    </w:rPr>
                                    <m:t>-1</m:t>
                                  </m:r>
                                </m:sup>
                              </m:sSup>
                            </m:e>
                          </m:rad>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ϕθ</m:t>
                                  </m:r>
                                </m:sup>
                              </m:sSubSup>
                            </m:e>
                          </m:d>
                        </m:e>
                        <m:e>
                          <m:r>
                            <w:rPr>
                              <w:rFonts w:ascii="Cambria Math" w:hAnsi="Cambria Math" w:cs="Times New Roman"/>
                            </w:rPr>
                            <m:t>exp</m:t>
                          </m:r>
                          <m:d>
                            <m:dPr>
                              <m:ctrlPr>
                                <w:rPr>
                                  <w:rFonts w:ascii="Cambria Math" w:hAnsi="Cambria Math" w:cs="Times New Roman"/>
                                  <w:i/>
                                </w:rPr>
                              </m:ctrlPr>
                            </m:dPr>
                            <m:e>
                              <m:r>
                                <w:rPr>
                                  <w:rFonts w:ascii="Cambria Math" w:hAnsi="Cambria Math" w:cs="Times New Roman"/>
                                </w:rPr>
                                <m:t>j</m:t>
                              </m:r>
                              <m:sSubSup>
                                <m:sSubSupPr>
                                  <m:ctrlPr>
                                    <w:rPr>
                                      <w:rFonts w:ascii="Cambria Math" w:hAnsi="Cambria Math" w:cs="Times New Roman"/>
                                      <w:i/>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rPr>
                                    <m:t>i</m:t>
                                  </m:r>
                                </m:sub>
                                <m:sup>
                                  <m:r>
                                    <w:rPr>
                                      <w:rFonts w:ascii="Cambria Math" w:hAnsi="Cambria Math" w:cs="Times New Roman"/>
                                    </w:rPr>
                                    <m:t>ϕϕ</m:t>
                                  </m:r>
                                </m:sup>
                              </m:sSubSup>
                            </m:e>
                          </m:d>
                        </m:e>
                      </m:mr>
                    </m:m>
                  </m:e>
                </m:d>
              </m:oMath>
            </m:oMathPara>
          </w:p>
          <w:p w14:paraId="2EED7275" w14:textId="77777777" w:rsidR="00FA4053" w:rsidRPr="001D7CCB" w:rsidRDefault="00FA4053" w:rsidP="00FC43AC">
            <w:pPr>
              <w:tabs>
                <w:tab w:val="left" w:pos="0"/>
              </w:tabs>
              <w:spacing w:after="0"/>
              <w:rPr>
                <w:rFonts w:ascii="Times New Roman" w:eastAsia="宋体" w:hAnsi="Times New Roman" w:cs="Times New Roman"/>
                <w:lang w:eastAsia="zh-CN"/>
              </w:rPr>
            </w:pPr>
            <w:r w:rsidRPr="001D7CCB">
              <w:rPr>
                <w:rFonts w:ascii="Times New Roman" w:eastAsia="宋体" w:hAnsi="Times New Roman" w:cs="Times New Roman"/>
                <w:lang w:eastAsia="zh-CN"/>
              </w:rPr>
              <w:tab/>
            </w:r>
            <w:proofErr w:type="gramStart"/>
            <w:r w:rsidRPr="001D7CCB">
              <w:rPr>
                <w:rFonts w:ascii="Times New Roman" w:eastAsia="宋体" w:hAnsi="Times New Roman" w:cs="Times New Roman"/>
                <w:lang w:eastAsia="zh-CN"/>
              </w:rPr>
              <w:t>Where</w:t>
            </w:r>
            <w:proofErr w:type="gramEnd"/>
            <w:r w:rsidRPr="001D7CCB">
              <w:rPr>
                <w:rFonts w:ascii="Times New Roman" w:eastAsia="宋体" w:hAnsi="Times New Roman" w:cs="Times New Roman"/>
                <w:lang w:eastAsia="zh-CN"/>
              </w:rPr>
              <w:t>,</w:t>
            </w:r>
          </w:p>
          <w:p w14:paraId="664CCB71" w14:textId="77777777" w:rsidR="00FA4053" w:rsidRPr="001D7CCB" w:rsidRDefault="00000000" w:rsidP="00FC43AC">
            <w:pPr>
              <w:numPr>
                <w:ilvl w:val="2"/>
                <w:numId w:val="15"/>
              </w:numPr>
              <w:suppressAutoHyphens/>
              <w:spacing w:after="0"/>
              <w:ind w:left="2059"/>
              <w:rPr>
                <w:rFonts w:ascii="Times New Roman" w:eastAsia="宋体" w:hAnsi="Times New Roman" w:cs="Times New Roman"/>
                <w:lang w:eastAsia="zh-CN"/>
              </w:rPr>
            </w:pPr>
            <m:oMath>
              <m:sSub>
                <m:sSubPr>
                  <m:ctrlPr>
                    <w:rPr>
                      <w:rFonts w:ascii="Cambria Math" w:hAnsi="Cambria Math" w:cs="Times New Roman"/>
                    </w:rPr>
                  </m:ctrlPr>
                </m:sSubPr>
                <m:e>
                  <m:r>
                    <w:rPr>
                      <w:rFonts w:ascii="Cambria Math" w:hAnsi="Cambria Math" w:cs="Times New Roman"/>
                    </w:rPr>
                    <m:t>κ</m:t>
                  </m:r>
                </m:e>
                <m:sub>
                  <m:r>
                    <w:rPr>
                      <w:rFonts w:ascii="Cambria Math" w:hAnsi="Cambria Math" w:cs="Times New Roman"/>
                    </w:rPr>
                    <m:t>sp,</m:t>
                  </m:r>
                  <m:r>
                    <w:rPr>
                      <w:rFonts w:ascii="Cambria Math" w:eastAsia="等线" w:hAnsi="Cambria Math" w:cs="Times New Roman"/>
                      <w:lang w:eastAsia="zh-CN"/>
                    </w:rPr>
                    <m:t>i</m:t>
                  </m:r>
                </m:sub>
              </m:sSub>
            </m:oMath>
            <w:r w:rsidR="00FA4053" w:rsidRPr="001D7CCB">
              <w:rPr>
                <w:rFonts w:ascii="Times New Roman" w:eastAsia="宋体" w:hAnsi="Times New Roman" w:cs="Times New Roman"/>
                <w:lang w:eastAsia="zh-CN"/>
              </w:rPr>
              <w:t xml:space="preserve"> is XPR ratio is randomly generated by log-normal distribution per target type</w:t>
            </w:r>
          </w:p>
          <w:p w14:paraId="2B259F32" w14:textId="77777777" w:rsidR="00FA4053" w:rsidRPr="001D7CCB" w:rsidRDefault="00FA4053" w:rsidP="00FC43AC">
            <w:pPr>
              <w:numPr>
                <w:ilvl w:val="2"/>
                <w:numId w:val="15"/>
              </w:numPr>
              <w:tabs>
                <w:tab w:val="left" w:pos="799"/>
              </w:tabs>
              <w:suppressAutoHyphens/>
              <w:spacing w:after="0"/>
              <w:ind w:left="2059"/>
              <w:rPr>
                <w:rFonts w:ascii="Times New Roman" w:hAnsi="Times New Roman" w:cs="Times New Roman"/>
                <w:lang w:val="en-US" w:eastAsia="zh-CN"/>
              </w:rPr>
            </w:pPr>
            <w:r w:rsidRPr="001D7CCB">
              <w:rPr>
                <w:rFonts w:ascii="Times New Roman" w:eastAsia="宋体" w:hAnsi="Times New Roman" w:cs="Times New Roman"/>
                <w:lang w:eastAsia="zh-CN"/>
              </w:rPr>
              <w:t xml:space="preserve">The initial random phase </w:t>
            </w:r>
            <m:oMath>
              <m:d>
                <m:dPr>
                  <m:begChr m:val="{"/>
                  <m:endChr m:val="}"/>
                  <m:ctrlPr>
                    <w:rPr>
                      <w:rFonts w:ascii="Cambria Math" w:hAnsi="Cambria Math" w:cs="Times New Roman"/>
                    </w:rPr>
                  </m:ctrlPr>
                </m:dPr>
                <m:e>
                  <m:sSubSup>
                    <m:sSubSupPr>
                      <m:ctrlPr>
                        <w:rPr>
                          <w:rFonts w:ascii="Cambria Math" w:hAnsi="Cambria Math" w:cs="Times New Roman"/>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lang w:eastAsia="zh-CN"/>
                        </w:rPr>
                        <m:t>i</m:t>
                      </m:r>
                    </m:sub>
                    <m:sup>
                      <m:r>
                        <w:rPr>
                          <w:rFonts w:ascii="Cambria Math" w:hAnsi="Cambria Math" w:cs="Times New Roman"/>
                        </w:rPr>
                        <m:t>θθ</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lang w:eastAsia="zh-CN"/>
                        </w:rPr>
                        <m:t>i</m:t>
                      </m:r>
                    </m:sub>
                    <m:sup>
                      <m:r>
                        <w:rPr>
                          <w:rFonts w:ascii="Cambria Math" w:hAnsi="Cambria Math" w:cs="Times New Roman"/>
                        </w:rPr>
                        <m:t>θϕ</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lang w:eastAsia="zh-CN"/>
                        </w:rPr>
                        <m:t>i</m:t>
                      </m:r>
                    </m:sub>
                    <m:sup>
                      <m:r>
                        <w:rPr>
                          <w:rFonts w:ascii="Cambria Math" w:hAnsi="Cambria Math" w:cs="Times New Roman"/>
                        </w:rPr>
                        <m:t>ϕθ</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Φ</m:t>
                      </m:r>
                    </m:e>
                    <m:sub>
                      <m:r>
                        <w:rPr>
                          <w:rFonts w:ascii="Cambria Math" w:hAnsi="Cambria Math" w:cs="Times New Roman"/>
                        </w:rPr>
                        <m:t>sp,</m:t>
                      </m:r>
                      <m:r>
                        <w:rPr>
                          <w:rFonts w:ascii="Cambria Math" w:eastAsia="等线" w:hAnsi="Cambria Math" w:cs="Times New Roman"/>
                          <w:lang w:eastAsia="zh-CN"/>
                        </w:rPr>
                        <m:t>i</m:t>
                      </m:r>
                    </m:sub>
                    <m:sup>
                      <m:r>
                        <w:rPr>
                          <w:rFonts w:ascii="Cambria Math" w:hAnsi="Cambria Math" w:cs="Times New Roman"/>
                        </w:rPr>
                        <m:t>ϕϕ</m:t>
                      </m:r>
                    </m:sup>
                  </m:sSubSup>
                </m:e>
              </m:d>
            </m:oMath>
            <w:r w:rsidRPr="001D7CCB">
              <w:rPr>
                <w:rFonts w:ascii="Times New Roman" w:eastAsia="宋体" w:hAnsi="Times New Roman" w:cs="Times New Roman"/>
                <w:lang w:eastAsia="zh-CN"/>
              </w:rPr>
              <w:t xml:space="preserve"> is </w:t>
            </w:r>
            <w:r w:rsidRPr="001D7CCB">
              <w:rPr>
                <w:rFonts w:ascii="Times New Roman" w:hAnsi="Times New Roman" w:cs="Times New Roman"/>
              </w:rPr>
              <w:t xml:space="preserve">uniformly distributed within </w:t>
            </w:r>
            <m:oMath>
              <m:d>
                <m:dPr>
                  <m:ctrlPr>
                    <w:rPr>
                      <w:rFonts w:ascii="Cambria Math" w:hAnsi="Cambria Math" w:cs="Times New Roman"/>
                    </w:rPr>
                  </m:ctrlPr>
                </m:dPr>
                <m:e>
                  <m:r>
                    <w:rPr>
                      <w:rFonts w:ascii="Cambria Math" w:hAnsi="Cambria Math" w:cs="Times New Roman"/>
                    </w:rPr>
                    <m:t>-π,π</m:t>
                  </m:r>
                </m:e>
              </m:d>
            </m:oMath>
          </w:p>
          <w:p w14:paraId="5D58FF47" w14:textId="77777777" w:rsidR="00FA4053" w:rsidRPr="001D7CCB" w:rsidRDefault="00FA4053" w:rsidP="00FC43AC">
            <w:pPr>
              <w:numPr>
                <w:ilvl w:val="1"/>
                <w:numId w:val="15"/>
              </w:numPr>
              <w:suppressAutoHyphens/>
              <w:spacing w:after="0"/>
              <w:rPr>
                <w:rFonts w:ascii="Times New Roman" w:hAnsi="Times New Roman" w:cs="Times New Roman"/>
                <w:lang w:val="en-US" w:eastAsia="zh-CN"/>
              </w:rPr>
            </w:pPr>
            <w:r w:rsidRPr="001D7CCB">
              <w:rPr>
                <w:rFonts w:ascii="Times New Roman" w:eastAsiaTheme="minorEastAsia" w:hAnsi="Times New Roman" w:cs="Times New Roman"/>
                <w:lang w:val="en-US" w:eastAsia="zh-CN"/>
              </w:rPr>
              <w:t xml:space="preserve">FFS: spatial consistency of random phase when a scattering point </w:t>
            </w:r>
            <w:proofErr w:type="gramStart"/>
            <w:r w:rsidRPr="001D7CCB">
              <w:rPr>
                <w:rFonts w:ascii="Times New Roman" w:eastAsiaTheme="minorEastAsia" w:hAnsi="Times New Roman" w:cs="Times New Roman"/>
                <w:lang w:val="en-US" w:eastAsia="zh-CN"/>
              </w:rPr>
              <w:t>moves</w:t>
            </w:r>
            <w:proofErr w:type="gramEnd"/>
          </w:p>
          <w:p w14:paraId="3A4636E3" w14:textId="77777777" w:rsidR="00FA4053" w:rsidRPr="001D7CCB" w:rsidRDefault="00FA4053" w:rsidP="00FC43AC">
            <w:pPr>
              <w:numPr>
                <w:ilvl w:val="1"/>
                <w:numId w:val="15"/>
              </w:numPr>
              <w:suppressAutoHyphens/>
              <w:spacing w:after="0"/>
              <w:rPr>
                <w:rFonts w:ascii="Times New Roman" w:hAnsi="Times New Roman" w:cs="Times New Roman"/>
                <w:lang w:val="en-US" w:eastAsia="zh-CN"/>
              </w:rPr>
            </w:pPr>
            <w:r w:rsidRPr="001D7CCB">
              <w:rPr>
                <w:rFonts w:ascii="Times New Roman" w:eastAsiaTheme="minorEastAsia" w:hAnsi="Times New Roman" w:cs="Times New Roman"/>
                <w:lang w:val="en-US" w:eastAsia="zh-CN"/>
              </w:rPr>
              <w:t>FFS: whether the base station rotation procedure in 38.901 can be reused to support rotation of the target</w:t>
            </w:r>
          </w:p>
          <w:p w14:paraId="32B4721D" w14:textId="77777777" w:rsidR="00FA4053" w:rsidRPr="001D7CCB" w:rsidRDefault="00FA4053" w:rsidP="00FC43AC">
            <w:pPr>
              <w:spacing w:after="0"/>
              <w:rPr>
                <w:rFonts w:ascii="Times New Roman" w:hAnsi="Times New Roman" w:cs="Times New Roman"/>
              </w:rPr>
            </w:pPr>
          </w:p>
          <w:p w14:paraId="4F8A9F98" w14:textId="77777777" w:rsidR="00FA4053" w:rsidRPr="001D7CCB" w:rsidRDefault="00FA4053" w:rsidP="00FC43AC">
            <w:pPr>
              <w:spacing w:after="0"/>
              <w:jc w:val="both"/>
              <w:rPr>
                <w:rFonts w:ascii="Times New Roman" w:hAnsi="Times New Roman" w:cs="Times New Roman"/>
              </w:rPr>
            </w:pPr>
            <w:r w:rsidRPr="001D7CCB">
              <w:rPr>
                <w:rFonts w:ascii="Times New Roman" w:hAnsi="Times New Roman" w:cs="Times New Roman"/>
                <w:highlight w:val="yellow"/>
              </w:rPr>
              <w:t>[H][FL1] Proposal 6.2-1</w:t>
            </w:r>
            <w:r w:rsidRPr="001D7CCB">
              <w:rPr>
                <w:rFonts w:ascii="Times New Roman" w:hAnsi="Times New Roman" w:cs="Times New Roman"/>
              </w:rPr>
              <w:t xml:space="preserve"> polarization matrix normalization </w:t>
            </w:r>
          </w:p>
          <w:p w14:paraId="14197AFD" w14:textId="77777777" w:rsidR="00FA4053" w:rsidRPr="001D7CCB" w:rsidRDefault="00FA4053" w:rsidP="00FC43AC">
            <w:pPr>
              <w:spacing w:after="0"/>
              <w:rPr>
                <w:rFonts w:ascii="Times New Roman" w:eastAsia="宋体" w:hAnsi="Times New Roman" w:cs="Times New Roman"/>
                <w:sz w:val="22"/>
                <w:lang w:eastAsia="zh-CN"/>
              </w:rPr>
            </w:pPr>
            <w:r w:rsidRPr="001D7CCB">
              <w:rPr>
                <w:rFonts w:ascii="Times New Roman" w:eastAsiaTheme="minorEastAsia" w:hAnsi="Times New Roman" w:cs="Times New Roman"/>
                <w:sz w:val="22"/>
                <w:lang w:eastAsia="zh-CN"/>
              </w:rPr>
              <w:t>Normalization on the p</w:t>
            </w:r>
            <w:r w:rsidRPr="001D7CCB">
              <w:rPr>
                <w:rFonts w:ascii="Times New Roman" w:eastAsia="宋体" w:hAnsi="Times New Roman" w:cs="Times New Roman"/>
                <w:sz w:val="22"/>
                <w:lang w:eastAsia="zh-CN"/>
              </w:rPr>
              <w:t xml:space="preserve">olarization of a direct/indirect path, i.e., </w:t>
            </w:r>
            <w:proofErr w:type="spellStart"/>
            <w:proofErr w:type="gramStart"/>
            <w:r w:rsidRPr="001D7CCB">
              <w:rPr>
                <w:rFonts w:ascii="Times New Roman" w:eastAsia="宋体" w:hAnsi="Times New Roman" w:cs="Times New Roman"/>
                <w:i/>
                <w:sz w:val="22"/>
                <w:lang w:eastAsia="zh-CN"/>
              </w:rPr>
              <w:t>CPM</w:t>
            </w:r>
            <w:r w:rsidRPr="001D7CCB">
              <w:rPr>
                <w:rFonts w:ascii="Times New Roman" w:eastAsia="宋体" w:hAnsi="Times New Roman" w:cs="Times New Roman"/>
                <w:i/>
                <w:sz w:val="22"/>
                <w:vertAlign w:val="subscript"/>
                <w:lang w:eastAsia="zh-CN"/>
              </w:rPr>
              <w:t>tx,sp</w:t>
            </w:r>
            <w:proofErr w:type="gramEnd"/>
            <w:r w:rsidRPr="001D7CCB">
              <w:rPr>
                <w:rFonts w:ascii="Times New Roman" w:eastAsia="宋体" w:hAnsi="Times New Roman" w:cs="Times New Roman"/>
                <w:i/>
                <w:sz w:val="22"/>
                <w:vertAlign w:val="subscript"/>
                <w:lang w:eastAsia="zh-CN"/>
              </w:rPr>
              <w:t>,rx</w:t>
            </w:r>
            <w:proofErr w:type="spellEnd"/>
            <w:r w:rsidRPr="001D7CCB">
              <w:rPr>
                <w:rFonts w:ascii="Times New Roman" w:eastAsia="宋体" w:hAnsi="Times New Roman" w:cs="Times New Roman"/>
                <w:i/>
                <w:sz w:val="22"/>
                <w:lang w:eastAsia="zh-CN"/>
              </w:rPr>
              <w:t xml:space="preserve">= </w:t>
            </w:r>
            <w:proofErr w:type="spellStart"/>
            <w:r w:rsidRPr="001D7CCB">
              <w:rPr>
                <w:rFonts w:ascii="Times New Roman" w:eastAsia="宋体" w:hAnsi="Times New Roman" w:cs="Times New Roman"/>
                <w:i/>
                <w:sz w:val="22"/>
                <w:lang w:eastAsia="zh-CN"/>
              </w:rPr>
              <w:t>CPM</w:t>
            </w:r>
            <w:r w:rsidRPr="001D7CCB">
              <w:rPr>
                <w:rFonts w:ascii="Times New Roman" w:eastAsia="宋体" w:hAnsi="Times New Roman" w:cs="Times New Roman"/>
                <w:i/>
                <w:sz w:val="22"/>
                <w:vertAlign w:val="subscript"/>
                <w:lang w:eastAsia="zh-CN"/>
              </w:rPr>
              <w:t>sp,rx</w:t>
            </w:r>
            <w:proofErr w:type="spellEnd"/>
            <w:r w:rsidRPr="001D7CCB">
              <w:rPr>
                <w:rFonts w:ascii="Times New Roman" w:eastAsia="宋体" w:hAnsi="Times New Roman" w:cs="Times New Roman"/>
                <w:sz w:val="22"/>
                <w:lang w:eastAsia="zh-CN"/>
              </w:rPr>
              <w:t xml:space="preserve"> . </w:t>
            </w:r>
            <w:proofErr w:type="spellStart"/>
            <w:proofErr w:type="gramStart"/>
            <w:r w:rsidRPr="001D7CCB">
              <w:rPr>
                <w:rFonts w:ascii="Times New Roman" w:eastAsia="宋体" w:hAnsi="Times New Roman" w:cs="Times New Roman"/>
                <w:i/>
                <w:sz w:val="22"/>
                <w:lang w:eastAsia="zh-CN"/>
              </w:rPr>
              <w:t>CPM</w:t>
            </w:r>
            <w:r w:rsidRPr="001D7CCB">
              <w:rPr>
                <w:rFonts w:ascii="Times New Roman" w:eastAsia="宋体" w:hAnsi="Times New Roman" w:cs="Times New Roman"/>
                <w:i/>
                <w:sz w:val="22"/>
                <w:vertAlign w:val="subscript"/>
                <w:lang w:eastAsia="zh-CN"/>
              </w:rPr>
              <w:t>sp</w:t>
            </w:r>
            <w:proofErr w:type="spellEnd"/>
            <w:r w:rsidRPr="001D7CCB">
              <w:rPr>
                <w:rFonts w:ascii="Times New Roman" w:eastAsia="宋体" w:hAnsi="Times New Roman" w:cs="Times New Roman"/>
                <w:sz w:val="22"/>
                <w:lang w:eastAsia="zh-CN"/>
              </w:rPr>
              <w:t xml:space="preserve"> .</w:t>
            </w:r>
            <w:proofErr w:type="gramEnd"/>
            <w:r w:rsidRPr="001D7CCB">
              <w:rPr>
                <w:rFonts w:ascii="Times New Roman" w:eastAsia="宋体" w:hAnsi="Times New Roman" w:cs="Times New Roman"/>
                <w:sz w:val="22"/>
                <w:lang w:eastAsia="zh-CN"/>
              </w:rPr>
              <w:t xml:space="preserve"> </w:t>
            </w:r>
            <w:proofErr w:type="spellStart"/>
            <w:proofErr w:type="gramStart"/>
            <w:r w:rsidRPr="001D7CCB">
              <w:rPr>
                <w:rFonts w:ascii="Times New Roman" w:eastAsia="宋体" w:hAnsi="Times New Roman" w:cs="Times New Roman"/>
                <w:i/>
                <w:sz w:val="22"/>
                <w:lang w:eastAsia="zh-CN"/>
              </w:rPr>
              <w:t>CPM</w:t>
            </w:r>
            <w:r w:rsidRPr="001D7CCB">
              <w:rPr>
                <w:rFonts w:ascii="Times New Roman" w:eastAsia="宋体" w:hAnsi="Times New Roman" w:cs="Times New Roman"/>
                <w:i/>
                <w:sz w:val="22"/>
                <w:vertAlign w:val="subscript"/>
                <w:lang w:eastAsia="zh-CN"/>
              </w:rPr>
              <w:t>tx</w:t>
            </w:r>
            <w:r w:rsidRPr="001D7CCB">
              <w:rPr>
                <w:rFonts w:ascii="Times New Roman" w:eastAsia="宋体" w:hAnsi="Times New Roman" w:cs="Times New Roman"/>
                <w:i/>
                <w:sz w:val="22"/>
                <w:lang w:eastAsia="zh-CN"/>
              </w:rPr>
              <w:t>,</w:t>
            </w:r>
            <w:r w:rsidRPr="001D7CCB">
              <w:rPr>
                <w:rFonts w:ascii="Times New Roman" w:eastAsia="宋体" w:hAnsi="Times New Roman" w:cs="Times New Roman"/>
                <w:i/>
                <w:sz w:val="22"/>
                <w:vertAlign w:val="subscript"/>
                <w:lang w:eastAsia="zh-CN"/>
              </w:rPr>
              <w:t>sp</w:t>
            </w:r>
            <w:proofErr w:type="spellEnd"/>
            <w:proofErr w:type="gramEnd"/>
            <w:r w:rsidRPr="001D7CCB">
              <w:rPr>
                <w:rFonts w:ascii="Times New Roman" w:eastAsia="宋体" w:hAnsi="Times New Roman" w:cs="Times New Roman"/>
                <w:sz w:val="22"/>
                <w:lang w:eastAsia="zh-CN"/>
              </w:rPr>
              <w:t xml:space="preserve"> is not supported.</w:t>
            </w:r>
          </w:p>
          <w:p w14:paraId="308FFD8C" w14:textId="77777777" w:rsidR="00FA4053" w:rsidRPr="001D7CCB" w:rsidRDefault="00FA4053" w:rsidP="00FC43AC">
            <w:pPr>
              <w:numPr>
                <w:ilvl w:val="1"/>
                <w:numId w:val="15"/>
              </w:numPr>
              <w:suppressAutoHyphens/>
              <w:spacing w:after="0"/>
              <w:rPr>
                <w:rFonts w:ascii="Times New Roman" w:eastAsia="宋体" w:hAnsi="Times New Roman" w:cs="Times New Roman"/>
                <w:sz w:val="22"/>
                <w:lang w:val="en-US" w:eastAsia="zh-CN"/>
              </w:rPr>
            </w:pPr>
            <w:r w:rsidRPr="001D7CCB">
              <w:rPr>
                <w:rFonts w:ascii="Times New Roman" w:eastAsia="宋体" w:hAnsi="Times New Roman" w:cs="Times New Roman"/>
                <w:sz w:val="22"/>
                <w:lang w:val="en-US" w:eastAsia="zh-CN"/>
              </w:rPr>
              <w:t>Note: for path dropping, CPM is also considered</w:t>
            </w:r>
          </w:p>
          <w:p w14:paraId="1EFEC232" w14:textId="77777777" w:rsidR="00FA4053" w:rsidRPr="007B62C2" w:rsidRDefault="00FA4053" w:rsidP="00FC43AC">
            <w:pPr>
              <w:keepLines/>
              <w:widowControl w:val="0"/>
              <w:snapToGrid w:val="0"/>
              <w:spacing w:after="0"/>
              <w:ind w:left="864" w:hanging="864"/>
              <w:outlineLvl w:val="3"/>
              <w:rPr>
                <w:rFonts w:ascii="Arial" w:eastAsiaTheme="minorEastAsia" w:hAnsi="Arial"/>
                <w:sz w:val="21"/>
                <w:szCs w:val="16"/>
                <w:lang w:val="en-US" w:eastAsia="zh-CN"/>
              </w:rPr>
            </w:pPr>
          </w:p>
        </w:tc>
      </w:tr>
    </w:tbl>
    <w:p w14:paraId="1DF276DC" w14:textId="7BCF33C7" w:rsidR="00FA4053" w:rsidRPr="00742B4A" w:rsidRDefault="00FA4053" w:rsidP="00FA4053">
      <w:pPr>
        <w:widowControl w:val="0"/>
        <w:snapToGrid w:val="0"/>
        <w:jc w:val="both"/>
        <w:rPr>
          <w:rFonts w:eastAsiaTheme="minorEastAsia"/>
          <w:sz w:val="21"/>
          <w:szCs w:val="21"/>
          <w:highlight w:val="yellow"/>
          <w:lang w:eastAsia="zh-CN"/>
        </w:rPr>
      </w:pPr>
      <w:r w:rsidRPr="00742B4A">
        <w:rPr>
          <w:rFonts w:eastAsiaTheme="minorEastAsia"/>
          <w:sz w:val="21"/>
          <w:szCs w:val="21"/>
          <w:lang w:eastAsia="zh-CN"/>
        </w:rPr>
        <w:lastRenderedPageBreak/>
        <w:t xml:space="preserve">In this section, the RCS of three </w:t>
      </w:r>
      <w:r w:rsidRPr="00742B4A">
        <w:rPr>
          <w:rFonts w:eastAsiaTheme="minorEastAsia" w:hint="eastAsia"/>
          <w:sz w:val="21"/>
          <w:szCs w:val="21"/>
          <w:lang w:eastAsia="zh-CN"/>
        </w:rPr>
        <w:t>sensing</w:t>
      </w:r>
      <w:r w:rsidRPr="00742B4A">
        <w:rPr>
          <w:rFonts w:eastAsiaTheme="minorEastAsia"/>
          <w:sz w:val="21"/>
          <w:szCs w:val="21"/>
          <w:lang w:eastAsia="zh-CN"/>
        </w:rPr>
        <w:t xml:space="preserve"> targets—human, vehicle, and UAV—under different polarization modes was measured. The specific measurement parameters are provided in</w:t>
      </w:r>
      <w:r w:rsidRPr="00742B4A">
        <w:rPr>
          <w:rFonts w:eastAsia="宋体" w:hint="eastAsia"/>
          <w:sz w:val="21"/>
          <w:szCs w:val="21"/>
          <w:lang w:eastAsia="zh-CN"/>
        </w:rPr>
        <w:t xml:space="preserve"> </w:t>
      </w:r>
      <w:r w:rsidRPr="00742B4A">
        <w:rPr>
          <w:rFonts w:eastAsia="宋体"/>
          <w:sz w:val="21"/>
          <w:szCs w:val="21"/>
          <w:lang w:eastAsia="zh-CN"/>
        </w:rPr>
        <w:fldChar w:fldCharType="begin"/>
      </w:r>
      <w:r w:rsidRPr="00742B4A">
        <w:rPr>
          <w:rFonts w:eastAsia="宋体"/>
          <w:sz w:val="21"/>
          <w:szCs w:val="21"/>
          <w:lang w:eastAsia="zh-CN"/>
        </w:rPr>
        <w:instrText xml:space="preserve"> </w:instrText>
      </w:r>
      <w:r w:rsidRPr="00742B4A">
        <w:rPr>
          <w:rFonts w:eastAsia="宋体" w:hint="eastAsia"/>
          <w:sz w:val="21"/>
          <w:szCs w:val="21"/>
          <w:lang w:eastAsia="zh-CN"/>
        </w:rPr>
        <w:instrText>REF _Ref194014505 \h</w:instrText>
      </w:r>
      <w:r w:rsidRPr="00742B4A">
        <w:rPr>
          <w:rFonts w:eastAsia="宋体"/>
          <w:sz w:val="21"/>
          <w:szCs w:val="21"/>
          <w:lang w:eastAsia="zh-CN"/>
        </w:rPr>
        <w:instrText xml:space="preserve"> </w:instrText>
      </w:r>
      <w:r>
        <w:rPr>
          <w:rFonts w:eastAsia="宋体"/>
          <w:sz w:val="21"/>
          <w:szCs w:val="21"/>
          <w:lang w:eastAsia="zh-CN"/>
        </w:rPr>
        <w:instrText xml:space="preserve"> \* MERGEFORMAT </w:instrText>
      </w:r>
      <w:r w:rsidRPr="00742B4A">
        <w:rPr>
          <w:rFonts w:eastAsia="宋体"/>
          <w:sz w:val="21"/>
          <w:szCs w:val="21"/>
          <w:lang w:eastAsia="zh-CN"/>
        </w:rPr>
      </w:r>
      <w:r w:rsidRPr="00742B4A">
        <w:rPr>
          <w:rFonts w:eastAsia="宋体"/>
          <w:sz w:val="21"/>
          <w:szCs w:val="21"/>
          <w:lang w:eastAsia="zh-CN"/>
        </w:rPr>
        <w:fldChar w:fldCharType="separate"/>
      </w:r>
      <w:r w:rsidR="00A548C9" w:rsidRPr="00A548C9">
        <w:rPr>
          <w:sz w:val="21"/>
          <w:szCs w:val="21"/>
        </w:rPr>
        <w:t xml:space="preserve">Table. </w:t>
      </w:r>
      <w:r w:rsidR="00A548C9" w:rsidRPr="00A548C9">
        <w:rPr>
          <w:noProof/>
          <w:sz w:val="21"/>
          <w:szCs w:val="21"/>
        </w:rPr>
        <w:t>3</w:t>
      </w:r>
      <w:r w:rsidRPr="00742B4A">
        <w:rPr>
          <w:rFonts w:eastAsia="宋体"/>
          <w:sz w:val="21"/>
          <w:szCs w:val="21"/>
          <w:lang w:eastAsia="zh-CN"/>
        </w:rPr>
        <w:fldChar w:fldCharType="end"/>
      </w:r>
      <w:r w:rsidRPr="00742B4A">
        <w:rPr>
          <w:rFonts w:eastAsiaTheme="minorEastAsia"/>
          <w:sz w:val="21"/>
          <w:szCs w:val="21"/>
          <w:lang w:eastAsia="zh-CN"/>
        </w:rPr>
        <w:t>.</w:t>
      </w:r>
    </w:p>
    <w:p w14:paraId="79C69442" w14:textId="020EE87F" w:rsidR="00FA4053" w:rsidRPr="007B62C2" w:rsidRDefault="00FA4053" w:rsidP="00FA4053">
      <w:pPr>
        <w:keepNext/>
        <w:spacing w:after="0"/>
        <w:jc w:val="center"/>
        <w:rPr>
          <w:rFonts w:eastAsiaTheme="minorEastAsia"/>
          <w:b/>
          <w:bCs/>
          <w:lang w:eastAsia="zh-CN"/>
        </w:rPr>
      </w:pPr>
      <w:bookmarkStart w:id="10" w:name="_Ref194014505"/>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3</w:t>
      </w:r>
      <w:r w:rsidRPr="007B62C2">
        <w:rPr>
          <w:b/>
          <w:bCs/>
        </w:rPr>
        <w:fldChar w:fldCharType="end"/>
      </w:r>
      <w:bookmarkEnd w:id="10"/>
      <w:r w:rsidRPr="007B62C2">
        <w:rPr>
          <w:rFonts w:eastAsiaTheme="minorEastAsia" w:hint="eastAsia"/>
          <w:b/>
          <w:bCs/>
          <w:lang w:eastAsia="zh-CN"/>
        </w:rPr>
        <w:t xml:space="preserve"> </w:t>
      </w:r>
      <w:r w:rsidRPr="007B62C2">
        <w:rPr>
          <w:rFonts w:eastAsiaTheme="minorEastAsia"/>
          <w:b/>
          <w:bCs/>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FA4053" w:rsidRPr="007B62C2" w14:paraId="37B3E7DD" w14:textId="77777777" w:rsidTr="00FC43AC">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32ACF9"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b/>
                <w:bCs/>
                <w:lang w:val="en-US" w:eastAsia="zh-CN"/>
              </w:rPr>
            </w:pPr>
            <w:r w:rsidRPr="007B62C2">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22B62D"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b/>
                <w:bCs/>
                <w:lang w:val="en-US" w:eastAsia="zh-CN"/>
              </w:rPr>
            </w:pPr>
            <w:r w:rsidRPr="007B62C2">
              <w:rPr>
                <w:rFonts w:eastAsia="等线"/>
                <w:b/>
                <w:bCs/>
                <w:lang w:val="en-US" w:eastAsia="zh-CN"/>
              </w:rPr>
              <w:t>Value/Type</w:t>
            </w:r>
          </w:p>
        </w:tc>
      </w:tr>
      <w:tr w:rsidR="00FA4053" w:rsidRPr="007B62C2" w14:paraId="23C5D4C1" w14:textId="77777777" w:rsidTr="00FC43AC">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BD2EB85"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35A205D0"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15 GHz</w:t>
            </w:r>
          </w:p>
        </w:tc>
      </w:tr>
      <w:tr w:rsidR="00FA4053" w:rsidRPr="007B62C2" w14:paraId="5AE0FF3A" w14:textId="77777777" w:rsidTr="00FC43AC">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777FC1EF"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7B3FD526"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Mono-static</w:t>
            </w:r>
          </w:p>
        </w:tc>
      </w:tr>
      <w:tr w:rsidR="00FA4053" w:rsidRPr="007B62C2" w14:paraId="3DA5DF00" w14:textId="77777777" w:rsidTr="00FC43AC">
        <w:trPr>
          <w:jc w:val="center"/>
        </w:trPr>
        <w:tc>
          <w:tcPr>
            <w:tcW w:w="2014" w:type="pct"/>
            <w:tcBorders>
              <w:top w:val="single" w:sz="4" w:space="0" w:color="auto"/>
              <w:left w:val="single" w:sz="4" w:space="0" w:color="auto"/>
              <w:bottom w:val="single" w:sz="4" w:space="0" w:color="auto"/>
              <w:right w:val="single" w:sz="4" w:space="0" w:color="auto"/>
            </w:tcBorders>
          </w:tcPr>
          <w:p w14:paraId="04AC279F"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 xml:space="preserve">Distance between Tx/Rx and </w:t>
            </w:r>
            <w:r w:rsidRPr="007B62C2">
              <w:rPr>
                <w:rFonts w:eastAsia="等线" w:hint="eastAsia"/>
                <w:lang w:val="en-US" w:eastAsia="zh-CN"/>
              </w:rPr>
              <w:t>human</w:t>
            </w:r>
            <w:r w:rsidRPr="007B62C2">
              <w:rPr>
                <w:rFonts w:eastAsia="等线" w:hint="eastAsia"/>
              </w:rPr>
              <w:t xml:space="preserve"> / </w:t>
            </w:r>
            <w:r w:rsidRPr="007B62C2">
              <w:rPr>
                <w:rFonts w:eastAsia="等线" w:hint="eastAsia"/>
                <w:sz w:val="22"/>
                <w:lang w:eastAsia="zh-CN"/>
              </w:rPr>
              <w:t>vehicle</w:t>
            </w:r>
            <w:r w:rsidRPr="007B62C2">
              <w:rPr>
                <w:rFonts w:eastAsia="等线" w:hint="eastAsia"/>
                <w:lang w:eastAsia="zh-CN"/>
              </w:rPr>
              <w:t xml:space="preserve"> </w:t>
            </w:r>
            <w:r w:rsidRPr="007B62C2">
              <w:rPr>
                <w:rFonts w:eastAsia="等线" w:hint="eastAsia"/>
              </w:rPr>
              <w:t>/</w:t>
            </w:r>
            <w:r w:rsidRPr="007B62C2">
              <w:rPr>
                <w:rFonts w:eastAsia="等线" w:hint="eastAsia"/>
                <w:lang w:eastAsia="zh-CN"/>
              </w:rPr>
              <w:t xml:space="preserve"> </w:t>
            </w:r>
            <w:r w:rsidRPr="007B62C2">
              <w:rPr>
                <w:rFonts w:eastAsia="等线" w:hint="eastAsia"/>
              </w:rPr>
              <w:t>UAV</w:t>
            </w:r>
          </w:p>
        </w:tc>
        <w:tc>
          <w:tcPr>
            <w:tcW w:w="2986" w:type="pct"/>
            <w:tcBorders>
              <w:top w:val="single" w:sz="4" w:space="0" w:color="auto"/>
              <w:left w:val="single" w:sz="4" w:space="0" w:color="auto"/>
              <w:bottom w:val="single" w:sz="4" w:space="0" w:color="auto"/>
              <w:right w:val="single" w:sz="4" w:space="0" w:color="auto"/>
            </w:tcBorders>
            <w:vAlign w:val="center"/>
          </w:tcPr>
          <w:p w14:paraId="5B78A02E"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rPr>
              <w:t xml:space="preserve">12 </w:t>
            </w:r>
            <w:r w:rsidRPr="007B62C2">
              <w:rPr>
                <w:rFonts w:eastAsia="等线" w:hint="eastAsia"/>
                <w:lang w:eastAsia="zh-CN"/>
              </w:rPr>
              <w:t>m</w:t>
            </w:r>
            <w:r w:rsidRPr="007B62C2">
              <w:rPr>
                <w:rFonts w:eastAsia="等线" w:hint="eastAsia"/>
              </w:rPr>
              <w:t>/12 m/</w:t>
            </w:r>
            <w:r w:rsidRPr="007B62C2">
              <w:rPr>
                <w:rFonts w:eastAsia="等线" w:hint="eastAsia"/>
                <w:lang w:val="en-US" w:eastAsia="zh-CN"/>
              </w:rPr>
              <w:t xml:space="preserve">6 </w:t>
            </w:r>
            <w:r w:rsidRPr="007B62C2">
              <w:rPr>
                <w:rFonts w:eastAsia="等线"/>
                <w:lang w:val="en-US" w:eastAsia="zh-CN"/>
              </w:rPr>
              <w:t>m</w:t>
            </w:r>
          </w:p>
        </w:tc>
      </w:tr>
      <w:tr w:rsidR="00FA4053" w:rsidRPr="007B62C2" w14:paraId="3E499D92" w14:textId="77777777" w:rsidTr="00FC43AC">
        <w:trPr>
          <w:jc w:val="center"/>
        </w:trPr>
        <w:tc>
          <w:tcPr>
            <w:tcW w:w="2014" w:type="pct"/>
            <w:tcBorders>
              <w:top w:val="single" w:sz="4" w:space="0" w:color="auto"/>
              <w:left w:val="single" w:sz="4" w:space="0" w:color="auto"/>
              <w:bottom w:val="single" w:sz="4" w:space="0" w:color="auto"/>
              <w:right w:val="single" w:sz="4" w:space="0" w:color="auto"/>
            </w:tcBorders>
          </w:tcPr>
          <w:p w14:paraId="1F68D81F"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1437DDEE"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rPr>
              <w:t>2 m/</w:t>
            </w:r>
            <w:r w:rsidRPr="007B62C2">
              <w:rPr>
                <w:rFonts w:eastAsia="等线" w:hint="eastAsia"/>
                <w:lang w:val="en-US" w:eastAsia="zh-CN"/>
              </w:rPr>
              <w:t>1.6 m</w:t>
            </w:r>
            <w:r w:rsidRPr="007B62C2">
              <w:rPr>
                <w:rFonts w:eastAsia="等线" w:hint="eastAsia"/>
              </w:rPr>
              <w:t>/1.5 m</w:t>
            </w:r>
          </w:p>
        </w:tc>
      </w:tr>
      <w:tr w:rsidR="00FA4053" w:rsidRPr="007B62C2" w14:paraId="5395D4F1" w14:textId="77777777" w:rsidTr="00FC43AC">
        <w:trPr>
          <w:jc w:val="center"/>
        </w:trPr>
        <w:tc>
          <w:tcPr>
            <w:tcW w:w="2014" w:type="pct"/>
            <w:tcBorders>
              <w:top w:val="single" w:sz="4" w:space="0" w:color="auto"/>
              <w:left w:val="single" w:sz="4" w:space="0" w:color="auto"/>
              <w:bottom w:val="single" w:sz="4" w:space="0" w:color="auto"/>
              <w:right w:val="single" w:sz="4" w:space="0" w:color="auto"/>
            </w:tcBorders>
          </w:tcPr>
          <w:p w14:paraId="292EC707"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02961AFC"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a</w:t>
            </w:r>
            <w:r w:rsidRPr="007B62C2">
              <w:rPr>
                <w:rFonts w:eastAsia="等线"/>
                <w:lang w:val="en-US" w:eastAsia="zh-CN"/>
              </w:rPr>
              <w:t>pproximately</w:t>
            </w:r>
            <w:r w:rsidRPr="007B62C2">
              <w:rPr>
                <w:rFonts w:eastAsia="等线" w:hint="eastAsia"/>
                <w:lang w:val="en-US" w:eastAsia="zh-CN"/>
              </w:rPr>
              <w:t xml:space="preserve"> 2</w:t>
            </w:r>
            <w:r w:rsidRPr="007B62C2">
              <w:rPr>
                <w:rFonts w:eastAsia="等线" w:hint="eastAsia"/>
              </w:rPr>
              <w:t>4</w:t>
            </w:r>
            <w:r w:rsidRPr="007B62C2">
              <w:rPr>
                <w:rFonts w:eastAsia="等线" w:hint="eastAsia"/>
                <w:lang w:val="en-US" w:eastAsia="zh-CN"/>
              </w:rPr>
              <w:t xml:space="preserve"> deg</w:t>
            </w:r>
          </w:p>
        </w:tc>
      </w:tr>
      <w:tr w:rsidR="00FA4053" w:rsidRPr="007B62C2" w14:paraId="7DA7FAAB" w14:textId="77777777" w:rsidTr="00FC43AC">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3616FF84"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2B552CE4" w14:textId="77777777" w:rsidR="00FA4053" w:rsidRPr="007B62C2"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The target is placed in the center of the automatic turntable, which rotates clockwise in 5° steps across 360°.</w:t>
            </w:r>
          </w:p>
        </w:tc>
      </w:tr>
    </w:tbl>
    <w:p w14:paraId="30487C24" w14:textId="77777777" w:rsidR="00FA4053" w:rsidRPr="007B62C2" w:rsidRDefault="00FA4053" w:rsidP="00FA4053">
      <w:pPr>
        <w:widowControl w:val="0"/>
        <w:snapToGrid w:val="0"/>
        <w:jc w:val="both"/>
        <w:rPr>
          <w:rFonts w:eastAsiaTheme="minorEastAsia"/>
          <w:sz w:val="21"/>
          <w:szCs w:val="21"/>
          <w:lang w:eastAsia="zh-CN"/>
        </w:rPr>
      </w:pPr>
      <w:bookmarkStart w:id="11" w:name="_Ref188617594"/>
      <w:bookmarkStart w:id="12" w:name="_Hlk181969068"/>
      <w:bookmarkStart w:id="13" w:name="_Hlk181978638"/>
      <w:r w:rsidRPr="007B62C2">
        <w:rPr>
          <w:rFonts w:eastAsiaTheme="minorEastAsia"/>
          <w:sz w:val="21"/>
          <w:szCs w:val="21"/>
          <w:lang w:eastAsia="zh-CN"/>
        </w:rPr>
        <w:t xml:space="preserve">According to the agreement reached in </w:t>
      </w:r>
      <w:r w:rsidRPr="007B62C2">
        <w:rPr>
          <w:rFonts w:eastAsiaTheme="minorEastAsia" w:hint="eastAsia"/>
          <w:sz w:val="21"/>
          <w:szCs w:val="21"/>
          <w:lang w:eastAsia="zh-CN"/>
        </w:rPr>
        <w:t>previous</w:t>
      </w:r>
      <w:r w:rsidRPr="007B62C2">
        <w:rPr>
          <w:rFonts w:eastAsiaTheme="minorEastAsia"/>
          <w:sz w:val="21"/>
          <w:szCs w:val="21"/>
          <w:lang w:eastAsia="zh-CN"/>
        </w:rPr>
        <w:t xml:space="preserve"> </w:t>
      </w:r>
      <w:r w:rsidRPr="007B62C2">
        <w:rPr>
          <w:rFonts w:eastAsiaTheme="minorEastAsia" w:hint="eastAsia"/>
          <w:sz w:val="21"/>
          <w:szCs w:val="21"/>
          <w:lang w:eastAsia="zh-CN"/>
        </w:rPr>
        <w:t>meetings, t</w:t>
      </w:r>
      <w:r w:rsidRPr="007B62C2">
        <w:rPr>
          <w:rFonts w:eastAsiaTheme="minorEastAsia"/>
          <w:sz w:val="21"/>
          <w:szCs w:val="21"/>
          <w:lang w:eastAsia="zh-CN"/>
        </w:rPr>
        <w:t xml:space="preserve">he impact of a scattering point of the target in the target channel is modelled by a scalar RCS value </w:t>
      </w:r>
      <m:oMath>
        <m:r>
          <w:rPr>
            <w:rFonts w:ascii="Cambria Math" w:eastAsiaTheme="minorEastAsia" w:hAnsi="Cambria Math"/>
            <w:sz w:val="21"/>
            <w:szCs w:val="21"/>
            <w:lang w:eastAsia="zh-CN"/>
          </w:rPr>
          <m:t>RCS</m:t>
        </m:r>
      </m:oMath>
      <w:r w:rsidRPr="007B62C2">
        <w:rPr>
          <w:rFonts w:eastAsiaTheme="minorEastAsia"/>
          <w:sz w:val="21"/>
          <w:szCs w:val="21"/>
          <w:lang w:eastAsia="zh-CN"/>
        </w:rPr>
        <w:t xml:space="preserve"> times a </w:t>
      </w:r>
      <w:r w:rsidRPr="007B62C2">
        <w:rPr>
          <w:rFonts w:eastAsiaTheme="minorEastAsia"/>
          <w:iCs/>
          <w:sz w:val="21"/>
          <w:szCs w:val="21"/>
          <w:lang w:eastAsia="zh-CN"/>
        </w:rPr>
        <w:t xml:space="preserve">complex-valued 2x2 polarization matrix </w:t>
      </w:r>
      <w:r w:rsidRPr="007B62C2">
        <w:rPr>
          <w:rFonts w:eastAsia="宋体"/>
          <w:lang w:eastAsia="zh-CN"/>
        </w:rPr>
        <w:t xml:space="preserv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7B62C2">
        <w:rPr>
          <w:rFonts w:eastAsiaTheme="minorEastAsia"/>
          <w:bCs/>
          <w:sz w:val="21"/>
          <w:szCs w:val="21"/>
          <w:lang w:eastAsia="zh-CN"/>
        </w:rPr>
        <w:t xml:space="preserve">, i.e., </w:t>
      </w:r>
      <m:oMath>
        <m:rad>
          <m:radPr>
            <m:degHide m:val="1"/>
            <m:ctrlPr>
              <w:rPr>
                <w:rFonts w:ascii="Cambria Math" w:eastAsiaTheme="minorEastAsia" w:hAnsi="Cambria Math"/>
                <w:i/>
                <w:sz w:val="21"/>
                <w:szCs w:val="21"/>
                <w:lang w:eastAsia="zh-CN"/>
              </w:rPr>
            </m:ctrlPr>
          </m:radPr>
          <m:deg/>
          <m:e>
            <m:r>
              <w:rPr>
                <w:rFonts w:ascii="Cambria Math" w:eastAsiaTheme="minorEastAsia" w:hAnsi="Cambria Math"/>
                <w:sz w:val="21"/>
                <w:szCs w:val="21"/>
                <w:lang w:eastAsia="zh-CN"/>
              </w:rPr>
              <m:t>RCS</m:t>
            </m:r>
          </m:e>
        </m:rad>
        <m:r>
          <w:rPr>
            <w:rFonts w:ascii="Cambria Math" w:eastAsiaTheme="minorEastAsia" w:hAnsi="Cambria Math"/>
            <w:sz w:val="21"/>
            <w:szCs w:val="21"/>
            <w:lang w:eastAsia="zh-CN"/>
          </w:rPr>
          <m:t>∙</m:t>
        </m:r>
        <w:bookmarkStart w:id="14" w:name="_Hlk181968855"/>
        <m:r>
          <m:rPr>
            <m:sty m:val="p"/>
          </m:rPr>
          <w:rPr>
            <w:rFonts w:ascii="Cambria Math" w:eastAsia="宋体" w:hAnsi="Cambria Math"/>
            <w:sz w:val="21"/>
            <w:szCs w:val="21"/>
            <w:lang w:eastAsia="zh-CN"/>
          </w:rPr>
          <m:t xml:space="preserve"> </m:t>
        </m:r>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7B62C2">
        <w:rPr>
          <w:rFonts w:eastAsiaTheme="minorEastAsia" w:hint="eastAsia"/>
          <w:sz w:val="21"/>
          <w:szCs w:val="21"/>
          <w:lang w:eastAsia="zh-CN"/>
        </w:rPr>
        <w:t xml:space="preserve">. </w:t>
      </w:r>
      <w:bookmarkEnd w:id="14"/>
      <w:r w:rsidRPr="007B62C2">
        <w:rPr>
          <w:rFonts w:eastAsiaTheme="minorEastAsia" w:hint="eastAsia"/>
          <w:sz w:val="21"/>
          <w:szCs w:val="21"/>
          <w:lang w:eastAsia="zh-CN"/>
        </w:rPr>
        <w:t xml:space="preserve">The polarization matrix </w:t>
      </w:r>
      <w:r w:rsidRPr="007B62C2">
        <w:rPr>
          <w:rFonts w:eastAsia="宋体"/>
          <w:lang w:eastAsia="zh-CN"/>
        </w:rPr>
        <w:t xml:space="preserv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7B62C2">
        <w:rPr>
          <w:rFonts w:eastAsiaTheme="minorEastAsia" w:hint="eastAsia"/>
          <w:sz w:val="21"/>
          <w:szCs w:val="21"/>
          <w:lang w:eastAsia="zh-CN"/>
        </w:rPr>
        <w:t xml:space="preserve"> can be represented as</w:t>
      </w:r>
    </w:p>
    <w:p w14:paraId="67CF3B08" w14:textId="77777777" w:rsidR="00FA4053" w:rsidRPr="007B62C2" w:rsidRDefault="00000000" w:rsidP="00FA4053">
      <w:pPr>
        <w:widowControl w:val="0"/>
        <w:snapToGrid w:val="0"/>
        <w:jc w:val="both"/>
        <w:rPr>
          <w:rFonts w:eastAsia="等线"/>
          <w:sz w:val="21"/>
          <w:szCs w:val="21"/>
          <w:lang w:eastAsia="zh-CN"/>
        </w:rPr>
      </w:pPr>
      <m:oMathPara>
        <m:oMath>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lang w:eastAsia="zh-CN"/>
                </w:rPr>
                <m:t>i</m:t>
              </m:r>
            </m:sub>
          </m:sSub>
          <m:r>
            <w:rPr>
              <w:rFonts w:ascii="Cambria Math" w:eastAsia="Batang" w:hAnsi="Cambria Math"/>
              <w:sz w:val="21"/>
              <w:szCs w:val="21"/>
            </w:rPr>
            <m:t>=</m:t>
          </m:r>
          <m:d>
            <m:dPr>
              <m:begChr m:val="["/>
              <m:endChr m:val="]"/>
              <m:ctrlPr>
                <w:rPr>
                  <w:rFonts w:ascii="Cambria Math" w:eastAsia="Batang" w:hAnsi="Cambria Math"/>
                  <w:i/>
                  <w:sz w:val="21"/>
                  <w:szCs w:val="21"/>
                </w:rPr>
              </m:ctrlPr>
            </m:dPr>
            <m:e>
              <m:m>
                <m:mPr>
                  <m:mcs>
                    <m:mc>
                      <m:mcPr>
                        <m:count m:val="2"/>
                        <m:mcJc m:val="center"/>
                      </m:mcPr>
                    </m:mc>
                  </m:mcs>
                  <m:ctrlPr>
                    <w:rPr>
                      <w:rFonts w:ascii="Cambria Math" w:eastAsia="Batang" w:hAnsi="Cambria Math"/>
                      <w:i/>
                      <w:sz w:val="21"/>
                      <w:szCs w:val="21"/>
                    </w:rPr>
                  </m:ctrlPr>
                </m:mPr>
                <m:mr>
                  <m:e>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θθ</m:t>
                            </m:r>
                          </m:sup>
                        </m:sSubSup>
                      </m:e>
                    </m:d>
                  </m:e>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θϕ</m:t>
                            </m:r>
                          </m:sup>
                        </m:sSubSup>
                      </m:e>
                    </m:d>
                  </m:e>
                </m:mr>
                <m:mr>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ϕθ</m:t>
                            </m:r>
                          </m:sup>
                        </m:sSubSup>
                      </m:e>
                    </m:d>
                  </m:e>
                  <m:e>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ϕϕ</m:t>
                            </m:r>
                          </m:sup>
                        </m:sSubSup>
                      </m:e>
                    </m:d>
                  </m:e>
                </m:mr>
              </m:m>
            </m:e>
          </m:d>
        </m:oMath>
      </m:oMathPara>
    </w:p>
    <w:p w14:paraId="14188677" w14:textId="570A2395" w:rsidR="00FA4053" w:rsidRPr="00742B4A" w:rsidRDefault="00FA4053" w:rsidP="00FA4053">
      <w:pPr>
        <w:widowControl w:val="0"/>
        <w:snapToGrid w:val="0"/>
        <w:jc w:val="both"/>
        <w:rPr>
          <w:rFonts w:eastAsiaTheme="minorEastAsia"/>
          <w:sz w:val="21"/>
          <w:szCs w:val="21"/>
          <w:lang w:eastAsia="zh-CN"/>
        </w:rPr>
      </w:pPr>
      <w:r w:rsidRPr="00742B4A">
        <w:rPr>
          <w:rFonts w:eastAsiaTheme="minorEastAsia"/>
          <w:sz w:val="21"/>
          <w:szCs w:val="21"/>
          <w:lang w:eastAsia="zh-CN"/>
        </w:rPr>
        <w:t>Based on</w:t>
      </w:r>
      <w:r w:rsidRPr="00742B4A">
        <w:rPr>
          <w:rFonts w:eastAsiaTheme="minorEastAsia" w:hint="eastAsia"/>
          <w:sz w:val="21"/>
          <w:szCs w:val="21"/>
          <w:lang w:eastAsia="zh-CN"/>
        </w:rPr>
        <w:t xml:space="preserve"> </w:t>
      </w:r>
      <w:r w:rsidRPr="00742B4A">
        <w:rPr>
          <w:rFonts w:eastAsiaTheme="minorEastAsia"/>
          <w:sz w:val="21"/>
          <w:szCs w:val="21"/>
          <w:lang w:eastAsia="zh-CN"/>
        </w:rPr>
        <w:t xml:space="preserve">the experiment, the measured RCS </w:t>
      </w:r>
      <w:r w:rsidRPr="00742B4A">
        <w:rPr>
          <w:rFonts w:eastAsiaTheme="minorEastAsia" w:hint="eastAsia"/>
          <w:sz w:val="21"/>
          <w:szCs w:val="21"/>
          <w:lang w:eastAsia="zh-CN"/>
        </w:rPr>
        <w:t>related</w:t>
      </w:r>
      <w:r w:rsidRPr="00742B4A">
        <w:rPr>
          <w:rFonts w:eastAsiaTheme="minorEastAsia"/>
          <w:sz w:val="21"/>
          <w:szCs w:val="21"/>
          <w:lang w:eastAsia="zh-CN"/>
        </w:rPr>
        <w:t xml:space="preserve"> coefficient results for the three sensing targets under different polarization combinations are shown in</w:t>
      </w:r>
      <w:r w:rsidRPr="00742B4A">
        <w:rPr>
          <w:rFonts w:eastAsiaTheme="minorEastAsia" w:hint="eastAsia"/>
          <w:sz w:val="21"/>
          <w:szCs w:val="21"/>
          <w:lang w:eastAsia="zh-CN"/>
        </w:rPr>
        <w:t xml:space="preserve"> </w:t>
      </w:r>
      <w:r w:rsidRPr="00742B4A">
        <w:rPr>
          <w:rFonts w:eastAsiaTheme="minorEastAsia"/>
          <w:sz w:val="21"/>
          <w:szCs w:val="21"/>
          <w:lang w:eastAsia="zh-CN"/>
        </w:rPr>
        <w:fldChar w:fldCharType="begin"/>
      </w:r>
      <w:r w:rsidRPr="00742B4A">
        <w:rPr>
          <w:rFonts w:eastAsiaTheme="minorEastAsia"/>
          <w:sz w:val="21"/>
          <w:szCs w:val="21"/>
          <w:lang w:eastAsia="zh-CN"/>
        </w:rPr>
        <w:instrText xml:space="preserve"> </w:instrText>
      </w:r>
      <w:r w:rsidRPr="00742B4A">
        <w:rPr>
          <w:rFonts w:eastAsiaTheme="minorEastAsia" w:hint="eastAsia"/>
          <w:sz w:val="21"/>
          <w:szCs w:val="21"/>
          <w:lang w:eastAsia="zh-CN"/>
        </w:rPr>
        <w:instrText>REF _Ref189862086 \h</w:instrText>
      </w:r>
      <w:r w:rsidRPr="00742B4A">
        <w:rPr>
          <w:rFonts w:eastAsiaTheme="minorEastAsia"/>
          <w:sz w:val="21"/>
          <w:szCs w:val="21"/>
          <w:lang w:eastAsia="zh-CN"/>
        </w:rPr>
        <w:instrText xml:space="preserve"> </w:instrText>
      </w:r>
      <w:r>
        <w:rPr>
          <w:rFonts w:eastAsiaTheme="minorEastAsia"/>
          <w:sz w:val="21"/>
          <w:szCs w:val="21"/>
          <w:lang w:eastAsia="zh-CN"/>
        </w:rPr>
        <w:instrText xml:space="preserve"> \* MERGEFORMAT </w:instrText>
      </w:r>
      <w:r w:rsidRPr="00742B4A">
        <w:rPr>
          <w:rFonts w:eastAsiaTheme="minorEastAsia"/>
          <w:sz w:val="21"/>
          <w:szCs w:val="21"/>
          <w:lang w:eastAsia="zh-CN"/>
        </w:rPr>
      </w:r>
      <w:r w:rsidRPr="00742B4A">
        <w:rPr>
          <w:rFonts w:eastAsiaTheme="minorEastAsia"/>
          <w:sz w:val="21"/>
          <w:szCs w:val="21"/>
          <w:lang w:eastAsia="zh-CN"/>
        </w:rPr>
        <w:fldChar w:fldCharType="separate"/>
      </w:r>
      <w:r w:rsidR="00A548C9" w:rsidRPr="00A548C9">
        <w:rPr>
          <w:sz w:val="21"/>
          <w:szCs w:val="21"/>
        </w:rPr>
        <w:t xml:space="preserve">Table. </w:t>
      </w:r>
      <w:r w:rsidR="00A548C9" w:rsidRPr="00A548C9">
        <w:rPr>
          <w:noProof/>
          <w:sz w:val="21"/>
          <w:szCs w:val="21"/>
        </w:rPr>
        <w:t>4</w:t>
      </w:r>
      <w:r w:rsidRPr="00742B4A">
        <w:rPr>
          <w:rFonts w:eastAsiaTheme="minorEastAsia"/>
          <w:sz w:val="21"/>
          <w:szCs w:val="21"/>
          <w:lang w:eastAsia="zh-CN"/>
        </w:rPr>
        <w:fldChar w:fldCharType="end"/>
      </w:r>
      <w:r w:rsidRPr="00742B4A">
        <w:rPr>
          <w:rFonts w:eastAsiaTheme="minorEastAsia"/>
          <w:sz w:val="21"/>
          <w:szCs w:val="21"/>
          <w:lang w:eastAsia="zh-CN"/>
        </w:rPr>
        <w:t>.</w:t>
      </w:r>
    </w:p>
    <w:p w14:paraId="0BEB2D92" w14:textId="77E65C28" w:rsidR="00FA4053" w:rsidRPr="007B62C2" w:rsidRDefault="00FA4053" w:rsidP="00FA4053">
      <w:pPr>
        <w:keepNext/>
        <w:spacing w:after="0"/>
        <w:jc w:val="center"/>
        <w:rPr>
          <w:rFonts w:eastAsiaTheme="minorEastAsia"/>
          <w:b/>
          <w:bCs/>
          <w:lang w:eastAsia="zh-CN"/>
        </w:rPr>
      </w:pPr>
      <w:bookmarkStart w:id="15" w:name="_Ref189862086"/>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4</w:t>
      </w:r>
      <w:r w:rsidRPr="007B62C2">
        <w:rPr>
          <w:b/>
          <w:bCs/>
        </w:rPr>
        <w:fldChar w:fldCharType="end"/>
      </w:r>
      <w:bookmarkEnd w:id="11"/>
      <w:bookmarkEnd w:id="15"/>
      <w:r w:rsidRPr="007B62C2">
        <w:rPr>
          <w:rFonts w:eastAsiaTheme="minorEastAsia" w:hint="eastAsia"/>
          <w:b/>
          <w:bCs/>
          <w:lang w:eastAsia="zh-CN"/>
        </w:rPr>
        <w:t xml:space="preserve"> </w:t>
      </w:r>
      <w:r w:rsidRPr="007B62C2">
        <w:rPr>
          <w:rFonts w:eastAsia="宋体"/>
          <w:b/>
          <w:bCs/>
          <w:lang w:eastAsia="zh-CN"/>
        </w:rPr>
        <w:t xml:space="preserve">The RCS </w:t>
      </w:r>
      <w:r w:rsidRPr="007B62C2">
        <w:rPr>
          <w:rFonts w:eastAsia="宋体" w:hint="eastAsia"/>
          <w:b/>
          <w:bCs/>
          <w:lang w:eastAsia="zh-CN"/>
        </w:rPr>
        <w:t xml:space="preserve">mean </w:t>
      </w:r>
      <w:r w:rsidRPr="007B62C2">
        <w:rPr>
          <w:rFonts w:eastAsia="宋体"/>
          <w:b/>
          <w:bCs/>
          <w:lang w:eastAsia="zh-CN"/>
        </w:rPr>
        <w:t>value of the target under different polarization combinations.</w:t>
      </w:r>
    </w:p>
    <w:tbl>
      <w:tblPr>
        <w:tblStyle w:val="af1"/>
        <w:tblW w:w="5000" w:type="pct"/>
        <w:jc w:val="center"/>
        <w:tblLook w:val="04A0" w:firstRow="1" w:lastRow="0" w:firstColumn="1" w:lastColumn="0" w:noHBand="0" w:noVBand="1"/>
      </w:tblPr>
      <w:tblGrid>
        <w:gridCol w:w="1671"/>
        <w:gridCol w:w="2046"/>
        <w:gridCol w:w="1822"/>
        <w:gridCol w:w="2046"/>
        <w:gridCol w:w="2046"/>
      </w:tblGrid>
      <w:tr w:rsidR="00FA4053" w:rsidRPr="003F064D" w14:paraId="55537C66" w14:textId="77777777" w:rsidTr="00FC43AC">
        <w:trPr>
          <w:jc w:val="center"/>
        </w:trPr>
        <w:tc>
          <w:tcPr>
            <w:tcW w:w="0" w:type="auto"/>
            <w:vMerge w:val="restart"/>
            <w:shd w:val="clear" w:color="auto" w:fill="D9D9D9" w:themeFill="background1" w:themeFillShade="D9"/>
            <w:vAlign w:val="center"/>
          </w:tcPr>
          <w:p w14:paraId="583FDF34"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Target</w:t>
            </w:r>
          </w:p>
        </w:tc>
        <w:tc>
          <w:tcPr>
            <w:tcW w:w="0" w:type="auto"/>
            <w:gridSpan w:val="4"/>
            <w:shd w:val="clear" w:color="auto" w:fill="D9D9D9" w:themeFill="background1" w:themeFillShade="D9"/>
            <w:vAlign w:val="center"/>
          </w:tcPr>
          <w:p w14:paraId="2562AB54"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RCS mean value with Different Polarization</w:t>
            </w:r>
          </w:p>
        </w:tc>
      </w:tr>
      <w:tr w:rsidR="00FA4053" w:rsidRPr="003F064D" w14:paraId="4040D0DF" w14:textId="77777777" w:rsidTr="00FC43AC">
        <w:trPr>
          <w:jc w:val="center"/>
        </w:trPr>
        <w:tc>
          <w:tcPr>
            <w:tcW w:w="0" w:type="auto"/>
            <w:vMerge/>
            <w:shd w:val="clear" w:color="auto" w:fill="D9D9D9" w:themeFill="background1" w:themeFillShade="D9"/>
            <w:vAlign w:val="center"/>
          </w:tcPr>
          <w:p w14:paraId="7ED82872"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p>
        </w:tc>
        <w:tc>
          <w:tcPr>
            <w:tcW w:w="0" w:type="auto"/>
            <w:shd w:val="clear" w:color="auto" w:fill="D9D9D9" w:themeFill="background1" w:themeFillShade="D9"/>
            <w:vAlign w:val="center"/>
          </w:tcPr>
          <w:p w14:paraId="4594A3FC"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VV</w:t>
            </w:r>
          </w:p>
        </w:tc>
        <w:tc>
          <w:tcPr>
            <w:tcW w:w="0" w:type="auto"/>
            <w:shd w:val="clear" w:color="auto" w:fill="D9D9D9" w:themeFill="background1" w:themeFillShade="D9"/>
            <w:vAlign w:val="center"/>
          </w:tcPr>
          <w:p w14:paraId="7263DD13"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HH</w:t>
            </w:r>
          </w:p>
        </w:tc>
        <w:tc>
          <w:tcPr>
            <w:tcW w:w="0" w:type="auto"/>
            <w:shd w:val="clear" w:color="auto" w:fill="D9D9D9" w:themeFill="background1" w:themeFillShade="D9"/>
            <w:vAlign w:val="center"/>
          </w:tcPr>
          <w:p w14:paraId="7C251CA2"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HV</w:t>
            </w:r>
          </w:p>
        </w:tc>
        <w:tc>
          <w:tcPr>
            <w:tcW w:w="0" w:type="auto"/>
            <w:shd w:val="clear" w:color="auto" w:fill="D9D9D9" w:themeFill="background1" w:themeFillShade="D9"/>
            <w:vAlign w:val="center"/>
          </w:tcPr>
          <w:p w14:paraId="36C86112" w14:textId="77777777" w:rsidR="00FA4053" w:rsidRPr="003F064D" w:rsidRDefault="00FA4053" w:rsidP="00FC43AC">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VH</w:t>
            </w:r>
          </w:p>
        </w:tc>
      </w:tr>
      <w:tr w:rsidR="00FA4053" w:rsidRPr="003F064D" w14:paraId="1545922B" w14:textId="77777777" w:rsidTr="00FC43AC">
        <w:trPr>
          <w:jc w:val="center"/>
        </w:trPr>
        <w:tc>
          <w:tcPr>
            <w:tcW w:w="0" w:type="auto"/>
            <w:shd w:val="clear" w:color="auto" w:fill="D9D9D9" w:themeFill="background1" w:themeFillShade="D9"/>
            <w:vAlign w:val="center"/>
          </w:tcPr>
          <w:p w14:paraId="1199D2FB"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宋体" w:hAnsi="Times New Roman" w:cs="Times New Roman"/>
                <w:lang w:val="en-US" w:eastAsia="zh-CN"/>
              </w:rPr>
              <w:t>Human</w:t>
            </w:r>
          </w:p>
        </w:tc>
        <w:tc>
          <w:tcPr>
            <w:tcW w:w="0" w:type="auto"/>
            <w:vAlign w:val="center"/>
          </w:tcPr>
          <w:p w14:paraId="553FA419" w14:textId="77777777" w:rsidR="00FA4053" w:rsidRPr="003F064D" w:rsidRDefault="00FA4053" w:rsidP="00FC43AC">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-2.3721</w:t>
            </w:r>
          </w:p>
        </w:tc>
        <w:tc>
          <w:tcPr>
            <w:tcW w:w="0" w:type="auto"/>
            <w:vAlign w:val="center"/>
          </w:tcPr>
          <w:p w14:paraId="058746C6" w14:textId="77777777" w:rsidR="00FA4053" w:rsidRPr="003F064D" w:rsidRDefault="00FA4053" w:rsidP="00FC43AC">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-4.8311</w:t>
            </w:r>
          </w:p>
        </w:tc>
        <w:tc>
          <w:tcPr>
            <w:tcW w:w="0" w:type="auto"/>
            <w:vAlign w:val="center"/>
          </w:tcPr>
          <w:p w14:paraId="31B2DECA"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-15.2854</w:t>
            </w:r>
          </w:p>
        </w:tc>
        <w:tc>
          <w:tcPr>
            <w:tcW w:w="0" w:type="auto"/>
            <w:vAlign w:val="center"/>
          </w:tcPr>
          <w:p w14:paraId="3619C273"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-14.6093</w:t>
            </w:r>
          </w:p>
        </w:tc>
      </w:tr>
      <w:tr w:rsidR="00FA4053" w:rsidRPr="003F064D" w14:paraId="2225F3EE" w14:textId="77777777" w:rsidTr="00FC43AC">
        <w:trPr>
          <w:jc w:val="center"/>
        </w:trPr>
        <w:tc>
          <w:tcPr>
            <w:tcW w:w="0" w:type="auto"/>
            <w:shd w:val="clear" w:color="auto" w:fill="D9D9D9" w:themeFill="background1" w:themeFillShade="D9"/>
            <w:vAlign w:val="center"/>
          </w:tcPr>
          <w:p w14:paraId="29052DAD"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宋体" w:hAnsi="Times New Roman" w:cs="Times New Roman"/>
                <w:lang w:val="en-US" w:eastAsia="zh-CN"/>
              </w:rPr>
              <w:t>UAV</w:t>
            </w:r>
          </w:p>
        </w:tc>
        <w:tc>
          <w:tcPr>
            <w:tcW w:w="0" w:type="auto"/>
            <w:vAlign w:val="center"/>
          </w:tcPr>
          <w:p w14:paraId="46B60636" w14:textId="77777777" w:rsidR="00FA4053" w:rsidRPr="003F064D" w:rsidRDefault="00FA4053" w:rsidP="00FC43AC">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-15.2854</w:t>
            </w:r>
          </w:p>
        </w:tc>
        <w:tc>
          <w:tcPr>
            <w:tcW w:w="0" w:type="auto"/>
            <w:vAlign w:val="center"/>
          </w:tcPr>
          <w:p w14:paraId="50192094" w14:textId="77777777" w:rsidR="00FA4053" w:rsidRPr="003F064D" w:rsidRDefault="00FA4053" w:rsidP="00FC43AC">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-10.036</w:t>
            </w:r>
          </w:p>
        </w:tc>
        <w:tc>
          <w:tcPr>
            <w:tcW w:w="0" w:type="auto"/>
            <w:vAlign w:val="center"/>
          </w:tcPr>
          <w:p w14:paraId="6F03BB3C"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-19.5583</w:t>
            </w:r>
          </w:p>
        </w:tc>
        <w:tc>
          <w:tcPr>
            <w:tcW w:w="0" w:type="auto"/>
            <w:vAlign w:val="center"/>
          </w:tcPr>
          <w:p w14:paraId="7D32D518"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-19.7811</w:t>
            </w:r>
          </w:p>
        </w:tc>
      </w:tr>
      <w:tr w:rsidR="00FA4053" w:rsidRPr="003F064D" w14:paraId="161E66D8" w14:textId="77777777" w:rsidTr="00FC43AC">
        <w:trPr>
          <w:jc w:val="center"/>
        </w:trPr>
        <w:tc>
          <w:tcPr>
            <w:tcW w:w="0" w:type="auto"/>
            <w:shd w:val="clear" w:color="auto" w:fill="D9D9D9" w:themeFill="background1" w:themeFillShade="D9"/>
            <w:vAlign w:val="center"/>
          </w:tcPr>
          <w:p w14:paraId="250BAED4"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宋体" w:hAnsi="Times New Roman" w:cs="Times New Roman"/>
                <w:lang w:val="en-US" w:eastAsia="zh-CN"/>
              </w:rPr>
              <w:t>Vehicle</w:t>
            </w:r>
          </w:p>
        </w:tc>
        <w:tc>
          <w:tcPr>
            <w:tcW w:w="0" w:type="auto"/>
            <w:vAlign w:val="center"/>
          </w:tcPr>
          <w:p w14:paraId="4C3ECBCA"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3.2784</w:t>
            </w:r>
          </w:p>
        </w:tc>
        <w:tc>
          <w:tcPr>
            <w:tcW w:w="0" w:type="auto"/>
            <w:vAlign w:val="center"/>
          </w:tcPr>
          <w:p w14:paraId="201CD6E2" w14:textId="77777777" w:rsidR="00FA4053" w:rsidRPr="003F064D" w:rsidRDefault="00FA4053" w:rsidP="00FC43AC">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2.8768</w:t>
            </w:r>
          </w:p>
        </w:tc>
        <w:tc>
          <w:tcPr>
            <w:tcW w:w="0" w:type="auto"/>
            <w:vAlign w:val="center"/>
          </w:tcPr>
          <w:p w14:paraId="0D6C4F0E" w14:textId="77777777" w:rsidR="00FA4053" w:rsidRPr="003F064D" w:rsidRDefault="00FA4053" w:rsidP="00FC43AC">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-6.6418</w:t>
            </w:r>
          </w:p>
        </w:tc>
        <w:tc>
          <w:tcPr>
            <w:tcW w:w="0" w:type="auto"/>
            <w:vAlign w:val="center"/>
          </w:tcPr>
          <w:p w14:paraId="0F219359" w14:textId="77777777" w:rsidR="00FA4053" w:rsidRPr="003F064D" w:rsidRDefault="00FA4053" w:rsidP="00FC43AC">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-6.626</w:t>
            </w:r>
          </w:p>
        </w:tc>
      </w:tr>
    </w:tbl>
    <w:bookmarkEnd w:id="12"/>
    <w:p w14:paraId="275C3813" w14:textId="77777777" w:rsidR="00FA4053" w:rsidRPr="007B62C2" w:rsidRDefault="00FA4053" w:rsidP="00FA4053">
      <w:pPr>
        <w:keepNext/>
        <w:widowControl w:val="0"/>
        <w:snapToGrid w:val="0"/>
        <w:jc w:val="center"/>
      </w:pPr>
      <w:r w:rsidRPr="007B62C2">
        <w:rPr>
          <w:noProof/>
        </w:rPr>
        <w:lastRenderedPageBreak/>
        <w:drawing>
          <wp:inline distT="0" distB="0" distL="0" distR="0" wp14:anchorId="3D48F968" wp14:editId="3394D5C9">
            <wp:extent cx="2447858" cy="2034000"/>
            <wp:effectExtent l="0" t="0" r="0" b="4445"/>
            <wp:docPr id="17566364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36466" name=""/>
                    <pic:cNvPicPr/>
                  </pic:nvPicPr>
                  <pic:blipFill>
                    <a:blip r:embed="rId18"/>
                    <a:stretch>
                      <a:fillRect/>
                    </a:stretch>
                  </pic:blipFill>
                  <pic:spPr>
                    <a:xfrm>
                      <a:off x="0" y="0"/>
                      <a:ext cx="2447858" cy="2034000"/>
                    </a:xfrm>
                    <a:prstGeom prst="rect">
                      <a:avLst/>
                    </a:prstGeom>
                  </pic:spPr>
                </pic:pic>
              </a:graphicData>
            </a:graphic>
          </wp:inline>
        </w:drawing>
      </w:r>
    </w:p>
    <w:p w14:paraId="17DFEEF2" w14:textId="32D310DA" w:rsidR="00FA4053" w:rsidRPr="007B62C2" w:rsidRDefault="00FA4053" w:rsidP="00FA4053">
      <w:pPr>
        <w:jc w:val="center"/>
        <w:rPr>
          <w:b/>
          <w:bCs/>
        </w:rPr>
      </w:pPr>
      <w:bookmarkStart w:id="16" w:name="_Ref188618110"/>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A548C9">
        <w:rPr>
          <w:b/>
          <w:bCs/>
          <w:noProof/>
        </w:rPr>
        <w:t>6</w:t>
      </w:r>
      <w:r w:rsidRPr="007B62C2">
        <w:rPr>
          <w:b/>
          <w:bCs/>
        </w:rPr>
        <w:fldChar w:fldCharType="end"/>
      </w:r>
      <w:bookmarkEnd w:id="16"/>
      <w:r w:rsidRPr="007B62C2">
        <w:rPr>
          <w:rFonts w:eastAsiaTheme="minorEastAsia" w:hint="eastAsia"/>
          <w:b/>
          <w:bCs/>
          <w:lang w:eastAsia="zh-CN"/>
        </w:rPr>
        <w:t xml:space="preserve"> CDF of the measured RCS of a human at different </w:t>
      </w:r>
      <w:r w:rsidRPr="007B62C2">
        <w:rPr>
          <w:rFonts w:eastAsiaTheme="minorEastAsia"/>
          <w:b/>
          <w:bCs/>
          <w:lang w:eastAsia="zh-CN"/>
        </w:rPr>
        <w:t>polarization</w:t>
      </w:r>
    </w:p>
    <w:p w14:paraId="04DE7CAE" w14:textId="77777777" w:rsidR="00FA4053" w:rsidRPr="007B62C2" w:rsidRDefault="00FA4053" w:rsidP="00FA4053">
      <w:pPr>
        <w:keepNext/>
        <w:widowControl w:val="0"/>
        <w:snapToGrid w:val="0"/>
        <w:jc w:val="center"/>
      </w:pPr>
      <w:r w:rsidRPr="007B62C2">
        <w:rPr>
          <w:noProof/>
        </w:rPr>
        <w:drawing>
          <wp:inline distT="0" distB="0" distL="0" distR="0" wp14:anchorId="6FDA530A" wp14:editId="25B08A5D">
            <wp:extent cx="2498063" cy="2034000"/>
            <wp:effectExtent l="0" t="0" r="0" b="4445"/>
            <wp:docPr id="15460668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66841" name=""/>
                    <pic:cNvPicPr/>
                  </pic:nvPicPr>
                  <pic:blipFill>
                    <a:blip r:embed="rId19"/>
                    <a:stretch>
                      <a:fillRect/>
                    </a:stretch>
                  </pic:blipFill>
                  <pic:spPr>
                    <a:xfrm>
                      <a:off x="0" y="0"/>
                      <a:ext cx="2498063" cy="2034000"/>
                    </a:xfrm>
                    <a:prstGeom prst="rect">
                      <a:avLst/>
                    </a:prstGeom>
                  </pic:spPr>
                </pic:pic>
              </a:graphicData>
            </a:graphic>
          </wp:inline>
        </w:drawing>
      </w:r>
    </w:p>
    <w:p w14:paraId="6661CC9E" w14:textId="4F536BE9" w:rsidR="00FA4053" w:rsidRPr="007B62C2" w:rsidRDefault="00FA4053" w:rsidP="00FA4053">
      <w:pPr>
        <w:jc w:val="center"/>
        <w:rPr>
          <w:b/>
          <w:bCs/>
        </w:rPr>
      </w:pPr>
      <w:bookmarkStart w:id="17" w:name="_Ref188618104"/>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A548C9">
        <w:rPr>
          <w:b/>
          <w:bCs/>
          <w:noProof/>
        </w:rPr>
        <w:t>7</w:t>
      </w:r>
      <w:r w:rsidRPr="007B62C2">
        <w:rPr>
          <w:b/>
          <w:bCs/>
        </w:rPr>
        <w:fldChar w:fldCharType="end"/>
      </w:r>
      <w:bookmarkEnd w:id="17"/>
      <w:r w:rsidRPr="007B62C2">
        <w:rPr>
          <w:rFonts w:eastAsiaTheme="minorEastAsia" w:hint="eastAsia"/>
          <w:b/>
          <w:bCs/>
          <w:lang w:eastAsia="zh-CN"/>
        </w:rPr>
        <w:t xml:space="preserve"> CDF of the measured RCS of a </w:t>
      </w:r>
      <w:r w:rsidRPr="007B62C2">
        <w:rPr>
          <w:rFonts w:eastAsia="等线" w:hint="eastAsia"/>
          <w:b/>
          <w:bCs/>
          <w:sz w:val="22"/>
          <w:lang w:eastAsia="zh-CN"/>
        </w:rPr>
        <w:t>vehicle</w:t>
      </w:r>
      <w:r w:rsidRPr="007B62C2">
        <w:rPr>
          <w:rFonts w:eastAsiaTheme="minorEastAsia" w:hint="eastAsia"/>
          <w:b/>
          <w:bCs/>
          <w:lang w:eastAsia="zh-CN"/>
        </w:rPr>
        <w:t xml:space="preserve"> at different </w:t>
      </w:r>
      <w:r w:rsidRPr="007B62C2">
        <w:rPr>
          <w:rFonts w:eastAsiaTheme="minorEastAsia"/>
          <w:b/>
          <w:bCs/>
          <w:lang w:eastAsia="zh-CN"/>
        </w:rPr>
        <w:t>polarization</w:t>
      </w:r>
    </w:p>
    <w:p w14:paraId="50F3A616" w14:textId="77777777" w:rsidR="00FA4053" w:rsidRPr="007B62C2" w:rsidRDefault="00FA4053" w:rsidP="00FA4053">
      <w:pPr>
        <w:keepNext/>
        <w:widowControl w:val="0"/>
        <w:snapToGrid w:val="0"/>
        <w:jc w:val="center"/>
      </w:pPr>
      <w:r w:rsidRPr="007B62C2">
        <w:rPr>
          <w:noProof/>
        </w:rPr>
        <w:drawing>
          <wp:inline distT="0" distB="0" distL="0" distR="0" wp14:anchorId="00B8E2A3" wp14:editId="4FDB3A51">
            <wp:extent cx="2438119" cy="2034000"/>
            <wp:effectExtent l="0" t="0" r="635" b="4445"/>
            <wp:docPr id="1693610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10839" name=""/>
                    <pic:cNvPicPr/>
                  </pic:nvPicPr>
                  <pic:blipFill>
                    <a:blip r:embed="rId20"/>
                    <a:stretch>
                      <a:fillRect/>
                    </a:stretch>
                  </pic:blipFill>
                  <pic:spPr>
                    <a:xfrm>
                      <a:off x="0" y="0"/>
                      <a:ext cx="2438119" cy="2034000"/>
                    </a:xfrm>
                    <a:prstGeom prst="rect">
                      <a:avLst/>
                    </a:prstGeom>
                  </pic:spPr>
                </pic:pic>
              </a:graphicData>
            </a:graphic>
          </wp:inline>
        </w:drawing>
      </w:r>
    </w:p>
    <w:p w14:paraId="2E3767EB" w14:textId="0C0173E2" w:rsidR="00FA4053" w:rsidRPr="007B62C2" w:rsidRDefault="00FA4053" w:rsidP="00FA4053">
      <w:pPr>
        <w:jc w:val="center"/>
        <w:rPr>
          <w:rFonts w:eastAsiaTheme="minorEastAsia"/>
          <w:b/>
          <w:bCs/>
          <w:lang w:eastAsia="zh-CN"/>
        </w:rPr>
      </w:pPr>
      <w:bookmarkStart w:id="18" w:name="_Ref188618099"/>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A548C9">
        <w:rPr>
          <w:b/>
          <w:bCs/>
          <w:noProof/>
        </w:rPr>
        <w:t>8</w:t>
      </w:r>
      <w:r w:rsidRPr="007B62C2">
        <w:rPr>
          <w:b/>
          <w:bCs/>
        </w:rPr>
        <w:fldChar w:fldCharType="end"/>
      </w:r>
      <w:bookmarkEnd w:id="18"/>
      <w:r w:rsidRPr="007B62C2">
        <w:rPr>
          <w:rFonts w:eastAsiaTheme="minorEastAsia" w:hint="eastAsia"/>
          <w:b/>
          <w:bCs/>
          <w:lang w:eastAsia="zh-CN"/>
        </w:rPr>
        <w:t xml:space="preserve"> CDF of the measured RCS of a large UAV at different </w:t>
      </w:r>
      <w:r w:rsidRPr="007B62C2">
        <w:rPr>
          <w:rFonts w:eastAsiaTheme="minorEastAsia"/>
          <w:b/>
          <w:bCs/>
          <w:lang w:eastAsia="zh-CN"/>
        </w:rPr>
        <w:t>polarization</w:t>
      </w:r>
    </w:p>
    <w:p w14:paraId="1E9A789E" w14:textId="77777777" w:rsidR="00FA4053" w:rsidRPr="007B62C2" w:rsidRDefault="00FA4053" w:rsidP="00FA4053">
      <w:pPr>
        <w:keepNext/>
        <w:widowControl w:val="0"/>
        <w:snapToGrid w:val="0"/>
        <w:jc w:val="center"/>
      </w:pPr>
      <w:r w:rsidRPr="007B62C2">
        <w:rPr>
          <w:noProof/>
        </w:rPr>
        <w:lastRenderedPageBreak/>
        <w:drawing>
          <wp:inline distT="0" distB="0" distL="0" distR="0" wp14:anchorId="28590A9F" wp14:editId="7AF948DB">
            <wp:extent cx="2525733" cy="2034000"/>
            <wp:effectExtent l="0" t="0" r="8255" b="4445"/>
            <wp:docPr id="259769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9435" name=""/>
                    <pic:cNvPicPr/>
                  </pic:nvPicPr>
                  <pic:blipFill>
                    <a:blip r:embed="rId21"/>
                    <a:stretch>
                      <a:fillRect/>
                    </a:stretch>
                  </pic:blipFill>
                  <pic:spPr>
                    <a:xfrm>
                      <a:off x="0" y="0"/>
                      <a:ext cx="2525733" cy="2034000"/>
                    </a:xfrm>
                    <a:prstGeom prst="rect">
                      <a:avLst/>
                    </a:prstGeom>
                  </pic:spPr>
                </pic:pic>
              </a:graphicData>
            </a:graphic>
          </wp:inline>
        </w:drawing>
      </w:r>
    </w:p>
    <w:p w14:paraId="2711FB80" w14:textId="09A4181E" w:rsidR="00FA4053" w:rsidRPr="007B62C2" w:rsidRDefault="00FA4053" w:rsidP="00FA4053">
      <w:pPr>
        <w:jc w:val="center"/>
        <w:rPr>
          <w:b/>
          <w:bCs/>
        </w:rPr>
      </w:pPr>
      <w:bookmarkStart w:id="19" w:name="_Ref188618092"/>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A548C9">
        <w:rPr>
          <w:b/>
          <w:bCs/>
          <w:noProof/>
        </w:rPr>
        <w:t>9</w:t>
      </w:r>
      <w:r w:rsidRPr="007B62C2">
        <w:rPr>
          <w:b/>
          <w:bCs/>
        </w:rPr>
        <w:fldChar w:fldCharType="end"/>
      </w:r>
      <w:bookmarkEnd w:id="19"/>
      <w:r w:rsidRPr="007B62C2">
        <w:rPr>
          <w:rFonts w:eastAsiaTheme="minorEastAsia"/>
          <w:b/>
          <w:bCs/>
          <w:lang w:eastAsia="zh-CN"/>
        </w:rPr>
        <w:t xml:space="preserve"> </w:t>
      </w:r>
      <w:bookmarkStart w:id="20" w:name="_Ref182433402"/>
      <w:r w:rsidRPr="007B62C2">
        <w:rPr>
          <w:rFonts w:eastAsiaTheme="minorEastAsia"/>
          <w:b/>
          <w:bCs/>
          <w:lang w:eastAsia="zh-CN"/>
        </w:rPr>
        <w:t xml:space="preserve">The CDF </w:t>
      </w:r>
      <w:r w:rsidRPr="007B62C2">
        <w:rPr>
          <w:rFonts w:eastAsiaTheme="minorEastAsia" w:hint="eastAsia"/>
          <w:b/>
          <w:bCs/>
          <w:lang w:eastAsia="zh-CN"/>
        </w:rPr>
        <w:t>of</w:t>
      </w:r>
      <w:r w:rsidRPr="007B62C2">
        <w:rPr>
          <w:rFonts w:eastAsiaTheme="minorEastAsia"/>
          <w:b/>
          <w:bCs/>
          <w:lang w:eastAsia="zh-CN"/>
        </w:rPr>
        <w:t xml:space="preserve"> the </w:t>
      </w:r>
      <w:proofErr w:type="gramStart"/>
      <w:r w:rsidRPr="007B62C2">
        <w:rPr>
          <w:rFonts w:eastAsiaTheme="minorEastAsia"/>
          <w:b/>
          <w:bCs/>
          <w:lang w:eastAsia="zh-CN"/>
        </w:rPr>
        <w:t>XPR</w:t>
      </w:r>
      <w:r w:rsidRPr="007B62C2">
        <w:rPr>
          <w:rFonts w:eastAsiaTheme="minorEastAsia" w:hint="eastAsia"/>
          <w:b/>
          <w:bCs/>
          <w:lang w:eastAsia="zh-CN"/>
        </w:rPr>
        <w:t>[</w:t>
      </w:r>
      <w:proofErr w:type="gramEnd"/>
      <w:r w:rsidRPr="007B62C2">
        <w:rPr>
          <w:rFonts w:eastAsiaTheme="minorEastAsia" w:hint="eastAsia"/>
          <w:b/>
          <w:bCs/>
          <w:lang w:eastAsia="zh-CN"/>
        </w:rPr>
        <w:t>dB]</w:t>
      </w:r>
      <w:r w:rsidRPr="007B62C2">
        <w:rPr>
          <w:rFonts w:eastAsiaTheme="minorEastAsia"/>
          <w:b/>
          <w:bCs/>
          <w:lang w:eastAsia="zh-CN"/>
        </w:rPr>
        <w:t xml:space="preserve"> of the three types of </w:t>
      </w:r>
      <w:r w:rsidRPr="007B62C2">
        <w:rPr>
          <w:rFonts w:eastAsiaTheme="minorEastAsia" w:hint="eastAsia"/>
          <w:b/>
          <w:bCs/>
          <w:lang w:eastAsia="zh-CN"/>
        </w:rPr>
        <w:t>sensing</w:t>
      </w:r>
      <w:r w:rsidRPr="007B62C2">
        <w:rPr>
          <w:rFonts w:eastAsiaTheme="minorEastAsia"/>
          <w:b/>
          <w:bCs/>
          <w:lang w:eastAsia="zh-CN"/>
        </w:rPr>
        <w:t xml:space="preserve"> targets</w:t>
      </w:r>
      <w:bookmarkEnd w:id="20"/>
    </w:p>
    <w:bookmarkEnd w:id="13"/>
    <w:p w14:paraId="77EA1684" w14:textId="4CBD769A" w:rsidR="00FA4053" w:rsidRPr="00742B4A" w:rsidRDefault="00FA4053" w:rsidP="00FA4053">
      <w:pPr>
        <w:overflowPunct w:val="0"/>
        <w:autoSpaceDE w:val="0"/>
        <w:autoSpaceDN w:val="0"/>
        <w:adjustRightInd w:val="0"/>
        <w:snapToGrid w:val="0"/>
        <w:spacing w:after="120"/>
        <w:jc w:val="both"/>
        <w:textAlignment w:val="baseline"/>
        <w:rPr>
          <w:rFonts w:eastAsia="宋体"/>
          <w:sz w:val="21"/>
          <w:szCs w:val="21"/>
        </w:rPr>
      </w:pPr>
      <w:r w:rsidRPr="00742B4A">
        <w:rPr>
          <w:rFonts w:eastAsia="宋体"/>
          <w:sz w:val="21"/>
          <w:szCs w:val="21"/>
          <w:lang w:val="en-US" w:eastAsia="zh-CN"/>
        </w:rPr>
        <w:fldChar w:fldCharType="begin"/>
      </w:r>
      <w:r w:rsidRPr="00742B4A">
        <w:rPr>
          <w:rFonts w:eastAsia="宋体"/>
          <w:sz w:val="21"/>
          <w:szCs w:val="21"/>
          <w:lang w:val="en-US" w:eastAsia="zh-CN"/>
        </w:rPr>
        <w:instrText xml:space="preserve"> </w:instrText>
      </w:r>
      <w:r w:rsidRPr="00742B4A">
        <w:rPr>
          <w:rFonts w:eastAsia="宋体" w:hint="eastAsia"/>
          <w:sz w:val="21"/>
          <w:szCs w:val="21"/>
          <w:lang w:val="en-US" w:eastAsia="zh-CN"/>
        </w:rPr>
        <w:instrText>REF _Ref188618110 \h</w:instrText>
      </w:r>
      <w:r w:rsidRPr="00742B4A">
        <w:rPr>
          <w:rFonts w:eastAsia="宋体"/>
          <w:sz w:val="21"/>
          <w:szCs w:val="21"/>
          <w:lang w:val="en-US" w:eastAsia="zh-CN"/>
        </w:rPr>
        <w:instrText xml:space="preserve">  \* MERGEFORMAT </w:instrText>
      </w:r>
      <w:r w:rsidRPr="00742B4A">
        <w:rPr>
          <w:rFonts w:eastAsia="宋体"/>
          <w:sz w:val="21"/>
          <w:szCs w:val="21"/>
          <w:lang w:val="en-US" w:eastAsia="zh-CN"/>
        </w:rPr>
      </w:r>
      <w:r w:rsidRPr="00742B4A">
        <w:rPr>
          <w:rFonts w:eastAsia="宋体"/>
          <w:sz w:val="21"/>
          <w:szCs w:val="21"/>
          <w:lang w:val="en-US" w:eastAsia="zh-CN"/>
        </w:rPr>
        <w:fldChar w:fldCharType="separate"/>
      </w:r>
      <w:r w:rsidR="00A548C9" w:rsidRPr="00A548C9">
        <w:rPr>
          <w:sz w:val="21"/>
          <w:szCs w:val="21"/>
        </w:rPr>
        <w:t xml:space="preserve">Fig. </w:t>
      </w:r>
      <w:r w:rsidR="00A548C9" w:rsidRPr="00A548C9">
        <w:rPr>
          <w:noProof/>
          <w:sz w:val="21"/>
          <w:szCs w:val="21"/>
        </w:rPr>
        <w:t>6</w:t>
      </w:r>
      <w:r w:rsidRPr="00742B4A">
        <w:rPr>
          <w:rFonts w:eastAsia="宋体"/>
          <w:sz w:val="21"/>
          <w:szCs w:val="21"/>
          <w:lang w:val="en-US" w:eastAsia="zh-CN"/>
        </w:rPr>
        <w:fldChar w:fldCharType="end"/>
      </w:r>
      <w:r w:rsidRPr="00742B4A">
        <w:rPr>
          <w:rFonts w:eastAsia="宋体" w:hint="eastAsia"/>
          <w:sz w:val="21"/>
          <w:szCs w:val="21"/>
          <w:lang w:val="en-US" w:eastAsia="zh-CN"/>
        </w:rPr>
        <w:t xml:space="preserve">, </w:t>
      </w:r>
      <w:r w:rsidRPr="00742B4A">
        <w:rPr>
          <w:rFonts w:eastAsia="宋体"/>
          <w:sz w:val="21"/>
          <w:szCs w:val="21"/>
          <w:lang w:val="en-US" w:eastAsia="zh-CN"/>
        </w:rPr>
        <w:fldChar w:fldCharType="begin"/>
      </w:r>
      <w:r w:rsidRPr="00742B4A">
        <w:rPr>
          <w:rFonts w:eastAsia="宋体"/>
          <w:sz w:val="21"/>
          <w:szCs w:val="21"/>
          <w:lang w:val="en-US" w:eastAsia="zh-CN"/>
        </w:rPr>
        <w:instrText xml:space="preserve"> </w:instrText>
      </w:r>
      <w:r w:rsidRPr="00742B4A">
        <w:rPr>
          <w:rFonts w:eastAsia="宋体" w:hint="eastAsia"/>
          <w:sz w:val="21"/>
          <w:szCs w:val="21"/>
          <w:lang w:val="en-US" w:eastAsia="zh-CN"/>
        </w:rPr>
        <w:instrText>REF _Ref188618104 \h</w:instrText>
      </w:r>
      <w:r w:rsidRPr="00742B4A">
        <w:rPr>
          <w:rFonts w:eastAsia="宋体"/>
          <w:sz w:val="21"/>
          <w:szCs w:val="21"/>
          <w:lang w:val="en-US" w:eastAsia="zh-CN"/>
        </w:rPr>
        <w:instrText xml:space="preserve">  \* MERGEFORMAT </w:instrText>
      </w:r>
      <w:r w:rsidRPr="00742B4A">
        <w:rPr>
          <w:rFonts w:eastAsia="宋体"/>
          <w:sz w:val="21"/>
          <w:szCs w:val="21"/>
          <w:lang w:val="en-US" w:eastAsia="zh-CN"/>
        </w:rPr>
      </w:r>
      <w:r w:rsidRPr="00742B4A">
        <w:rPr>
          <w:rFonts w:eastAsia="宋体"/>
          <w:sz w:val="21"/>
          <w:szCs w:val="21"/>
          <w:lang w:val="en-US" w:eastAsia="zh-CN"/>
        </w:rPr>
        <w:fldChar w:fldCharType="separate"/>
      </w:r>
      <w:r w:rsidR="00A548C9" w:rsidRPr="00A548C9">
        <w:rPr>
          <w:sz w:val="21"/>
          <w:szCs w:val="21"/>
        </w:rPr>
        <w:t xml:space="preserve">Fig. </w:t>
      </w:r>
      <w:r w:rsidR="00A548C9" w:rsidRPr="00A548C9">
        <w:rPr>
          <w:noProof/>
          <w:sz w:val="21"/>
          <w:szCs w:val="21"/>
        </w:rPr>
        <w:t>7</w:t>
      </w:r>
      <w:r w:rsidRPr="00742B4A">
        <w:rPr>
          <w:rFonts w:eastAsia="宋体"/>
          <w:sz w:val="21"/>
          <w:szCs w:val="21"/>
          <w:lang w:val="en-US" w:eastAsia="zh-CN"/>
        </w:rPr>
        <w:fldChar w:fldCharType="end"/>
      </w:r>
      <w:r w:rsidRPr="00742B4A">
        <w:rPr>
          <w:rFonts w:eastAsia="宋体" w:hint="eastAsia"/>
          <w:sz w:val="21"/>
          <w:szCs w:val="21"/>
          <w:lang w:val="en-US" w:eastAsia="zh-CN"/>
        </w:rPr>
        <w:t xml:space="preserve"> </w:t>
      </w:r>
      <w:r w:rsidRPr="00742B4A">
        <w:rPr>
          <w:rFonts w:eastAsia="宋体"/>
          <w:sz w:val="21"/>
          <w:szCs w:val="21"/>
          <w:lang w:val="en-US" w:eastAsia="zh-CN"/>
        </w:rPr>
        <w:t>and</w:t>
      </w:r>
      <w:r w:rsidRPr="00742B4A">
        <w:rPr>
          <w:rFonts w:eastAsia="宋体" w:hint="eastAsia"/>
          <w:sz w:val="21"/>
          <w:szCs w:val="21"/>
          <w:lang w:val="en-US" w:eastAsia="zh-CN"/>
        </w:rPr>
        <w:t xml:space="preserve"> </w:t>
      </w:r>
      <w:r w:rsidRPr="00742B4A">
        <w:rPr>
          <w:rFonts w:eastAsia="宋体"/>
          <w:sz w:val="21"/>
          <w:szCs w:val="21"/>
          <w:lang w:val="en-US" w:eastAsia="zh-CN"/>
        </w:rPr>
        <w:fldChar w:fldCharType="begin"/>
      </w:r>
      <w:r w:rsidRPr="00742B4A">
        <w:rPr>
          <w:rFonts w:eastAsia="宋体"/>
          <w:sz w:val="21"/>
          <w:szCs w:val="21"/>
          <w:lang w:val="en-US" w:eastAsia="zh-CN"/>
        </w:rPr>
        <w:instrText xml:space="preserve"> </w:instrText>
      </w:r>
      <w:r w:rsidRPr="00742B4A">
        <w:rPr>
          <w:rFonts w:eastAsia="宋体" w:hint="eastAsia"/>
          <w:sz w:val="21"/>
          <w:szCs w:val="21"/>
          <w:lang w:val="en-US" w:eastAsia="zh-CN"/>
        </w:rPr>
        <w:instrText>REF _Ref188618099 \h</w:instrText>
      </w:r>
      <w:r w:rsidRPr="00742B4A">
        <w:rPr>
          <w:rFonts w:eastAsia="宋体"/>
          <w:sz w:val="21"/>
          <w:szCs w:val="21"/>
          <w:lang w:val="en-US" w:eastAsia="zh-CN"/>
        </w:rPr>
        <w:instrText xml:space="preserve">  \* MERGEFORMAT </w:instrText>
      </w:r>
      <w:r w:rsidRPr="00742B4A">
        <w:rPr>
          <w:rFonts w:eastAsia="宋体"/>
          <w:sz w:val="21"/>
          <w:szCs w:val="21"/>
          <w:lang w:val="en-US" w:eastAsia="zh-CN"/>
        </w:rPr>
      </w:r>
      <w:r w:rsidRPr="00742B4A">
        <w:rPr>
          <w:rFonts w:eastAsia="宋体"/>
          <w:sz w:val="21"/>
          <w:szCs w:val="21"/>
          <w:lang w:val="en-US" w:eastAsia="zh-CN"/>
        </w:rPr>
        <w:fldChar w:fldCharType="separate"/>
      </w:r>
      <w:r w:rsidR="00A548C9" w:rsidRPr="00A548C9">
        <w:rPr>
          <w:sz w:val="21"/>
          <w:szCs w:val="21"/>
        </w:rPr>
        <w:t xml:space="preserve">Fig. </w:t>
      </w:r>
      <w:r w:rsidR="00A548C9" w:rsidRPr="00A548C9">
        <w:rPr>
          <w:noProof/>
          <w:sz w:val="21"/>
          <w:szCs w:val="21"/>
        </w:rPr>
        <w:t>8</w:t>
      </w:r>
      <w:r w:rsidRPr="00742B4A">
        <w:rPr>
          <w:rFonts w:eastAsia="宋体"/>
          <w:sz w:val="21"/>
          <w:szCs w:val="21"/>
          <w:lang w:val="en-US" w:eastAsia="zh-CN"/>
        </w:rPr>
        <w:fldChar w:fldCharType="end"/>
      </w:r>
      <w:r w:rsidRPr="00742B4A">
        <w:rPr>
          <w:rFonts w:eastAsia="宋体"/>
          <w:sz w:val="21"/>
          <w:szCs w:val="21"/>
          <w:lang w:val="en-US" w:eastAsia="zh-CN"/>
        </w:rPr>
        <w:t xml:space="preserve"> display the CDF of the RCS for three targets. </w:t>
      </w:r>
      <w:bookmarkStart w:id="21" w:name="_Hlk193707742"/>
      <w:r w:rsidRPr="00742B4A">
        <w:rPr>
          <w:rFonts w:eastAsia="宋体" w:hint="eastAsia"/>
          <w:sz w:val="21"/>
          <w:szCs w:val="21"/>
        </w:rPr>
        <w:t xml:space="preserve">The element </w:t>
      </w:r>
      <m:oMath>
        <m:sSub>
          <m:sSubPr>
            <m:ctrlPr>
              <w:rPr>
                <w:rFonts w:ascii="Cambria Math" w:eastAsia="宋体" w:hAnsi="Cambria Math"/>
                <w:i/>
                <w:sz w:val="21"/>
                <w:szCs w:val="21"/>
              </w:rPr>
            </m:ctrlPr>
          </m:sSubPr>
          <m:e>
            <m:r>
              <w:rPr>
                <w:rFonts w:ascii="Cambria Math" w:eastAsia="宋体" w:hAnsi="Cambria Math"/>
                <w:sz w:val="21"/>
                <w:szCs w:val="21"/>
              </w:rPr>
              <m:t>κ</m:t>
            </m:r>
          </m:e>
          <m:sub>
            <m:r>
              <w:rPr>
                <w:rFonts w:ascii="Cambria Math" w:eastAsia="宋体" w:hAnsi="Cambria Math"/>
                <w:sz w:val="21"/>
                <w:szCs w:val="21"/>
              </w:rPr>
              <m:t xml:space="preserve"> </m:t>
            </m:r>
          </m:sub>
        </m:sSub>
      </m:oMath>
      <w:r w:rsidRPr="00742B4A">
        <w:rPr>
          <w:rFonts w:eastAsia="宋体" w:hint="eastAsia"/>
          <w:b/>
          <w:bCs/>
          <w:sz w:val="21"/>
          <w:szCs w:val="21"/>
        </w:rPr>
        <w:t xml:space="preserve"> </w:t>
      </w:r>
      <w:r w:rsidRPr="00742B4A">
        <w:rPr>
          <w:rFonts w:eastAsia="宋体" w:hint="eastAsia"/>
          <w:sz w:val="21"/>
          <w:szCs w:val="21"/>
        </w:rPr>
        <w:t>of c</w:t>
      </w:r>
      <w:r w:rsidRPr="00742B4A">
        <w:rPr>
          <w:rFonts w:eastAsia="宋体"/>
          <w:sz w:val="21"/>
          <w:szCs w:val="21"/>
        </w:rPr>
        <w:t>ross polarization matrix</w:t>
      </w:r>
      <w:r w:rsidRPr="00742B4A">
        <w:rPr>
          <w:rFonts w:eastAsia="宋体" w:hint="eastAsia"/>
          <w:sz w:val="21"/>
          <w:szCs w:val="21"/>
        </w:rPr>
        <w:t xml:space="preserve"> </w:t>
      </w:r>
      <m:oMath>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rPr>
              <m:t>i</m:t>
            </m:r>
          </m:sub>
        </m:sSub>
        <m:r>
          <w:rPr>
            <w:rFonts w:ascii="Cambria Math" w:eastAsia="Batang" w:hAnsi="Cambria Math"/>
            <w:sz w:val="21"/>
            <w:szCs w:val="21"/>
          </w:rPr>
          <m:t>=</m:t>
        </m:r>
        <m:d>
          <m:dPr>
            <m:begChr m:val="["/>
            <m:endChr m:val="]"/>
            <m:ctrlPr>
              <w:rPr>
                <w:rFonts w:ascii="Cambria Math" w:eastAsia="Batang" w:hAnsi="Cambria Math"/>
                <w:i/>
                <w:sz w:val="21"/>
                <w:szCs w:val="21"/>
              </w:rPr>
            </m:ctrlPr>
          </m:dPr>
          <m:e>
            <m:m>
              <m:mPr>
                <m:mcs>
                  <m:mc>
                    <m:mcPr>
                      <m:count m:val="2"/>
                      <m:mcJc m:val="center"/>
                    </m:mcPr>
                  </m:mc>
                </m:mcs>
                <m:ctrlPr>
                  <w:rPr>
                    <w:rFonts w:ascii="Cambria Math" w:eastAsia="Batang" w:hAnsi="Cambria Math"/>
                    <w:i/>
                    <w:sz w:val="21"/>
                    <w:szCs w:val="21"/>
                  </w:rPr>
                </m:ctrlPr>
              </m:mPr>
              <m:mr>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θθ</m:t>
                          </m:r>
                        </m:sup>
                      </m:sSubSup>
                    </m:e>
                  </m:d>
                </m:e>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θϕ</m:t>
                          </m:r>
                        </m:sup>
                      </m:sSubSup>
                    </m:e>
                  </m:d>
                </m:e>
              </m:mr>
              <m:mr>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ϕθ</m:t>
                          </m:r>
                        </m:sup>
                      </m:sSubSup>
                    </m:e>
                  </m:d>
                </m:e>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ϕϕ</m:t>
                          </m:r>
                        </m:sup>
                      </m:sSubSup>
                    </m:e>
                  </m:d>
                </m:e>
              </m:mr>
            </m:m>
          </m:e>
        </m:d>
      </m:oMath>
      <w:bookmarkEnd w:id="21"/>
      <w:r w:rsidRPr="00742B4A">
        <w:rPr>
          <w:rFonts w:eastAsia="宋体" w:hint="eastAsia"/>
          <w:sz w:val="21"/>
          <w:szCs w:val="21"/>
        </w:rPr>
        <w:t xml:space="preserve"> can be calculated by </w:t>
      </w:r>
      <m:oMath>
        <m:sSub>
          <m:sSubPr>
            <m:ctrlPr>
              <w:rPr>
                <w:rFonts w:ascii="Cambria Math" w:eastAsia="宋体" w:hAnsi="Cambria Math"/>
                <w:i/>
                <w:sz w:val="21"/>
                <w:szCs w:val="21"/>
              </w:rPr>
            </m:ctrlPr>
          </m:sSubPr>
          <m:e>
            <m:r>
              <w:rPr>
                <w:rFonts w:ascii="Cambria Math" w:eastAsia="宋体" w:hAnsi="Cambria Math"/>
                <w:sz w:val="21"/>
                <w:szCs w:val="21"/>
              </w:rPr>
              <m:t>κ</m:t>
            </m:r>
          </m:e>
          <m:sub>
            <m:r>
              <w:rPr>
                <w:rFonts w:ascii="Cambria Math" w:eastAsia="宋体" w:hAnsi="Cambria Math"/>
                <w:sz w:val="21"/>
                <w:szCs w:val="21"/>
              </w:rPr>
              <m:t xml:space="preserve"> </m:t>
            </m:r>
          </m:sub>
        </m:sSub>
        <m:r>
          <w:rPr>
            <w:rFonts w:ascii="Cambria Math" w:eastAsia="宋体" w:hAnsi="Cambria Math"/>
            <w:sz w:val="21"/>
            <w:szCs w:val="21"/>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rPr>
                  <m:t>RCS</m:t>
                </m:r>
              </m:e>
              <m:sub>
                <m:r>
                  <w:rPr>
                    <w:rFonts w:ascii="Cambria Math" w:eastAsia="宋体" w:hAnsi="Cambria Math"/>
                    <w:sz w:val="21"/>
                    <w:szCs w:val="21"/>
                  </w:rPr>
                  <m:t>VV</m:t>
                </m:r>
              </m:sub>
            </m:sSub>
          </m:num>
          <m:den>
            <m:sSub>
              <m:sSubPr>
                <m:ctrlPr>
                  <w:rPr>
                    <w:rFonts w:ascii="Cambria Math" w:eastAsia="宋体" w:hAnsi="Cambria Math"/>
                    <w:i/>
                    <w:sz w:val="21"/>
                    <w:szCs w:val="21"/>
                  </w:rPr>
                </m:ctrlPr>
              </m:sSubPr>
              <m:e>
                <m:r>
                  <w:rPr>
                    <w:rFonts w:ascii="Cambria Math" w:eastAsia="宋体" w:hAnsi="Cambria Math"/>
                    <w:sz w:val="21"/>
                    <w:szCs w:val="21"/>
                  </w:rPr>
                  <m:t>RCS</m:t>
                </m:r>
              </m:e>
              <m:sub>
                <m:r>
                  <w:rPr>
                    <w:rFonts w:ascii="Cambria Math" w:eastAsia="宋体" w:hAnsi="Cambria Math"/>
                    <w:sz w:val="21"/>
                    <w:szCs w:val="21"/>
                  </w:rPr>
                  <m:t>VH</m:t>
                </m:r>
              </m:sub>
            </m:sSub>
          </m:den>
        </m:f>
      </m:oMath>
      <w:r w:rsidRPr="00742B4A">
        <w:rPr>
          <w:rFonts w:eastAsia="宋体" w:hint="eastAsia"/>
          <w:sz w:val="21"/>
          <w:szCs w:val="21"/>
        </w:rPr>
        <w:t xml:space="preserve">. </w:t>
      </w:r>
      <w:r w:rsidRPr="00742B4A">
        <w:rPr>
          <w:rFonts w:eastAsia="宋体"/>
          <w:sz w:val="21"/>
          <w:szCs w:val="21"/>
          <w:lang w:val="en-US" w:eastAsia="zh-CN"/>
        </w:rPr>
        <w:t xml:space="preserve">Based on the measured results, the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742B4A">
        <w:rPr>
          <w:rFonts w:eastAsia="宋体" w:hint="eastAsia"/>
          <w:sz w:val="21"/>
          <w:szCs w:val="21"/>
          <w:lang w:val="en-US" w:eastAsia="zh-CN"/>
        </w:rPr>
        <w:t xml:space="preserve"> [dB]</w:t>
      </w:r>
      <w:r w:rsidRPr="00742B4A">
        <w:rPr>
          <w:rFonts w:eastAsia="宋体"/>
          <w:sz w:val="21"/>
          <w:szCs w:val="21"/>
          <w:lang w:val="en-US" w:eastAsia="zh-CN"/>
        </w:rPr>
        <w:t xml:space="preserve"> for the three types of </w:t>
      </w:r>
      <w:r w:rsidRPr="00742B4A">
        <w:rPr>
          <w:rFonts w:eastAsia="宋体" w:hint="eastAsia"/>
          <w:sz w:val="21"/>
          <w:szCs w:val="21"/>
          <w:lang w:val="en-US" w:eastAsia="zh-CN"/>
        </w:rPr>
        <w:t>sensing</w:t>
      </w:r>
      <w:r w:rsidRPr="00742B4A">
        <w:rPr>
          <w:rFonts w:eastAsia="宋体"/>
          <w:sz w:val="21"/>
          <w:szCs w:val="21"/>
          <w:lang w:val="en-US" w:eastAsia="zh-CN"/>
        </w:rPr>
        <w:t xml:space="preserve"> targets can be calculated, </w:t>
      </w:r>
      <w:r w:rsidRPr="00742B4A">
        <w:rPr>
          <w:rFonts w:eastAsia="宋体"/>
          <w:sz w:val="21"/>
          <w:szCs w:val="21"/>
          <w:lang w:eastAsia="zh-CN"/>
        </w:rPr>
        <w:t>and its CDF is shown in</w:t>
      </w:r>
      <w:r w:rsidRPr="00742B4A">
        <w:rPr>
          <w:rFonts w:eastAsia="宋体" w:hint="eastAsia"/>
          <w:sz w:val="21"/>
          <w:szCs w:val="21"/>
          <w:lang w:eastAsia="zh-CN"/>
        </w:rPr>
        <w:t xml:space="preserve"> </w:t>
      </w:r>
      <w:r w:rsidRPr="00742B4A">
        <w:rPr>
          <w:rFonts w:eastAsia="宋体"/>
          <w:sz w:val="21"/>
          <w:szCs w:val="21"/>
          <w:lang w:eastAsia="zh-CN"/>
        </w:rPr>
        <w:fldChar w:fldCharType="begin"/>
      </w:r>
      <w:r w:rsidRPr="00742B4A">
        <w:rPr>
          <w:rFonts w:eastAsia="宋体"/>
          <w:sz w:val="21"/>
          <w:szCs w:val="21"/>
          <w:lang w:eastAsia="zh-CN"/>
        </w:rPr>
        <w:instrText xml:space="preserve"> </w:instrText>
      </w:r>
      <w:r w:rsidRPr="00742B4A">
        <w:rPr>
          <w:rFonts w:eastAsia="宋体" w:hint="eastAsia"/>
          <w:sz w:val="21"/>
          <w:szCs w:val="21"/>
          <w:lang w:eastAsia="zh-CN"/>
        </w:rPr>
        <w:instrText>REF _Ref188618092 \h</w:instrText>
      </w:r>
      <w:r w:rsidRPr="00742B4A">
        <w:rPr>
          <w:rFonts w:eastAsia="宋体"/>
          <w:sz w:val="21"/>
          <w:szCs w:val="21"/>
          <w:lang w:eastAsia="zh-CN"/>
        </w:rPr>
        <w:instrText xml:space="preserve">  \* MERGEFORMAT </w:instrText>
      </w:r>
      <w:r w:rsidRPr="00742B4A">
        <w:rPr>
          <w:rFonts w:eastAsia="宋体"/>
          <w:sz w:val="21"/>
          <w:szCs w:val="21"/>
          <w:lang w:eastAsia="zh-CN"/>
        </w:rPr>
      </w:r>
      <w:r w:rsidRPr="00742B4A">
        <w:rPr>
          <w:rFonts w:eastAsia="宋体"/>
          <w:sz w:val="21"/>
          <w:szCs w:val="21"/>
          <w:lang w:eastAsia="zh-CN"/>
        </w:rPr>
        <w:fldChar w:fldCharType="separate"/>
      </w:r>
      <w:r w:rsidR="00A548C9" w:rsidRPr="00A548C9">
        <w:rPr>
          <w:sz w:val="21"/>
          <w:szCs w:val="21"/>
          <w:lang w:eastAsia="zh-CN"/>
        </w:rPr>
        <w:t xml:space="preserve">Fig. </w:t>
      </w:r>
      <w:r w:rsidR="00A548C9" w:rsidRPr="00A548C9">
        <w:rPr>
          <w:noProof/>
          <w:sz w:val="21"/>
          <w:szCs w:val="21"/>
          <w:lang w:eastAsia="zh-CN"/>
        </w:rPr>
        <w:t>9</w:t>
      </w:r>
      <w:r w:rsidRPr="00742B4A">
        <w:rPr>
          <w:rFonts w:eastAsia="宋体"/>
          <w:sz w:val="21"/>
          <w:szCs w:val="21"/>
          <w:lang w:eastAsia="zh-CN"/>
        </w:rPr>
        <w:fldChar w:fldCharType="end"/>
      </w:r>
      <w:r w:rsidRPr="00742B4A">
        <w:rPr>
          <w:rFonts w:eastAsia="宋体"/>
          <w:sz w:val="21"/>
          <w:szCs w:val="21"/>
          <w:lang w:eastAsia="zh-CN"/>
        </w:rPr>
        <w:t xml:space="preserve">. For the three types of </w:t>
      </w:r>
      <w:r w:rsidRPr="00742B4A">
        <w:rPr>
          <w:rFonts w:eastAsia="宋体" w:hint="eastAsia"/>
          <w:sz w:val="21"/>
          <w:szCs w:val="21"/>
          <w:lang w:eastAsia="zh-CN"/>
        </w:rPr>
        <w:t>sensing</w:t>
      </w:r>
      <w:r w:rsidRPr="00742B4A">
        <w:rPr>
          <w:rFonts w:eastAsia="宋体"/>
          <w:sz w:val="21"/>
          <w:szCs w:val="21"/>
          <w:lang w:eastAsia="zh-CN"/>
        </w:rPr>
        <w:t xml:space="preserve"> targets, their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742B4A">
        <w:rPr>
          <w:rFonts w:eastAsia="宋体"/>
          <w:sz w:val="21"/>
          <w:szCs w:val="21"/>
          <w:lang w:eastAsia="zh-CN"/>
        </w:rPr>
        <w:t xml:space="preserve"> follows the distribution as follows:</w:t>
      </w:r>
    </w:p>
    <w:p w14:paraId="6A6ECEEB" w14:textId="77777777" w:rsidR="00FA4053" w:rsidRPr="00742B4A" w:rsidRDefault="00000000" w:rsidP="00FA4053">
      <w:pPr>
        <w:widowControl w:val="0"/>
        <w:snapToGrid w:val="0"/>
        <w:jc w:val="center"/>
        <w:rPr>
          <w:rFonts w:ascii="Cambria Math" w:hAnsi="Cambria Math"/>
          <w:sz w:val="21"/>
          <w:szCs w:val="21"/>
          <w:lang w:val="de-DE"/>
        </w:rPr>
      </w:pPr>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de-DE"/>
              </w:rPr>
              <m:t>human</m:t>
            </m:r>
          </m:sub>
        </m:sSub>
        <m:r>
          <m:rPr>
            <m:sty m:val="p"/>
          </m:rPr>
          <w:rPr>
            <w:rFonts w:ascii="Cambria Math" w:hAnsi="Cambria Math"/>
            <w:sz w:val="21"/>
            <w:szCs w:val="21"/>
            <w:lang w:val="de-DE"/>
          </w:rPr>
          <m:t>[dB]~</m:t>
        </m:r>
      </m:oMath>
      <w:r w:rsidR="00FA4053" w:rsidRPr="00742B4A">
        <w:rPr>
          <w:rFonts w:ascii="Cambria Math" w:eastAsiaTheme="minorEastAsia" w:hAnsi="Cambria Math"/>
          <w:i/>
          <w:iCs/>
          <w:sz w:val="21"/>
          <w:szCs w:val="21"/>
          <w:lang w:val="de-DE"/>
        </w:rPr>
        <w:t>N</w:t>
      </w:r>
      <w:r w:rsidR="00FA4053" w:rsidRPr="00742B4A">
        <w:rPr>
          <w:rFonts w:ascii="Cambria Math" w:hAnsi="Cambria Math"/>
          <w:sz w:val="21"/>
          <w:szCs w:val="21"/>
          <w:lang w:val="de-DE"/>
        </w:rPr>
        <w:t xml:space="preserve"> </w:t>
      </w:r>
      <w:r w:rsidR="00FA4053" w:rsidRPr="00742B4A">
        <w:rPr>
          <w:rFonts w:ascii="Cambria Math" w:eastAsiaTheme="minorEastAsia" w:hAnsi="Cambria Math"/>
          <w:sz w:val="21"/>
          <w:szCs w:val="21"/>
          <w:lang w:val="de-DE"/>
        </w:rPr>
        <w:t>(</w:t>
      </w:r>
      <w:r w:rsidR="00FA4053" w:rsidRPr="00742B4A">
        <w:rPr>
          <w:rFonts w:ascii="Cambria Math" w:eastAsiaTheme="minorEastAsia" w:hAnsi="Cambria Math" w:hint="eastAsia"/>
          <w:sz w:val="21"/>
          <w:szCs w:val="21"/>
          <w:lang w:val="de-DE" w:eastAsia="zh-CN"/>
        </w:rPr>
        <w:t>12.24</w:t>
      </w:r>
      <w:r w:rsidR="00FA4053" w:rsidRPr="00742B4A">
        <w:rPr>
          <w:rFonts w:ascii="Cambria Math" w:eastAsiaTheme="minorEastAsia" w:hAnsi="Cambria Math"/>
          <w:sz w:val="21"/>
          <w:szCs w:val="21"/>
          <w:lang w:val="de-DE"/>
        </w:rPr>
        <w:t xml:space="preserve">, </w:t>
      </w:r>
      <m:oMath>
        <m:r>
          <m:rPr>
            <m:sty m:val="p"/>
          </m:rPr>
          <w:rPr>
            <w:rFonts w:ascii="Cambria Math" w:hAnsi="Cambria Math"/>
            <w:sz w:val="21"/>
            <w:szCs w:val="21"/>
            <w:lang w:val="de-DE"/>
          </w:rPr>
          <m:t>5</m:t>
        </m:r>
        <m:r>
          <w:rPr>
            <w:rFonts w:ascii="Cambria Math" w:eastAsiaTheme="minorEastAsia" w:hAnsi="Cambria Math"/>
            <w:sz w:val="21"/>
            <w:szCs w:val="21"/>
            <w:lang w:val="de-DE" w:eastAsia="zh-CN"/>
          </w:rPr>
          <m:t>.94</m:t>
        </m:r>
      </m:oMath>
      <w:r w:rsidR="00FA4053" w:rsidRPr="00742B4A">
        <w:rPr>
          <w:rFonts w:ascii="Cambria Math" w:eastAsiaTheme="minorEastAsia" w:hAnsi="Cambria Math"/>
          <w:sz w:val="21"/>
          <w:szCs w:val="21"/>
          <w:lang w:val="de-DE"/>
        </w:rPr>
        <w:t>)</w:t>
      </w:r>
    </w:p>
    <w:p w14:paraId="38050F13" w14:textId="77777777" w:rsidR="00FA4053" w:rsidRPr="00742B4A" w:rsidRDefault="00000000" w:rsidP="00FA4053">
      <w:pPr>
        <w:widowControl w:val="0"/>
        <w:snapToGrid w:val="0"/>
        <w:jc w:val="center"/>
        <w:rPr>
          <w:rFonts w:ascii="Cambria Math" w:hAnsi="Cambria Math"/>
          <w:sz w:val="21"/>
          <w:szCs w:val="21"/>
          <w:lang w:val="de-DE"/>
        </w:rPr>
      </w:pPr>
      <m:oMathPara>
        <m:oMathParaPr>
          <m:jc m:val="centerGroup"/>
        </m:oMathParaPr>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de-DE"/>
                </w:rPr>
                <m:t>UAV</m:t>
              </m:r>
            </m:sub>
          </m:sSub>
          <m:d>
            <m:dPr>
              <m:begChr m:val="["/>
              <m:endChr m:val="]"/>
              <m:ctrlPr>
                <w:rPr>
                  <w:rFonts w:ascii="Cambria Math" w:hAnsi="Cambria Math"/>
                  <w:sz w:val="21"/>
                  <w:szCs w:val="21"/>
                </w:rPr>
              </m:ctrlPr>
            </m:dPr>
            <m:e>
              <m:r>
                <m:rPr>
                  <m:sty m:val="p"/>
                </m:rPr>
                <w:rPr>
                  <w:rFonts w:ascii="Cambria Math" w:hAnsi="Cambria Math"/>
                  <w:sz w:val="21"/>
                  <w:szCs w:val="21"/>
                  <w:lang w:val="de-DE"/>
                </w:rPr>
                <m:t>dB</m:t>
              </m:r>
            </m:e>
          </m:d>
          <m:r>
            <m:rPr>
              <m:sty m:val="p"/>
            </m:rPr>
            <w:rPr>
              <w:rFonts w:ascii="Cambria Math" w:hAnsi="Cambria Math"/>
              <w:sz w:val="21"/>
              <w:szCs w:val="21"/>
              <w:lang w:val="de-DE"/>
            </w:rPr>
            <m:t>~</m:t>
          </m:r>
          <m:r>
            <m:rPr>
              <m:nor/>
            </m:rPr>
            <w:rPr>
              <w:rFonts w:ascii="Cambria Math" w:eastAsiaTheme="minorEastAsia" w:hAnsi="Cambria Math"/>
              <w:i/>
              <w:iCs/>
              <w:sz w:val="21"/>
              <w:szCs w:val="21"/>
              <w:lang w:val="de-DE"/>
            </w:rPr>
            <m:t>N</m:t>
          </m:r>
          <m:r>
            <m:rPr>
              <m:nor/>
            </m:rPr>
            <w:rPr>
              <w:rFonts w:ascii="Cambria Math" w:eastAsiaTheme="minorEastAsia" w:hAnsi="Cambria Math"/>
              <w:sz w:val="21"/>
              <w:szCs w:val="21"/>
              <w:lang w:val="de-DE"/>
            </w:rPr>
            <m:t>(9.7</m:t>
          </m:r>
          <m:r>
            <m:rPr>
              <m:nor/>
            </m:rPr>
            <w:rPr>
              <w:rFonts w:ascii="Cambria Math" w:eastAsiaTheme="minorEastAsia" w:hAnsi="Cambria Math" w:hint="eastAsia"/>
              <w:sz w:val="21"/>
              <w:szCs w:val="21"/>
              <w:lang w:val="de-DE" w:eastAsia="zh-CN"/>
            </w:rPr>
            <m:t>7</m:t>
          </m:r>
          <m:r>
            <m:rPr>
              <m:nor/>
            </m:rPr>
            <w:rPr>
              <w:rFonts w:ascii="Cambria Math" w:eastAsiaTheme="minorEastAsia" w:hAnsi="Cambria Math"/>
              <w:sz w:val="21"/>
              <w:szCs w:val="21"/>
              <w:lang w:val="de-DE"/>
            </w:rPr>
            <m:t>,</m:t>
          </m:r>
          <m:r>
            <m:rPr>
              <m:sty m:val="p"/>
            </m:rPr>
            <w:rPr>
              <w:rFonts w:ascii="Cambria Math" w:hAnsi="Cambria Math"/>
              <w:sz w:val="21"/>
              <w:szCs w:val="21"/>
              <w:lang w:val="de-DE"/>
            </w:rPr>
            <m:t xml:space="preserve"> </m:t>
          </m:r>
          <m:r>
            <w:rPr>
              <w:rFonts w:ascii="Cambria Math" w:hAnsi="Cambria Math"/>
              <w:sz w:val="21"/>
              <w:szCs w:val="21"/>
              <w:lang w:val="de-DE"/>
            </w:rPr>
            <m:t>1</m:t>
          </m:r>
          <m:r>
            <w:rPr>
              <w:rFonts w:ascii="Cambria Math" w:eastAsiaTheme="minorEastAsia" w:hAnsi="Cambria Math"/>
              <w:sz w:val="21"/>
              <w:szCs w:val="21"/>
              <w:lang w:val="de-DE" w:eastAsia="zh-CN"/>
            </w:rPr>
            <m:t>4.2</m:t>
          </m:r>
          <m:r>
            <m:rPr>
              <m:nor/>
            </m:rPr>
            <w:rPr>
              <w:rFonts w:ascii="Cambria Math" w:eastAsiaTheme="minorEastAsia" w:hAnsi="Cambria Math"/>
              <w:sz w:val="21"/>
              <w:szCs w:val="21"/>
              <w:lang w:val="de-DE"/>
            </w:rPr>
            <m:t>)</m:t>
          </m:r>
        </m:oMath>
      </m:oMathPara>
    </w:p>
    <w:p w14:paraId="35200F7D" w14:textId="77777777" w:rsidR="00FA4053" w:rsidRPr="00742B4A" w:rsidRDefault="00000000" w:rsidP="00FA4053">
      <w:pPr>
        <w:widowControl w:val="0"/>
        <w:snapToGrid w:val="0"/>
        <w:jc w:val="center"/>
        <w:rPr>
          <w:rFonts w:ascii="Cambria Math" w:eastAsiaTheme="minorEastAsia" w:hAnsi="Cambria Math"/>
          <w:sz w:val="21"/>
          <w:szCs w:val="21"/>
          <w:lang w:val="en-US" w:eastAsia="zh-CN"/>
        </w:rPr>
      </w:pPr>
      <m:oMathPara>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en-US"/>
                </w:rPr>
                <m:t>vehicle</m:t>
              </m:r>
            </m:sub>
          </m:sSub>
          <m:r>
            <m:rPr>
              <m:sty m:val="p"/>
            </m:rPr>
            <w:rPr>
              <w:rFonts w:ascii="Cambria Math" w:hAnsi="Cambria Math"/>
              <w:sz w:val="21"/>
              <w:szCs w:val="21"/>
              <w:lang w:val="en-US"/>
            </w:rPr>
            <m:t>[dB]~</m:t>
          </m:r>
          <m:r>
            <m:rPr>
              <m:nor/>
            </m:rPr>
            <w:rPr>
              <w:rFonts w:ascii="Cambria Math" w:eastAsiaTheme="minorEastAsia" w:hAnsi="Cambria Math"/>
              <w:i/>
              <w:iCs/>
              <w:sz w:val="21"/>
              <w:szCs w:val="21"/>
              <w:lang w:val="en-US"/>
            </w:rPr>
            <m:t>N</m:t>
          </m:r>
          <m:r>
            <m:rPr>
              <m:nor/>
            </m:rPr>
            <w:rPr>
              <w:rFonts w:ascii="Cambria Math" w:eastAsiaTheme="minorEastAsia" w:hAnsi="Cambria Math"/>
              <w:sz w:val="21"/>
              <w:szCs w:val="21"/>
              <w:lang w:val="en-US"/>
            </w:rPr>
            <m:t>(9.</m:t>
          </m:r>
          <m:r>
            <m:rPr>
              <m:nor/>
            </m:rPr>
            <w:rPr>
              <w:rFonts w:ascii="Cambria Math" w:eastAsiaTheme="minorEastAsia" w:hAnsi="Cambria Math" w:hint="eastAsia"/>
              <w:sz w:val="21"/>
              <w:szCs w:val="21"/>
              <w:lang w:val="en-US" w:eastAsia="zh-CN"/>
            </w:rPr>
            <m:t>79</m:t>
          </m:r>
          <m:r>
            <m:rPr>
              <m:nor/>
            </m:rPr>
            <w:rPr>
              <w:rFonts w:ascii="Cambria Math" w:eastAsiaTheme="minorEastAsia" w:hAnsi="Cambria Math"/>
              <w:sz w:val="21"/>
              <w:szCs w:val="21"/>
              <w:lang w:val="en-US"/>
            </w:rPr>
            <m:t>,</m:t>
          </m:r>
          <m:r>
            <w:rPr>
              <w:rFonts w:ascii="Cambria Math" w:hAnsi="Cambria Math"/>
              <w:sz w:val="21"/>
              <w:szCs w:val="21"/>
              <w:lang w:val="en-US"/>
            </w:rPr>
            <m:t>4</m:t>
          </m:r>
          <m:r>
            <w:rPr>
              <w:rFonts w:ascii="Cambria Math" w:eastAsiaTheme="minorEastAsia" w:hAnsi="Cambria Math"/>
              <w:sz w:val="21"/>
              <w:szCs w:val="21"/>
              <w:lang w:val="en-US" w:eastAsia="zh-CN"/>
            </w:rPr>
            <m:t>.63</m:t>
          </m:r>
          <m:r>
            <m:rPr>
              <m:nor/>
            </m:rPr>
            <w:rPr>
              <w:rFonts w:ascii="Cambria Math" w:eastAsiaTheme="minorEastAsia" w:hAnsi="Cambria Math"/>
              <w:sz w:val="21"/>
              <w:szCs w:val="21"/>
              <w:lang w:val="en-US"/>
            </w:rPr>
            <m:t>)</m:t>
          </m:r>
        </m:oMath>
      </m:oMathPara>
    </w:p>
    <w:p w14:paraId="29FF021B" w14:textId="4372CB8A" w:rsidR="00FA4053" w:rsidRPr="00742B4A" w:rsidRDefault="00FA4053" w:rsidP="00FA4053">
      <w:pPr>
        <w:widowControl w:val="0"/>
        <w:snapToGrid w:val="0"/>
        <w:spacing w:after="0"/>
        <w:jc w:val="both"/>
        <w:rPr>
          <w:rFonts w:eastAsia="宋体"/>
          <w:b/>
          <w:bCs/>
          <w:sz w:val="21"/>
          <w:szCs w:val="21"/>
          <w:lang w:eastAsia="zh-CN"/>
        </w:rPr>
      </w:pPr>
      <w:bookmarkStart w:id="22" w:name="_Ref181986800"/>
      <w:bookmarkStart w:id="23" w:name="_Ref189816905"/>
      <w:r w:rsidRPr="00742B4A">
        <w:rPr>
          <w:rFonts w:eastAsia="宋体"/>
          <w:b/>
          <w:bCs/>
          <w:sz w:val="21"/>
          <w:szCs w:val="21"/>
        </w:rPr>
        <w:t xml:space="preserve">Proposal </w:t>
      </w:r>
      <w:r w:rsidRPr="00742B4A">
        <w:rPr>
          <w:rFonts w:eastAsia="宋体"/>
          <w:b/>
          <w:bCs/>
          <w:sz w:val="21"/>
          <w:szCs w:val="21"/>
        </w:rPr>
        <w:fldChar w:fldCharType="begin"/>
      </w:r>
      <w:r w:rsidRPr="00742B4A">
        <w:rPr>
          <w:rFonts w:eastAsia="宋体"/>
          <w:b/>
          <w:bCs/>
          <w:sz w:val="21"/>
          <w:szCs w:val="21"/>
        </w:rPr>
        <w:instrText xml:space="preserve"> SEQ Proposal \* ARABIC </w:instrText>
      </w:r>
      <w:r w:rsidRPr="00742B4A">
        <w:rPr>
          <w:rFonts w:eastAsia="宋体"/>
          <w:b/>
          <w:bCs/>
          <w:sz w:val="21"/>
          <w:szCs w:val="21"/>
        </w:rPr>
        <w:fldChar w:fldCharType="separate"/>
      </w:r>
      <w:r w:rsidR="00A548C9">
        <w:rPr>
          <w:rFonts w:eastAsia="宋体"/>
          <w:b/>
          <w:bCs/>
          <w:noProof/>
          <w:sz w:val="21"/>
          <w:szCs w:val="21"/>
        </w:rPr>
        <w:t>4</w:t>
      </w:r>
      <w:r w:rsidRPr="00742B4A">
        <w:rPr>
          <w:rFonts w:eastAsia="宋体"/>
          <w:b/>
          <w:bCs/>
          <w:sz w:val="21"/>
          <w:szCs w:val="21"/>
        </w:rPr>
        <w:fldChar w:fldCharType="end"/>
      </w:r>
      <w:r w:rsidRPr="00742B4A">
        <w:rPr>
          <w:rFonts w:eastAsiaTheme="minorEastAsia"/>
          <w:b/>
          <w:bCs/>
          <w:sz w:val="21"/>
          <w:szCs w:val="21"/>
          <w:lang w:eastAsia="zh-CN"/>
        </w:rPr>
        <w:t>:</w:t>
      </w:r>
      <w:r w:rsidRPr="00742B4A">
        <w:rPr>
          <w:rFonts w:eastAsia="宋体" w:hint="eastAsia"/>
          <w:b/>
          <w:bCs/>
          <w:sz w:val="21"/>
          <w:szCs w:val="21"/>
          <w:lang w:val="en-US" w:eastAsia="zh-CN"/>
        </w:rPr>
        <w:t xml:space="preserve"> </w:t>
      </w:r>
      <w:r w:rsidRPr="00742B4A">
        <w:rPr>
          <w:rFonts w:eastAsia="宋体"/>
          <w:b/>
          <w:bCs/>
          <w:sz w:val="21"/>
          <w:szCs w:val="21"/>
          <w:lang w:eastAsia="zh-CN"/>
        </w:rPr>
        <w:t>For human, vehicle, and UAV as sensing targets,</w:t>
      </w:r>
      <w:r w:rsidRPr="00742B4A">
        <w:rPr>
          <w:rFonts w:eastAsia="宋体" w:hint="eastAsia"/>
          <w:b/>
          <w:bCs/>
          <w:sz w:val="21"/>
          <w:szCs w:val="21"/>
          <w:lang w:eastAsia="zh-CN"/>
        </w:rPr>
        <w:t xml:space="preserve"> </w:t>
      </w:r>
      <w:r w:rsidRPr="00742B4A">
        <w:rPr>
          <w:rFonts w:eastAsia="宋体" w:hint="eastAsia"/>
          <w:b/>
          <w:bCs/>
          <w:sz w:val="21"/>
          <w:szCs w:val="21"/>
        </w:rPr>
        <w:t xml:space="preserve">the element </w:t>
      </w:r>
      <m:oMath>
        <m:sSub>
          <m:sSubPr>
            <m:ctrlPr>
              <w:rPr>
                <w:rFonts w:ascii="Cambria Math" w:eastAsia="宋体" w:hAnsi="Cambria Math"/>
                <w:b/>
                <w:bCs/>
                <w:sz w:val="21"/>
                <w:szCs w:val="21"/>
              </w:rPr>
            </m:ctrlPr>
          </m:sSubPr>
          <m:e>
            <m:r>
              <m:rPr>
                <m:sty m:val="b"/>
              </m:rPr>
              <w:rPr>
                <w:rFonts w:ascii="Cambria Math" w:eastAsia="宋体" w:hAnsi="Cambria Math"/>
                <w:sz w:val="21"/>
                <w:szCs w:val="21"/>
              </w:rPr>
              <m:t>κ</m:t>
            </m:r>
          </m:e>
          <m:sub>
            <m:r>
              <m:rPr>
                <m:sty m:val="b"/>
              </m:rPr>
              <w:rPr>
                <w:rFonts w:ascii="Cambria Math" w:eastAsia="宋体" w:hAnsi="Cambria Math"/>
                <w:sz w:val="21"/>
                <w:szCs w:val="21"/>
              </w:rPr>
              <m:t xml:space="preserve"> </m:t>
            </m:r>
          </m:sub>
        </m:sSub>
      </m:oMath>
      <w:r w:rsidRPr="00742B4A">
        <w:rPr>
          <w:rFonts w:eastAsia="宋体" w:hint="eastAsia"/>
          <w:b/>
          <w:bCs/>
          <w:sz w:val="21"/>
          <w:szCs w:val="21"/>
        </w:rPr>
        <w:t xml:space="preserve"> of c</w:t>
      </w:r>
      <w:r w:rsidRPr="00742B4A">
        <w:rPr>
          <w:rFonts w:eastAsia="宋体"/>
          <w:b/>
          <w:bCs/>
          <w:sz w:val="21"/>
          <w:szCs w:val="21"/>
        </w:rPr>
        <w:t>ross polarization matrix</w:t>
      </w:r>
      <w:r w:rsidRPr="00742B4A">
        <w:rPr>
          <w:rFonts w:eastAsia="宋体" w:hint="eastAsia"/>
          <w:b/>
          <w:bCs/>
          <w:sz w:val="21"/>
          <w:szCs w:val="21"/>
          <w:lang w:eastAsia="zh-CN"/>
        </w:rPr>
        <w:t xml:space="preserve"> </w:t>
      </w:r>
      <w:r w:rsidRPr="00742B4A">
        <w:rPr>
          <w:rFonts w:eastAsia="宋体"/>
          <w:b/>
          <w:bCs/>
          <w:sz w:val="21"/>
          <w:szCs w:val="21"/>
          <w:lang w:eastAsia="zh-CN"/>
        </w:rPr>
        <w:t xml:space="preserve">of the scattering point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sp,i</m:t>
            </m:r>
          </m:sub>
        </m:sSub>
        <m:r>
          <m:rPr>
            <m:sty m:val="bi"/>
          </m:rPr>
          <w:rPr>
            <w:rFonts w:ascii="Cambria Math" w:eastAsia="宋体" w:hAnsi="Cambria Math"/>
            <w:sz w:val="21"/>
            <w:szCs w:val="21"/>
            <w:lang w:eastAsia="zh-CN"/>
          </w:rPr>
          <m:t>=</m:t>
        </m:r>
        <m:d>
          <m:dPr>
            <m:begChr m:val="["/>
            <m:endChr m:val="]"/>
            <m:ctrlPr>
              <w:rPr>
                <w:rFonts w:ascii="Cambria Math" w:eastAsia="宋体" w:hAnsi="Cambria Math"/>
                <w:b/>
                <w:bCs/>
                <w:i/>
                <w:sz w:val="21"/>
                <w:szCs w:val="21"/>
                <w:lang w:eastAsia="zh-CN"/>
              </w:rPr>
            </m:ctrlPr>
          </m:dPr>
          <m:e>
            <m:m>
              <m:mPr>
                <m:mcs>
                  <m:mc>
                    <m:mcPr>
                      <m:count m:val="2"/>
                      <m:mcJc m:val="center"/>
                    </m:mcPr>
                  </m:mc>
                </m:mcs>
                <m:ctrlPr>
                  <w:rPr>
                    <w:rFonts w:ascii="Cambria Math" w:eastAsia="宋体" w:hAnsi="Cambria Math"/>
                    <w:b/>
                    <w:bCs/>
                    <w:i/>
                    <w:sz w:val="21"/>
                    <w:szCs w:val="21"/>
                    <w:lang w:eastAsia="zh-CN"/>
                  </w:rPr>
                </m:ctrlPr>
              </m:mPr>
              <m:mr>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θθ</m:t>
                          </m:r>
                        </m:sup>
                      </m:sSubSup>
                    </m:e>
                  </m:d>
                </m:e>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θϕ</m:t>
                          </m:r>
                        </m:sup>
                      </m:sSubSup>
                    </m:e>
                  </m:d>
                </m:e>
              </m:mr>
              <m:mr>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ϕθ</m:t>
                          </m:r>
                        </m:sup>
                      </m:sSubSup>
                    </m:e>
                  </m:d>
                </m:e>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ϕϕ</m:t>
                          </m:r>
                        </m:sup>
                      </m:sSubSup>
                    </m:e>
                  </m:d>
                </m:e>
              </m:mr>
            </m:m>
          </m:e>
        </m:d>
      </m:oMath>
      <w:r w:rsidRPr="00742B4A">
        <w:rPr>
          <w:rFonts w:eastAsia="宋体" w:hint="eastAsia"/>
          <w:b/>
          <w:bCs/>
          <w:sz w:val="21"/>
          <w:szCs w:val="21"/>
          <w:lang w:eastAsia="zh-CN"/>
        </w:rPr>
        <w:t xml:space="preserve"> </w:t>
      </w:r>
      <w:bookmarkEnd w:id="22"/>
      <w:r w:rsidRPr="00742B4A">
        <w:rPr>
          <w:rFonts w:eastAsia="宋体" w:hint="eastAsia"/>
          <w:b/>
          <w:bCs/>
          <w:sz w:val="21"/>
          <w:szCs w:val="21"/>
        </w:rPr>
        <w:t>follows a normal distribution</w:t>
      </w:r>
      <w:r w:rsidRPr="00742B4A">
        <w:rPr>
          <w:rFonts w:eastAsia="宋体" w:hint="eastAsia"/>
          <w:b/>
          <w:bCs/>
          <w:sz w:val="21"/>
          <w:szCs w:val="21"/>
          <w:lang w:eastAsia="zh-CN"/>
        </w:rPr>
        <w:t xml:space="preserve">. </w:t>
      </w:r>
      <w:r w:rsidRPr="00742B4A">
        <w:rPr>
          <w:rFonts w:eastAsia="宋体"/>
          <w:b/>
          <w:bCs/>
          <w:sz w:val="21"/>
          <w:szCs w:val="21"/>
          <w:lang w:eastAsia="zh-CN"/>
        </w:rPr>
        <w:t>The distributions are as follows:</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human</m:t>
            </m:r>
          </m:sub>
        </m:sSub>
        <m:r>
          <m:rPr>
            <m:sty m:val="b"/>
          </m:rPr>
          <w:rPr>
            <w:rFonts w:ascii="Cambria Math" w:hAnsi="Cambria Math"/>
            <w:sz w:val="21"/>
            <w:szCs w:val="21"/>
          </w:rPr>
          <m:t>[dB]~N</m:t>
        </m:r>
        <m:r>
          <m:rPr>
            <m:sty m:val="bi"/>
          </m:rPr>
          <w:rPr>
            <w:rFonts w:ascii="Cambria Math" w:eastAsia="等线" w:hAnsi="Cambria Math"/>
            <w:sz w:val="21"/>
            <w:szCs w:val="21"/>
            <w:lang w:eastAsia="zh-CN"/>
          </w:rPr>
          <m:t>(</m:t>
        </m:r>
        <m:r>
          <m:rPr>
            <m:sty m:val="b"/>
          </m:rPr>
          <w:rPr>
            <w:rFonts w:ascii="Cambria Math" w:eastAsia="等线" w:hAnsi="Cambria Math"/>
            <w:sz w:val="21"/>
            <w:szCs w:val="21"/>
            <w:lang w:val="en-US"/>
          </w:rPr>
          <m:t>12.24,</m:t>
        </m:r>
        <m:r>
          <m:rPr>
            <m:sty m:val="b"/>
          </m:rPr>
          <w:rPr>
            <w:rFonts w:ascii="Cambria Math" w:hAnsi="Cambria Math"/>
            <w:sz w:val="21"/>
            <w:szCs w:val="21"/>
            <w:lang w:val="en-US"/>
          </w:rPr>
          <m:t>5</m:t>
        </m:r>
        <m:r>
          <m:rPr>
            <m:sty m:val="bi"/>
          </m:rPr>
          <w:rPr>
            <w:rFonts w:ascii="Cambria Math" w:eastAsiaTheme="minorEastAsia" w:hAnsi="Cambria Math"/>
            <w:sz w:val="21"/>
            <w:szCs w:val="21"/>
            <w:lang w:val="en-US" w:eastAsia="zh-CN"/>
          </w:rPr>
          <m:t>.94</m:t>
        </m:r>
        <m:r>
          <m:rPr>
            <m:sty m:val="bi"/>
          </m:rPr>
          <w:rPr>
            <w:rFonts w:ascii="Cambria Math" w:eastAsia="等线" w:hAnsi="Cambria Math"/>
            <w:sz w:val="21"/>
            <w:szCs w:val="21"/>
            <w:lang w:eastAsia="zh-CN"/>
          </w:rPr>
          <m:t>)</m:t>
        </m:r>
      </m:oMath>
      <w:r w:rsidRPr="00742B4A">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UAV</m:t>
            </m:r>
          </m:sub>
        </m:sSub>
        <m:d>
          <m:dPr>
            <m:begChr m:val="["/>
            <m:endChr m:val="]"/>
            <m:ctrlPr>
              <w:rPr>
                <w:rFonts w:ascii="Cambria Math" w:hAnsi="Cambria Math"/>
                <w:b/>
                <w:bCs/>
                <w:sz w:val="21"/>
                <w:szCs w:val="21"/>
              </w:rPr>
            </m:ctrlPr>
          </m:dPr>
          <m:e>
            <m:r>
              <m:rPr>
                <m:sty m:val="b"/>
              </m:rPr>
              <w:rPr>
                <w:rFonts w:ascii="Cambria Math" w:hAnsi="Cambria Math"/>
                <w:sz w:val="21"/>
                <w:szCs w:val="21"/>
              </w:rPr>
              <m:t>dB</m:t>
            </m:r>
          </m:e>
        </m:d>
        <m:r>
          <m:rPr>
            <m:sty m:val="b"/>
          </m:rPr>
          <w:rPr>
            <w:rFonts w:ascii="Cambria Math" w:hAnsi="Cambria Math"/>
            <w:sz w:val="21"/>
            <w:szCs w:val="21"/>
          </w:rPr>
          <m:t>~</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(9.7</m:t>
        </m:r>
        <m:r>
          <m:rPr>
            <m:nor/>
          </m:rPr>
          <w:rPr>
            <w:rFonts w:ascii="Cambria Math" w:eastAsia="等线" w:hAnsi="Cambria Math" w:hint="eastAsia"/>
            <w:b/>
            <w:bCs/>
            <w:sz w:val="21"/>
            <w:szCs w:val="21"/>
            <w:lang w:val="en-US" w:eastAsia="zh-CN"/>
          </w:rPr>
          <m:t>7</m:t>
        </m:r>
        <m:r>
          <m:rPr>
            <m:nor/>
          </m:rPr>
          <w:rPr>
            <w:rFonts w:ascii="Cambria Math" w:eastAsia="等线" w:hAnsi="Cambria Math"/>
            <w:b/>
            <w:bCs/>
            <w:sz w:val="21"/>
            <w:szCs w:val="21"/>
            <w:lang w:val="en-US"/>
          </w:rPr>
          <m:t>,</m:t>
        </m:r>
        <m:r>
          <m:rPr>
            <m:sty m:val="b"/>
          </m:rPr>
          <w:rPr>
            <w:rFonts w:ascii="Cambria Math" w:hAnsi="Cambria Math"/>
            <w:sz w:val="21"/>
            <w:szCs w:val="21"/>
          </w:rPr>
          <m:t xml:space="preserve"> </m:t>
        </m:r>
        <m:r>
          <m:rPr>
            <m:sty m:val="bi"/>
          </m:rPr>
          <w:rPr>
            <w:rFonts w:ascii="Cambria Math" w:hAnsi="Cambria Math"/>
            <w:sz w:val="21"/>
            <w:szCs w:val="21"/>
            <w:lang w:val="en-US"/>
          </w:rPr>
          <m:t>1</m:t>
        </m:r>
        <m:r>
          <m:rPr>
            <m:sty m:val="bi"/>
          </m:rPr>
          <w:rPr>
            <w:rFonts w:ascii="Cambria Math" w:eastAsiaTheme="minorEastAsia" w:hAnsi="Cambria Math"/>
            <w:sz w:val="21"/>
            <w:szCs w:val="21"/>
            <w:lang w:val="en-US" w:eastAsia="zh-CN"/>
          </w:rPr>
          <m:t>4.2</m:t>
        </m:r>
        <m:r>
          <m:rPr>
            <m:nor/>
          </m:rPr>
          <w:rPr>
            <w:rFonts w:ascii="Cambria Math" w:eastAsia="等线" w:hAnsi="Cambria Math"/>
            <w:b/>
            <w:bCs/>
            <w:sz w:val="21"/>
            <w:szCs w:val="21"/>
            <w:lang w:val="en-US"/>
          </w:rPr>
          <m:t>)</m:t>
        </m:r>
      </m:oMath>
      <w:r w:rsidRPr="00742B4A">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vehicle</m:t>
            </m:r>
          </m:sub>
        </m:sSub>
        <m:d>
          <m:dPr>
            <m:begChr m:val="["/>
            <m:endChr m:val="]"/>
            <m:ctrlPr>
              <w:rPr>
                <w:rFonts w:ascii="Cambria Math" w:hAnsi="Cambria Math"/>
                <w:b/>
                <w:sz w:val="21"/>
                <w:szCs w:val="21"/>
              </w:rPr>
            </m:ctrlPr>
          </m:dPr>
          <m:e>
            <m:r>
              <m:rPr>
                <m:sty m:val="b"/>
              </m:rPr>
              <w:rPr>
                <w:rFonts w:ascii="Cambria Math" w:hAnsi="Cambria Math"/>
                <w:sz w:val="21"/>
                <w:szCs w:val="21"/>
              </w:rPr>
              <m:t>dB</m:t>
            </m:r>
          </m:e>
        </m:d>
        <m:r>
          <m:rPr>
            <m:sty m:val="b"/>
          </m:rPr>
          <w:rPr>
            <w:rFonts w:ascii="Cambria Math" w:hAnsi="Cambria Math"/>
            <w:sz w:val="21"/>
            <w:szCs w:val="21"/>
          </w:rPr>
          <m:t>~</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m:t>
        </m:r>
        <m:r>
          <m:rPr>
            <m:nor/>
          </m:rPr>
          <w:rPr>
            <w:rFonts w:ascii="Cambria Math" w:eastAsia="等线" w:hAnsi="Cambria Math" w:hint="eastAsia"/>
            <w:b/>
            <w:bCs/>
            <w:sz w:val="21"/>
            <w:szCs w:val="21"/>
            <w:lang w:val="en-US" w:eastAsia="zh-CN"/>
          </w:rPr>
          <m:t>79</m:t>
        </m:r>
        <m:r>
          <m:rPr>
            <m:nor/>
          </m:rPr>
          <w:rPr>
            <w:rFonts w:ascii="Cambria Math" w:eastAsia="等线" w:hAnsi="Cambria Math"/>
            <w:b/>
            <w:bCs/>
            <w:sz w:val="21"/>
            <w:szCs w:val="21"/>
            <w:lang w:val="en-US"/>
          </w:rPr>
          <m:t>,</m:t>
        </m:r>
        <m:r>
          <m:rPr>
            <m:sty m:val="bi"/>
          </m:rPr>
          <w:rPr>
            <w:rFonts w:ascii="Cambria Math" w:hAnsi="Cambria Math"/>
            <w:sz w:val="21"/>
            <w:szCs w:val="21"/>
            <w:lang w:val="en-US"/>
          </w:rPr>
          <m:t>4</m:t>
        </m:r>
        <m:r>
          <m:rPr>
            <m:sty m:val="bi"/>
          </m:rPr>
          <w:rPr>
            <w:rFonts w:ascii="Cambria Math" w:eastAsiaTheme="minorEastAsia" w:hAnsi="Cambria Math"/>
            <w:sz w:val="21"/>
            <w:szCs w:val="21"/>
            <w:lang w:val="en-US" w:eastAsia="zh-CN"/>
          </w:rPr>
          <m:t>.63</m:t>
        </m:r>
        <m:r>
          <m:rPr>
            <m:nor/>
          </m:rPr>
          <w:rPr>
            <w:rFonts w:ascii="Cambria Math" w:eastAsia="等线" w:hAnsi="Cambria Math"/>
            <w:b/>
            <w:bCs/>
            <w:sz w:val="21"/>
            <w:szCs w:val="21"/>
            <w:lang w:val="en-US"/>
          </w:rPr>
          <m:t>)</m:t>
        </m:r>
      </m:oMath>
      <w:r w:rsidRPr="00742B4A">
        <w:rPr>
          <w:rFonts w:eastAsia="宋体"/>
          <w:b/>
          <w:bCs/>
          <w:sz w:val="21"/>
          <w:szCs w:val="21"/>
          <w:lang w:eastAsia="zh-CN"/>
        </w:rPr>
        <w:t>.</w:t>
      </w:r>
      <w:bookmarkEnd w:id="23"/>
    </w:p>
    <w:p w14:paraId="37009B87" w14:textId="77777777" w:rsidR="00FA4053" w:rsidRPr="007B62C2" w:rsidRDefault="00FA4053" w:rsidP="00FA4053">
      <w:pPr>
        <w:widowControl w:val="0"/>
        <w:snapToGrid w:val="0"/>
        <w:spacing w:after="0"/>
        <w:rPr>
          <w:rFonts w:ascii="Arial" w:eastAsiaTheme="minorEastAsia" w:hAnsi="Arial"/>
          <w:sz w:val="32"/>
          <w:lang w:eastAsia="zh-CN"/>
        </w:rPr>
      </w:pPr>
    </w:p>
    <w:p w14:paraId="2D5B5C17" w14:textId="77777777" w:rsidR="00FA4053" w:rsidRPr="007B62C2" w:rsidRDefault="00FA4053" w:rsidP="00FA4053">
      <w:pPr>
        <w:keepLines/>
        <w:widowControl w:val="0"/>
        <w:numPr>
          <w:ilvl w:val="1"/>
          <w:numId w:val="2"/>
        </w:numPr>
        <w:snapToGrid w:val="0"/>
        <w:spacing w:before="180"/>
        <w:ind w:left="0" w:firstLine="0"/>
        <w:outlineLvl w:val="1"/>
        <w:rPr>
          <w:rFonts w:ascii="Arial" w:eastAsiaTheme="minorEastAsia" w:hAnsi="Arial"/>
          <w:sz w:val="32"/>
          <w:lang w:eastAsia="zh-CN"/>
        </w:rPr>
      </w:pPr>
      <w:r w:rsidRPr="007B62C2">
        <w:rPr>
          <w:rFonts w:ascii="Arial" w:eastAsiaTheme="minorEastAsia" w:hAnsi="Arial" w:hint="eastAsia"/>
          <w:sz w:val="32"/>
          <w:lang w:eastAsia="zh-CN"/>
        </w:rPr>
        <w:t xml:space="preserve">Bi-static RCS </w:t>
      </w:r>
      <w:proofErr w:type="spellStart"/>
      <w:r w:rsidRPr="007B62C2">
        <w:rPr>
          <w:rFonts w:ascii="Arial" w:eastAsiaTheme="minorEastAsia" w:hAnsi="Arial" w:hint="eastAsia"/>
          <w:sz w:val="32"/>
          <w:lang w:eastAsia="zh-CN"/>
        </w:rPr>
        <w:t>modeling</w:t>
      </w:r>
      <w:proofErr w:type="spellEnd"/>
    </w:p>
    <w:p w14:paraId="24E8B43A" w14:textId="77777777" w:rsidR="00FA4053" w:rsidRPr="007B62C2" w:rsidRDefault="00FA4053" w:rsidP="00FA4053">
      <w:pPr>
        <w:widowControl w:val="0"/>
        <w:tabs>
          <w:tab w:val="left" w:pos="2562"/>
        </w:tabs>
        <w:snapToGrid w:val="0"/>
        <w:jc w:val="both"/>
        <w:rPr>
          <w:rFonts w:eastAsiaTheme="minorEastAsia"/>
          <w:iCs/>
          <w:sz w:val="21"/>
          <w:szCs w:val="21"/>
          <w:lang w:eastAsia="zh-CN"/>
        </w:rPr>
      </w:pPr>
      <w:r w:rsidRPr="007B62C2">
        <w:rPr>
          <w:rFonts w:eastAsiaTheme="minorEastAsia"/>
          <w:iCs/>
          <w:sz w:val="21"/>
          <w:szCs w:val="21"/>
          <w:lang w:eastAsia="zh-CN"/>
        </w:rPr>
        <w:t>In the last meeting, we made a good progress on the RCS of mono-static mode for vehicle with single/multiple scattering points, where</w:t>
      </w:r>
      <w:r w:rsidRPr="007B62C2">
        <w:rPr>
          <w:rFonts w:eastAsiaTheme="minorEastAsia"/>
          <w:i/>
          <w:sz w:val="21"/>
          <w:szCs w:val="21"/>
          <w:lang w:eastAsia="zh-CN"/>
        </w:rPr>
        <w:t xml:space="preserve"> A</w:t>
      </w:r>
      <w:r w:rsidRPr="007B62C2">
        <w:rPr>
          <w:rFonts w:eastAsiaTheme="minorEastAsia"/>
          <w:iCs/>
          <w:sz w:val="21"/>
          <w:szCs w:val="21"/>
          <w:lang w:eastAsia="zh-CN"/>
        </w:rPr>
        <w:t>*</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B62C2">
        <w:rPr>
          <w:rFonts w:eastAsiaTheme="minorEastAsia"/>
          <w:iCs/>
          <w:sz w:val="21"/>
          <w:szCs w:val="21"/>
          <w:lang w:eastAsia="zh-CN"/>
        </w:rPr>
        <w:t xml:space="preserve"> can be formulated similar as </w:t>
      </w:r>
      <w:r w:rsidRPr="007B62C2">
        <w:rPr>
          <w:rFonts w:eastAsiaTheme="minorEastAsia"/>
          <w:b/>
          <w:bCs/>
          <w:i/>
          <w:sz w:val="21"/>
          <w:szCs w:val="21"/>
          <w:lang w:eastAsia="zh-CN"/>
        </w:rPr>
        <w:t>the antenna radiation power pattern in 38.901</w:t>
      </w:r>
      <w:r w:rsidRPr="007B62C2">
        <w:rPr>
          <w:rFonts w:eastAsiaTheme="minorEastAsia"/>
          <w:iCs/>
          <w:sz w:val="21"/>
          <w:szCs w:val="21"/>
          <w:lang w:eastAsia="zh-CN"/>
        </w:rPr>
        <w:t xml:space="preserve"> or </w:t>
      </w:r>
      <w:r w:rsidRPr="007B62C2">
        <w:rPr>
          <w:rFonts w:eastAsiaTheme="minorEastAsia"/>
          <w:b/>
          <w:bCs/>
          <w:i/>
          <w:sz w:val="21"/>
          <w:szCs w:val="21"/>
          <w:lang w:eastAsia="zh-CN"/>
        </w:rPr>
        <w:t>formulated as a function</w:t>
      </w:r>
      <w:r w:rsidRPr="007B62C2">
        <w:rPr>
          <w:rFonts w:eastAsiaTheme="minorEastAsia"/>
          <w:iCs/>
          <w:sz w:val="21"/>
          <w:szCs w:val="21"/>
          <w:lang w:eastAsia="zh-CN"/>
        </w:rPr>
        <w:t>:</w:t>
      </w:r>
    </w:p>
    <w:p w14:paraId="0E56CEB2" w14:textId="77777777" w:rsidR="00FA4053" w:rsidRPr="007B62C2" w:rsidRDefault="00000000" w:rsidP="00FA4053">
      <w:pPr>
        <w:snapToGrid w:val="0"/>
        <w:ind w:firstLineChars="200" w:firstLine="420"/>
        <w:jc w:val="both"/>
        <w:rPr>
          <w:rFonts w:eastAsiaTheme="minorEastAsia"/>
          <w:sz w:val="21"/>
          <w:szCs w:val="21"/>
          <w:lang w:eastAsia="zh-CN"/>
        </w:rPr>
      </w:pPr>
      <m:oMathPara>
        <m:oMath>
          <m:eqArr>
            <m:eqArrPr>
              <m:maxDist m:val="1"/>
              <m:ctrlPr>
                <w:rPr>
                  <w:rFonts w:ascii="Cambria Math" w:hAnsi="Cambria Math"/>
                  <w:i/>
                  <w:sz w:val="21"/>
                  <w:szCs w:val="21"/>
                </w:rPr>
              </m:ctrlPr>
            </m:eqArrPr>
            <m:e>
              <m:sSubSup>
                <m:sSubSupPr>
                  <m:ctrlPr>
                    <w:rPr>
                      <w:rFonts w:ascii="Cambria Math" w:hAnsi="Cambria Math"/>
                      <w:i/>
                      <w:sz w:val="21"/>
                      <w:szCs w:val="21"/>
                    </w:rPr>
                  </m:ctrlPr>
                </m:sSubSupPr>
                <m:e>
                  <m:r>
                    <w:rPr>
                      <w:rFonts w:ascii="Cambria Math" w:hAnsi="Cambria Math"/>
                      <w:sz w:val="21"/>
                      <w:szCs w:val="21"/>
                    </w:rPr>
                    <m:t>RCS</m:t>
                  </m:r>
                </m:e>
                <m:sub>
                  <m:r>
                    <w:rPr>
                      <w:rFonts w:ascii="Cambria Math" w:hAnsi="Cambria Math"/>
                      <w:sz w:val="21"/>
                      <w:szCs w:val="21"/>
                    </w:rPr>
                    <m:t>dB</m:t>
                  </m:r>
                </m:sub>
                <m:sup>
                  <m:r>
                    <m:rPr>
                      <m:sty m:val="bi"/>
                    </m:rPr>
                    <w:rPr>
                      <w:rFonts w:ascii="Cambria Math" w:hAnsi="Cambria Math"/>
                      <w:color w:val="FF0000"/>
                      <w:sz w:val="21"/>
                      <w:szCs w:val="21"/>
                    </w:rPr>
                    <m:t>m</m:t>
                  </m:r>
                  <m:r>
                    <m:rPr>
                      <m:sty m:val="bi"/>
                    </m:rPr>
                    <w:rPr>
                      <w:rFonts w:ascii="Cambria Math" w:eastAsiaTheme="minorEastAsia" w:hAnsi="Cambria Math"/>
                      <w:color w:val="FF0000"/>
                      <w:sz w:val="21"/>
                      <w:szCs w:val="21"/>
                      <w:lang w:eastAsia="zh-CN"/>
                    </w:rPr>
                    <m:t>ono</m:t>
                  </m:r>
                </m:sup>
              </m:sSubSup>
              <m:d>
                <m:dPr>
                  <m:ctrlPr>
                    <w:rPr>
                      <w:rFonts w:ascii="Cambria Math" w:hAnsi="Cambria Math"/>
                      <w:i/>
                      <w:sz w:val="21"/>
                      <w:szCs w:val="21"/>
                    </w:rPr>
                  </m:ctrlPr>
                </m:dPr>
                <m:e>
                  <m:r>
                    <w:rPr>
                      <w:rFonts w:ascii="Cambria Math" w:hAnsi="Cambria Math"/>
                      <w:sz w:val="21"/>
                      <w:szCs w:val="21"/>
                    </w:rPr>
                    <m:t>θ,ϕ</m:t>
                  </m:r>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G</m:t>
                  </m:r>
                </m:e>
                <m:sub>
                  <m:r>
                    <w:rPr>
                      <w:rFonts w:ascii="Cambria Math" w:hAnsi="Cambria Math"/>
                      <w:sz w:val="21"/>
                      <w:szCs w:val="21"/>
                    </w:rPr>
                    <m:t>max</m:t>
                  </m:r>
                </m:sub>
              </m:sSub>
              <m:r>
                <w:rPr>
                  <w:rFonts w:ascii="Cambria Math" w:hAnsi="Cambria Math"/>
                  <w:sz w:val="21"/>
                  <w:szCs w:val="21"/>
                </w:rPr>
                <m:t>-</m:t>
              </m:r>
              <m:func>
                <m:funcPr>
                  <m:ctrlPr>
                    <w:rPr>
                      <w:rFonts w:ascii="Cambria Math" w:hAnsi="Cambria Math"/>
                      <w:sz w:val="21"/>
                      <w:szCs w:val="21"/>
                    </w:rPr>
                  </m:ctrlPr>
                </m:funcPr>
                <m:fName>
                  <m:r>
                    <m:rPr>
                      <m:sty m:val="p"/>
                    </m:rPr>
                    <w:rPr>
                      <w:rFonts w:ascii="Cambria Math" w:hAnsi="Cambria Math"/>
                      <w:sz w:val="21"/>
                      <w:szCs w:val="21"/>
                    </w:rPr>
                    <m:t>min</m:t>
                  </m:r>
                  <m:ctrlPr>
                    <w:rPr>
                      <w:rFonts w:ascii="Cambria Math" w:hAnsi="Cambria Math"/>
                      <w:i/>
                      <w:sz w:val="21"/>
                      <w:szCs w:val="21"/>
                    </w:rPr>
                  </m:ctrlPr>
                </m:fName>
                <m:e>
                  <m:d>
                    <m:dPr>
                      <m:begChr m:val="{"/>
                      <m:endChr m:val="}"/>
                      <m:ctrlPr>
                        <w:rPr>
                          <w:rFonts w:ascii="Cambria Math" w:hAnsi="Cambria Math"/>
                          <w:i/>
                          <w:sz w:val="21"/>
                          <w:szCs w:val="21"/>
                        </w:rPr>
                      </m:ctrlPr>
                    </m:dPr>
                    <m:e>
                      <m:r>
                        <w:rPr>
                          <w:rFonts w:ascii="Cambria Math" w:hAnsi="Cambria Math"/>
                          <w:sz w:val="21"/>
                          <w:szCs w:val="21"/>
                        </w:rPr>
                        <m:t>-</m:t>
                      </m:r>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σ</m:t>
                              </m:r>
                            </m:e>
                            <m:sub>
                              <m:r>
                                <w:rPr>
                                  <w:rFonts w:ascii="Cambria Math" w:hAnsi="Cambria Math"/>
                                  <w:sz w:val="21"/>
                                  <w:szCs w:val="21"/>
                                </w:rPr>
                                <m:t>dB</m:t>
                              </m:r>
                            </m:sub>
                            <m:sup>
                              <m:r>
                                <w:rPr>
                                  <w:rFonts w:ascii="Cambria Math" w:hAnsi="Cambria Math"/>
                                  <w:sz w:val="21"/>
                                  <w:szCs w:val="21"/>
                                </w:rPr>
                                <m:t>V</m:t>
                              </m:r>
                            </m:sup>
                          </m:sSubSup>
                          <m:d>
                            <m:dPr>
                              <m:ctrlPr>
                                <w:rPr>
                                  <w:rFonts w:ascii="Cambria Math" w:hAnsi="Cambria Math"/>
                                  <w:i/>
                                  <w:sz w:val="21"/>
                                  <w:szCs w:val="21"/>
                                </w:rPr>
                              </m:ctrlPr>
                            </m:dPr>
                            <m:e>
                              <m:r>
                                <w:rPr>
                                  <w:rFonts w:ascii="Cambria Math" w:hAnsi="Cambria Math"/>
                                  <w:sz w:val="21"/>
                                  <w:szCs w:val="21"/>
                                </w:rPr>
                                <m:t>θ</m:t>
                              </m:r>
                            </m:e>
                          </m:d>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σ</m:t>
                              </m:r>
                            </m:e>
                            <m:sub>
                              <m:r>
                                <w:rPr>
                                  <w:rFonts w:ascii="Cambria Math" w:hAnsi="Cambria Math"/>
                                  <w:sz w:val="21"/>
                                  <w:szCs w:val="21"/>
                                </w:rPr>
                                <m:t>dB</m:t>
                              </m:r>
                            </m:sub>
                            <m:sup>
                              <m:r>
                                <w:rPr>
                                  <w:rFonts w:ascii="Cambria Math" w:hAnsi="Cambria Math"/>
                                  <w:sz w:val="21"/>
                                  <w:szCs w:val="21"/>
                                </w:rPr>
                                <m:t>H</m:t>
                              </m:r>
                            </m:sup>
                          </m:sSubSup>
                          <m:d>
                            <m:dPr>
                              <m:ctrlPr>
                                <w:rPr>
                                  <w:rFonts w:ascii="Cambria Math" w:hAnsi="Cambria Math"/>
                                  <w:i/>
                                  <w:sz w:val="21"/>
                                  <w:szCs w:val="21"/>
                                </w:rPr>
                              </m:ctrlPr>
                            </m:dPr>
                            <m:e>
                              <m:r>
                                <w:rPr>
                                  <w:rFonts w:ascii="Cambria Math" w:hAnsi="Cambria Math"/>
                                  <w:sz w:val="21"/>
                                  <w:szCs w:val="21"/>
                                </w:rPr>
                                <m:t>ϕ</m:t>
                              </m:r>
                            </m:e>
                          </m:d>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σ</m:t>
                          </m:r>
                        </m:e>
                        <m:sub>
                          <m:r>
                            <w:rPr>
                              <w:rFonts w:ascii="Cambria Math" w:hAnsi="Cambria Math"/>
                              <w:sz w:val="21"/>
                              <w:szCs w:val="21"/>
                            </w:rPr>
                            <m:t>max</m:t>
                          </m:r>
                        </m:sub>
                      </m:sSub>
                    </m:e>
                  </m:d>
                </m:e>
              </m:func>
              <m:r>
                <w:rPr>
                  <w:rFonts w:ascii="Cambria Math" w:hAnsi="Cambria Math"/>
                  <w:sz w:val="21"/>
                  <w:szCs w:val="21"/>
                </w:rPr>
                <m:t>,#</m:t>
              </m:r>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Eq.  1</m:t>
                  </m:r>
                </m:e>
              </m:d>
            </m:e>
          </m:eqArr>
        </m:oMath>
      </m:oMathPara>
    </w:p>
    <w:p w14:paraId="334429ED" w14:textId="77777777" w:rsidR="00FA4053" w:rsidRPr="007B62C2" w:rsidRDefault="00FA4053" w:rsidP="00FA4053">
      <w:pPr>
        <w:snapToGrid w:val="0"/>
        <w:jc w:val="both"/>
        <w:rPr>
          <w:rFonts w:eastAsiaTheme="minorEastAsia"/>
          <w:sz w:val="21"/>
          <w:szCs w:val="21"/>
          <w:lang w:eastAsia="zh-CN"/>
        </w:rPr>
      </w:pPr>
      <w:r w:rsidRPr="007B62C2">
        <w:rPr>
          <w:rFonts w:eastAsiaTheme="minorEastAsia"/>
          <w:sz w:val="21"/>
          <w:szCs w:val="21"/>
          <w:lang w:eastAsia="zh-CN"/>
        </w:rPr>
        <w:t>where:</w:t>
      </w:r>
    </w:p>
    <w:p w14:paraId="590949D4" w14:textId="77777777" w:rsidR="00FA4053" w:rsidRPr="007B62C2" w:rsidRDefault="00000000" w:rsidP="00FA4053">
      <w:pPr>
        <w:snapToGrid w:val="0"/>
        <w:jc w:val="both"/>
        <w:rPr>
          <w:sz w:val="21"/>
          <w:szCs w:val="21"/>
        </w:rPr>
      </w:pPr>
      <m:oMathPara>
        <m:oMath>
          <m:sSubSup>
            <m:sSubSupPr>
              <m:ctrlPr>
                <w:rPr>
                  <w:rFonts w:ascii="Cambria Math" w:hAnsi="Cambria Math"/>
                  <w:i/>
                  <w:sz w:val="21"/>
                  <w:szCs w:val="21"/>
                </w:rPr>
              </m:ctrlPr>
            </m:sSubSupPr>
            <m:e>
              <m:r>
                <w:rPr>
                  <w:rFonts w:ascii="Cambria Math" w:hAnsi="Cambria Math"/>
                  <w:sz w:val="21"/>
                  <w:szCs w:val="21"/>
                </w:rPr>
                <m:t>σ</m:t>
              </m:r>
            </m:e>
            <m:sub>
              <m:r>
                <w:rPr>
                  <w:rFonts w:ascii="Cambria Math" w:hAnsi="Cambria Math"/>
                  <w:sz w:val="21"/>
                  <w:szCs w:val="21"/>
                </w:rPr>
                <m:t>dB</m:t>
              </m:r>
            </m:sub>
            <m:sup>
              <m:r>
                <w:rPr>
                  <w:rFonts w:ascii="Cambria Math" w:hAnsi="Cambria Math"/>
                  <w:sz w:val="21"/>
                  <w:szCs w:val="21"/>
                </w:rPr>
                <m:t>V</m:t>
              </m:r>
            </m:sup>
          </m:sSubSup>
          <m:d>
            <m:dPr>
              <m:ctrlPr>
                <w:rPr>
                  <w:rFonts w:ascii="Cambria Math" w:hAnsi="Cambria Math"/>
                  <w:i/>
                  <w:sz w:val="21"/>
                  <w:szCs w:val="21"/>
                </w:rPr>
              </m:ctrlPr>
            </m:dPr>
            <m:e>
              <m:r>
                <w:rPr>
                  <w:rFonts w:ascii="Cambria Math" w:hAnsi="Cambria Math"/>
                  <w:sz w:val="21"/>
                  <w:szCs w:val="21"/>
                </w:rPr>
                <m:t>θ</m:t>
              </m:r>
            </m:e>
          </m:d>
          <m:r>
            <w:rPr>
              <w:rFonts w:ascii="Cambria Math" w:hAnsi="Cambria Math"/>
              <w:sz w:val="21"/>
              <w:szCs w:val="21"/>
            </w:rPr>
            <m:t>=-</m:t>
          </m:r>
          <m:func>
            <m:funcPr>
              <m:ctrlPr>
                <w:rPr>
                  <w:rFonts w:ascii="Cambria Math" w:hAnsi="Cambria Math"/>
                  <w:sz w:val="21"/>
                  <w:szCs w:val="21"/>
                </w:rPr>
              </m:ctrlPr>
            </m:funcPr>
            <m:fName>
              <m:r>
                <m:rPr>
                  <m:sty m:val="p"/>
                </m:rPr>
                <w:rPr>
                  <w:rFonts w:ascii="Cambria Math" w:hAnsi="Cambria Math"/>
                  <w:sz w:val="21"/>
                  <w:szCs w:val="21"/>
                </w:rPr>
                <m:t>min</m:t>
              </m:r>
              <m:ctrlPr>
                <w:rPr>
                  <w:rFonts w:ascii="Cambria Math" w:hAnsi="Cambria Math"/>
                  <w:i/>
                  <w:sz w:val="21"/>
                  <w:szCs w:val="21"/>
                </w:rPr>
              </m:ctrlPr>
            </m:fName>
            <m:e>
              <m:d>
                <m:dPr>
                  <m:begChr m:val="{"/>
                  <m:endChr m:val="}"/>
                  <m:ctrlPr>
                    <w:rPr>
                      <w:rFonts w:ascii="Cambria Math" w:hAnsi="Cambria Math"/>
                      <w:i/>
                      <w:sz w:val="21"/>
                      <w:szCs w:val="21"/>
                    </w:rPr>
                  </m:ctrlPr>
                </m:dPr>
                <m:e>
                  <m:r>
                    <w:rPr>
                      <w:rFonts w:ascii="Cambria Math" w:hAnsi="Cambria Math"/>
                      <w:sz w:val="21"/>
                      <w:szCs w:val="21"/>
                    </w:rPr>
                    <m:t>12</m:t>
                  </m:r>
                  <m:sSup>
                    <m:sSupPr>
                      <m:ctrlPr>
                        <w:rPr>
                          <w:rFonts w:ascii="Cambria Math" w:hAnsi="Cambria Math"/>
                          <w:i/>
                          <w:sz w:val="21"/>
                          <w:szCs w:val="21"/>
                        </w:rPr>
                      </m:ctrlPr>
                    </m:sSupPr>
                    <m:e>
                      <m:d>
                        <m:dPr>
                          <m:ctrlPr>
                            <w:rPr>
                              <w:rFonts w:ascii="Cambria Math" w:hAnsi="Cambria Math"/>
                              <w:i/>
                              <w:sz w:val="21"/>
                              <w:szCs w:val="21"/>
                            </w:rPr>
                          </m:ctrlPr>
                        </m:dPr>
                        <m:e>
                          <m:f>
                            <m:fPr>
                              <m:ctrlPr>
                                <w:rPr>
                                  <w:rFonts w:ascii="Cambria Math" w:hAnsi="Cambria Math"/>
                                  <w:i/>
                                  <w:sz w:val="21"/>
                                  <w:szCs w:val="21"/>
                                </w:rPr>
                              </m:ctrlPr>
                            </m:fPr>
                            <m:num>
                              <m:r>
                                <w:rPr>
                                  <w:rFonts w:ascii="Cambria Math" w:hAnsi="Cambria Math"/>
                                  <w:sz w:val="21"/>
                                  <w:szCs w:val="21"/>
                                </w:rPr>
                                <m:t>θ-</m:t>
                              </m:r>
                              <m:sSub>
                                <m:sSubPr>
                                  <m:ctrlPr>
                                    <w:rPr>
                                      <w:rFonts w:ascii="Cambria Math" w:hAnsi="Cambria Math"/>
                                      <w:i/>
                                      <w:sz w:val="21"/>
                                      <w:szCs w:val="21"/>
                                    </w:rPr>
                                  </m:ctrlPr>
                                </m:sSubPr>
                                <m:e>
                                  <m:r>
                                    <w:rPr>
                                      <w:rFonts w:ascii="Cambria Math" w:hAnsi="Cambria Math"/>
                                      <w:sz w:val="21"/>
                                      <w:szCs w:val="21"/>
                                    </w:rPr>
                                    <m:t>θ</m:t>
                                  </m:r>
                                </m:e>
                                <m:sub>
                                  <m:r>
                                    <m:rPr>
                                      <m:sty m:val="bi"/>
                                    </m:rPr>
                                    <w:rPr>
                                      <w:rFonts w:ascii="Cambria Math" w:hAnsi="Cambria Math"/>
                                      <w:color w:val="FF0000"/>
                                      <w:sz w:val="21"/>
                                      <w:szCs w:val="21"/>
                                    </w:rPr>
                                    <m:t>c</m:t>
                                  </m:r>
                                  <m:r>
                                    <m:rPr>
                                      <m:sty m:val="bi"/>
                                    </m:rPr>
                                    <w:rPr>
                                      <w:rFonts w:ascii="Cambria Math" w:eastAsiaTheme="minorEastAsia" w:hAnsi="Cambria Math"/>
                                      <w:color w:val="FF0000"/>
                                      <w:sz w:val="21"/>
                                      <w:szCs w:val="21"/>
                                      <w:lang w:eastAsia="zh-CN"/>
                                    </w:rPr>
                                    <m:t>enter</m:t>
                                  </m:r>
                                </m:sub>
                              </m:sSub>
                            </m:num>
                            <m:den>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3dB</m:t>
                                  </m:r>
                                </m:sub>
                              </m:sSub>
                            </m:den>
                          </m:f>
                        </m:e>
                      </m:d>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σ</m:t>
                      </m:r>
                    </m:e>
                    <m:sub>
                      <m:r>
                        <w:rPr>
                          <w:rFonts w:ascii="Cambria Math" w:hAnsi="Cambria Math"/>
                          <w:sz w:val="21"/>
                          <w:szCs w:val="21"/>
                        </w:rPr>
                        <m:t>max</m:t>
                      </m:r>
                    </m:sub>
                  </m:sSub>
                </m:e>
              </m:d>
            </m:e>
          </m:func>
          <m:r>
            <w:rPr>
              <w:rFonts w:ascii="Cambria Math" w:hAnsi="Cambria Math"/>
              <w:sz w:val="21"/>
              <w:szCs w:val="21"/>
            </w:rPr>
            <m:t>,</m:t>
          </m:r>
        </m:oMath>
      </m:oMathPara>
    </w:p>
    <w:p w14:paraId="546236F6" w14:textId="77777777" w:rsidR="00FA4053" w:rsidRPr="007B62C2" w:rsidRDefault="00000000" w:rsidP="00FA4053">
      <w:pPr>
        <w:snapToGrid w:val="0"/>
        <w:jc w:val="both"/>
        <w:rPr>
          <w:rFonts w:eastAsiaTheme="minorEastAsia"/>
          <w:sz w:val="21"/>
          <w:szCs w:val="21"/>
          <w:lang w:eastAsia="zh-CN"/>
        </w:rPr>
      </w:pPr>
      <m:oMathPara>
        <m:oMath>
          <m:eqArr>
            <m:eqArrPr>
              <m:maxDist m:val="1"/>
              <m:ctrlPr>
                <w:rPr>
                  <w:rFonts w:ascii="Cambria Math" w:hAnsi="Cambria Math"/>
                  <w:i/>
                  <w:sz w:val="21"/>
                  <w:szCs w:val="21"/>
                </w:rPr>
              </m:ctrlPr>
            </m:eqArrPr>
            <m:e>
              <m:sSubSup>
                <m:sSubSupPr>
                  <m:ctrlPr>
                    <w:rPr>
                      <w:rFonts w:ascii="Cambria Math" w:hAnsi="Cambria Math"/>
                      <w:sz w:val="21"/>
                      <w:szCs w:val="21"/>
                    </w:rPr>
                  </m:ctrlPr>
                </m:sSubSupPr>
                <m:e>
                  <m:r>
                    <w:rPr>
                      <w:rFonts w:ascii="Cambria Math" w:hAnsi="Cambria Math"/>
                      <w:sz w:val="21"/>
                      <w:szCs w:val="21"/>
                    </w:rPr>
                    <m:t>σ</m:t>
                  </m:r>
                </m:e>
                <m:sub>
                  <m:r>
                    <w:rPr>
                      <w:rFonts w:ascii="Cambria Math" w:hAnsi="Cambria Math"/>
                      <w:sz w:val="21"/>
                      <w:szCs w:val="21"/>
                    </w:rPr>
                    <m:t>dB</m:t>
                  </m:r>
                </m:sub>
                <m:sup>
                  <m:r>
                    <w:rPr>
                      <w:rFonts w:ascii="Cambria Math" w:hAnsi="Cambria Math"/>
                      <w:sz w:val="21"/>
                      <w:szCs w:val="21"/>
                    </w:rPr>
                    <m:t>H</m:t>
                  </m:r>
                </m:sup>
              </m:sSubSup>
              <m:d>
                <m:dPr>
                  <m:ctrlPr>
                    <w:rPr>
                      <w:rFonts w:ascii="Cambria Math" w:hAnsi="Cambria Math"/>
                      <w:sz w:val="21"/>
                      <w:szCs w:val="21"/>
                    </w:rPr>
                  </m:ctrlPr>
                </m:dPr>
                <m:e>
                  <m:r>
                    <w:rPr>
                      <w:rFonts w:ascii="Cambria Math" w:hAnsi="Cambria Math"/>
                      <w:sz w:val="21"/>
                      <w:szCs w:val="21"/>
                    </w:rPr>
                    <m:t>ϕ</m:t>
                  </m:r>
                </m:e>
              </m:d>
              <m:r>
                <w:rPr>
                  <w:rFonts w:ascii="Cambria Math" w:hAnsi="Cambria Math"/>
                  <w:sz w:val="21"/>
                  <w:szCs w:val="21"/>
                </w:rPr>
                <m:t>=-</m:t>
              </m:r>
              <m:func>
                <m:funcPr>
                  <m:ctrlPr>
                    <w:rPr>
                      <w:rFonts w:ascii="Cambria Math" w:hAnsi="Cambria Math"/>
                      <w:sz w:val="21"/>
                      <w:szCs w:val="21"/>
                    </w:rPr>
                  </m:ctrlPr>
                </m:funcPr>
                <m:fName>
                  <m:r>
                    <m:rPr>
                      <m:sty m:val="p"/>
                    </m:rPr>
                    <w:rPr>
                      <w:rFonts w:ascii="Cambria Math" w:hAnsi="Cambria Math"/>
                      <w:sz w:val="21"/>
                      <w:szCs w:val="21"/>
                    </w:rPr>
                    <m:t>min</m:t>
                  </m:r>
                  <m:ctrlPr>
                    <w:rPr>
                      <w:rFonts w:ascii="Cambria Math" w:hAnsi="Cambria Math"/>
                      <w:i/>
                      <w:sz w:val="21"/>
                      <w:szCs w:val="21"/>
                    </w:rPr>
                  </m:ctrlPr>
                </m:fName>
                <m:e>
                  <m:d>
                    <m:dPr>
                      <m:begChr m:val="{"/>
                      <m:endChr m:val="}"/>
                      <m:ctrlPr>
                        <w:rPr>
                          <w:rFonts w:ascii="Cambria Math" w:hAnsi="Cambria Math"/>
                          <w:i/>
                          <w:sz w:val="21"/>
                          <w:szCs w:val="21"/>
                        </w:rPr>
                      </m:ctrlPr>
                    </m:dPr>
                    <m:e>
                      <m:r>
                        <w:rPr>
                          <w:rFonts w:ascii="Cambria Math" w:hAnsi="Cambria Math"/>
                          <w:sz w:val="21"/>
                          <w:szCs w:val="21"/>
                        </w:rPr>
                        <m:t>12</m:t>
                      </m:r>
                      <m:sSup>
                        <m:sSupPr>
                          <m:ctrlPr>
                            <w:rPr>
                              <w:rFonts w:ascii="Cambria Math" w:hAnsi="Cambria Math"/>
                              <w:sz w:val="21"/>
                              <w:szCs w:val="21"/>
                            </w:rPr>
                          </m:ctrlPr>
                        </m:sSupPr>
                        <m:e>
                          <m:d>
                            <m:dPr>
                              <m:ctrlPr>
                                <w:rPr>
                                  <w:rFonts w:ascii="Cambria Math" w:hAnsi="Cambria Math"/>
                                  <w:sz w:val="21"/>
                                  <w:szCs w:val="21"/>
                                </w:rPr>
                              </m:ctrlPr>
                            </m:dPr>
                            <m:e>
                              <m:f>
                                <m:fPr>
                                  <m:ctrlPr>
                                    <w:rPr>
                                      <w:rFonts w:ascii="Cambria Math" w:hAnsi="Cambria Math"/>
                                      <w:sz w:val="21"/>
                                      <w:szCs w:val="21"/>
                                    </w:rPr>
                                  </m:ctrlPr>
                                </m:fPr>
                                <m:num>
                                  <m:r>
                                    <w:rPr>
                                      <w:rFonts w:ascii="Cambria Math" w:hAnsi="Cambria Math"/>
                                      <w:sz w:val="21"/>
                                      <w:szCs w:val="21"/>
                                    </w:rPr>
                                    <m:t>ϕ-</m:t>
                                  </m:r>
                                  <m:sSub>
                                    <m:sSubPr>
                                      <m:ctrlPr>
                                        <w:rPr>
                                          <w:rFonts w:ascii="Cambria Math" w:hAnsi="Cambria Math"/>
                                          <w:sz w:val="21"/>
                                          <w:szCs w:val="21"/>
                                        </w:rPr>
                                      </m:ctrlPr>
                                    </m:sSubPr>
                                    <m:e>
                                      <m:r>
                                        <w:rPr>
                                          <w:rFonts w:ascii="Cambria Math" w:hAnsi="Cambria Math"/>
                                          <w:sz w:val="21"/>
                                          <w:szCs w:val="21"/>
                                        </w:rPr>
                                        <m:t>ϕ</m:t>
                                      </m:r>
                                    </m:e>
                                    <m:sub>
                                      <m:r>
                                        <m:rPr>
                                          <m:sty m:val="bi"/>
                                        </m:rPr>
                                        <w:rPr>
                                          <w:rFonts w:ascii="Cambria Math" w:hAnsi="Cambria Math"/>
                                          <w:color w:val="FF0000"/>
                                          <w:sz w:val="21"/>
                                          <w:szCs w:val="21"/>
                                        </w:rPr>
                                        <m:t>c</m:t>
                                      </m:r>
                                      <m:r>
                                        <m:rPr>
                                          <m:sty m:val="bi"/>
                                        </m:rPr>
                                        <w:rPr>
                                          <w:rFonts w:ascii="Cambria Math" w:eastAsiaTheme="minorEastAsia" w:hAnsi="Cambria Math"/>
                                          <w:color w:val="FF0000"/>
                                          <w:sz w:val="21"/>
                                          <w:szCs w:val="21"/>
                                          <w:lang w:eastAsia="zh-CN"/>
                                        </w:rPr>
                                        <m:t>enter</m:t>
                                      </m:r>
                                    </m:sub>
                                  </m:sSub>
                                </m:num>
                                <m:den>
                                  <m:sSub>
                                    <m:sSubPr>
                                      <m:ctrlPr>
                                        <w:rPr>
                                          <w:rFonts w:ascii="Cambria Math" w:hAnsi="Cambria Math"/>
                                          <w:sz w:val="21"/>
                                          <w:szCs w:val="21"/>
                                        </w:rPr>
                                      </m:ctrlPr>
                                    </m:sSubPr>
                                    <m:e>
                                      <m:r>
                                        <w:rPr>
                                          <w:rFonts w:ascii="Cambria Math" w:hAnsi="Cambria Math"/>
                                          <w:sz w:val="21"/>
                                          <w:szCs w:val="21"/>
                                        </w:rPr>
                                        <m:t>ϕ</m:t>
                                      </m:r>
                                    </m:e>
                                    <m:sub>
                                      <m:r>
                                        <w:rPr>
                                          <w:rFonts w:ascii="Cambria Math" w:hAnsi="Cambria Math"/>
                                          <w:sz w:val="21"/>
                                          <w:szCs w:val="21"/>
                                        </w:rPr>
                                        <m:t>3dB</m:t>
                                      </m:r>
                                    </m:sub>
                                  </m:sSub>
                                </m:den>
                              </m:f>
                            </m:e>
                          </m:d>
                        </m:e>
                        <m:sup>
                          <m:r>
                            <w:rPr>
                              <w:rFonts w:ascii="Cambria Math" w:hAnsi="Cambria Math"/>
                              <w:sz w:val="21"/>
                              <w:szCs w:val="21"/>
                            </w:rPr>
                            <m:t>2</m:t>
                          </m:r>
                        </m:sup>
                      </m:sSup>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σ</m:t>
                          </m:r>
                        </m:e>
                        <m:sub>
                          <m:r>
                            <w:rPr>
                              <w:rFonts w:ascii="Cambria Math" w:hAnsi="Cambria Math"/>
                              <w:sz w:val="21"/>
                              <w:szCs w:val="21"/>
                            </w:rPr>
                            <m:t>max</m:t>
                          </m:r>
                        </m:sub>
                      </m:sSub>
                    </m:e>
                  </m:d>
                </m:e>
              </m:func>
              <m:r>
                <w:rPr>
                  <w:rFonts w:ascii="Cambria Math" w:hAnsi="Cambria Math"/>
                  <w:sz w:val="21"/>
                  <w:szCs w:val="21"/>
                </w:rPr>
                <m:t>,#</m:t>
              </m:r>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Eq. 2</m:t>
                  </m:r>
                </m:e>
              </m:d>
            </m:e>
          </m:eqArr>
        </m:oMath>
      </m:oMathPara>
    </w:p>
    <w:p w14:paraId="56E35940" w14:textId="77777777" w:rsidR="00FA4053" w:rsidRPr="007B62C2" w:rsidRDefault="00FA4053" w:rsidP="00FA4053">
      <w:pPr>
        <w:widowControl w:val="0"/>
        <w:tabs>
          <w:tab w:val="left" w:pos="2562"/>
        </w:tabs>
        <w:snapToGrid w:val="0"/>
        <w:jc w:val="both"/>
        <w:rPr>
          <w:rFonts w:eastAsiaTheme="minorEastAsia"/>
          <w:iCs/>
          <w:sz w:val="21"/>
          <w:szCs w:val="21"/>
          <w:lang w:eastAsia="zh-CN"/>
        </w:rPr>
      </w:pPr>
      <w:r w:rsidRPr="007B62C2">
        <w:rPr>
          <w:rFonts w:eastAsiaTheme="minorEastAsia"/>
          <w:iCs/>
          <w:sz w:val="21"/>
          <w:szCs w:val="21"/>
          <w:lang w:eastAsia="zh-CN"/>
        </w:rPr>
        <w:t xml:space="preserve">We hope to employ this mono-static RCS methodology to establish a correlation between the RCS value of the mono-static sensing mode and that of the bi-static sensing mode. </w:t>
      </w:r>
    </w:p>
    <w:p w14:paraId="6AE3DCF1" w14:textId="77777777" w:rsidR="00FA4053" w:rsidRPr="007B62C2" w:rsidRDefault="00FA4053" w:rsidP="00FA4053">
      <w:pPr>
        <w:snapToGrid w:val="0"/>
        <w:jc w:val="both"/>
        <w:rPr>
          <w:rFonts w:eastAsiaTheme="minorEastAsia"/>
          <w:sz w:val="21"/>
          <w:szCs w:val="21"/>
          <w:lang w:eastAsia="zh-CN"/>
        </w:rPr>
      </w:pPr>
      <w:r w:rsidRPr="007B62C2">
        <w:rPr>
          <w:rFonts w:eastAsiaTheme="minorEastAsia"/>
          <w:sz w:val="21"/>
          <w:szCs w:val="21"/>
          <w:lang w:eastAsia="zh-CN"/>
        </w:rPr>
        <w:t>From our measurements, we can find that f</w:t>
      </w:r>
      <w:r w:rsidRPr="007B62C2">
        <w:rPr>
          <w:sz w:val="21"/>
          <w:szCs w:val="21"/>
        </w:rPr>
        <w:t>or</w:t>
      </w:r>
      <w:r w:rsidRPr="007B62C2">
        <w:rPr>
          <w:rFonts w:eastAsiaTheme="minorEastAsia"/>
          <w:sz w:val="21"/>
          <w:szCs w:val="21"/>
          <w:lang w:eastAsia="zh-CN"/>
        </w:rPr>
        <w:t xml:space="preserve"> the</w:t>
      </w:r>
      <w:r w:rsidRPr="007B62C2">
        <w:rPr>
          <w:sz w:val="21"/>
          <w:szCs w:val="21"/>
        </w:rPr>
        <w:t xml:space="preserve"> </w:t>
      </w:r>
      <w:r w:rsidRPr="007B62C2">
        <w:rPr>
          <w:b/>
          <w:bCs/>
          <w:sz w:val="21"/>
          <w:szCs w:val="21"/>
        </w:rPr>
        <w:t>bi-static RCS</w:t>
      </w:r>
      <w:r w:rsidRPr="007B62C2">
        <w:rPr>
          <w:sz w:val="21"/>
          <w:szCs w:val="21"/>
        </w:rPr>
        <w:t xml:space="preserve">, there may be </w:t>
      </w:r>
      <w:r w:rsidRPr="007B62C2">
        <w:rPr>
          <w:rFonts w:eastAsiaTheme="minorEastAsia"/>
          <w:b/>
          <w:bCs/>
          <w:i/>
          <w:iCs/>
          <w:sz w:val="21"/>
          <w:szCs w:val="21"/>
          <w:lang w:eastAsia="zh-CN"/>
        </w:rPr>
        <w:t>n</w:t>
      </w:r>
      <w:r w:rsidRPr="007B62C2">
        <w:rPr>
          <w:sz w:val="21"/>
          <w:szCs w:val="21"/>
        </w:rPr>
        <w:t xml:space="preserve"> peaks for different sensing targets</w:t>
      </w:r>
      <w:r w:rsidRPr="007B62C2">
        <w:rPr>
          <w:rFonts w:eastAsiaTheme="minorEastAsia"/>
          <w:sz w:val="21"/>
          <w:szCs w:val="21"/>
          <w:lang w:eastAsia="zh-CN"/>
        </w:rPr>
        <w:t xml:space="preserve">. For </w:t>
      </w:r>
      <w:r w:rsidRPr="007B62C2">
        <w:rPr>
          <w:rFonts w:eastAsiaTheme="minorEastAsia"/>
          <w:b/>
          <w:bCs/>
          <w:i/>
          <w:iCs/>
          <w:sz w:val="21"/>
          <w:szCs w:val="21"/>
          <w:lang w:eastAsia="zh-CN"/>
        </w:rPr>
        <w:t>A*B1</w:t>
      </w:r>
      <w:r w:rsidRPr="007B62C2">
        <w:rPr>
          <w:rFonts w:eastAsiaTheme="minorEastAsia"/>
          <w:sz w:val="21"/>
          <w:szCs w:val="21"/>
          <w:lang w:eastAsia="zh-CN"/>
        </w:rPr>
        <w:t xml:space="preserve"> of each peak, the same modelling method as </w:t>
      </w:r>
      <w:r w:rsidRPr="007B62C2">
        <w:rPr>
          <w:rFonts w:eastAsiaTheme="minorEastAsia"/>
          <w:b/>
          <w:bCs/>
          <w:i/>
          <w:iCs/>
          <w:sz w:val="21"/>
          <w:szCs w:val="21"/>
          <w:lang w:eastAsia="zh-CN"/>
        </w:rPr>
        <w:t>Eq. 1</w:t>
      </w:r>
      <w:r w:rsidRPr="007B62C2">
        <w:rPr>
          <w:rFonts w:eastAsiaTheme="minorEastAsia"/>
          <w:sz w:val="21"/>
          <w:szCs w:val="21"/>
          <w:lang w:eastAsia="zh-CN"/>
        </w:rPr>
        <w:t xml:space="preserve"> can be utilized. </w:t>
      </w:r>
      <w:r w:rsidRPr="007B62C2">
        <w:rPr>
          <w:sz w:val="21"/>
          <w:szCs w:val="21"/>
        </w:rPr>
        <w:t xml:space="preserve">Then, </w:t>
      </w:r>
      <w:r w:rsidRPr="007B62C2">
        <w:rPr>
          <w:rFonts w:eastAsiaTheme="minorEastAsia"/>
          <w:b/>
          <w:bCs/>
          <w:i/>
          <w:iCs/>
          <w:sz w:val="21"/>
          <w:szCs w:val="21"/>
          <w:lang w:eastAsia="zh-CN"/>
        </w:rPr>
        <w:t>A*B1</w:t>
      </w:r>
      <w:r w:rsidRPr="007B62C2">
        <w:rPr>
          <w:rFonts w:eastAsiaTheme="minorEastAsia"/>
          <w:sz w:val="21"/>
          <w:szCs w:val="21"/>
          <w:lang w:eastAsia="zh-CN"/>
        </w:rPr>
        <w:t xml:space="preserve"> of </w:t>
      </w:r>
      <w:r w:rsidRPr="007B62C2">
        <w:rPr>
          <w:sz w:val="21"/>
          <w:szCs w:val="21"/>
        </w:rPr>
        <w:t>the</w:t>
      </w:r>
      <w:r w:rsidRPr="007B62C2">
        <w:rPr>
          <w:b/>
          <w:bCs/>
          <w:sz w:val="21"/>
          <w:szCs w:val="21"/>
        </w:rPr>
        <w:t xml:space="preserve"> bi-static RCS</w:t>
      </w:r>
      <w:r w:rsidRPr="007B62C2">
        <w:rPr>
          <w:sz w:val="21"/>
          <w:szCs w:val="21"/>
        </w:rPr>
        <w:t xml:space="preserve"> value</w:t>
      </w:r>
      <w:r w:rsidRPr="007B62C2">
        <w:rPr>
          <w:rFonts w:eastAsiaTheme="minorEastAsia"/>
          <w:sz w:val="21"/>
          <w:szCs w:val="21"/>
          <w:lang w:eastAsia="zh-CN"/>
        </w:rPr>
        <w:t xml:space="preserve"> </w:t>
      </w:r>
      <w:r w:rsidRPr="007B62C2">
        <w:rPr>
          <w:sz w:val="21"/>
          <w:szCs w:val="21"/>
        </w:rPr>
        <w:t>can be described as:</w:t>
      </w:r>
    </w:p>
    <w:p w14:paraId="429FEA95" w14:textId="77777777" w:rsidR="00FA4053" w:rsidRPr="007B62C2" w:rsidRDefault="00000000" w:rsidP="00FA4053">
      <w:pPr>
        <w:snapToGrid w:val="0"/>
        <w:jc w:val="both"/>
        <w:rPr>
          <w:rFonts w:eastAsiaTheme="minorEastAsia"/>
          <w:sz w:val="21"/>
          <w:szCs w:val="21"/>
          <w:lang w:eastAsia="zh-CN"/>
        </w:rPr>
      </w:pPr>
      <m:oMathPara>
        <m:oMath>
          <m:eqArr>
            <m:eqArrPr>
              <m:maxDist m:val="1"/>
              <m:ctrlPr>
                <w:rPr>
                  <w:rFonts w:ascii="Cambria Math" w:eastAsiaTheme="minorEastAsia" w:hAnsi="Cambria Math"/>
                  <w:i/>
                  <w:sz w:val="21"/>
                  <w:szCs w:val="21"/>
                  <w:lang w:eastAsia="zh-CN"/>
                </w:rPr>
              </m:ctrlPr>
            </m:eqArrPr>
            <m:e>
              <m:sSubSup>
                <m:sSubSupPr>
                  <m:ctrlPr>
                    <w:rPr>
                      <w:rFonts w:ascii="Cambria Math" w:hAnsi="Cambria Math"/>
                      <w:i/>
                      <w:sz w:val="21"/>
                      <w:szCs w:val="21"/>
                    </w:rPr>
                  </m:ctrlPr>
                </m:sSubSupPr>
                <m:e>
                  <m:r>
                    <w:rPr>
                      <w:rFonts w:ascii="Cambria Math" w:hAnsi="Cambria Math"/>
                      <w:sz w:val="21"/>
                      <w:szCs w:val="21"/>
                    </w:rPr>
                    <m:t>RCS</m:t>
                  </m:r>
                </m:e>
                <m:sub>
                  <m:r>
                    <w:rPr>
                      <w:rFonts w:ascii="Cambria Math" w:hAnsi="Cambria Math"/>
                      <w:sz w:val="21"/>
                      <w:szCs w:val="21"/>
                    </w:rPr>
                    <m:t>dB</m:t>
                  </m:r>
                </m:sub>
                <m:sup>
                  <m:d>
                    <m:dPr>
                      <m:ctrlPr>
                        <w:rPr>
                          <w:rFonts w:ascii="Cambria Math" w:hAnsi="Cambria Math"/>
                          <w:b/>
                          <w:bCs/>
                          <w:i/>
                          <w:color w:val="FF0000"/>
                          <w:sz w:val="21"/>
                          <w:szCs w:val="21"/>
                        </w:rPr>
                      </m:ctrlPr>
                    </m:dPr>
                    <m:e>
                      <m:r>
                        <m:rPr>
                          <m:sty m:val="bi"/>
                        </m:rPr>
                        <w:rPr>
                          <w:rFonts w:ascii="Cambria Math" w:hAnsi="Cambria Math"/>
                          <w:color w:val="FF0000"/>
                          <w:sz w:val="21"/>
                          <w:szCs w:val="21"/>
                        </w:rPr>
                        <m:t>bi</m:t>
                      </m:r>
                    </m:e>
                  </m:d>
                </m:sup>
              </m:sSubSup>
              <m:r>
                <w:rPr>
                  <w:rFonts w:ascii="Cambria Math" w:hAnsi="Cambria Math"/>
                  <w:sz w:val="21"/>
                  <w:szCs w:val="21"/>
                </w:rPr>
                <m:t>=</m:t>
              </m:r>
              <m:r>
                <m:rPr>
                  <m:sty m:val="p"/>
                </m:rPr>
                <w:rPr>
                  <w:rFonts w:ascii="Cambria Math" w:hAnsi="Cambria Math"/>
                  <w:sz w:val="21"/>
                  <w:szCs w:val="21"/>
                </w:rPr>
                <m:t>max⁡{</m:t>
              </m:r>
              <m:f>
                <m:fPr>
                  <m:ctrlPr>
                    <w:rPr>
                      <w:rFonts w:ascii="Cambria Math" w:eastAsia="宋体" w:hAnsi="Cambria Math"/>
                      <w:i/>
                      <w:sz w:val="21"/>
                      <w:szCs w:val="21"/>
                      <w:lang w:eastAsia="zh-CN"/>
                    </w:rPr>
                  </m:ctrlPr>
                </m:fPr>
                <m:num>
                  <m:sSubSup>
                    <m:sSubSupPr>
                      <m:ctrlPr>
                        <w:rPr>
                          <w:rFonts w:ascii="Cambria Math" w:hAnsi="Cambria Math"/>
                          <w:i/>
                          <w:sz w:val="21"/>
                          <w:szCs w:val="21"/>
                        </w:rPr>
                      </m:ctrlPr>
                    </m:sSubSupPr>
                    <m:e>
                      <m:r>
                        <w:rPr>
                          <w:rFonts w:ascii="Cambria Math" w:hAnsi="Cambria Math"/>
                          <w:sz w:val="21"/>
                          <w:szCs w:val="21"/>
                        </w:rPr>
                        <m:t>RCS</m:t>
                      </m:r>
                    </m:e>
                    <m:sub>
                      <m:r>
                        <w:rPr>
                          <w:rFonts w:ascii="Cambria Math" w:hAnsi="Cambria Math"/>
                          <w:sz w:val="21"/>
                          <w:szCs w:val="21"/>
                        </w:rPr>
                        <m:t>dB</m:t>
                      </m:r>
                    </m:sub>
                    <m:sup>
                      <m:r>
                        <m:rPr>
                          <m:sty m:val="bi"/>
                        </m:rPr>
                        <w:rPr>
                          <w:rFonts w:ascii="Cambria Math" w:eastAsiaTheme="minorEastAsia" w:hAnsi="Cambria Math"/>
                          <w:color w:val="FF0000"/>
                          <w:sz w:val="21"/>
                          <w:szCs w:val="21"/>
                          <w:lang w:eastAsia="zh-CN"/>
                        </w:rPr>
                        <m:t>1</m:t>
                      </m:r>
                    </m:sup>
                  </m:sSubSup>
                  <m:d>
                    <m:dPr>
                      <m:ctrlPr>
                        <w:rPr>
                          <w:rFonts w:ascii="Cambria Math" w:hAnsi="Cambria Math"/>
                          <w:i/>
                          <w:sz w:val="21"/>
                          <w:szCs w:val="21"/>
                        </w:rPr>
                      </m:ctrlPr>
                    </m:dPr>
                    <m:e>
                      <m:r>
                        <w:rPr>
                          <w:rFonts w:ascii="Cambria Math" w:hAnsi="Cambria Math"/>
                          <w:sz w:val="21"/>
                          <w:szCs w:val="21"/>
                        </w:rPr>
                        <m:t>θ,ϕ</m:t>
                      </m:r>
                    </m:e>
                  </m:d>
                </m:num>
                <m:den>
                  <m:r>
                    <w:rPr>
                      <w:rFonts w:ascii="Cambria Math" w:eastAsia="宋体" w:hAnsi="Cambria Math"/>
                      <w:sz w:val="21"/>
                      <w:szCs w:val="21"/>
                      <w:lang w:eastAsia="zh-CN"/>
                    </w:rPr>
                    <m:t>10</m:t>
                  </m:r>
                </m:den>
              </m:f>
              <m:r>
                <w:rPr>
                  <w:rFonts w:ascii="Cambria Math" w:eastAsia="宋体" w:hAnsi="Cambria Math"/>
                  <w:sz w:val="21"/>
                  <w:szCs w:val="21"/>
                  <w:lang w:eastAsia="zh-CN"/>
                </w:rPr>
                <m:t>,</m:t>
              </m:r>
              <m:f>
                <m:fPr>
                  <m:ctrlPr>
                    <w:rPr>
                      <w:rFonts w:ascii="Cambria Math" w:eastAsia="宋体" w:hAnsi="Cambria Math"/>
                      <w:i/>
                      <w:sz w:val="21"/>
                      <w:szCs w:val="21"/>
                      <w:lang w:eastAsia="zh-CN"/>
                    </w:rPr>
                  </m:ctrlPr>
                </m:fPr>
                <m:num>
                  <m:sSubSup>
                    <m:sSubSupPr>
                      <m:ctrlPr>
                        <w:rPr>
                          <w:rFonts w:ascii="Cambria Math" w:hAnsi="Cambria Math"/>
                          <w:i/>
                          <w:sz w:val="21"/>
                          <w:szCs w:val="21"/>
                        </w:rPr>
                      </m:ctrlPr>
                    </m:sSubSupPr>
                    <m:e>
                      <m:r>
                        <w:rPr>
                          <w:rFonts w:ascii="Cambria Math" w:hAnsi="Cambria Math"/>
                          <w:sz w:val="21"/>
                          <w:szCs w:val="21"/>
                        </w:rPr>
                        <m:t>RCS</m:t>
                      </m:r>
                    </m:e>
                    <m:sub>
                      <m:r>
                        <w:rPr>
                          <w:rFonts w:ascii="Cambria Math" w:hAnsi="Cambria Math"/>
                          <w:sz w:val="21"/>
                          <w:szCs w:val="21"/>
                        </w:rPr>
                        <m:t>dB</m:t>
                      </m:r>
                    </m:sub>
                    <m:sup>
                      <m:r>
                        <m:rPr>
                          <m:sty m:val="bi"/>
                        </m:rPr>
                        <w:rPr>
                          <w:rFonts w:ascii="Cambria Math" w:eastAsiaTheme="minorEastAsia" w:hAnsi="Cambria Math"/>
                          <w:color w:val="FF0000"/>
                          <w:sz w:val="21"/>
                          <w:szCs w:val="21"/>
                          <w:lang w:eastAsia="zh-CN"/>
                        </w:rPr>
                        <m:t>2</m:t>
                      </m:r>
                    </m:sup>
                  </m:sSubSup>
                  <m:d>
                    <m:dPr>
                      <m:ctrlPr>
                        <w:rPr>
                          <w:rFonts w:ascii="Cambria Math" w:hAnsi="Cambria Math"/>
                          <w:i/>
                          <w:sz w:val="21"/>
                          <w:szCs w:val="21"/>
                        </w:rPr>
                      </m:ctrlPr>
                    </m:dPr>
                    <m:e>
                      <m:r>
                        <w:rPr>
                          <w:rFonts w:ascii="Cambria Math" w:hAnsi="Cambria Math"/>
                          <w:sz w:val="21"/>
                          <w:szCs w:val="21"/>
                        </w:rPr>
                        <m:t>θ,ϕ</m:t>
                      </m:r>
                    </m:e>
                  </m:d>
                </m:num>
                <m:den>
                  <m:r>
                    <w:rPr>
                      <w:rFonts w:ascii="Cambria Math" w:eastAsia="宋体" w:hAnsi="Cambria Math"/>
                      <w:sz w:val="21"/>
                      <w:szCs w:val="21"/>
                      <w:lang w:eastAsia="zh-CN"/>
                    </w:rPr>
                    <m:t>10</m:t>
                  </m:r>
                </m:den>
              </m:f>
              <m:r>
                <w:rPr>
                  <w:rFonts w:ascii="Cambria Math" w:eastAsia="宋体" w:hAnsi="Cambria Math"/>
                  <w:sz w:val="21"/>
                  <w:szCs w:val="21"/>
                  <w:lang w:eastAsia="zh-CN"/>
                </w:rPr>
                <m:t>,…,</m:t>
              </m:r>
              <m:f>
                <m:fPr>
                  <m:ctrlPr>
                    <w:rPr>
                      <w:rFonts w:ascii="Cambria Math" w:eastAsia="宋体" w:hAnsi="Cambria Math"/>
                      <w:i/>
                      <w:sz w:val="21"/>
                      <w:szCs w:val="21"/>
                      <w:lang w:eastAsia="zh-CN"/>
                    </w:rPr>
                  </m:ctrlPr>
                </m:fPr>
                <m:num>
                  <m:sSubSup>
                    <m:sSubSupPr>
                      <m:ctrlPr>
                        <w:rPr>
                          <w:rFonts w:ascii="Cambria Math" w:hAnsi="Cambria Math"/>
                          <w:i/>
                          <w:sz w:val="21"/>
                          <w:szCs w:val="21"/>
                        </w:rPr>
                      </m:ctrlPr>
                    </m:sSubSupPr>
                    <m:e>
                      <m:r>
                        <w:rPr>
                          <w:rFonts w:ascii="Cambria Math" w:hAnsi="Cambria Math"/>
                          <w:sz w:val="21"/>
                          <w:szCs w:val="21"/>
                        </w:rPr>
                        <m:t>RCS</m:t>
                      </m:r>
                    </m:e>
                    <m:sub>
                      <m:r>
                        <w:rPr>
                          <w:rFonts w:ascii="Cambria Math" w:hAnsi="Cambria Math"/>
                          <w:sz w:val="21"/>
                          <w:szCs w:val="21"/>
                        </w:rPr>
                        <m:t>dB</m:t>
                      </m:r>
                    </m:sub>
                    <m:sup>
                      <m:r>
                        <m:rPr>
                          <m:sty m:val="bi"/>
                        </m:rPr>
                        <w:rPr>
                          <w:rFonts w:ascii="Cambria Math" w:eastAsiaTheme="minorEastAsia" w:hAnsi="Cambria Math"/>
                          <w:color w:val="FF0000"/>
                          <w:sz w:val="21"/>
                          <w:szCs w:val="21"/>
                          <w:lang w:eastAsia="zh-CN"/>
                        </w:rPr>
                        <m:t>n</m:t>
                      </m:r>
                    </m:sup>
                  </m:sSubSup>
                  <m:d>
                    <m:dPr>
                      <m:ctrlPr>
                        <w:rPr>
                          <w:rFonts w:ascii="Cambria Math" w:hAnsi="Cambria Math"/>
                          <w:i/>
                          <w:sz w:val="21"/>
                          <w:szCs w:val="21"/>
                        </w:rPr>
                      </m:ctrlPr>
                    </m:dPr>
                    <m:e>
                      <m:r>
                        <w:rPr>
                          <w:rFonts w:ascii="Cambria Math" w:hAnsi="Cambria Math"/>
                          <w:sz w:val="21"/>
                          <w:szCs w:val="21"/>
                        </w:rPr>
                        <m:t>θ,ϕ</m:t>
                      </m:r>
                    </m:e>
                  </m:d>
                </m:num>
                <m:den>
                  <m:r>
                    <w:rPr>
                      <w:rFonts w:ascii="Cambria Math" w:eastAsia="宋体" w:hAnsi="Cambria Math"/>
                      <w:sz w:val="21"/>
                      <w:szCs w:val="21"/>
                      <w:lang w:eastAsia="zh-CN"/>
                    </w:rPr>
                    <m:t>10</m:t>
                  </m:r>
                </m:den>
              </m:f>
              <m:r>
                <w:rPr>
                  <w:rFonts w:ascii="Cambria Math" w:eastAsia="宋体" w:hAnsi="Cambria Math"/>
                  <w:sz w:val="21"/>
                  <w:szCs w:val="21"/>
                  <w:lang w:eastAsia="zh-CN"/>
                </w:rPr>
                <m:t>}</m:t>
              </m:r>
              <m:r>
                <w:rPr>
                  <w:rFonts w:ascii="Cambria Math" w:hAnsi="Cambria Math"/>
                  <w:sz w:val="21"/>
                  <w:szCs w:val="21"/>
                </w:rPr>
                <m:t>#</m:t>
              </m:r>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Eq. 3</m:t>
                  </m:r>
                </m:e>
              </m:d>
              <m:ctrlPr>
                <w:rPr>
                  <w:rFonts w:ascii="Cambria Math" w:hAnsi="Cambria Math"/>
                  <w:i/>
                  <w:sz w:val="21"/>
                  <w:szCs w:val="21"/>
                </w:rPr>
              </m:ctrlPr>
            </m:e>
          </m:eqArr>
        </m:oMath>
      </m:oMathPara>
    </w:p>
    <w:p w14:paraId="0BF738AA" w14:textId="5B5A447D" w:rsidR="00FA4053" w:rsidRPr="007B62C2" w:rsidRDefault="00FA4053" w:rsidP="00FA4053">
      <w:pPr>
        <w:widowControl w:val="0"/>
        <w:snapToGrid w:val="0"/>
        <w:jc w:val="both"/>
        <w:textAlignment w:val="baseline"/>
        <w:rPr>
          <w:rFonts w:eastAsiaTheme="minorEastAsia"/>
          <w:bCs/>
          <w:lang w:eastAsia="zh-CN"/>
        </w:rPr>
      </w:pPr>
      <w:r w:rsidRPr="007B62C2">
        <w:rPr>
          <w:rFonts w:eastAsia="宋体"/>
          <w:b/>
          <w:bCs/>
          <w:sz w:val="21"/>
          <w:szCs w:val="21"/>
        </w:rPr>
        <w:t xml:space="preserve">Proposal </w:t>
      </w:r>
      <w:r w:rsidRPr="007B62C2">
        <w:rPr>
          <w:rFonts w:eastAsia="宋体"/>
          <w:b/>
          <w:bCs/>
          <w:sz w:val="21"/>
          <w:szCs w:val="21"/>
        </w:rPr>
        <w:fldChar w:fldCharType="begin"/>
      </w:r>
      <w:r w:rsidRPr="007B62C2">
        <w:rPr>
          <w:rFonts w:eastAsia="宋体"/>
          <w:b/>
          <w:bCs/>
          <w:sz w:val="21"/>
          <w:szCs w:val="21"/>
        </w:rPr>
        <w:instrText xml:space="preserve"> SEQ Proposal \* ARABIC </w:instrText>
      </w:r>
      <w:r w:rsidRPr="007B62C2">
        <w:rPr>
          <w:rFonts w:eastAsia="宋体"/>
          <w:b/>
          <w:bCs/>
          <w:sz w:val="21"/>
          <w:szCs w:val="21"/>
        </w:rPr>
        <w:fldChar w:fldCharType="separate"/>
      </w:r>
      <w:r w:rsidR="00A548C9">
        <w:rPr>
          <w:rFonts w:eastAsia="宋体"/>
          <w:b/>
          <w:bCs/>
          <w:noProof/>
          <w:sz w:val="21"/>
          <w:szCs w:val="21"/>
        </w:rPr>
        <w:t>5</w:t>
      </w:r>
      <w:r w:rsidRPr="007B62C2">
        <w:rPr>
          <w:rFonts w:eastAsia="宋体"/>
          <w:b/>
          <w:bCs/>
          <w:sz w:val="21"/>
          <w:szCs w:val="21"/>
        </w:rPr>
        <w:fldChar w:fldCharType="end"/>
      </w:r>
      <w:r w:rsidRPr="007B62C2">
        <w:rPr>
          <w:b/>
          <w:bCs/>
          <w:sz w:val="21"/>
          <w:szCs w:val="22"/>
        </w:rPr>
        <w:t xml:space="preserve">: </w:t>
      </w:r>
      <w:bookmarkStart w:id="24" w:name="_Ref193903622"/>
      <w:r w:rsidRPr="007B62C2">
        <w:rPr>
          <w:rFonts w:eastAsia="MS Mincho" w:hint="eastAsia"/>
          <w:b/>
          <w:bCs/>
          <w:lang w:eastAsia="ja-JP"/>
        </w:rPr>
        <w:t xml:space="preserve">RAN1 models the bi-static RCS associated with each </w:t>
      </w:r>
      <w:r w:rsidRPr="007B62C2">
        <w:rPr>
          <w:rFonts w:eastAsia="MS Mincho"/>
          <w:b/>
          <w:bCs/>
          <w:lang w:eastAsia="ja-JP"/>
        </w:rPr>
        <w:t>incident</w:t>
      </w:r>
      <w:r w:rsidRPr="007B62C2">
        <w:rPr>
          <w:rFonts w:eastAsia="MS Mincho" w:hint="eastAsia"/>
          <w:b/>
          <w:bCs/>
          <w:lang w:eastAsia="ja-JP"/>
        </w:rPr>
        <w:t xml:space="preserve"> angle by independently considering multiple bi-static RCS components, for different use case target.</w:t>
      </w:r>
      <w:bookmarkEnd w:id="24"/>
    </w:p>
    <w:p w14:paraId="26457FC4" w14:textId="77777777" w:rsidR="00FA4053" w:rsidRPr="007B62C2" w:rsidRDefault="00FA4053" w:rsidP="00FA4053">
      <w:pPr>
        <w:adjustRightInd w:val="0"/>
        <w:spacing w:after="0" w:line="288" w:lineRule="auto"/>
        <w:jc w:val="both"/>
        <w:outlineLvl w:val="2"/>
        <w:rPr>
          <w:rFonts w:ascii="Arial" w:eastAsia="微软雅黑" w:hAnsi="Arial"/>
          <w:bCs/>
          <w:color w:val="000000"/>
          <w:sz w:val="26"/>
          <w:lang w:eastAsia="zh-CN"/>
        </w:rPr>
      </w:pPr>
      <w:r w:rsidRPr="007B62C2">
        <w:rPr>
          <w:rFonts w:ascii="Arial" w:eastAsia="微软雅黑" w:hAnsi="Arial" w:hint="eastAsia"/>
          <w:bCs/>
          <w:color w:val="000000"/>
          <w:sz w:val="26"/>
          <w:lang w:eastAsia="zh-CN"/>
        </w:rPr>
        <w:t>2.4.1</w:t>
      </w:r>
      <w:r w:rsidRPr="007B62C2">
        <w:rPr>
          <w:rFonts w:ascii="Arial" w:eastAsia="微软雅黑" w:hAnsi="Arial"/>
          <w:bCs/>
          <w:color w:val="000000"/>
          <w:sz w:val="26"/>
          <w:lang w:eastAsia="zh-CN"/>
        </w:rPr>
        <w:t xml:space="preserve"> </w:t>
      </w:r>
      <w:r w:rsidRPr="007B62C2">
        <w:rPr>
          <w:rFonts w:ascii="Arial" w:eastAsia="微软雅黑" w:hAnsi="Arial" w:hint="eastAsia"/>
          <w:bCs/>
          <w:color w:val="000000"/>
          <w:sz w:val="26"/>
          <w:lang w:eastAsia="zh-CN"/>
        </w:rPr>
        <w:t>Vehicle</w:t>
      </w:r>
    </w:p>
    <w:p w14:paraId="534349E9" w14:textId="4FEC2E6B" w:rsidR="00FA4053" w:rsidRPr="007B62C2" w:rsidRDefault="00FA4053" w:rsidP="00FA4053">
      <w:pPr>
        <w:snapToGrid w:val="0"/>
        <w:jc w:val="both"/>
        <w:rPr>
          <w:rFonts w:eastAsiaTheme="minorEastAsia"/>
          <w:sz w:val="21"/>
          <w:szCs w:val="21"/>
          <w:lang w:eastAsia="zh-CN"/>
        </w:rPr>
      </w:pPr>
      <w:r w:rsidRPr="007B62C2">
        <w:rPr>
          <w:rFonts w:eastAsia="MS Mincho"/>
          <w:sz w:val="21"/>
          <w:szCs w:val="21"/>
          <w:lang w:eastAsia="ja-JP"/>
        </w:rPr>
        <w:t xml:space="preserve">In the agreement, we define five regions, i.e., left, back, right, front, and roof to model the mono-static RCS, as illustrated in </w:t>
      </w:r>
      <w:r w:rsidRPr="007B62C2">
        <w:rPr>
          <w:rFonts w:eastAsiaTheme="minorEastAsia"/>
          <w:sz w:val="21"/>
          <w:szCs w:val="21"/>
          <w:lang w:eastAsia="zh-CN"/>
        </w:rPr>
        <w:fldChar w:fldCharType="begin"/>
      </w:r>
      <w:r w:rsidRPr="007B62C2">
        <w:rPr>
          <w:rFonts w:eastAsiaTheme="minorEastAsia"/>
          <w:sz w:val="21"/>
          <w:szCs w:val="21"/>
          <w:lang w:eastAsia="zh-CN"/>
        </w:rPr>
        <w:instrText xml:space="preserve"> REF _Ref193661539 \h  \* MERGEFORMAT </w:instrText>
      </w:r>
      <w:r w:rsidRPr="007B62C2">
        <w:rPr>
          <w:rFonts w:eastAsiaTheme="minorEastAsia"/>
          <w:sz w:val="21"/>
          <w:szCs w:val="21"/>
          <w:lang w:eastAsia="zh-CN"/>
        </w:rPr>
      </w:r>
      <w:r w:rsidRPr="007B62C2">
        <w:rPr>
          <w:rFonts w:eastAsiaTheme="minorEastAsia"/>
          <w:sz w:val="21"/>
          <w:szCs w:val="21"/>
          <w:lang w:eastAsia="zh-CN"/>
        </w:rPr>
        <w:fldChar w:fldCharType="separate"/>
      </w:r>
      <w:r w:rsidR="00A548C9" w:rsidRPr="007B62C2">
        <w:rPr>
          <w:b/>
          <w:bCs/>
          <w:sz w:val="21"/>
          <w:szCs w:val="21"/>
        </w:rPr>
        <w:t xml:space="preserve">Fig. </w:t>
      </w:r>
      <w:r w:rsidR="00A548C9">
        <w:rPr>
          <w:b/>
          <w:bCs/>
          <w:noProof/>
          <w:sz w:val="21"/>
          <w:szCs w:val="21"/>
        </w:rPr>
        <w:t>10</w:t>
      </w:r>
      <w:r w:rsidRPr="007B62C2">
        <w:rPr>
          <w:rFonts w:eastAsiaTheme="minorEastAsia"/>
          <w:sz w:val="21"/>
          <w:szCs w:val="21"/>
          <w:lang w:eastAsia="zh-CN"/>
        </w:rPr>
        <w:fldChar w:fldCharType="end"/>
      </w:r>
      <w:r w:rsidRPr="007B62C2">
        <w:rPr>
          <w:rFonts w:eastAsia="MS Mincho"/>
          <w:sz w:val="21"/>
          <w:szCs w:val="21"/>
          <w:lang w:eastAsia="ja-JP"/>
        </w:rPr>
        <w:t>.</w:t>
      </w:r>
    </w:p>
    <w:p w14:paraId="577742F7" w14:textId="77777777" w:rsidR="00FA4053" w:rsidRPr="007B62C2" w:rsidRDefault="00FA4053" w:rsidP="00FA4053">
      <w:pPr>
        <w:snapToGrid w:val="0"/>
        <w:jc w:val="center"/>
        <w:rPr>
          <w:rFonts w:eastAsia="Yu Mincho"/>
          <w:sz w:val="21"/>
          <w:szCs w:val="21"/>
          <w:lang w:eastAsia="ja-JP"/>
        </w:rPr>
      </w:pPr>
      <w:r w:rsidRPr="007B62C2">
        <w:rPr>
          <w:rFonts w:eastAsia="Yu Mincho"/>
          <w:noProof/>
          <w:sz w:val="21"/>
          <w:szCs w:val="21"/>
          <w:lang w:eastAsia="ja-JP"/>
        </w:rPr>
        <w:drawing>
          <wp:inline distT="0" distB="0" distL="0" distR="0" wp14:anchorId="486CE442" wp14:editId="147D84A2">
            <wp:extent cx="5284099" cy="2721739"/>
            <wp:effectExtent l="0" t="0" r="0" b="0"/>
            <wp:docPr id="123561655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27126" cy="2743901"/>
                    </a:xfrm>
                    <a:prstGeom prst="rect">
                      <a:avLst/>
                    </a:prstGeom>
                    <a:noFill/>
                  </pic:spPr>
                </pic:pic>
              </a:graphicData>
            </a:graphic>
          </wp:inline>
        </w:drawing>
      </w:r>
    </w:p>
    <w:p w14:paraId="1550D6F9" w14:textId="32862C61" w:rsidR="00FA4053" w:rsidRPr="007B62C2" w:rsidRDefault="00FA4053" w:rsidP="00FA4053">
      <w:pPr>
        <w:snapToGrid w:val="0"/>
        <w:ind w:left="1135" w:hanging="851"/>
        <w:jc w:val="center"/>
        <w:rPr>
          <w:rFonts w:eastAsiaTheme="minorEastAsia"/>
          <w:b/>
          <w:bCs/>
          <w:sz w:val="21"/>
          <w:szCs w:val="21"/>
          <w:lang w:eastAsia="zh-CN"/>
        </w:rPr>
      </w:pPr>
      <w:bookmarkStart w:id="25" w:name="_Ref193661539"/>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10</w:t>
      </w:r>
      <w:r w:rsidRPr="007B62C2">
        <w:rPr>
          <w:b/>
          <w:bCs/>
          <w:sz w:val="21"/>
          <w:szCs w:val="21"/>
        </w:rPr>
        <w:fldChar w:fldCharType="end"/>
      </w:r>
      <w:bookmarkEnd w:id="25"/>
      <w:r w:rsidRPr="007B62C2">
        <w:rPr>
          <w:rFonts w:eastAsiaTheme="minorEastAsia"/>
          <w:b/>
          <w:bCs/>
          <w:sz w:val="21"/>
          <w:szCs w:val="21"/>
          <w:lang w:eastAsia="zh-CN"/>
        </w:rPr>
        <w:t xml:space="preserve"> </w:t>
      </w:r>
      <w:r w:rsidRPr="007B62C2">
        <w:rPr>
          <w:rFonts w:eastAsia="Yu Mincho"/>
          <w:b/>
          <w:bCs/>
          <w:sz w:val="21"/>
          <w:szCs w:val="21"/>
          <w:lang w:eastAsia="ja-JP"/>
        </w:rPr>
        <w:t>F</w:t>
      </w:r>
      <w:r w:rsidRPr="007B62C2">
        <w:rPr>
          <w:rFonts w:eastAsia="黑体"/>
          <w:b/>
          <w:bCs/>
          <w:sz w:val="21"/>
          <w:szCs w:val="21"/>
        </w:rPr>
        <w:t>ive regions</w:t>
      </w:r>
      <w:r w:rsidRPr="007B62C2">
        <w:rPr>
          <w:rFonts w:eastAsia="Yu Mincho"/>
          <w:b/>
          <w:bCs/>
          <w:sz w:val="21"/>
          <w:szCs w:val="21"/>
          <w:lang w:eastAsia="ja-JP"/>
        </w:rPr>
        <w:t xml:space="preserve"> for </w:t>
      </w:r>
      <w:r w:rsidRPr="007B62C2">
        <w:rPr>
          <w:b/>
          <w:bCs/>
          <w:sz w:val="21"/>
          <w:szCs w:val="21"/>
        </w:rPr>
        <w:t>bi-static RCS</w:t>
      </w:r>
      <w:r w:rsidRPr="007B62C2">
        <w:rPr>
          <w:rFonts w:eastAsia="Yu Mincho"/>
          <w:b/>
          <w:bCs/>
          <w:sz w:val="21"/>
          <w:szCs w:val="21"/>
          <w:lang w:eastAsia="ja-JP"/>
        </w:rPr>
        <w:t>,</w:t>
      </w:r>
      <w:r w:rsidRPr="007B62C2">
        <w:rPr>
          <w:rFonts w:eastAsia="黑体"/>
          <w:b/>
          <w:bCs/>
          <w:sz w:val="21"/>
          <w:szCs w:val="21"/>
        </w:rPr>
        <w:t xml:space="preserve"> Left, Back, </w:t>
      </w:r>
      <w:r w:rsidRPr="007B62C2">
        <w:rPr>
          <w:rFonts w:eastAsia="黑体"/>
          <w:b/>
          <w:bCs/>
          <w:sz w:val="21"/>
          <w:szCs w:val="21"/>
          <w:lang w:eastAsia="zh-CN"/>
        </w:rPr>
        <w:t xml:space="preserve">Right, </w:t>
      </w:r>
      <w:r w:rsidRPr="007B62C2">
        <w:rPr>
          <w:rFonts w:eastAsia="黑体"/>
          <w:b/>
          <w:bCs/>
          <w:sz w:val="21"/>
          <w:szCs w:val="21"/>
        </w:rPr>
        <w:t>Front and Roof</w:t>
      </w:r>
      <w:r w:rsidRPr="007B62C2">
        <w:rPr>
          <w:rFonts w:eastAsia="Yu Mincho"/>
          <w:b/>
          <w:bCs/>
          <w:sz w:val="21"/>
          <w:szCs w:val="21"/>
          <w:lang w:eastAsia="ja-JP"/>
        </w:rPr>
        <w:t>.</w:t>
      </w:r>
    </w:p>
    <w:p w14:paraId="5953CEBF" w14:textId="27B8B41D" w:rsidR="00FA4053" w:rsidRPr="007B62C2" w:rsidRDefault="00FA4053" w:rsidP="00FA4053">
      <w:pPr>
        <w:widowControl w:val="0"/>
        <w:snapToGrid w:val="0"/>
        <w:jc w:val="both"/>
        <w:rPr>
          <w:rFonts w:eastAsiaTheme="minorEastAsia"/>
          <w:iCs/>
          <w:sz w:val="21"/>
          <w:szCs w:val="21"/>
          <w:lang w:val="en-US" w:eastAsia="zh-CN"/>
        </w:rPr>
      </w:pPr>
      <w:r w:rsidRPr="007B62C2">
        <w:rPr>
          <w:b/>
          <w:bCs/>
          <w:sz w:val="21"/>
          <w:szCs w:val="21"/>
        </w:rPr>
        <w:t xml:space="preserve">Observation </w:t>
      </w:r>
      <w:r w:rsidRPr="007B62C2">
        <w:rPr>
          <w:sz w:val="21"/>
          <w:szCs w:val="21"/>
        </w:rPr>
        <w:fldChar w:fldCharType="begin"/>
      </w:r>
      <w:r w:rsidRPr="007B62C2">
        <w:rPr>
          <w:b/>
          <w:bCs/>
          <w:sz w:val="21"/>
          <w:szCs w:val="21"/>
        </w:rPr>
        <w:instrText xml:space="preserve"> SEQ Observation \* ARABIC </w:instrText>
      </w:r>
      <w:r w:rsidRPr="007B62C2">
        <w:rPr>
          <w:sz w:val="21"/>
          <w:szCs w:val="21"/>
        </w:rPr>
        <w:fldChar w:fldCharType="separate"/>
      </w:r>
      <w:r w:rsidR="00A548C9">
        <w:rPr>
          <w:b/>
          <w:bCs/>
          <w:noProof/>
          <w:sz w:val="21"/>
          <w:szCs w:val="21"/>
        </w:rPr>
        <w:t>1</w:t>
      </w:r>
      <w:r w:rsidRPr="007B62C2">
        <w:rPr>
          <w:sz w:val="21"/>
          <w:szCs w:val="21"/>
        </w:rPr>
        <w:fldChar w:fldCharType="end"/>
      </w:r>
      <w:r w:rsidRPr="007B62C2">
        <w:rPr>
          <w:rFonts w:eastAsiaTheme="minorEastAsia"/>
          <w:b/>
          <w:bCs/>
          <w:sz w:val="21"/>
          <w:szCs w:val="21"/>
        </w:rPr>
        <w:t xml:space="preserve">: </w:t>
      </w:r>
      <w:r w:rsidRPr="007B62C2">
        <w:rPr>
          <w:rFonts w:eastAsia="MS Mincho"/>
          <w:b/>
          <w:bCs/>
          <w:sz w:val="21"/>
          <w:szCs w:val="21"/>
          <w:lang w:eastAsia="ja-JP"/>
        </w:rPr>
        <w:tab/>
        <w:t>From the experiment measurements, there are three peaks in the incident (back scattering), specular scattering and other scattering (e.g., forward scattering) angles, observed over the angular ranges of ϕ= [0⁰,360⁰] and θ= [0⁰,180⁰].</w:t>
      </w:r>
    </w:p>
    <w:p w14:paraId="7F2F4961" w14:textId="77777777" w:rsidR="00FA4053" w:rsidRPr="007B62C2" w:rsidRDefault="00FA4053" w:rsidP="00FA4053">
      <w:pPr>
        <w:snapToGrid w:val="0"/>
        <w:jc w:val="both"/>
        <w:rPr>
          <w:rFonts w:eastAsiaTheme="minorEastAsia"/>
          <w:sz w:val="21"/>
          <w:szCs w:val="21"/>
          <w:lang w:eastAsia="zh-CN"/>
        </w:rPr>
      </w:pPr>
      <w:r w:rsidRPr="007B62C2">
        <w:rPr>
          <w:rFonts w:eastAsiaTheme="minorEastAsia" w:hint="eastAsia"/>
          <w:sz w:val="21"/>
          <w:szCs w:val="21"/>
          <w:lang w:eastAsia="zh-CN"/>
        </w:rPr>
        <w:t>Here, principally, by reusing the RCS for mono-static mode (</w:t>
      </w:r>
      <w:r w:rsidRPr="007B62C2">
        <w:rPr>
          <w:rFonts w:eastAsiaTheme="minorEastAsia" w:hint="eastAsia"/>
          <w:i/>
          <w:iCs/>
          <w:sz w:val="21"/>
          <w:szCs w:val="21"/>
          <w:lang w:eastAsia="zh-CN"/>
        </w:rPr>
        <w:t>Eq. 1</w:t>
      </w:r>
      <w:r w:rsidRPr="007B62C2">
        <w:rPr>
          <w:rFonts w:eastAsiaTheme="minorEastAsia" w:hint="eastAsia"/>
          <w:sz w:val="21"/>
          <w:szCs w:val="21"/>
          <w:lang w:eastAsia="zh-CN"/>
        </w:rPr>
        <w:t xml:space="preserve">), we modify the RCS for bi-static mode associated with the </w:t>
      </w:r>
      <w:r w:rsidRPr="007B62C2">
        <w:rPr>
          <w:rFonts w:eastAsiaTheme="minorEastAsia"/>
          <w:sz w:val="21"/>
          <w:szCs w:val="21"/>
          <w:lang w:eastAsia="zh-CN"/>
        </w:rPr>
        <w:t>incident</w:t>
      </w:r>
      <w:r w:rsidRPr="007B62C2">
        <w:rPr>
          <w:rFonts w:eastAsiaTheme="minorEastAsia" w:hint="eastAsia"/>
          <w:sz w:val="21"/>
          <w:szCs w:val="21"/>
          <w:lang w:eastAsia="zh-CN"/>
        </w:rPr>
        <w:t xml:space="preserve"> angles of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i</m:t>
            </m:r>
          </m:sub>
        </m:sSub>
      </m:oMath>
      <w:r w:rsidRPr="007B62C2">
        <w:rPr>
          <w:rFonts w:eastAsiaTheme="minorEastAsia" w:hint="eastAsia"/>
          <w:sz w:val="21"/>
          <w:szCs w:val="21"/>
          <w:lang w:eastAsia="zh-CN"/>
        </w:rPr>
        <w:t xml:space="preserve"> 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w:rPr>
                <w:rFonts w:ascii="Cambria Math" w:eastAsiaTheme="minorEastAsia" w:hAnsi="Cambria Math"/>
                <w:sz w:val="21"/>
                <w:szCs w:val="21"/>
                <w:lang w:eastAsia="zh-CN"/>
              </w:rPr>
              <m:t>i</m:t>
            </m:r>
          </m:sub>
        </m:sSub>
      </m:oMath>
      <w:r w:rsidRPr="007B62C2">
        <w:rPr>
          <w:rFonts w:eastAsiaTheme="minorEastAsia" w:hint="eastAsia"/>
          <w:sz w:val="21"/>
          <w:szCs w:val="21"/>
          <w:lang w:eastAsia="zh-CN"/>
        </w:rPr>
        <w:t xml:space="preserve">, denoted as </w:t>
      </w:r>
      <m:oMath>
        <m:sSubSup>
          <m:sSubSupPr>
            <m:ctrlPr>
              <w:rPr>
                <w:rFonts w:ascii="Cambria Math" w:hAnsi="Cambria Math"/>
                <w:i/>
                <w:sz w:val="21"/>
                <w:szCs w:val="21"/>
              </w:rPr>
            </m:ctrlPr>
          </m:sSubSupPr>
          <m:e>
            <m:r>
              <w:rPr>
                <w:rFonts w:ascii="Cambria Math" w:hAnsi="Cambria Math"/>
                <w:sz w:val="21"/>
                <w:szCs w:val="21"/>
              </w:rPr>
              <m:t>RCS</m:t>
            </m:r>
          </m:e>
          <m:sub>
            <m:r>
              <w:rPr>
                <w:rFonts w:ascii="Cambria Math" w:hAnsi="Cambria Math"/>
                <w:sz w:val="21"/>
                <w:szCs w:val="21"/>
              </w:rPr>
              <m:t>dB</m:t>
            </m:r>
          </m:sub>
          <m:sup>
            <m:r>
              <m:rPr>
                <m:sty m:val="bi"/>
              </m:rPr>
              <w:rPr>
                <w:rFonts w:ascii="Cambria Math" w:hAnsi="Cambria Math"/>
                <w:color w:val="FF0000"/>
                <w:sz w:val="21"/>
                <w:szCs w:val="21"/>
              </w:rPr>
              <m:t>b</m:t>
            </m:r>
            <m:r>
              <m:rPr>
                <m:sty m:val="bi"/>
              </m:rPr>
              <w:rPr>
                <w:rFonts w:ascii="Cambria Math" w:eastAsiaTheme="minorEastAsia" w:hAnsi="Cambria Math"/>
                <w:color w:val="FF0000"/>
                <w:sz w:val="21"/>
                <w:szCs w:val="21"/>
                <w:lang w:eastAsia="zh-CN"/>
              </w:rPr>
              <m:t>i</m:t>
            </m:r>
          </m:sup>
        </m:sSubSup>
        <m:d>
          <m:dPr>
            <m:ctrlPr>
              <w:rPr>
                <w:rFonts w:ascii="Cambria Math" w:hAnsi="Cambria Math"/>
                <w:i/>
                <w:sz w:val="21"/>
                <w:szCs w:val="21"/>
              </w:rPr>
            </m:ctrlPr>
          </m:dPr>
          <m:e>
            <m:r>
              <w:rPr>
                <w:rFonts w:ascii="Cambria Math" w:hAnsi="Cambria Math"/>
                <w:sz w:val="21"/>
                <w:szCs w:val="21"/>
              </w:rPr>
              <m:t>θ,ϕ</m:t>
            </m:r>
          </m:e>
        </m:d>
      </m:oMath>
      <w:r w:rsidRPr="007B62C2">
        <w:rPr>
          <w:rFonts w:eastAsiaTheme="minorEastAsia" w:hint="eastAsia"/>
          <w:sz w:val="21"/>
          <w:szCs w:val="21"/>
          <w:lang w:eastAsia="zh-CN"/>
        </w:rPr>
        <w:t>.</w:t>
      </w:r>
    </w:p>
    <w:p w14:paraId="541EFFD4" w14:textId="69856CD9" w:rsidR="00FA4053" w:rsidRPr="007B62C2" w:rsidRDefault="00FA4053" w:rsidP="00FA4053">
      <w:pPr>
        <w:snapToGrid w:val="0"/>
        <w:spacing w:after="0"/>
        <w:jc w:val="both"/>
        <w:rPr>
          <w:rFonts w:eastAsiaTheme="minorEastAsia"/>
          <w:sz w:val="21"/>
          <w:szCs w:val="21"/>
          <w:lang w:eastAsia="zh-CN"/>
        </w:rPr>
      </w:pPr>
      <w:r w:rsidRPr="007B62C2">
        <w:rPr>
          <w:rFonts w:eastAsiaTheme="minorEastAsia" w:hint="eastAsia"/>
          <w:sz w:val="21"/>
          <w:szCs w:val="21"/>
          <w:lang w:eastAsia="zh-CN"/>
        </w:rPr>
        <w:t>According to our</w:t>
      </w:r>
      <w:r w:rsidRPr="007B62C2">
        <w:rPr>
          <w:sz w:val="21"/>
          <w:szCs w:val="21"/>
        </w:rPr>
        <w:t xml:space="preserve"> measurement results, we can observe peaks in three parts: </w:t>
      </w:r>
      <w:r w:rsidRPr="007B62C2">
        <w:rPr>
          <w:rFonts w:eastAsiaTheme="minorEastAsia"/>
          <w:b/>
          <w:bCs/>
          <w:sz w:val="21"/>
          <w:szCs w:val="21"/>
          <w:lang w:eastAsia="zh-CN"/>
        </w:rPr>
        <w:t>back scattering</w:t>
      </w:r>
      <w:r w:rsidRPr="007B62C2">
        <w:rPr>
          <w:sz w:val="21"/>
          <w:szCs w:val="21"/>
        </w:rPr>
        <w:t xml:space="preserve">, </w:t>
      </w:r>
      <w:r w:rsidRPr="007B62C2">
        <w:rPr>
          <w:b/>
          <w:bCs/>
          <w:sz w:val="21"/>
          <w:szCs w:val="21"/>
        </w:rPr>
        <w:t>specular scattering</w:t>
      </w:r>
      <w:r w:rsidRPr="007B62C2">
        <w:rPr>
          <w:sz w:val="21"/>
          <w:szCs w:val="21"/>
        </w:rPr>
        <w:t xml:space="preserve">, and </w:t>
      </w:r>
      <w:r w:rsidRPr="007B62C2">
        <w:rPr>
          <w:rFonts w:eastAsiaTheme="minorEastAsia" w:hint="eastAsia"/>
          <w:b/>
          <w:bCs/>
          <w:sz w:val="21"/>
          <w:szCs w:val="21"/>
          <w:lang w:eastAsia="zh-CN"/>
        </w:rPr>
        <w:t xml:space="preserve">other scattering </w:t>
      </w:r>
      <w:r w:rsidRPr="007B62C2">
        <w:rPr>
          <w:rFonts w:eastAsiaTheme="minorEastAsia" w:hint="eastAsia"/>
          <w:sz w:val="21"/>
          <w:szCs w:val="21"/>
          <w:lang w:eastAsia="zh-CN"/>
        </w:rPr>
        <w:t>angles,</w:t>
      </w:r>
      <w:r w:rsidRPr="007B62C2">
        <w:rPr>
          <w:rFonts w:eastAsiaTheme="minorEastAsia"/>
          <w:b/>
          <w:bCs/>
          <w:sz w:val="21"/>
          <w:szCs w:val="21"/>
          <w:lang w:eastAsia="zh-CN"/>
        </w:rPr>
        <w:t xml:space="preserve"> </w:t>
      </w:r>
      <w:r w:rsidRPr="007B62C2">
        <w:rPr>
          <w:rFonts w:eastAsiaTheme="minorEastAsia" w:hint="eastAsia"/>
          <w:sz w:val="21"/>
          <w:szCs w:val="21"/>
          <w:lang w:eastAsia="zh-CN"/>
        </w:rPr>
        <w:t xml:space="preserve">observed over the angular ranges of </w:t>
      </w:r>
      <m:oMath>
        <m:r>
          <w:rPr>
            <w:rFonts w:ascii="Cambria Math" w:eastAsia="MS Mincho" w:hAnsi="Cambria Math"/>
            <w:sz w:val="21"/>
            <w:szCs w:val="21"/>
            <w:lang w:eastAsia="ja-JP"/>
          </w:rPr>
          <m:t>ϕ</m:t>
        </m:r>
        <m:r>
          <m:rPr>
            <m:sty m:val="p"/>
          </m:rPr>
          <w:rPr>
            <w:rFonts w:ascii="Cambria Math" w:eastAsia="MS Mincho" w:hAnsi="Cambria Math"/>
            <w:sz w:val="21"/>
            <w:szCs w:val="21"/>
            <w:lang w:eastAsia="ja-JP"/>
          </w:rPr>
          <m:t>=</m:t>
        </m:r>
      </m:oMath>
      <w:r w:rsidRPr="007B62C2">
        <w:rPr>
          <w:rFonts w:eastAsia="MS Mincho"/>
          <w:sz w:val="21"/>
          <w:szCs w:val="21"/>
          <w:lang w:eastAsia="ja-JP"/>
        </w:rPr>
        <w:t xml:space="preserve"> [0⁰,360⁰] and </w:t>
      </w:r>
      <m:oMath>
        <m:r>
          <w:rPr>
            <w:rFonts w:ascii="Cambria Math" w:eastAsia="MS Mincho" w:hAnsi="Cambria Math"/>
            <w:sz w:val="21"/>
            <w:szCs w:val="21"/>
            <w:lang w:eastAsia="ja-JP"/>
          </w:rPr>
          <m:t>θ</m:t>
        </m:r>
        <m:r>
          <m:rPr>
            <m:sty m:val="p"/>
          </m:rPr>
          <w:rPr>
            <w:rFonts w:ascii="Cambria Math" w:eastAsia="MS Mincho" w:hAnsi="Cambria Math"/>
            <w:sz w:val="21"/>
            <w:szCs w:val="21"/>
            <w:lang w:eastAsia="ja-JP"/>
          </w:rPr>
          <m:t>=</m:t>
        </m:r>
      </m:oMath>
      <w:r w:rsidRPr="007B62C2">
        <w:rPr>
          <w:rFonts w:eastAsia="MS Mincho"/>
          <w:sz w:val="21"/>
          <w:szCs w:val="21"/>
          <w:lang w:eastAsia="ja-JP"/>
        </w:rPr>
        <w:t xml:space="preserve"> [0⁰,180⁰]</w:t>
      </w:r>
      <w:r w:rsidRPr="007B62C2">
        <w:rPr>
          <w:rFonts w:eastAsiaTheme="minorEastAsia" w:hint="eastAsia"/>
          <w:sz w:val="21"/>
          <w:szCs w:val="21"/>
          <w:lang w:eastAsia="zh-CN"/>
        </w:rPr>
        <w:t xml:space="preserve">, </w:t>
      </w:r>
      <w:r w:rsidRPr="007B62C2">
        <w:rPr>
          <w:rFonts w:eastAsia="Yu Mincho"/>
          <w:sz w:val="21"/>
          <w:szCs w:val="21"/>
          <w:lang w:eastAsia="ja-JP"/>
        </w:rPr>
        <w:t>as depicted in</w:t>
      </w:r>
      <w:r w:rsidRPr="007B62C2">
        <w:rPr>
          <w:rFonts w:eastAsiaTheme="minorEastAsia"/>
          <w:sz w:val="21"/>
          <w:szCs w:val="21"/>
          <w:lang w:eastAsia="zh-CN"/>
        </w:rPr>
        <w:t xml:space="preserve"> </w:t>
      </w:r>
      <w:r w:rsidRPr="007B62C2">
        <w:rPr>
          <w:rFonts w:eastAsiaTheme="minorEastAsia"/>
          <w:b/>
          <w:bCs/>
          <w:sz w:val="21"/>
          <w:szCs w:val="21"/>
          <w:lang w:eastAsia="zh-CN"/>
        </w:rPr>
        <w:fldChar w:fldCharType="begin"/>
      </w:r>
      <w:r w:rsidRPr="007B62C2">
        <w:rPr>
          <w:rFonts w:eastAsiaTheme="minorEastAsia"/>
          <w:b/>
          <w:bCs/>
          <w:sz w:val="21"/>
          <w:szCs w:val="21"/>
          <w:lang w:eastAsia="zh-CN"/>
        </w:rPr>
        <w:instrText xml:space="preserve"> REF _Ref193660410 \h  \* MERGEFORMAT </w:instrText>
      </w:r>
      <w:r w:rsidRPr="007B62C2">
        <w:rPr>
          <w:rFonts w:eastAsiaTheme="minorEastAsia"/>
          <w:b/>
          <w:bCs/>
          <w:sz w:val="21"/>
          <w:szCs w:val="21"/>
          <w:lang w:eastAsia="zh-CN"/>
        </w:rPr>
      </w:r>
      <w:r w:rsidRPr="007B62C2">
        <w:rPr>
          <w:rFonts w:eastAsiaTheme="minorEastAsia"/>
          <w:b/>
          <w:bCs/>
          <w:sz w:val="21"/>
          <w:szCs w:val="21"/>
          <w:lang w:eastAsia="zh-CN"/>
        </w:rPr>
        <w:fldChar w:fldCharType="separate"/>
      </w:r>
      <w:r w:rsidR="00A548C9" w:rsidRPr="007B62C2">
        <w:rPr>
          <w:b/>
          <w:bCs/>
          <w:sz w:val="21"/>
          <w:szCs w:val="21"/>
        </w:rPr>
        <w:t xml:space="preserve">Fig. </w:t>
      </w:r>
      <w:r w:rsidR="00A548C9">
        <w:rPr>
          <w:b/>
          <w:bCs/>
          <w:noProof/>
          <w:sz w:val="21"/>
          <w:szCs w:val="21"/>
        </w:rPr>
        <w:t>11</w:t>
      </w:r>
      <w:r w:rsidRPr="007B62C2">
        <w:rPr>
          <w:rFonts w:eastAsiaTheme="minorEastAsia"/>
          <w:b/>
          <w:bCs/>
          <w:sz w:val="21"/>
          <w:szCs w:val="21"/>
          <w:lang w:eastAsia="zh-CN"/>
        </w:rPr>
        <w:fldChar w:fldCharType="end"/>
      </w:r>
      <w:r w:rsidRPr="007B62C2">
        <w:rPr>
          <w:sz w:val="21"/>
          <w:szCs w:val="21"/>
        </w:rPr>
        <w:t>.</w:t>
      </w:r>
    </w:p>
    <w:p w14:paraId="44494FF1" w14:textId="77777777" w:rsidR="00FA4053" w:rsidRPr="007B62C2" w:rsidRDefault="00FA4053" w:rsidP="00FA4053">
      <w:pPr>
        <w:snapToGrid w:val="0"/>
        <w:spacing w:after="0"/>
        <w:jc w:val="center"/>
        <w:rPr>
          <w:rFonts w:eastAsiaTheme="minorEastAsia"/>
          <w:sz w:val="21"/>
          <w:szCs w:val="21"/>
          <w:lang w:eastAsia="zh-CN"/>
        </w:rPr>
      </w:pPr>
      <w:r w:rsidRPr="007B62C2">
        <w:rPr>
          <w:rFonts w:eastAsiaTheme="minorEastAsia"/>
          <w:noProof/>
          <w:sz w:val="21"/>
          <w:szCs w:val="21"/>
          <w:lang w:eastAsia="zh-CN"/>
        </w:rPr>
        <w:drawing>
          <wp:inline distT="0" distB="0" distL="0" distR="0" wp14:anchorId="2E55E75C" wp14:editId="5B5A3C32">
            <wp:extent cx="5613548" cy="2475571"/>
            <wp:effectExtent l="0" t="0" r="0" b="1270"/>
            <wp:docPr id="362100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759" b="2553"/>
                    <a:stretch/>
                  </pic:blipFill>
                  <pic:spPr bwMode="auto">
                    <a:xfrm>
                      <a:off x="0" y="0"/>
                      <a:ext cx="5667989" cy="2499579"/>
                    </a:xfrm>
                    <a:prstGeom prst="rect">
                      <a:avLst/>
                    </a:prstGeom>
                    <a:noFill/>
                    <a:ln>
                      <a:noFill/>
                    </a:ln>
                    <a:extLst>
                      <a:ext uri="{53640926-AAD7-44D8-BBD7-CCE9431645EC}">
                        <a14:shadowObscured xmlns:a14="http://schemas.microsoft.com/office/drawing/2010/main"/>
                      </a:ext>
                    </a:extLst>
                  </pic:spPr>
                </pic:pic>
              </a:graphicData>
            </a:graphic>
          </wp:inline>
        </w:drawing>
      </w:r>
    </w:p>
    <w:p w14:paraId="4B8CA7EB" w14:textId="20B59C5D" w:rsidR="00FA4053" w:rsidRPr="007B62C2" w:rsidRDefault="00FA4053" w:rsidP="00FA4053">
      <w:pPr>
        <w:snapToGrid w:val="0"/>
        <w:ind w:left="1135" w:hanging="851"/>
        <w:jc w:val="center"/>
        <w:rPr>
          <w:rFonts w:eastAsiaTheme="minorEastAsia"/>
          <w:b/>
          <w:bCs/>
          <w:sz w:val="21"/>
          <w:szCs w:val="21"/>
          <w:lang w:eastAsia="zh-CN"/>
        </w:rPr>
      </w:pPr>
      <w:bookmarkStart w:id="26" w:name="_Ref193660410"/>
      <w:bookmarkStart w:id="27" w:name="_Ref193634627"/>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11</w:t>
      </w:r>
      <w:r w:rsidRPr="007B62C2">
        <w:rPr>
          <w:b/>
          <w:bCs/>
          <w:sz w:val="21"/>
          <w:szCs w:val="21"/>
        </w:rPr>
        <w:fldChar w:fldCharType="end"/>
      </w:r>
      <w:bookmarkEnd w:id="26"/>
      <w:r w:rsidRPr="007B62C2">
        <w:rPr>
          <w:rFonts w:eastAsiaTheme="minorEastAsia"/>
          <w:b/>
          <w:bCs/>
          <w:sz w:val="21"/>
          <w:szCs w:val="21"/>
          <w:lang w:eastAsia="zh-CN"/>
        </w:rPr>
        <w:t xml:space="preserve"> </w:t>
      </w:r>
      <w:r w:rsidRPr="007B62C2">
        <w:rPr>
          <w:rFonts w:eastAsiaTheme="minorEastAsia"/>
          <w:b/>
          <w:bCs/>
          <w:sz w:val="21"/>
          <w:szCs w:val="21"/>
        </w:rPr>
        <w:t>T</w:t>
      </w:r>
      <w:r w:rsidRPr="007B62C2">
        <w:rPr>
          <w:rFonts w:eastAsiaTheme="minorEastAsia" w:hint="eastAsia"/>
          <w:b/>
          <w:bCs/>
          <w:sz w:val="21"/>
          <w:szCs w:val="21"/>
          <w:lang w:eastAsia="zh-CN"/>
        </w:rPr>
        <w:t xml:space="preserve">hree peaks in </w:t>
      </w:r>
      <w:r w:rsidRPr="007B62C2">
        <w:rPr>
          <w:rFonts w:eastAsia="Yu Mincho"/>
          <w:b/>
          <w:bCs/>
          <w:sz w:val="21"/>
          <w:szCs w:val="21"/>
          <w:lang w:eastAsia="ja-JP"/>
        </w:rPr>
        <w:t>the incident, back</w:t>
      </w:r>
      <w:r w:rsidRPr="007B62C2">
        <w:rPr>
          <w:b/>
          <w:bCs/>
          <w:sz w:val="21"/>
          <w:szCs w:val="21"/>
        </w:rPr>
        <w:t xml:space="preserve">, specular, and </w:t>
      </w:r>
      <w:r w:rsidRPr="007B62C2">
        <w:rPr>
          <w:rFonts w:eastAsiaTheme="minorEastAsia"/>
          <w:b/>
          <w:bCs/>
          <w:sz w:val="21"/>
          <w:szCs w:val="21"/>
          <w:lang w:eastAsia="zh-CN"/>
        </w:rPr>
        <w:t>other</w:t>
      </w:r>
      <w:r w:rsidRPr="007B62C2">
        <w:rPr>
          <w:b/>
          <w:bCs/>
          <w:sz w:val="21"/>
          <w:szCs w:val="21"/>
        </w:rPr>
        <w:t xml:space="preserve"> scattering</w:t>
      </w:r>
      <w:r w:rsidRPr="007B62C2">
        <w:rPr>
          <w:rFonts w:eastAsiaTheme="minorEastAsia" w:hint="eastAsia"/>
          <w:b/>
          <w:bCs/>
          <w:sz w:val="21"/>
          <w:szCs w:val="21"/>
          <w:lang w:eastAsia="zh-CN"/>
        </w:rPr>
        <w:t xml:space="preserve"> for bi-static RCS</w:t>
      </w:r>
      <w:r w:rsidRPr="007B62C2">
        <w:rPr>
          <w:rFonts w:eastAsia="Yu Mincho"/>
          <w:b/>
          <w:bCs/>
          <w:sz w:val="21"/>
          <w:szCs w:val="21"/>
          <w:lang w:eastAsia="ja-JP"/>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3"/>
        <w:gridCol w:w="4808"/>
      </w:tblGrid>
      <w:tr w:rsidR="00FA4053" w:rsidRPr="007B62C2" w14:paraId="68A058DC" w14:textId="77777777" w:rsidTr="00FC43AC">
        <w:trPr>
          <w:jc w:val="center"/>
        </w:trPr>
        <w:tc>
          <w:tcPr>
            <w:tcW w:w="4833" w:type="dxa"/>
          </w:tcPr>
          <w:p w14:paraId="6E12B444" w14:textId="77777777" w:rsidR="00FA4053" w:rsidRPr="007B62C2" w:rsidRDefault="00FA4053" w:rsidP="00FC43AC">
            <w:pPr>
              <w:snapToGrid w:val="0"/>
              <w:jc w:val="center"/>
              <w:rPr>
                <w:rFonts w:eastAsiaTheme="minorEastAsia"/>
                <w:b/>
                <w:bCs/>
                <w:sz w:val="21"/>
                <w:szCs w:val="21"/>
                <w:lang w:eastAsia="zh-CN"/>
              </w:rPr>
            </w:pPr>
            <w:r w:rsidRPr="007B62C2">
              <w:rPr>
                <w:rFonts w:eastAsiaTheme="minorEastAsia"/>
                <w:b/>
                <w:bCs/>
                <w:noProof/>
                <w:sz w:val="21"/>
                <w:szCs w:val="21"/>
                <w:lang w:eastAsia="zh-CN"/>
              </w:rPr>
              <w:lastRenderedPageBreak/>
              <w:drawing>
                <wp:inline distT="0" distB="0" distL="0" distR="0" wp14:anchorId="0D583900" wp14:editId="0C8F6063">
                  <wp:extent cx="2727016" cy="2044484"/>
                  <wp:effectExtent l="0" t="0" r="0" b="0"/>
                  <wp:docPr id="382228213" name="图片 18" descr="街道上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28213" name="图片 18" descr="街道上的汽车&#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9020" cy="2060980"/>
                          </a:xfrm>
                          <a:prstGeom prst="rect">
                            <a:avLst/>
                          </a:prstGeom>
                          <a:noFill/>
                          <a:ln>
                            <a:noFill/>
                          </a:ln>
                        </pic:spPr>
                      </pic:pic>
                    </a:graphicData>
                  </a:graphic>
                </wp:inline>
              </w:drawing>
            </w:r>
          </w:p>
        </w:tc>
        <w:tc>
          <w:tcPr>
            <w:tcW w:w="4808" w:type="dxa"/>
          </w:tcPr>
          <w:p w14:paraId="5E9A82FF" w14:textId="77777777" w:rsidR="00FA4053" w:rsidRPr="007B62C2" w:rsidRDefault="00FA4053" w:rsidP="00FC43AC">
            <w:pPr>
              <w:snapToGrid w:val="0"/>
              <w:jc w:val="center"/>
              <w:rPr>
                <w:rFonts w:eastAsiaTheme="minorEastAsia"/>
                <w:b/>
                <w:bCs/>
                <w:sz w:val="21"/>
                <w:szCs w:val="21"/>
                <w:lang w:eastAsia="zh-CN"/>
              </w:rPr>
            </w:pPr>
            <w:r w:rsidRPr="007B62C2">
              <w:rPr>
                <w:rFonts w:eastAsiaTheme="minorEastAsia"/>
                <w:b/>
                <w:bCs/>
                <w:noProof/>
                <w:sz w:val="21"/>
                <w:szCs w:val="21"/>
                <w:lang w:eastAsia="zh-CN"/>
              </w:rPr>
              <w:drawing>
                <wp:inline distT="0" distB="0" distL="0" distR="0" wp14:anchorId="73716FF5" wp14:editId="61E0FA78">
                  <wp:extent cx="2709166" cy="2031101"/>
                  <wp:effectExtent l="0" t="0" r="0" b="7620"/>
                  <wp:docPr id="4354997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27076" cy="2044528"/>
                          </a:xfrm>
                          <a:prstGeom prst="rect">
                            <a:avLst/>
                          </a:prstGeom>
                          <a:noFill/>
                          <a:ln>
                            <a:noFill/>
                          </a:ln>
                        </pic:spPr>
                      </pic:pic>
                    </a:graphicData>
                  </a:graphic>
                </wp:inline>
              </w:drawing>
            </w:r>
          </w:p>
        </w:tc>
      </w:tr>
    </w:tbl>
    <w:p w14:paraId="6A7DE329" w14:textId="4CF2F88E" w:rsidR="00FA4053" w:rsidRPr="007B62C2" w:rsidRDefault="00FA4053" w:rsidP="00FA4053">
      <w:pPr>
        <w:snapToGrid w:val="0"/>
        <w:ind w:left="1135" w:hanging="851"/>
        <w:jc w:val="center"/>
        <w:rPr>
          <w:rFonts w:eastAsiaTheme="minorEastAsia"/>
          <w:b/>
          <w:bCs/>
          <w:sz w:val="21"/>
          <w:szCs w:val="21"/>
          <w:lang w:val="en-US" w:eastAsia="zh-CN"/>
        </w:rPr>
      </w:pPr>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12</w:t>
      </w:r>
      <w:r w:rsidRPr="007B62C2">
        <w:rPr>
          <w:b/>
          <w:bCs/>
          <w:sz w:val="21"/>
          <w:szCs w:val="21"/>
        </w:rPr>
        <w:fldChar w:fldCharType="end"/>
      </w:r>
      <w:r w:rsidRPr="007B62C2">
        <w:rPr>
          <w:rFonts w:eastAsiaTheme="minorEastAsia"/>
          <w:b/>
          <w:bCs/>
          <w:sz w:val="21"/>
          <w:szCs w:val="21"/>
          <w:lang w:eastAsia="zh-CN"/>
        </w:rPr>
        <w:t xml:space="preserve"> </w:t>
      </w:r>
      <w:r w:rsidRPr="007B62C2">
        <w:rPr>
          <w:rFonts w:eastAsiaTheme="minorEastAsia"/>
          <w:b/>
          <w:bCs/>
          <w:sz w:val="21"/>
          <w:szCs w:val="21"/>
          <w:lang w:val="en-US"/>
        </w:rPr>
        <w:t>Measurement scenario diagram of bi-static RCS for vehicles</w:t>
      </w:r>
      <w:r w:rsidRPr="007B62C2">
        <w:rPr>
          <w:rFonts w:eastAsiaTheme="minorEastAsia" w:hint="eastAsia"/>
          <w:b/>
          <w:bCs/>
          <w:sz w:val="21"/>
          <w:szCs w:val="21"/>
          <w:lang w:val="en-US" w:eastAsia="zh-CN"/>
        </w:rPr>
        <w:t>.</w:t>
      </w:r>
    </w:p>
    <w:p w14:paraId="7A8083AB" w14:textId="4A67F5AA" w:rsidR="00FA4053" w:rsidRPr="007B62C2" w:rsidRDefault="00FA4053" w:rsidP="00FA4053">
      <w:pPr>
        <w:jc w:val="both"/>
        <w:rPr>
          <w:rFonts w:eastAsiaTheme="minorEastAsia"/>
          <w:sz w:val="21"/>
          <w:szCs w:val="21"/>
          <w:lang w:eastAsia="zh-CN"/>
        </w:rPr>
      </w:pPr>
      <w:r w:rsidRPr="007B62C2">
        <w:rPr>
          <w:rFonts w:eastAsiaTheme="minorEastAsia" w:hint="eastAsia"/>
          <w:sz w:val="21"/>
          <w:szCs w:val="21"/>
          <w:lang w:eastAsia="zh-CN"/>
        </w:rPr>
        <w:t>As mentioned in the proposal of vivo</w:t>
      </w:r>
      <w:r w:rsidR="00380513">
        <w:rPr>
          <w:rFonts w:eastAsiaTheme="minorEastAsia" w:hint="eastAsia"/>
          <w:sz w:val="21"/>
          <w:szCs w:val="21"/>
          <w:lang w:eastAsia="zh-CN"/>
        </w:rPr>
        <w:t xml:space="preserve"> </w:t>
      </w:r>
      <w:r w:rsidR="00380513">
        <w:rPr>
          <w:rFonts w:eastAsiaTheme="minorEastAsia"/>
          <w:sz w:val="21"/>
          <w:szCs w:val="21"/>
          <w:highlight w:val="yellow"/>
          <w:lang w:eastAsia="zh-CN"/>
        </w:rPr>
        <w:fldChar w:fldCharType="begin"/>
      </w:r>
      <w:r w:rsidR="00380513">
        <w:rPr>
          <w:rFonts w:eastAsiaTheme="minorEastAsia"/>
          <w:sz w:val="21"/>
          <w:szCs w:val="21"/>
          <w:lang w:eastAsia="zh-CN"/>
        </w:rPr>
        <w:instrText xml:space="preserve"> </w:instrText>
      </w:r>
      <w:r w:rsidR="00380513">
        <w:rPr>
          <w:rFonts w:eastAsiaTheme="minorEastAsia" w:hint="eastAsia"/>
          <w:sz w:val="21"/>
          <w:szCs w:val="21"/>
          <w:lang w:eastAsia="zh-CN"/>
        </w:rPr>
        <w:instrText>REF _Ref194096556 \r \h</w:instrText>
      </w:r>
      <w:r w:rsidR="00380513">
        <w:rPr>
          <w:rFonts w:eastAsiaTheme="minorEastAsia"/>
          <w:sz w:val="21"/>
          <w:szCs w:val="21"/>
          <w:lang w:eastAsia="zh-CN"/>
        </w:rPr>
        <w:instrText xml:space="preserve"> </w:instrText>
      </w:r>
      <w:r w:rsidR="00380513">
        <w:rPr>
          <w:rFonts w:eastAsiaTheme="minorEastAsia"/>
          <w:sz w:val="21"/>
          <w:szCs w:val="21"/>
          <w:highlight w:val="yellow"/>
          <w:lang w:eastAsia="zh-CN"/>
        </w:rPr>
      </w:r>
      <w:r w:rsidR="00380513">
        <w:rPr>
          <w:rFonts w:eastAsiaTheme="minorEastAsia"/>
          <w:sz w:val="21"/>
          <w:szCs w:val="21"/>
          <w:highlight w:val="yellow"/>
          <w:lang w:eastAsia="zh-CN"/>
        </w:rPr>
        <w:fldChar w:fldCharType="separate"/>
      </w:r>
      <w:r w:rsidR="00380513">
        <w:rPr>
          <w:rFonts w:eastAsiaTheme="minorEastAsia"/>
          <w:sz w:val="21"/>
          <w:szCs w:val="21"/>
          <w:lang w:eastAsia="zh-CN"/>
        </w:rPr>
        <w:t>[32]</w:t>
      </w:r>
      <w:r w:rsidR="00380513">
        <w:rPr>
          <w:rFonts w:eastAsiaTheme="minorEastAsia"/>
          <w:sz w:val="21"/>
          <w:szCs w:val="21"/>
          <w:highlight w:val="yellow"/>
          <w:lang w:eastAsia="zh-CN"/>
        </w:rPr>
        <w:fldChar w:fldCharType="end"/>
      </w:r>
      <w:r w:rsidRPr="007B62C2">
        <w:rPr>
          <w:rFonts w:eastAsiaTheme="minorEastAsia" w:hint="eastAsia"/>
          <w:sz w:val="21"/>
          <w:szCs w:val="21"/>
          <w:lang w:eastAsia="zh-CN"/>
        </w:rPr>
        <w:t xml:space="preserve">, </w:t>
      </w:r>
      <w:r w:rsidRPr="007B62C2">
        <w:rPr>
          <w:rFonts w:eastAsia="MS Mincho" w:hint="eastAsia"/>
          <w:sz w:val="21"/>
          <w:szCs w:val="21"/>
          <w:lang w:eastAsia="ja-JP"/>
        </w:rPr>
        <w:t>Regarding the other</w:t>
      </w:r>
      <w:r w:rsidRPr="007B62C2">
        <w:rPr>
          <w:rFonts w:eastAsia="MS Mincho"/>
          <w:sz w:val="21"/>
          <w:szCs w:val="21"/>
          <w:lang w:eastAsia="ja-JP"/>
        </w:rPr>
        <w:t xml:space="preserve"> scattering</w:t>
      </w:r>
      <w:r w:rsidRPr="007B62C2">
        <w:rPr>
          <w:rFonts w:eastAsia="MS Mincho" w:hint="eastAsia"/>
          <w:sz w:val="21"/>
          <w:szCs w:val="21"/>
          <w:lang w:eastAsia="ja-JP"/>
        </w:rPr>
        <w:t xml:space="preserve">, it is </w:t>
      </w:r>
      <w:r w:rsidRPr="007B62C2">
        <w:rPr>
          <w:rFonts w:eastAsia="MS Mincho"/>
          <w:sz w:val="21"/>
          <w:szCs w:val="21"/>
          <w:lang w:eastAsia="ja-JP"/>
        </w:rPr>
        <w:t>suspicious</w:t>
      </w:r>
      <w:r w:rsidRPr="007B62C2">
        <w:rPr>
          <w:rFonts w:eastAsia="MS Mincho" w:hint="eastAsia"/>
          <w:sz w:val="21"/>
          <w:szCs w:val="21"/>
          <w:lang w:eastAsia="ja-JP"/>
        </w:rPr>
        <w:t xml:space="preserve"> that the other scattering may contain the components due to the forward, and/or transmission and/or </w:t>
      </w:r>
      <w:r w:rsidRPr="007B62C2">
        <w:rPr>
          <w:rFonts w:eastAsia="MS Mincho"/>
          <w:sz w:val="21"/>
          <w:szCs w:val="21"/>
          <w:lang w:eastAsia="ja-JP"/>
        </w:rPr>
        <w:t>penetration</w:t>
      </w:r>
      <w:r w:rsidRPr="007B62C2">
        <w:rPr>
          <w:rFonts w:eastAsia="MS Mincho" w:hint="eastAsia"/>
          <w:sz w:val="21"/>
          <w:szCs w:val="21"/>
          <w:lang w:eastAsia="ja-JP"/>
        </w:rPr>
        <w:t xml:space="preserve"> of the wave. </w:t>
      </w:r>
      <w:r w:rsidRPr="007B62C2">
        <w:rPr>
          <w:rFonts w:eastAsia="MS Mincho"/>
          <w:sz w:val="21"/>
          <w:szCs w:val="21"/>
          <w:lang w:eastAsia="ja-JP"/>
        </w:rPr>
        <w:t>I</w:t>
      </w:r>
      <w:r w:rsidRPr="007B62C2">
        <w:rPr>
          <w:rFonts w:eastAsia="MS Mincho" w:hint="eastAsia"/>
          <w:sz w:val="21"/>
          <w:szCs w:val="21"/>
          <w:lang w:eastAsia="ja-JP"/>
        </w:rPr>
        <w:t xml:space="preserve">t is noted that at least for the transmission and/or </w:t>
      </w:r>
      <w:r w:rsidRPr="007B62C2">
        <w:rPr>
          <w:rFonts w:eastAsia="MS Mincho"/>
          <w:sz w:val="21"/>
          <w:szCs w:val="21"/>
          <w:lang w:eastAsia="ja-JP"/>
        </w:rPr>
        <w:t>penetration</w:t>
      </w:r>
      <w:r w:rsidRPr="007B62C2">
        <w:rPr>
          <w:rFonts w:eastAsia="MS Mincho" w:hint="eastAsia"/>
          <w:sz w:val="21"/>
          <w:szCs w:val="21"/>
          <w:lang w:eastAsia="ja-JP"/>
        </w:rPr>
        <w:t xml:space="preserve"> of the wave, the channel model in TR38.901 already capture such a component. Therefore, RAN1 needs to make decision whether to model RCS in such a direction. </w:t>
      </w:r>
      <w:r w:rsidRPr="007B62C2">
        <w:rPr>
          <w:rFonts w:eastAsia="MS Mincho"/>
          <w:sz w:val="21"/>
          <w:szCs w:val="21"/>
          <w:lang w:eastAsia="ja-JP"/>
        </w:rPr>
        <w:t>T</w:t>
      </w:r>
      <w:r w:rsidRPr="007B62C2">
        <w:rPr>
          <w:rFonts w:eastAsia="MS Mincho" w:hint="eastAsia"/>
          <w:sz w:val="21"/>
          <w:szCs w:val="21"/>
          <w:lang w:eastAsia="ja-JP"/>
        </w:rPr>
        <w:t>owards a unified solution for bi-static RCS model, nevertheless, let</w:t>
      </w:r>
      <w:r w:rsidRPr="007B62C2">
        <w:rPr>
          <w:rFonts w:eastAsia="MS Mincho"/>
          <w:sz w:val="21"/>
          <w:szCs w:val="21"/>
          <w:lang w:eastAsia="ja-JP"/>
        </w:rPr>
        <w:t>’</w:t>
      </w:r>
      <w:r w:rsidRPr="007B62C2">
        <w:rPr>
          <w:rFonts w:eastAsia="MS Mincho" w:hint="eastAsia"/>
          <w:sz w:val="21"/>
          <w:szCs w:val="21"/>
          <w:lang w:eastAsia="ja-JP"/>
        </w:rPr>
        <w:t xml:space="preserve">s </w:t>
      </w:r>
      <w:r w:rsidRPr="007B62C2">
        <w:rPr>
          <w:rFonts w:eastAsia="MS Mincho"/>
          <w:sz w:val="21"/>
          <w:szCs w:val="21"/>
          <w:lang w:eastAsia="ja-JP"/>
        </w:rPr>
        <w:t>tentatively</w:t>
      </w:r>
      <w:r w:rsidRPr="007B62C2">
        <w:rPr>
          <w:rFonts w:eastAsia="MS Mincho" w:hint="eastAsia"/>
          <w:sz w:val="21"/>
          <w:szCs w:val="21"/>
          <w:lang w:eastAsia="ja-JP"/>
        </w:rPr>
        <w:t xml:space="preserve"> assume it as other scattering.</w:t>
      </w:r>
    </w:p>
    <w:p w14:paraId="2F4826EA" w14:textId="77777777" w:rsidR="00FA4053" w:rsidRPr="007B62C2" w:rsidRDefault="00FA4053" w:rsidP="00FA4053">
      <w:pPr>
        <w:snapToGrid w:val="0"/>
        <w:jc w:val="both"/>
        <w:rPr>
          <w:rFonts w:eastAsiaTheme="minorEastAsia"/>
          <w:sz w:val="21"/>
          <w:szCs w:val="21"/>
          <w:lang w:eastAsia="zh-CN"/>
        </w:rPr>
      </w:pPr>
      <w:r w:rsidRPr="007B62C2">
        <w:rPr>
          <w:rFonts w:eastAsiaTheme="minorEastAsia" w:hint="eastAsia"/>
          <w:sz w:val="21"/>
          <w:szCs w:val="21"/>
          <w:lang w:eastAsia="zh-CN"/>
        </w:rPr>
        <w:t>According to the geomaterial relation, the following equations between back-scattering, specular-scattering and other-scattering angle hold:</w:t>
      </w:r>
    </w:p>
    <w:p w14:paraId="7E09B925" w14:textId="77777777" w:rsidR="00FA4053" w:rsidRPr="007B62C2" w:rsidRDefault="00000000" w:rsidP="00FA4053">
      <w:pPr>
        <w:snapToGrid w:val="0"/>
        <w:rPr>
          <w:sz w:val="21"/>
          <w:szCs w:val="21"/>
        </w:rPr>
      </w:pPr>
      <m:oMathPara>
        <m:oMath>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i</m:t>
                  </m:r>
                </m:sub>
              </m:sSub>
            </m:e>
          </m:d>
          <m:r>
            <w:rPr>
              <w:rFonts w:ascii="Cambria Math" w:hAnsi="Cambria Math"/>
              <w:sz w:val="21"/>
              <w:szCs w:val="21"/>
            </w:rPr>
            <m:t>=</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i</m:t>
                  </m:r>
                </m:sub>
              </m:sSub>
            </m:e>
          </m:d>
          <m:r>
            <w:rPr>
              <w:rFonts w:ascii="Cambria Math" w:hAnsi="Cambria Math"/>
              <w:sz w:val="21"/>
              <w:szCs w:val="21"/>
            </w:rPr>
            <m:t>,</m:t>
          </m:r>
        </m:oMath>
      </m:oMathPara>
    </w:p>
    <w:p w14:paraId="5610ADFC" w14:textId="77777777" w:rsidR="00FA4053" w:rsidRPr="007B62C2" w:rsidRDefault="00000000" w:rsidP="00FA4053">
      <w:pPr>
        <w:snapToGrid w:val="0"/>
        <w:rPr>
          <w:sz w:val="21"/>
          <w:szCs w:val="21"/>
        </w:rPr>
      </w:pPr>
      <m:oMathPara>
        <m:oMath>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s</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s</m:t>
                  </m:r>
                </m:sub>
              </m:sSub>
            </m:e>
          </m:d>
          <m:r>
            <w:rPr>
              <w:rFonts w:ascii="Cambria Math" w:hAnsi="Cambria Math"/>
              <w:sz w:val="21"/>
              <w:szCs w:val="21"/>
            </w:rPr>
            <m:t>=2*</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center</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center</m:t>
                  </m:r>
                </m:sub>
              </m:sSub>
            </m:e>
          </m:d>
          <m:r>
            <w:rPr>
              <w:rFonts w:ascii="Cambria Math" w:hAnsi="Cambria Math"/>
              <w:sz w:val="21"/>
              <w:szCs w:val="21"/>
            </w:rPr>
            <m:t>-</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i</m:t>
                  </m:r>
                </m:sub>
              </m:sSub>
            </m:e>
          </m:d>
          <m:r>
            <w:rPr>
              <w:rFonts w:ascii="Cambria Math" w:hAnsi="Cambria Math"/>
              <w:sz w:val="21"/>
              <w:szCs w:val="21"/>
            </w:rPr>
            <m:t xml:space="preserve"> </m:t>
          </m:r>
        </m:oMath>
      </m:oMathPara>
    </w:p>
    <w:p w14:paraId="58EF8BF7" w14:textId="77777777" w:rsidR="00FA4053" w:rsidRPr="007B62C2" w:rsidRDefault="00000000" w:rsidP="00FA4053">
      <w:pPr>
        <w:snapToGrid w:val="0"/>
        <w:rPr>
          <w:rFonts w:eastAsiaTheme="minorEastAsia"/>
          <w:i/>
          <w:sz w:val="21"/>
          <w:szCs w:val="21"/>
          <w:lang w:eastAsia="zh-CN"/>
        </w:rPr>
      </w:pPr>
      <m:oMathPara>
        <m:oMath>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θ</m:t>
                  </m:r>
                </m:e>
                <m:sub>
                  <m:r>
                    <w:rPr>
                      <w:rFonts w:ascii="Cambria Math" w:hAnsi="Cambria Math"/>
                      <w:sz w:val="21"/>
                      <w:szCs w:val="21"/>
                    </w:rPr>
                    <m:t>fs</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ϕ</m:t>
                  </m:r>
                </m:e>
                <m:sub>
                  <m:r>
                    <w:rPr>
                      <w:rFonts w:ascii="Cambria Math" w:hAnsi="Cambria Math"/>
                      <w:sz w:val="21"/>
                      <w:szCs w:val="21"/>
                    </w:rPr>
                    <m:t>fs</m:t>
                  </m:r>
                </m:sub>
              </m:sSub>
            </m:e>
          </m:d>
          <m:r>
            <w:rPr>
              <w:rFonts w:ascii="Cambria Math" w:hAnsi="Cambria Math"/>
              <w:sz w:val="21"/>
              <w:szCs w:val="21"/>
            </w:rPr>
            <m:t>=</m:t>
          </m:r>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θ</m:t>
                  </m:r>
                </m:e>
                <m:sub>
                  <m:r>
                    <w:rPr>
                      <w:rFonts w:ascii="Cambria Math" w:hAnsi="Cambria Math"/>
                      <w:sz w:val="21"/>
                      <w:szCs w:val="21"/>
                    </w:rPr>
                    <m:t>i</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ϕ</m:t>
                  </m:r>
                </m:e>
                <m:sub>
                  <m:r>
                    <w:rPr>
                      <w:rFonts w:ascii="Cambria Math" w:hAnsi="Cambria Math"/>
                      <w:sz w:val="21"/>
                      <w:szCs w:val="21"/>
                    </w:rPr>
                    <m:t>i</m:t>
                  </m:r>
                </m:sub>
              </m:sSub>
            </m:e>
          </m:d>
          <m:r>
            <w:rPr>
              <w:rFonts w:ascii="Cambria Math" w:hAnsi="Cambria Math"/>
              <w:sz w:val="21"/>
              <w:szCs w:val="21"/>
            </w:rPr>
            <m:t>+180</m:t>
          </m:r>
        </m:oMath>
      </m:oMathPara>
    </w:p>
    <w:p w14:paraId="78D96063" w14:textId="3AD28132" w:rsidR="00FA4053" w:rsidRPr="007B62C2" w:rsidRDefault="00FA4053" w:rsidP="00FA4053">
      <w:pPr>
        <w:jc w:val="both"/>
        <w:rPr>
          <w:rFonts w:eastAsiaTheme="minorEastAsia"/>
          <w:sz w:val="21"/>
          <w:szCs w:val="21"/>
          <w:lang w:eastAsia="zh-CN"/>
        </w:rPr>
      </w:pPr>
      <w:r w:rsidRPr="007B62C2">
        <w:rPr>
          <w:rFonts w:eastAsia="MS Mincho" w:hint="eastAsia"/>
          <w:sz w:val="21"/>
          <w:szCs w:val="21"/>
          <w:lang w:eastAsia="ja-JP"/>
        </w:rPr>
        <w:t xml:space="preserve">The </w:t>
      </w:r>
      <w:r w:rsidRPr="007B62C2">
        <w:rPr>
          <w:rFonts w:eastAsia="MS Mincho"/>
          <w:sz w:val="21"/>
          <w:szCs w:val="21"/>
          <w:lang w:eastAsia="ja-JP"/>
        </w:rPr>
        <w:t>principle</w:t>
      </w:r>
      <w:r w:rsidRPr="007B62C2">
        <w:rPr>
          <w:rFonts w:eastAsia="MS Mincho" w:hint="eastAsia"/>
          <w:sz w:val="21"/>
          <w:szCs w:val="21"/>
          <w:lang w:eastAsia="ja-JP"/>
        </w:rPr>
        <w:t xml:space="preserve"> of bi-static RCS design is to define a formula as mono-static RCS to calculate each RCS value for each scattering direction. As illustrated in </w:t>
      </w:r>
      <w:r w:rsidRPr="007B62C2">
        <w:rPr>
          <w:rFonts w:eastAsia="MS Mincho"/>
          <w:sz w:val="21"/>
          <w:szCs w:val="21"/>
          <w:lang w:eastAsia="ja-JP"/>
        </w:rPr>
        <w:fldChar w:fldCharType="begin"/>
      </w:r>
      <w:r w:rsidRPr="007B62C2">
        <w:rPr>
          <w:rFonts w:eastAsia="MS Mincho"/>
          <w:sz w:val="21"/>
          <w:szCs w:val="21"/>
          <w:lang w:eastAsia="ja-JP"/>
        </w:rPr>
        <w:instrText xml:space="preserve"> </w:instrText>
      </w:r>
      <w:r w:rsidRPr="007B62C2">
        <w:rPr>
          <w:rFonts w:eastAsia="MS Mincho" w:hint="eastAsia"/>
          <w:sz w:val="21"/>
          <w:szCs w:val="21"/>
          <w:lang w:eastAsia="ja-JP"/>
        </w:rPr>
        <w:instrText>REF _Ref193910941 \h</w:instrText>
      </w:r>
      <w:r w:rsidRPr="007B62C2">
        <w:rPr>
          <w:rFonts w:eastAsia="MS Mincho"/>
          <w:sz w:val="21"/>
          <w:szCs w:val="21"/>
          <w:lang w:eastAsia="ja-JP"/>
        </w:rPr>
        <w:instrText xml:space="preserve">  \* MERGEFORMAT </w:instrText>
      </w:r>
      <w:r w:rsidRPr="007B62C2">
        <w:rPr>
          <w:rFonts w:eastAsia="MS Mincho"/>
          <w:sz w:val="21"/>
          <w:szCs w:val="21"/>
          <w:lang w:eastAsia="ja-JP"/>
        </w:rPr>
      </w:r>
      <w:r w:rsidRPr="007B62C2">
        <w:rPr>
          <w:rFonts w:eastAsia="MS Mincho"/>
          <w:sz w:val="21"/>
          <w:szCs w:val="21"/>
          <w:lang w:eastAsia="ja-JP"/>
        </w:rPr>
        <w:fldChar w:fldCharType="separate"/>
      </w:r>
      <w:r w:rsidR="00A548C9" w:rsidRPr="00A548C9">
        <w:rPr>
          <w:rFonts w:eastAsia="宋体"/>
          <w:b/>
          <w:bCs/>
          <w:sz w:val="21"/>
          <w:szCs w:val="21"/>
          <w:lang w:eastAsia="zh-CN"/>
        </w:rPr>
        <w:t xml:space="preserve">Fig. </w:t>
      </w:r>
      <w:r w:rsidR="00A548C9">
        <w:rPr>
          <w:b/>
          <w:bCs/>
          <w:noProof/>
          <w:sz w:val="21"/>
          <w:szCs w:val="21"/>
        </w:rPr>
        <w:t>13</w:t>
      </w:r>
      <w:r w:rsidRPr="007B62C2">
        <w:rPr>
          <w:rFonts w:eastAsia="MS Mincho"/>
          <w:sz w:val="21"/>
          <w:szCs w:val="21"/>
          <w:lang w:eastAsia="ja-JP"/>
        </w:rPr>
        <w:fldChar w:fldCharType="end"/>
      </w:r>
      <w:r w:rsidRPr="007B62C2">
        <w:rPr>
          <w:rFonts w:eastAsia="MS Mincho" w:hint="eastAsia"/>
          <w:sz w:val="21"/>
          <w:szCs w:val="21"/>
          <w:lang w:eastAsia="ja-JP"/>
        </w:rPr>
        <w:t xml:space="preserve">, first of all, we need to </w:t>
      </w:r>
      <w:r w:rsidRPr="007B62C2">
        <w:rPr>
          <w:rFonts w:eastAsia="MS Mincho"/>
          <w:sz w:val="21"/>
          <w:szCs w:val="21"/>
          <w:lang w:eastAsia="ja-JP"/>
        </w:rPr>
        <w:t>determine</w:t>
      </w:r>
      <w:r w:rsidRPr="007B62C2">
        <w:rPr>
          <w:rFonts w:eastAsia="MS Mincho" w:hint="eastAsia"/>
          <w:sz w:val="21"/>
          <w:szCs w:val="21"/>
          <w:lang w:eastAsia="ja-JP"/>
        </w:rPr>
        <w:t xml:space="preserve"> the maximum value of RCS, for each scattering direction, i.e., </w:t>
      </w:r>
      <m:oMath>
        <m:sSubSup>
          <m:sSubSupPr>
            <m:ctrlPr>
              <w:rPr>
                <w:rFonts w:ascii="Cambria Math" w:eastAsia="MS Mincho" w:hAnsi="Cambria Math"/>
                <w:sz w:val="21"/>
                <w:szCs w:val="21"/>
                <w:lang w:eastAsia="ja-JP"/>
              </w:rPr>
            </m:ctrlPr>
          </m:sSubSupPr>
          <m:e>
            <m:r>
              <m:rPr>
                <m:sty m:val="p"/>
              </m:rPr>
              <w:rPr>
                <w:rFonts w:ascii="Cambria Math" w:eastAsia="MS Mincho" w:hAnsi="Cambria Math"/>
                <w:sz w:val="21"/>
                <w:szCs w:val="21"/>
                <w:lang w:eastAsia="ja-JP"/>
              </w:rPr>
              <m:t>RCS</m:t>
            </m:r>
          </m:e>
          <m:sub>
            <m:r>
              <m:rPr>
                <m:sty m:val="p"/>
              </m:rPr>
              <w:rPr>
                <w:rFonts w:ascii="Cambria Math" w:eastAsia="MS Mincho" w:hAnsi="Cambria Math"/>
                <w:sz w:val="21"/>
                <w:szCs w:val="21"/>
                <w:lang w:eastAsia="ja-JP"/>
              </w:rPr>
              <m:t>dB,max,i|s|o</m:t>
            </m:r>
          </m:sub>
          <m:sup>
            <m:d>
              <m:dPr>
                <m:ctrlPr>
                  <w:rPr>
                    <w:rFonts w:ascii="Cambria Math" w:eastAsia="MS Mincho" w:hAnsi="Cambria Math"/>
                    <w:sz w:val="21"/>
                    <w:szCs w:val="21"/>
                    <w:lang w:eastAsia="ja-JP"/>
                  </w:rPr>
                </m:ctrlPr>
              </m:dPr>
              <m:e>
                <m:r>
                  <m:rPr>
                    <m:sty m:val="p"/>
                  </m:rPr>
                  <w:rPr>
                    <w:rFonts w:ascii="Cambria Math" w:eastAsia="MS Mincho" w:hAnsi="Cambria Math"/>
                    <w:sz w:val="21"/>
                    <w:szCs w:val="21"/>
                    <w:lang w:eastAsia="ja-JP"/>
                  </w:rPr>
                  <m:t>bi</m:t>
                </m:r>
              </m:e>
            </m:d>
          </m:sup>
        </m:sSubSup>
        <m:d>
          <m:dPr>
            <m:ctrlPr>
              <w:rPr>
                <w:rFonts w:ascii="Cambria Math" w:eastAsia="MS Mincho" w:hAnsi="Cambria Math"/>
                <w:sz w:val="21"/>
                <w:szCs w:val="21"/>
                <w:lang w:eastAsia="ja-JP"/>
              </w:rPr>
            </m:ctrlPr>
          </m:d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θ</m:t>
                </m:r>
              </m:e>
              <m:sub>
                <m:r>
                  <m:rPr>
                    <m:sty m:val="p"/>
                  </m:rPr>
                  <w:rPr>
                    <w:rFonts w:ascii="Cambria Math" w:eastAsia="MS Mincho" w:hAnsi="Cambria Math"/>
                    <w:sz w:val="21"/>
                    <w:szCs w:val="21"/>
                    <w:lang w:eastAsia="ja-JP"/>
                  </w:rPr>
                  <m:t>i</m:t>
                </m:r>
              </m:sub>
            </m:sSub>
            <m:r>
              <m:rPr>
                <m:sty m:val="p"/>
              </m:rPr>
              <w:rPr>
                <w:rFonts w:ascii="Cambria Math" w:eastAsia="MS Mincho" w:hAnsi="Cambria Math"/>
                <w:sz w:val="21"/>
                <w:szCs w:val="21"/>
                <w:lang w:eastAsia="ja-JP"/>
              </w:rPr>
              <m:t>,</m:t>
            </m:r>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ϕ</m:t>
                </m:r>
              </m:e>
              <m:sub>
                <m:r>
                  <m:rPr>
                    <m:sty m:val="p"/>
                  </m:rPr>
                  <w:rPr>
                    <w:rFonts w:ascii="Cambria Math" w:eastAsia="MS Mincho" w:hAnsi="Cambria Math"/>
                    <w:sz w:val="21"/>
                    <w:szCs w:val="21"/>
                    <w:lang w:eastAsia="ja-JP"/>
                  </w:rPr>
                  <m:t>i</m:t>
                </m:r>
              </m:sub>
            </m:sSub>
          </m:e>
        </m:d>
      </m:oMath>
      <w:r w:rsidRPr="007B62C2">
        <w:rPr>
          <w:rFonts w:eastAsia="MS Mincho" w:hint="eastAsia"/>
          <w:sz w:val="21"/>
          <w:szCs w:val="21"/>
          <w:lang w:eastAsia="ja-JP"/>
        </w:rPr>
        <w:t xml:space="preserve">, according to the incident angle </w:t>
      </w:r>
      <m:oMath>
        <m:d>
          <m:dPr>
            <m:ctrlPr>
              <w:rPr>
                <w:rFonts w:ascii="Cambria Math" w:eastAsia="MS Mincho" w:hAnsi="Cambria Math"/>
                <w:sz w:val="21"/>
                <w:szCs w:val="21"/>
                <w:lang w:eastAsia="ja-JP"/>
              </w:rPr>
            </m:ctrlPr>
          </m:d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θ</m:t>
                </m:r>
              </m:e>
              <m:sub>
                <m:r>
                  <m:rPr>
                    <m:sty m:val="p"/>
                  </m:rPr>
                  <w:rPr>
                    <w:rFonts w:ascii="Cambria Math" w:eastAsia="MS Mincho" w:hAnsi="Cambria Math"/>
                    <w:sz w:val="21"/>
                    <w:szCs w:val="21"/>
                    <w:lang w:eastAsia="ja-JP"/>
                  </w:rPr>
                  <m:t>i</m:t>
                </m:r>
              </m:sub>
            </m:sSub>
            <m:r>
              <m:rPr>
                <m:sty m:val="p"/>
              </m:rPr>
              <w:rPr>
                <w:rFonts w:ascii="Cambria Math" w:eastAsia="MS Mincho" w:hAnsi="Cambria Math"/>
                <w:sz w:val="21"/>
                <w:szCs w:val="21"/>
                <w:lang w:eastAsia="ja-JP"/>
              </w:rPr>
              <m:t>,</m:t>
            </m:r>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ϕ</m:t>
                </m:r>
              </m:e>
              <m:sub>
                <m:r>
                  <m:rPr>
                    <m:sty m:val="p"/>
                  </m:rPr>
                  <w:rPr>
                    <w:rFonts w:ascii="Cambria Math" w:eastAsia="MS Mincho" w:hAnsi="Cambria Math"/>
                    <w:sz w:val="21"/>
                    <w:szCs w:val="21"/>
                    <w:lang w:eastAsia="ja-JP"/>
                  </w:rPr>
                  <m:t>i</m:t>
                </m:r>
              </m:sub>
            </m:sSub>
          </m:e>
        </m:d>
      </m:oMath>
      <w:r w:rsidRPr="007B62C2">
        <w:rPr>
          <w:rFonts w:eastAsia="MS Mincho" w:hint="eastAsia"/>
          <w:sz w:val="21"/>
          <w:szCs w:val="21"/>
          <w:lang w:eastAsia="ja-JP"/>
        </w:rPr>
        <w:t>.</w:t>
      </w:r>
    </w:p>
    <w:bookmarkEnd w:id="27"/>
    <w:p w14:paraId="4653B81D" w14:textId="77777777" w:rsidR="00FA4053" w:rsidRPr="007B62C2" w:rsidRDefault="00FA4053" w:rsidP="00FA4053">
      <w:pPr>
        <w:snapToGrid w:val="0"/>
        <w:jc w:val="center"/>
        <w:rPr>
          <w:rFonts w:eastAsiaTheme="minorEastAsia"/>
          <w:sz w:val="21"/>
          <w:szCs w:val="21"/>
          <w:lang w:eastAsia="zh-CN"/>
        </w:rPr>
      </w:pPr>
      <w:r w:rsidRPr="007B62C2">
        <w:rPr>
          <w:rFonts w:eastAsiaTheme="minorEastAsia"/>
          <w:noProof/>
          <w:sz w:val="21"/>
          <w:szCs w:val="21"/>
          <w:lang w:eastAsia="zh-CN"/>
        </w:rPr>
        <w:drawing>
          <wp:inline distT="0" distB="0" distL="0" distR="0" wp14:anchorId="0EF5C02A" wp14:editId="04D9B453">
            <wp:extent cx="3280095" cy="2935610"/>
            <wp:effectExtent l="0" t="0" r="0" b="0"/>
            <wp:docPr id="9650964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93894" cy="2947960"/>
                    </a:xfrm>
                    <a:prstGeom prst="rect">
                      <a:avLst/>
                    </a:prstGeom>
                    <a:noFill/>
                  </pic:spPr>
                </pic:pic>
              </a:graphicData>
            </a:graphic>
          </wp:inline>
        </w:drawing>
      </w:r>
    </w:p>
    <w:p w14:paraId="14CB1E02" w14:textId="1D5CC04C" w:rsidR="00FA4053" w:rsidRPr="007B62C2" w:rsidRDefault="00FA4053" w:rsidP="00FA4053">
      <w:pPr>
        <w:snapToGrid w:val="0"/>
        <w:ind w:left="1135" w:hanging="851"/>
        <w:jc w:val="center"/>
        <w:rPr>
          <w:rFonts w:eastAsiaTheme="minorEastAsia"/>
          <w:b/>
          <w:bCs/>
          <w:lang w:eastAsia="zh-CN"/>
        </w:rPr>
      </w:pPr>
      <w:bookmarkStart w:id="28" w:name="_Ref193910941"/>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13</w:t>
      </w:r>
      <w:r w:rsidRPr="007B62C2">
        <w:rPr>
          <w:b/>
          <w:bCs/>
          <w:sz w:val="21"/>
          <w:szCs w:val="21"/>
        </w:rPr>
        <w:fldChar w:fldCharType="end"/>
      </w:r>
      <w:bookmarkEnd w:id="28"/>
      <w:r w:rsidRPr="007B62C2">
        <w:rPr>
          <w:rFonts w:eastAsiaTheme="minorEastAsia"/>
          <w:b/>
          <w:bCs/>
          <w:sz w:val="21"/>
          <w:szCs w:val="21"/>
          <w:lang w:eastAsia="zh-CN"/>
        </w:rPr>
        <w:t xml:space="preserve"> </w:t>
      </w:r>
      <w:bookmarkStart w:id="29" w:name="_Ref193634741"/>
      <w:r w:rsidRPr="007B62C2">
        <w:rPr>
          <w:rFonts w:eastAsia="MS Mincho" w:hint="eastAsia"/>
          <w:b/>
          <w:bCs/>
          <w:lang w:eastAsia="ja-JP"/>
        </w:rPr>
        <w:t xml:space="preserve">The relation between the incident, </w:t>
      </w:r>
      <w:r w:rsidRPr="007B62C2">
        <w:rPr>
          <w:rFonts w:eastAsia="MS Mincho"/>
          <w:b/>
          <w:bCs/>
          <w:lang w:eastAsia="ja-JP"/>
        </w:rPr>
        <w:t>back</w:t>
      </w:r>
      <w:r w:rsidRPr="007B62C2">
        <w:rPr>
          <w:rFonts w:eastAsiaTheme="minorEastAsia" w:hint="eastAsia"/>
          <w:b/>
          <w:bCs/>
          <w:lang w:eastAsia="zh-CN"/>
        </w:rPr>
        <w:t>-</w:t>
      </w:r>
      <w:r w:rsidRPr="007B62C2">
        <w:rPr>
          <w:rFonts w:eastAsia="MS Mincho"/>
          <w:b/>
          <w:bCs/>
          <w:lang w:eastAsia="ja-JP"/>
        </w:rPr>
        <w:t>scattering, specular</w:t>
      </w:r>
      <w:r w:rsidRPr="007B62C2">
        <w:rPr>
          <w:rFonts w:eastAsiaTheme="minorEastAsia" w:hint="eastAsia"/>
          <w:b/>
          <w:bCs/>
          <w:lang w:eastAsia="zh-CN"/>
        </w:rPr>
        <w:t>-</w:t>
      </w:r>
      <w:r w:rsidRPr="007B62C2">
        <w:rPr>
          <w:rFonts w:eastAsia="MS Mincho"/>
          <w:b/>
          <w:bCs/>
          <w:lang w:eastAsia="ja-JP"/>
        </w:rPr>
        <w:t>scattering, and other</w:t>
      </w:r>
      <w:r w:rsidRPr="007B62C2">
        <w:rPr>
          <w:rFonts w:eastAsiaTheme="minorEastAsia" w:hint="eastAsia"/>
          <w:b/>
          <w:bCs/>
          <w:lang w:eastAsia="zh-CN"/>
        </w:rPr>
        <w:t>-</w:t>
      </w:r>
      <w:r w:rsidRPr="007B62C2">
        <w:rPr>
          <w:rFonts w:eastAsia="MS Mincho"/>
          <w:b/>
          <w:bCs/>
          <w:lang w:eastAsia="ja-JP"/>
        </w:rPr>
        <w:t>scattering.</w:t>
      </w:r>
    </w:p>
    <w:p w14:paraId="4F4AF4AA" w14:textId="77777777" w:rsidR="00FA4053" w:rsidRPr="007B62C2" w:rsidRDefault="00FA4053" w:rsidP="00FA4053">
      <w:pPr>
        <w:rPr>
          <w:rFonts w:eastAsiaTheme="minorEastAsia"/>
          <w:sz w:val="21"/>
          <w:szCs w:val="21"/>
          <w:lang w:eastAsia="zh-CN"/>
        </w:rPr>
      </w:pPr>
      <w:r w:rsidRPr="007B62C2">
        <w:rPr>
          <w:rFonts w:eastAsia="MS Mincho" w:hint="eastAsia"/>
          <w:sz w:val="21"/>
          <w:szCs w:val="21"/>
          <w:lang w:eastAsia="ja-JP"/>
        </w:rPr>
        <w:t>According to</w:t>
      </w:r>
      <w:r w:rsidRPr="007B62C2">
        <w:rPr>
          <w:rFonts w:eastAsiaTheme="minorEastAsia" w:hint="eastAsia"/>
          <w:sz w:val="21"/>
          <w:szCs w:val="21"/>
          <w:lang w:eastAsia="zh-CN"/>
        </w:rPr>
        <w:t xml:space="preserve"> </w:t>
      </w:r>
      <w:r w:rsidRPr="007B62C2">
        <w:rPr>
          <w:rFonts w:eastAsiaTheme="minorEastAsia" w:hint="eastAsia"/>
          <w:i/>
          <w:iCs/>
          <w:sz w:val="21"/>
          <w:szCs w:val="21"/>
          <w:lang w:eastAsia="zh-CN"/>
        </w:rPr>
        <w:t>Eq. 1</w:t>
      </w:r>
      <w:r w:rsidRPr="007B62C2">
        <w:rPr>
          <w:rFonts w:eastAsiaTheme="minorEastAsia" w:hint="eastAsia"/>
          <w:sz w:val="21"/>
          <w:szCs w:val="21"/>
          <w:lang w:eastAsia="zh-CN"/>
        </w:rPr>
        <w:t>,</w:t>
      </w:r>
      <w:r w:rsidRPr="007B62C2">
        <w:rPr>
          <w:rFonts w:eastAsia="MS Mincho" w:hint="eastAsia"/>
          <w:sz w:val="21"/>
          <w:szCs w:val="21"/>
          <w:lang w:eastAsia="ja-JP"/>
        </w:rPr>
        <w:t xml:space="preserve"> in the direction of maximum RCS, the following relation generally holds</w:t>
      </w:r>
      <w:r w:rsidRPr="007B62C2">
        <w:rPr>
          <w:rFonts w:eastAsiaTheme="minorEastAsia" w:hint="eastAsia"/>
          <w:sz w:val="21"/>
          <w:szCs w:val="21"/>
          <w:lang w:eastAsia="zh-CN"/>
        </w:rPr>
        <w:t>:</w:t>
      </w:r>
    </w:p>
    <w:p w14:paraId="0998F19B" w14:textId="77777777" w:rsidR="00FA4053" w:rsidRPr="007B62C2" w:rsidRDefault="00000000" w:rsidP="00FA4053">
      <w:pPr>
        <w:rPr>
          <w:rFonts w:eastAsiaTheme="minorEastAsia"/>
          <w:sz w:val="21"/>
          <w:szCs w:val="21"/>
          <w:lang w:eastAsia="zh-CN"/>
        </w:rPr>
      </w:pPr>
      <m:oMathPara>
        <m:oMath>
          <m:eqArr>
            <m:eqArrPr>
              <m:maxDist m:val="1"/>
              <m:ctrlPr>
                <w:rPr>
                  <w:rFonts w:ascii="Cambria Math" w:eastAsia="MS Mincho" w:hAnsi="Cambria Math"/>
                  <w:i/>
                  <w:sz w:val="21"/>
                  <w:szCs w:val="21"/>
                  <w:lang w:eastAsia="ja-JP"/>
                </w:rPr>
              </m:ctrlPr>
            </m:eqArr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G</m:t>
                  </m:r>
                </m:e>
                <m:sub>
                  <m:r>
                    <m:rPr>
                      <m:sty m:val="p"/>
                    </m:rPr>
                    <w:rPr>
                      <w:rFonts w:ascii="Cambria Math" w:eastAsia="MS Mincho" w:hAnsi="Cambria Math"/>
                      <w:sz w:val="21"/>
                      <w:szCs w:val="21"/>
                      <w:lang w:eastAsia="ja-JP"/>
                    </w:rPr>
                    <m:t>max,i</m:t>
                  </m:r>
                  <m:d>
                    <m:dPr>
                      <m:begChr m:val="|"/>
                      <m:endChr m:val="|"/>
                      <m:ctrlPr>
                        <w:rPr>
                          <w:rFonts w:ascii="Cambria Math" w:eastAsia="MS Mincho" w:hAnsi="Cambria Math"/>
                          <w:sz w:val="21"/>
                          <w:szCs w:val="21"/>
                          <w:lang w:eastAsia="ja-JP"/>
                        </w:rPr>
                      </m:ctrlPr>
                    </m:dPr>
                    <m:e>
                      <m:r>
                        <m:rPr>
                          <m:sty m:val="p"/>
                        </m:rPr>
                        <w:rPr>
                          <w:rFonts w:ascii="Cambria Math" w:eastAsia="MS Mincho" w:hAnsi="Cambria Math"/>
                          <w:sz w:val="21"/>
                          <w:szCs w:val="21"/>
                          <w:lang w:eastAsia="ja-JP"/>
                        </w:rPr>
                        <m:t>s</m:t>
                      </m:r>
                    </m:e>
                  </m:d>
                  <m:r>
                    <m:rPr>
                      <m:sty m:val="p"/>
                    </m:rPr>
                    <w:rPr>
                      <w:rFonts w:ascii="Cambria Math" w:eastAsia="MS Mincho" w:hAnsi="Cambria Math"/>
                      <w:sz w:val="21"/>
                      <w:szCs w:val="21"/>
                      <w:lang w:eastAsia="ja-JP"/>
                    </w:rPr>
                    <m:t>o</m:t>
                  </m:r>
                </m:sub>
              </m:sSub>
              <m:d>
                <m:dPr>
                  <m:ctrlPr>
                    <w:rPr>
                      <w:rFonts w:ascii="Cambria Math" w:eastAsia="MS Mincho" w:hAnsi="Cambria Math"/>
                      <w:sz w:val="21"/>
                      <w:szCs w:val="21"/>
                      <w:lang w:eastAsia="ja-JP"/>
                    </w:rPr>
                  </m:ctrlPr>
                </m:d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θ</m:t>
                      </m:r>
                    </m:e>
                    <m:sub>
                      <m:r>
                        <m:rPr>
                          <m:sty m:val="p"/>
                        </m:rPr>
                        <w:rPr>
                          <w:rFonts w:ascii="Cambria Math" w:eastAsia="MS Mincho" w:hAnsi="Cambria Math"/>
                          <w:sz w:val="21"/>
                          <w:szCs w:val="21"/>
                          <w:lang w:eastAsia="ja-JP"/>
                        </w:rPr>
                        <m:t>i</m:t>
                      </m:r>
                    </m:sub>
                  </m:sSub>
                  <m:r>
                    <m:rPr>
                      <m:sty m:val="p"/>
                    </m:rPr>
                    <w:rPr>
                      <w:rFonts w:ascii="Cambria Math" w:eastAsia="MS Mincho" w:hAnsi="Cambria Math"/>
                      <w:sz w:val="21"/>
                      <w:szCs w:val="21"/>
                      <w:lang w:eastAsia="ja-JP"/>
                    </w:rPr>
                    <m:t>,</m:t>
                  </m:r>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ϕ</m:t>
                      </m:r>
                    </m:e>
                    <m:sub>
                      <m:r>
                        <m:rPr>
                          <m:sty m:val="p"/>
                        </m:rPr>
                        <w:rPr>
                          <w:rFonts w:ascii="Cambria Math" w:eastAsia="MS Mincho" w:hAnsi="Cambria Math"/>
                          <w:sz w:val="21"/>
                          <w:szCs w:val="21"/>
                          <w:lang w:eastAsia="ja-JP"/>
                        </w:rPr>
                        <m:t>i</m:t>
                      </m:r>
                    </m:sub>
                  </m:sSub>
                </m:e>
              </m:d>
              <m:r>
                <w:rPr>
                  <w:rFonts w:ascii="Cambria Math" w:eastAsia="MS Mincho" w:hAnsi="Cambria Math"/>
                  <w:sz w:val="21"/>
                  <w:szCs w:val="21"/>
                  <w:lang w:eastAsia="ja-JP"/>
                </w:rPr>
                <m:t>=</m:t>
              </m:r>
              <m:sSubSup>
                <m:sSubSupPr>
                  <m:ctrlPr>
                    <w:rPr>
                      <w:rFonts w:ascii="Cambria Math" w:eastAsia="MS Mincho" w:hAnsi="Cambria Math"/>
                      <w:sz w:val="21"/>
                      <w:szCs w:val="21"/>
                      <w:lang w:eastAsia="ja-JP"/>
                    </w:rPr>
                  </m:ctrlPr>
                </m:sSubSupPr>
                <m:e>
                  <m:r>
                    <m:rPr>
                      <m:sty m:val="p"/>
                    </m:rPr>
                    <w:rPr>
                      <w:rFonts w:ascii="Cambria Math" w:eastAsia="MS Mincho" w:hAnsi="Cambria Math"/>
                      <w:sz w:val="21"/>
                      <w:szCs w:val="21"/>
                      <w:lang w:eastAsia="ja-JP"/>
                    </w:rPr>
                    <m:t>RCS</m:t>
                  </m:r>
                </m:e>
                <m:sub>
                  <m:r>
                    <m:rPr>
                      <m:sty m:val="p"/>
                    </m:rPr>
                    <w:rPr>
                      <w:rFonts w:ascii="Cambria Math" w:eastAsia="MS Mincho" w:hAnsi="Cambria Math"/>
                      <w:sz w:val="21"/>
                      <w:szCs w:val="21"/>
                      <w:lang w:eastAsia="ja-JP"/>
                    </w:rPr>
                    <m:t>dB,max,i</m:t>
                  </m:r>
                  <m:d>
                    <m:dPr>
                      <m:begChr m:val="|"/>
                      <m:endChr m:val="|"/>
                      <m:ctrlPr>
                        <w:rPr>
                          <w:rFonts w:ascii="Cambria Math" w:eastAsia="MS Mincho" w:hAnsi="Cambria Math"/>
                          <w:sz w:val="21"/>
                          <w:szCs w:val="21"/>
                          <w:lang w:eastAsia="ja-JP"/>
                        </w:rPr>
                      </m:ctrlPr>
                    </m:dPr>
                    <m:e>
                      <m:r>
                        <m:rPr>
                          <m:sty m:val="p"/>
                        </m:rPr>
                        <w:rPr>
                          <w:rFonts w:ascii="Cambria Math" w:eastAsia="MS Mincho" w:hAnsi="Cambria Math"/>
                          <w:sz w:val="21"/>
                          <w:szCs w:val="21"/>
                          <w:lang w:eastAsia="ja-JP"/>
                        </w:rPr>
                        <m:t>s</m:t>
                      </m:r>
                    </m:e>
                  </m:d>
                  <m:r>
                    <m:rPr>
                      <m:sty m:val="p"/>
                    </m:rPr>
                    <w:rPr>
                      <w:rFonts w:ascii="Cambria Math" w:eastAsia="MS Mincho" w:hAnsi="Cambria Math"/>
                      <w:sz w:val="21"/>
                      <w:szCs w:val="21"/>
                      <w:lang w:eastAsia="ja-JP"/>
                    </w:rPr>
                    <m:t>o</m:t>
                  </m:r>
                </m:sub>
                <m:sup>
                  <m:d>
                    <m:dPr>
                      <m:ctrlPr>
                        <w:rPr>
                          <w:rFonts w:ascii="Cambria Math" w:eastAsia="MS Mincho" w:hAnsi="Cambria Math"/>
                          <w:sz w:val="21"/>
                          <w:szCs w:val="21"/>
                          <w:lang w:eastAsia="ja-JP"/>
                        </w:rPr>
                      </m:ctrlPr>
                    </m:dPr>
                    <m:e>
                      <m:r>
                        <m:rPr>
                          <m:sty m:val="p"/>
                        </m:rPr>
                        <w:rPr>
                          <w:rFonts w:ascii="Cambria Math" w:eastAsia="MS Mincho" w:hAnsi="Cambria Math"/>
                          <w:sz w:val="21"/>
                          <w:szCs w:val="21"/>
                          <w:lang w:eastAsia="ja-JP"/>
                        </w:rPr>
                        <m:t>bi</m:t>
                      </m:r>
                    </m:e>
                  </m:d>
                </m:sup>
              </m:sSubSup>
              <m:d>
                <m:dPr>
                  <m:ctrlPr>
                    <w:rPr>
                      <w:rFonts w:ascii="Cambria Math" w:eastAsia="MS Mincho" w:hAnsi="Cambria Math"/>
                      <w:sz w:val="21"/>
                      <w:szCs w:val="21"/>
                      <w:lang w:eastAsia="ja-JP"/>
                    </w:rPr>
                  </m:ctrlPr>
                </m:d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θ</m:t>
                      </m:r>
                    </m:e>
                    <m:sub>
                      <m:r>
                        <m:rPr>
                          <m:sty m:val="p"/>
                        </m:rPr>
                        <w:rPr>
                          <w:rFonts w:ascii="Cambria Math" w:eastAsia="MS Mincho" w:hAnsi="Cambria Math"/>
                          <w:sz w:val="21"/>
                          <w:szCs w:val="21"/>
                          <w:lang w:eastAsia="ja-JP"/>
                        </w:rPr>
                        <m:t>i</m:t>
                      </m:r>
                    </m:sub>
                  </m:sSub>
                  <m:r>
                    <m:rPr>
                      <m:sty m:val="p"/>
                    </m:rPr>
                    <w:rPr>
                      <w:rFonts w:ascii="Cambria Math" w:eastAsia="MS Mincho" w:hAnsi="Cambria Math"/>
                      <w:sz w:val="21"/>
                      <w:szCs w:val="21"/>
                      <w:lang w:eastAsia="ja-JP"/>
                    </w:rPr>
                    <m:t>,</m:t>
                  </m:r>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ϕ</m:t>
                      </m:r>
                    </m:e>
                    <m:sub>
                      <m:r>
                        <m:rPr>
                          <m:sty m:val="p"/>
                        </m:rPr>
                        <w:rPr>
                          <w:rFonts w:ascii="Cambria Math" w:eastAsia="MS Mincho" w:hAnsi="Cambria Math"/>
                          <w:sz w:val="21"/>
                          <w:szCs w:val="21"/>
                          <w:lang w:eastAsia="ja-JP"/>
                        </w:rPr>
                        <m:t>i</m:t>
                      </m:r>
                    </m:sub>
                  </m:sSub>
                </m:e>
              </m:d>
              <m:r>
                <w:rPr>
                  <w:rFonts w:ascii="Cambria Math" w:eastAsia="MS Mincho" w:hAnsi="Cambria Math"/>
                  <w:sz w:val="21"/>
                  <w:szCs w:val="21"/>
                  <w:lang w:eastAsia="ja-JP"/>
                </w:rPr>
                <m:t>#</m:t>
              </m:r>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Eq. 4</m:t>
                  </m:r>
                </m:e>
              </m:d>
            </m:e>
          </m:eqArr>
        </m:oMath>
      </m:oMathPara>
    </w:p>
    <w:bookmarkEnd w:id="29"/>
    <w:p w14:paraId="4B798499" w14:textId="77777777" w:rsidR="00FA4053" w:rsidRPr="007B62C2" w:rsidRDefault="00FA4053" w:rsidP="00FA4053">
      <w:pPr>
        <w:jc w:val="both"/>
        <w:rPr>
          <w:rFonts w:eastAsiaTheme="minorEastAsia"/>
          <w:sz w:val="21"/>
          <w:szCs w:val="21"/>
          <w:lang w:val="en-US" w:eastAsia="zh-CN"/>
        </w:rPr>
      </w:pPr>
      <w:r w:rsidRPr="007B62C2">
        <w:rPr>
          <w:rFonts w:eastAsiaTheme="minorEastAsia" w:hint="eastAsia"/>
          <w:sz w:val="21"/>
          <w:szCs w:val="21"/>
          <w:lang w:val="en-US" w:eastAsia="zh-CN"/>
        </w:rPr>
        <w:lastRenderedPageBreak/>
        <w:t>[</w:t>
      </w:r>
      <w:r w:rsidRPr="007B62C2">
        <w:rPr>
          <w:rFonts w:eastAsiaTheme="minorEastAsia"/>
          <w:sz w:val="21"/>
          <w:szCs w:val="21"/>
          <w:highlight w:val="cyan"/>
          <w:lang w:val="en-US" w:eastAsia="zh-CN"/>
        </w:rPr>
        <w:t>Note:</w:t>
      </w:r>
      <w:r w:rsidRPr="007B62C2">
        <w:rPr>
          <w:rFonts w:eastAsiaTheme="minorEastAsia" w:hint="eastAsia"/>
          <w:sz w:val="21"/>
          <w:szCs w:val="21"/>
          <w:lang w:val="en-US" w:eastAsia="zh-CN"/>
        </w:rPr>
        <w:t xml:space="preserve"> </w:t>
      </w:r>
      <w:r w:rsidRPr="007B62C2">
        <w:rPr>
          <w:rFonts w:eastAsiaTheme="minorEastAsia"/>
          <w:sz w:val="21"/>
          <w:szCs w:val="21"/>
          <w:lang w:val="en-US" w:eastAsia="zh-CN"/>
        </w:rPr>
        <w:t xml:space="preserve">To ensure consistency between field measurements and modeling, we re-conducted measurements on the vehicle with dimensions of </w:t>
      </w:r>
      <w:r w:rsidRPr="007B62C2">
        <w:rPr>
          <w:rFonts w:eastAsiaTheme="minorEastAsia"/>
          <w:b/>
          <w:bCs/>
          <w:sz w:val="21"/>
          <w:szCs w:val="21"/>
          <w:lang w:val="en-US" w:eastAsia="zh-CN"/>
        </w:rPr>
        <w:t>4758×1920×1650 mm</w:t>
      </w:r>
      <w:r w:rsidRPr="007B62C2">
        <w:rPr>
          <w:rFonts w:eastAsiaTheme="minorEastAsia" w:hint="eastAsia"/>
          <w:b/>
          <w:bCs/>
          <w:sz w:val="21"/>
          <w:szCs w:val="21"/>
          <w:lang w:val="en-US" w:eastAsia="zh-CN"/>
        </w:rPr>
        <w:t xml:space="preserve"> </w:t>
      </w:r>
      <w:r w:rsidRPr="007B62C2">
        <w:rPr>
          <w:rFonts w:eastAsiaTheme="minorEastAsia" w:hint="eastAsia"/>
          <w:sz w:val="21"/>
          <w:szCs w:val="21"/>
          <w:lang w:val="en-US" w:eastAsia="zh-CN"/>
        </w:rPr>
        <w:t>at</w:t>
      </w:r>
      <w:r w:rsidRPr="007B62C2">
        <w:rPr>
          <w:rFonts w:eastAsiaTheme="minorEastAsia" w:hint="eastAsia"/>
          <w:b/>
          <w:bCs/>
          <w:sz w:val="21"/>
          <w:szCs w:val="21"/>
          <w:lang w:val="en-US" w:eastAsia="zh-CN"/>
        </w:rPr>
        <w:t xml:space="preserve"> 24 GHz</w:t>
      </w:r>
      <w:r w:rsidRPr="007B62C2">
        <w:rPr>
          <w:rFonts w:eastAsiaTheme="minorEastAsia"/>
          <w:sz w:val="21"/>
          <w:szCs w:val="21"/>
          <w:lang w:val="en-US" w:eastAsia="zh-CN"/>
        </w:rPr>
        <w:t>. As a result, the mono-static RCS table provided here differs slightly from the one submitted in TSG RAN1 120# meeting.</w:t>
      </w:r>
      <w:r w:rsidRPr="007B62C2">
        <w:rPr>
          <w:rFonts w:eastAsiaTheme="minorEastAsia" w:hint="eastAsia"/>
          <w:sz w:val="21"/>
          <w:szCs w:val="21"/>
          <w:lang w:val="en-US" w:eastAsia="zh-CN"/>
        </w:rPr>
        <w:t>]</w:t>
      </w:r>
    </w:p>
    <w:p w14:paraId="0FE0D1C1" w14:textId="77777777" w:rsidR="00FA4053" w:rsidRPr="007B62C2" w:rsidRDefault="00FA4053" w:rsidP="00FA4053">
      <w:pPr>
        <w:jc w:val="both"/>
        <w:rPr>
          <w:rFonts w:eastAsiaTheme="minorEastAsia"/>
          <w:b/>
          <w:bCs/>
          <w:lang w:eastAsia="zh-CN"/>
        </w:rPr>
      </w:pPr>
      <w:r w:rsidRPr="007B62C2">
        <w:rPr>
          <w:rFonts w:eastAsia="MS Mincho" w:hint="eastAsia"/>
          <w:b/>
          <w:bCs/>
          <w:lang w:eastAsia="ja-JP"/>
        </w:rPr>
        <w:t>Bi-static RCS component in the back-scattering:</w:t>
      </w:r>
    </w:p>
    <w:p w14:paraId="3EDB895E" w14:textId="77777777" w:rsidR="00FA4053" w:rsidRPr="007B62C2" w:rsidRDefault="00FA4053" w:rsidP="00FA4053">
      <w:pPr>
        <w:jc w:val="both"/>
        <w:rPr>
          <w:rFonts w:eastAsiaTheme="minorEastAsia"/>
          <w:lang w:eastAsia="zh-CN"/>
        </w:rPr>
      </w:pPr>
      <w:r w:rsidRPr="007B62C2">
        <w:rPr>
          <w:rFonts w:eastAsiaTheme="minorEastAsia" w:hint="eastAsia"/>
          <w:lang w:eastAsia="zh-CN"/>
        </w:rPr>
        <w:t xml:space="preserve">To </w:t>
      </w:r>
      <w:r w:rsidRPr="007B62C2">
        <w:rPr>
          <w:rFonts w:eastAsia="MS Mincho" w:hint="eastAsia"/>
          <w:lang w:eastAsia="ja-JP"/>
        </w:rPr>
        <w:t xml:space="preserve">calculate </w:t>
      </w:r>
      <m:oMath>
        <m:sSub>
          <m:sSubPr>
            <m:ctrlPr>
              <w:rPr>
                <w:rFonts w:ascii="Cambria Math" w:eastAsia="MS Mincho" w:hAnsi="Cambria Math"/>
                <w:lang w:eastAsia="ja-JP"/>
              </w:rPr>
            </m:ctrlPr>
          </m:sSubPr>
          <m:e>
            <m:r>
              <w:rPr>
                <w:rFonts w:ascii="Cambria Math" w:eastAsia="MS Mincho" w:hAnsi="Cambria Math"/>
                <w:lang w:eastAsia="ja-JP"/>
              </w:rPr>
              <m:t>G</m:t>
            </m:r>
          </m:e>
          <m:sub>
            <m:r>
              <m:rPr>
                <m:sty m:val="p"/>
              </m:rPr>
              <w:rPr>
                <w:rFonts w:ascii="Cambria Math" w:eastAsia="MS Mincho" w:hAnsi="Cambria Math"/>
                <w:lang w:eastAsia="ja-JP"/>
              </w:rPr>
              <m:t>max,i</m:t>
            </m:r>
          </m:sub>
        </m:sSub>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Theme="minorEastAsia" w:hint="eastAsia"/>
          <w:lang w:eastAsia="zh-CN"/>
        </w:rPr>
        <w:t xml:space="preserve"> </w:t>
      </w:r>
      <w:r w:rsidRPr="007B62C2">
        <w:rPr>
          <w:rFonts w:eastAsiaTheme="minorEastAsia"/>
          <w:lang w:eastAsia="zh-CN"/>
        </w:rPr>
        <w:t xml:space="preserve">in </w:t>
      </w:r>
      <w:r w:rsidRPr="007B62C2">
        <w:rPr>
          <w:rFonts w:eastAsiaTheme="minorEastAsia" w:hint="eastAsia"/>
          <w:lang w:eastAsia="zh-CN"/>
        </w:rPr>
        <w:t xml:space="preserve">the direction of back scattering, we need to ensure a consistency between </w:t>
      </w:r>
      <w:r w:rsidRPr="007B62C2">
        <w:rPr>
          <w:rFonts w:eastAsiaTheme="minorEastAsia" w:hint="eastAsia"/>
          <w:b/>
          <w:bCs/>
          <w:lang w:eastAsia="zh-CN"/>
        </w:rPr>
        <w:t>mono-static</w:t>
      </w:r>
      <w:r w:rsidRPr="007B62C2">
        <w:rPr>
          <w:rFonts w:eastAsiaTheme="minorEastAsia" w:hint="eastAsia"/>
          <w:lang w:eastAsia="zh-CN"/>
        </w:rPr>
        <w:t xml:space="preserve"> and </w:t>
      </w:r>
      <w:r w:rsidRPr="007B62C2">
        <w:rPr>
          <w:rFonts w:eastAsiaTheme="minorEastAsia" w:hint="eastAsia"/>
          <w:b/>
          <w:bCs/>
          <w:lang w:eastAsia="zh-CN"/>
        </w:rPr>
        <w:t>bi-static RCS</w:t>
      </w:r>
      <w:r w:rsidRPr="007B62C2">
        <w:rPr>
          <w:rFonts w:eastAsiaTheme="minorEastAsia" w:hint="eastAsia"/>
          <w:lang w:eastAsia="zh-CN"/>
        </w:rPr>
        <w:t xml:space="preserve"> at the incident angle, we reuse the same formular (</w:t>
      </w:r>
      <w:r w:rsidRPr="007B62C2">
        <w:rPr>
          <w:rFonts w:eastAsiaTheme="minorEastAsia" w:hint="eastAsia"/>
          <w:i/>
          <w:iCs/>
          <w:lang w:eastAsia="zh-CN"/>
        </w:rPr>
        <w:t>Eq. 1</w:t>
      </w:r>
      <w:r w:rsidRPr="007B62C2">
        <w:rPr>
          <w:rFonts w:eastAsiaTheme="minorEastAsia" w:hint="eastAsia"/>
          <w:lang w:eastAsia="zh-CN"/>
        </w:rPr>
        <w:t>) and the same parameters as defined for mono-static RCS, i.e.,</w:t>
      </w:r>
    </w:p>
    <w:p w14:paraId="0731B418" w14:textId="77777777" w:rsidR="00FA4053" w:rsidRPr="007B62C2" w:rsidRDefault="00000000" w:rsidP="00FA4053">
      <w:pPr>
        <w:rPr>
          <w:rFonts w:eastAsia="MS Mincho"/>
          <w:iCs/>
          <w:lang w:eastAsia="ja-JP"/>
        </w:rPr>
      </w:pPr>
      <m:oMathPara>
        <m:oMath>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dB,max,i</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r>
            <w:rPr>
              <w:rFonts w:ascii="Cambria Math" w:eastAsia="MS Mincho" w:hAnsi="Cambria Math"/>
              <w:lang w:eastAsia="ja-JP"/>
            </w:rPr>
            <m:t>=</m:t>
          </m:r>
          <m:sSub>
            <m:sSubPr>
              <m:ctrlPr>
                <w:rPr>
                  <w:rFonts w:ascii="Cambria Math" w:eastAsia="MS Mincho" w:hAnsi="Cambria Math" w:cs="Arial"/>
                  <w:i/>
                  <w:iCs/>
                  <w:lang w:eastAsia="ja-JP"/>
                </w:rPr>
              </m:ctrlPr>
            </m:sSubPr>
            <m:e>
              <m:r>
                <w:rPr>
                  <w:rFonts w:ascii="Cambria Math" w:eastAsia="MS Mincho" w:hAnsi="Cambria Math" w:cs="Arial"/>
                  <w:lang w:eastAsia="ja-JP"/>
                </w:rPr>
                <m:t>G</m:t>
              </m:r>
            </m:e>
            <m:sub>
              <m:r>
                <m:rPr>
                  <m:sty m:val="p"/>
                </m:rPr>
                <w:rPr>
                  <w:rFonts w:ascii="Cambria Math" w:eastAsia="MS Mincho" w:hAnsi="Cambria Math" w:cs="Arial"/>
                  <w:lang w:eastAsia="ja-JP"/>
                </w:rPr>
                <m:t>max</m:t>
              </m:r>
            </m:sub>
          </m:sSub>
          <m:r>
            <w:rPr>
              <w:rFonts w:ascii="Cambria Math" w:eastAsia="MS Mincho" w:hAnsi="Cambria Math" w:cs="Arial"/>
              <w:lang w:eastAsia="ja-JP"/>
            </w:rPr>
            <m:t>-</m:t>
          </m:r>
          <m:func>
            <m:funcPr>
              <m:ctrlPr>
                <w:rPr>
                  <w:rFonts w:ascii="Cambria Math" w:eastAsia="MS Mincho" w:hAnsi="Cambria Math" w:cs="Arial"/>
                  <w:i/>
                  <w:iCs/>
                  <w:lang w:eastAsia="ja-JP"/>
                </w:rPr>
              </m:ctrlPr>
            </m:funcPr>
            <m:fName>
              <m:r>
                <m:rPr>
                  <m:sty m:val="p"/>
                </m:rPr>
                <w:rPr>
                  <w:rFonts w:ascii="Cambria Math" w:eastAsia="MS Mincho" w:hAnsi="Cambria Math" w:cs="Arial"/>
                  <w:lang w:eastAsia="ja-JP"/>
                </w:rPr>
                <m:t>min</m:t>
              </m:r>
            </m:fName>
            <m:e>
              <m:d>
                <m:dPr>
                  <m:begChr m:val="{"/>
                  <m:endChr m:val="}"/>
                  <m:ctrlPr>
                    <w:rPr>
                      <w:rFonts w:ascii="Cambria Math" w:eastAsia="MS Mincho" w:hAnsi="Cambria Math" w:cs="Arial"/>
                      <w:i/>
                      <w:iCs/>
                      <w:lang w:eastAsia="ja-JP"/>
                    </w:rPr>
                  </m:ctrlPr>
                </m:dPr>
                <m:e>
                  <m:r>
                    <w:rPr>
                      <w:rFonts w:ascii="Cambria Math" w:eastAsia="MS Mincho" w:hAnsi="Cambria Math" w:cs="Arial"/>
                      <w:lang w:eastAsia="ja-JP"/>
                    </w:rPr>
                    <m:t>-</m:t>
                  </m:r>
                  <m:d>
                    <m:dPr>
                      <m:ctrlPr>
                        <w:rPr>
                          <w:rFonts w:ascii="Cambria Math" w:eastAsia="MS Mincho" w:hAnsi="Cambria Math" w:cs="Arial"/>
                          <w:i/>
                          <w:iCs/>
                          <w:lang w:eastAsia="ja-JP"/>
                        </w:rPr>
                      </m:ctrlPr>
                    </m:dPr>
                    <m:e>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m:t>
                          </m:r>
                        </m:sub>
                        <m:sup>
                          <m:r>
                            <m:rPr>
                              <m:sty m:val="p"/>
                            </m:rPr>
                            <w:rPr>
                              <w:rFonts w:ascii="Cambria Math" w:eastAsia="MS Mincho" w:hAnsi="Cambria Math" w:cs="Arial"/>
                              <w:lang w:eastAsia="ja-JP"/>
                            </w:rPr>
                            <m:t>V</m:t>
                          </m:r>
                        </m:sup>
                      </m:sSubSup>
                      <m:d>
                        <m:dPr>
                          <m:ctrlPr>
                            <w:rPr>
                              <w:rFonts w:ascii="Cambria Math" w:eastAsia="MS Mincho" w:hAnsi="Cambria Math" w:cs="Arial"/>
                              <w:i/>
                              <w:iCs/>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e>
                      </m:d>
                      <m:r>
                        <w:rPr>
                          <w:rFonts w:ascii="Cambria Math" w:eastAsia="MS Mincho" w:hAnsi="Cambria Math" w:cs="Arial"/>
                          <w:lang w:eastAsia="ja-JP"/>
                        </w:rPr>
                        <m:t>+</m:t>
                      </m:r>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m:t>
                          </m:r>
                        </m:sub>
                        <m:sup>
                          <m:r>
                            <m:rPr>
                              <m:sty m:val="p"/>
                            </m:rPr>
                            <w:rPr>
                              <w:rFonts w:ascii="Cambria Math" w:eastAsia="MS Mincho" w:hAnsi="Cambria Math" w:cs="Arial"/>
                              <w:lang w:eastAsia="ja-JP"/>
                            </w:rPr>
                            <m:t>H</m:t>
                          </m:r>
                        </m:sup>
                      </m:sSubSup>
                      <m:d>
                        <m:dPr>
                          <m:ctrlPr>
                            <w:rPr>
                              <w:rFonts w:ascii="Cambria Math" w:eastAsia="MS Mincho" w:hAnsi="Cambria Math" w:cs="Arial"/>
                              <w:i/>
                              <w:iCs/>
                              <w:lang w:eastAsia="ja-JP"/>
                            </w:rPr>
                          </m:ctrlPr>
                        </m:dPr>
                        <m:e>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e>
                  </m:d>
                  <m:r>
                    <w:rPr>
                      <w:rFonts w:ascii="Cambria Math" w:eastAsia="MS Mincho" w:hAnsi="Cambria Math" w:cs="Arial"/>
                      <w:lang w:eastAsia="ja-JP"/>
                    </w:rPr>
                    <m:t>,</m:t>
                  </m:r>
                  <m:sSub>
                    <m:sSubPr>
                      <m:ctrlPr>
                        <w:rPr>
                          <w:rFonts w:ascii="Cambria Math" w:eastAsia="MS Mincho" w:hAnsi="Cambria Math" w:cs="Arial"/>
                          <w:i/>
                          <w:iCs/>
                          <w:lang w:eastAsia="ja-JP"/>
                        </w:rPr>
                      </m:ctrlPr>
                    </m:sSubPr>
                    <m:e>
                      <m:r>
                        <w:rPr>
                          <w:rFonts w:ascii="Cambria Math" w:eastAsia="MS Mincho" w:hAnsi="Cambria Math" w:cs="Arial"/>
                          <w:lang w:eastAsia="ja-JP"/>
                        </w:rPr>
                        <m:t> σ</m:t>
                      </m:r>
                    </m:e>
                    <m:sub>
                      <m:r>
                        <m:rPr>
                          <m:sty m:val="p"/>
                        </m:rPr>
                        <w:rPr>
                          <w:rFonts w:ascii="Cambria Math" w:eastAsia="MS Mincho" w:hAnsi="Cambria Math" w:cs="Arial"/>
                          <w:lang w:eastAsia="ja-JP"/>
                        </w:rPr>
                        <m:t>max</m:t>
                      </m:r>
                    </m:sub>
                  </m:sSub>
                </m:e>
              </m:d>
            </m:e>
          </m:func>
        </m:oMath>
      </m:oMathPara>
    </w:p>
    <w:p w14:paraId="18D6A123" w14:textId="77777777" w:rsidR="00FA4053" w:rsidRPr="007B62C2" w:rsidRDefault="00000000" w:rsidP="00FA4053">
      <w:pPr>
        <w:rPr>
          <w:rFonts w:eastAsia="MS Mincho"/>
          <w:lang w:eastAsia="ja-JP"/>
        </w:rPr>
      </w:pPr>
      <m:oMathPara>
        <m:oMath>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max,i</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r>
            <w:rPr>
              <w:rFonts w:ascii="Cambria Math" w:eastAsia="MS Mincho" w:hAnsi="Cambria Math"/>
              <w:lang w:eastAsia="ja-JP"/>
            </w:rPr>
            <m:t>=</m:t>
          </m:r>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dB,max,i</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m:oMathPara>
    </w:p>
    <w:p w14:paraId="7CF079D4" w14:textId="06B17FF3" w:rsidR="00FA4053" w:rsidRPr="007B62C2" w:rsidRDefault="00FA4053" w:rsidP="00FA4053">
      <w:pPr>
        <w:rPr>
          <w:rFonts w:eastAsiaTheme="minorEastAsia"/>
          <w:lang w:eastAsia="zh-CN"/>
        </w:rPr>
      </w:pPr>
      <w:r w:rsidRPr="007B62C2">
        <w:rPr>
          <w:rFonts w:eastAsiaTheme="minorEastAsia" w:hint="eastAsia"/>
          <w:lang w:eastAsia="zh-CN"/>
        </w:rPr>
        <w:t xml:space="preserve">Based our measurement, </w:t>
      </w:r>
      <w:r w:rsidRPr="007B62C2">
        <w:rPr>
          <w:rFonts w:eastAsiaTheme="minorEastAsia"/>
          <w:b/>
          <w:bCs/>
          <w:lang w:eastAsia="zh-CN"/>
        </w:rPr>
        <w:fldChar w:fldCharType="begin"/>
      </w:r>
      <w:r w:rsidRPr="007B62C2">
        <w:rPr>
          <w:rFonts w:eastAsiaTheme="minorEastAsia"/>
          <w:b/>
          <w:bCs/>
          <w:lang w:eastAsia="zh-CN"/>
        </w:rPr>
        <w:instrText xml:space="preserve"> </w:instrText>
      </w:r>
      <w:r w:rsidRPr="007B62C2">
        <w:rPr>
          <w:rFonts w:eastAsiaTheme="minorEastAsia" w:hint="eastAsia"/>
          <w:b/>
          <w:bCs/>
          <w:lang w:eastAsia="zh-CN"/>
        </w:rPr>
        <w:instrText>REF _Ref193890917 \h</w:instrText>
      </w:r>
      <w:r w:rsidRPr="007B62C2">
        <w:rPr>
          <w:rFonts w:eastAsiaTheme="minorEastAsia"/>
          <w:b/>
          <w:bCs/>
          <w:lang w:eastAsia="zh-CN"/>
        </w:rPr>
        <w:instrText xml:space="preserve">  \* MERGEFORMAT </w:instrText>
      </w:r>
      <w:r w:rsidRPr="007B62C2">
        <w:rPr>
          <w:rFonts w:eastAsiaTheme="minorEastAsia"/>
          <w:b/>
          <w:bCs/>
          <w:lang w:eastAsia="zh-CN"/>
        </w:rPr>
      </w:r>
      <w:r w:rsidRPr="007B62C2">
        <w:rPr>
          <w:rFonts w:eastAsiaTheme="minorEastAsia"/>
          <w:b/>
          <w:bCs/>
          <w:lang w:eastAsia="zh-CN"/>
        </w:rPr>
        <w:fldChar w:fldCharType="separate"/>
      </w:r>
      <w:r w:rsidR="00A548C9" w:rsidRPr="007B62C2">
        <w:rPr>
          <w:b/>
          <w:bCs/>
        </w:rPr>
        <w:t xml:space="preserve">Table. </w:t>
      </w:r>
      <w:r w:rsidR="00A548C9">
        <w:rPr>
          <w:b/>
          <w:bCs/>
          <w:noProof/>
        </w:rPr>
        <w:t>5</w:t>
      </w:r>
      <w:r w:rsidRPr="007B62C2">
        <w:rPr>
          <w:rFonts w:eastAsiaTheme="minorEastAsia"/>
          <w:b/>
          <w:bCs/>
          <w:lang w:eastAsia="zh-CN"/>
        </w:rPr>
        <w:fldChar w:fldCharType="end"/>
      </w:r>
      <w:r w:rsidRPr="007B62C2">
        <w:rPr>
          <w:rFonts w:eastAsiaTheme="minorEastAsia" w:hint="eastAsia"/>
          <w:lang w:eastAsia="zh-CN"/>
        </w:rPr>
        <w:t xml:space="preserve"> lists the parameters for the mono-static RCS calculation.</w:t>
      </w:r>
    </w:p>
    <w:p w14:paraId="307EAA1C" w14:textId="31C05D94" w:rsidR="00FA4053" w:rsidRPr="007B62C2" w:rsidRDefault="00FA4053" w:rsidP="00FA4053">
      <w:pPr>
        <w:snapToGrid w:val="0"/>
        <w:spacing w:after="0"/>
        <w:jc w:val="center"/>
        <w:rPr>
          <w:rFonts w:eastAsiaTheme="minorEastAsia"/>
          <w:b/>
          <w:bCs/>
          <w:sz w:val="21"/>
          <w:szCs w:val="21"/>
          <w:lang w:val="en-US" w:eastAsia="zh-CN"/>
        </w:rPr>
      </w:pPr>
      <w:bookmarkStart w:id="30" w:name="_Ref193890917"/>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5</w:t>
      </w:r>
      <w:r w:rsidRPr="007B62C2">
        <w:rPr>
          <w:b/>
          <w:bCs/>
        </w:rPr>
        <w:fldChar w:fldCharType="end"/>
      </w:r>
      <w:bookmarkEnd w:id="30"/>
      <w:r w:rsidRPr="007B62C2">
        <w:rPr>
          <w:rFonts w:eastAsiaTheme="minorEastAsia"/>
          <w:b/>
          <w:bCs/>
          <w:lang w:eastAsia="zh-CN"/>
        </w:rPr>
        <w:t xml:space="preserve"> </w:t>
      </w:r>
      <w:r w:rsidRPr="007B62C2">
        <w:rPr>
          <w:rFonts w:eastAsia="MS Mincho" w:hint="eastAsia"/>
          <w:b/>
          <w:bCs/>
          <w:lang w:eastAsia="ja-JP"/>
        </w:rPr>
        <w:t>Parameters for</w:t>
      </w:r>
      <w:r w:rsidRPr="007B62C2">
        <w:rPr>
          <w:rFonts w:eastAsiaTheme="minorEastAsia" w:hint="eastAsia"/>
          <w:b/>
          <w:bCs/>
          <w:lang w:eastAsia="zh-CN"/>
        </w:rPr>
        <w:t xml:space="preserve"> mono</w:t>
      </w:r>
      <w:r w:rsidRPr="007B62C2">
        <w:rPr>
          <w:rFonts w:eastAsia="MS Mincho" w:hint="eastAsia"/>
          <w:b/>
          <w:bCs/>
          <w:lang w:eastAsia="ja-JP"/>
        </w:rPr>
        <w:t>-static RCS</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3881137C" w14:textId="77777777" w:rsidTr="00FC43AC">
        <w:trPr>
          <w:jc w:val="center"/>
        </w:trPr>
        <w:tc>
          <w:tcPr>
            <w:tcW w:w="987" w:type="dxa"/>
            <w:shd w:val="clear" w:color="auto" w:fill="auto"/>
            <w:vAlign w:val="center"/>
          </w:tcPr>
          <w:p w14:paraId="0650C3D3"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63752C59"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sub>
                </m:sSub>
              </m:oMath>
            </m:oMathPara>
          </w:p>
        </w:tc>
        <w:tc>
          <w:tcPr>
            <w:tcW w:w="850" w:type="dxa"/>
            <w:shd w:val="clear" w:color="auto" w:fill="auto"/>
            <w:vAlign w:val="center"/>
          </w:tcPr>
          <w:p w14:paraId="2133431A"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sub>
                </m:sSub>
              </m:oMath>
            </m:oMathPara>
          </w:p>
        </w:tc>
        <w:tc>
          <w:tcPr>
            <w:tcW w:w="1276" w:type="dxa"/>
            <w:shd w:val="clear" w:color="auto" w:fill="auto"/>
            <w:vAlign w:val="center"/>
          </w:tcPr>
          <w:p w14:paraId="46A1FE15"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4F9D49F7"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602B5681"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w:rPr>
                        <w:rFonts w:ascii="Cambria Math" w:hAnsi="Cambria Math" w:cs="Times New Roman"/>
                        <w:sz w:val="21"/>
                        <w:szCs w:val="21"/>
                      </w:rPr>
                      <m:t>max</m:t>
                    </m:r>
                  </m:sub>
                </m:sSub>
              </m:oMath>
            </m:oMathPara>
          </w:p>
        </w:tc>
        <w:tc>
          <w:tcPr>
            <w:tcW w:w="993" w:type="dxa"/>
            <w:shd w:val="clear" w:color="auto" w:fill="auto"/>
            <w:vAlign w:val="center"/>
          </w:tcPr>
          <w:p w14:paraId="79A28187"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w:rPr>
                        <w:rFonts w:ascii="Cambria Math" w:hAnsi="Cambria Math" w:cs="Times New Roman"/>
                        <w:sz w:val="21"/>
                        <w:szCs w:val="21"/>
                      </w:rPr>
                      <m:t>max</m:t>
                    </m:r>
                  </m:sub>
                </m:sSub>
              </m:oMath>
            </m:oMathPara>
          </w:p>
        </w:tc>
        <w:tc>
          <w:tcPr>
            <w:tcW w:w="1370" w:type="dxa"/>
            <w:shd w:val="clear" w:color="auto" w:fill="auto"/>
            <w:vAlign w:val="center"/>
          </w:tcPr>
          <w:p w14:paraId="6A50231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1F5FC7C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242A203F" w14:textId="77777777" w:rsidTr="00FC43AC">
        <w:trPr>
          <w:jc w:val="center"/>
        </w:trPr>
        <w:tc>
          <w:tcPr>
            <w:tcW w:w="987" w:type="dxa"/>
            <w:shd w:val="clear" w:color="auto" w:fill="auto"/>
            <w:vAlign w:val="center"/>
          </w:tcPr>
          <w:p w14:paraId="4AD55A3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75F36FA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26.45</w:t>
            </w:r>
          </w:p>
        </w:tc>
        <w:tc>
          <w:tcPr>
            <w:tcW w:w="850" w:type="dxa"/>
            <w:shd w:val="clear" w:color="auto" w:fill="auto"/>
            <w:vAlign w:val="center"/>
          </w:tcPr>
          <w:p w14:paraId="170E90C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26.45</w:t>
            </w:r>
          </w:p>
        </w:tc>
        <w:tc>
          <w:tcPr>
            <w:tcW w:w="1276" w:type="dxa"/>
            <w:shd w:val="clear" w:color="auto" w:fill="auto"/>
            <w:vAlign w:val="center"/>
          </w:tcPr>
          <w:p w14:paraId="24D46CD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04616D4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28AABE9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18.46</w:t>
            </w:r>
          </w:p>
        </w:tc>
        <w:tc>
          <w:tcPr>
            <w:tcW w:w="993" w:type="dxa"/>
            <w:shd w:val="clear" w:color="auto" w:fill="auto"/>
            <w:vAlign w:val="center"/>
          </w:tcPr>
          <w:p w14:paraId="395FB493"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23.46</w:t>
            </w:r>
          </w:p>
        </w:tc>
        <w:tc>
          <w:tcPr>
            <w:tcW w:w="1370" w:type="dxa"/>
            <w:shd w:val="clear" w:color="auto" w:fill="auto"/>
            <w:vAlign w:val="center"/>
          </w:tcPr>
          <w:p w14:paraId="279F4AF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250AA35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392F91B8" w14:textId="77777777" w:rsidTr="00FC43AC">
        <w:trPr>
          <w:jc w:val="center"/>
        </w:trPr>
        <w:tc>
          <w:tcPr>
            <w:tcW w:w="987" w:type="dxa"/>
            <w:shd w:val="clear" w:color="auto" w:fill="auto"/>
            <w:vAlign w:val="center"/>
          </w:tcPr>
          <w:p w14:paraId="7F23D53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1CB7B85C"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16.19</w:t>
            </w:r>
          </w:p>
        </w:tc>
        <w:tc>
          <w:tcPr>
            <w:tcW w:w="850" w:type="dxa"/>
            <w:shd w:val="clear" w:color="auto" w:fill="auto"/>
            <w:vAlign w:val="center"/>
          </w:tcPr>
          <w:p w14:paraId="4F28745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16.19</w:t>
            </w:r>
          </w:p>
        </w:tc>
        <w:tc>
          <w:tcPr>
            <w:tcW w:w="1276" w:type="dxa"/>
            <w:shd w:val="clear" w:color="auto" w:fill="auto"/>
            <w:vAlign w:val="center"/>
          </w:tcPr>
          <w:p w14:paraId="5E0516E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044CBD8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0F10294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6.09</w:t>
            </w:r>
          </w:p>
        </w:tc>
        <w:tc>
          <w:tcPr>
            <w:tcW w:w="993" w:type="dxa"/>
            <w:shd w:val="clear" w:color="auto" w:fill="auto"/>
            <w:vAlign w:val="center"/>
          </w:tcPr>
          <w:p w14:paraId="7A0B7F7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11.09</w:t>
            </w:r>
          </w:p>
        </w:tc>
        <w:tc>
          <w:tcPr>
            <w:tcW w:w="1370" w:type="dxa"/>
            <w:shd w:val="clear" w:color="auto" w:fill="auto"/>
            <w:vAlign w:val="center"/>
          </w:tcPr>
          <w:p w14:paraId="26253AA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7D4773B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728CA3EF" w14:textId="77777777" w:rsidTr="00FC43AC">
        <w:trPr>
          <w:jc w:val="center"/>
        </w:trPr>
        <w:tc>
          <w:tcPr>
            <w:tcW w:w="987" w:type="dxa"/>
            <w:shd w:val="clear" w:color="auto" w:fill="auto"/>
            <w:vAlign w:val="center"/>
          </w:tcPr>
          <w:p w14:paraId="70F6101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Right</w:t>
            </w:r>
          </w:p>
        </w:tc>
        <w:tc>
          <w:tcPr>
            <w:tcW w:w="992" w:type="dxa"/>
            <w:shd w:val="clear" w:color="auto" w:fill="auto"/>
            <w:vAlign w:val="center"/>
          </w:tcPr>
          <w:p w14:paraId="2AD430C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26.45</w:t>
            </w:r>
          </w:p>
        </w:tc>
        <w:tc>
          <w:tcPr>
            <w:tcW w:w="850" w:type="dxa"/>
            <w:shd w:val="clear" w:color="auto" w:fill="auto"/>
            <w:vAlign w:val="center"/>
          </w:tcPr>
          <w:p w14:paraId="2960F86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26.45</w:t>
            </w:r>
          </w:p>
        </w:tc>
        <w:tc>
          <w:tcPr>
            <w:tcW w:w="1276" w:type="dxa"/>
            <w:shd w:val="clear" w:color="auto" w:fill="auto"/>
            <w:vAlign w:val="center"/>
          </w:tcPr>
          <w:p w14:paraId="082719C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5F15D41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63776C6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18.46</w:t>
            </w:r>
          </w:p>
        </w:tc>
        <w:tc>
          <w:tcPr>
            <w:tcW w:w="993" w:type="dxa"/>
            <w:shd w:val="clear" w:color="auto" w:fill="auto"/>
            <w:vAlign w:val="center"/>
          </w:tcPr>
          <w:p w14:paraId="7786554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23.46</w:t>
            </w:r>
          </w:p>
        </w:tc>
        <w:tc>
          <w:tcPr>
            <w:tcW w:w="1370" w:type="dxa"/>
            <w:shd w:val="clear" w:color="auto" w:fill="auto"/>
            <w:vAlign w:val="center"/>
          </w:tcPr>
          <w:p w14:paraId="7783596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050A2DD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0ED91954" w14:textId="77777777" w:rsidTr="00FC43AC">
        <w:trPr>
          <w:jc w:val="center"/>
        </w:trPr>
        <w:tc>
          <w:tcPr>
            <w:tcW w:w="987" w:type="dxa"/>
            <w:shd w:val="clear" w:color="auto" w:fill="auto"/>
            <w:vAlign w:val="center"/>
          </w:tcPr>
          <w:p w14:paraId="1879EF1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18D5916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23.68</w:t>
            </w:r>
          </w:p>
        </w:tc>
        <w:tc>
          <w:tcPr>
            <w:tcW w:w="850" w:type="dxa"/>
            <w:shd w:val="clear" w:color="auto" w:fill="auto"/>
            <w:vAlign w:val="center"/>
          </w:tcPr>
          <w:p w14:paraId="5439078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23.68</w:t>
            </w:r>
          </w:p>
        </w:tc>
        <w:tc>
          <w:tcPr>
            <w:tcW w:w="1276" w:type="dxa"/>
            <w:shd w:val="clear" w:color="auto" w:fill="auto"/>
            <w:vAlign w:val="center"/>
          </w:tcPr>
          <w:p w14:paraId="2AE25C0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48F027F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0392E61"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0.52</w:t>
            </w:r>
          </w:p>
        </w:tc>
        <w:tc>
          <w:tcPr>
            <w:tcW w:w="993" w:type="dxa"/>
            <w:shd w:val="clear" w:color="auto" w:fill="auto"/>
            <w:vAlign w:val="center"/>
          </w:tcPr>
          <w:p w14:paraId="6CB5134E"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2.52</w:t>
            </w:r>
          </w:p>
        </w:tc>
        <w:tc>
          <w:tcPr>
            <w:tcW w:w="1370" w:type="dxa"/>
            <w:shd w:val="clear" w:color="auto" w:fill="auto"/>
            <w:vAlign w:val="center"/>
          </w:tcPr>
          <w:p w14:paraId="79B28FE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5247281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0DD9AC08" w14:textId="77777777" w:rsidTr="00FC43AC">
        <w:trPr>
          <w:jc w:val="center"/>
        </w:trPr>
        <w:tc>
          <w:tcPr>
            <w:tcW w:w="987" w:type="dxa"/>
            <w:shd w:val="clear" w:color="auto" w:fill="auto"/>
            <w:vAlign w:val="center"/>
          </w:tcPr>
          <w:p w14:paraId="39AD566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49D776D1"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69F616E0"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16.36</w:t>
            </w:r>
          </w:p>
        </w:tc>
        <w:tc>
          <w:tcPr>
            <w:tcW w:w="1276" w:type="dxa"/>
            <w:shd w:val="clear" w:color="auto" w:fill="auto"/>
            <w:vAlign w:val="center"/>
          </w:tcPr>
          <w:p w14:paraId="20D87F3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2C964EA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1D535FE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14.34</w:t>
            </w:r>
          </w:p>
        </w:tc>
        <w:tc>
          <w:tcPr>
            <w:tcW w:w="993" w:type="dxa"/>
            <w:shd w:val="clear" w:color="auto" w:fill="auto"/>
            <w:vAlign w:val="center"/>
          </w:tcPr>
          <w:p w14:paraId="22935D4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19.34</w:t>
            </w:r>
          </w:p>
        </w:tc>
        <w:tc>
          <w:tcPr>
            <w:tcW w:w="1370" w:type="dxa"/>
            <w:shd w:val="clear" w:color="auto" w:fill="auto"/>
            <w:vAlign w:val="center"/>
          </w:tcPr>
          <w:p w14:paraId="0A6EAC1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52CC976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72A95F4F" w14:textId="77777777" w:rsidR="00FA4053" w:rsidRPr="007B62C2" w:rsidRDefault="00FA4053" w:rsidP="00FA4053">
      <w:pPr>
        <w:spacing w:after="0"/>
        <w:rPr>
          <w:rFonts w:eastAsiaTheme="minorEastAsia"/>
          <w:iCs/>
          <w:lang w:eastAsia="zh-CN"/>
        </w:rPr>
      </w:pPr>
    </w:p>
    <w:p w14:paraId="66BA4093" w14:textId="77777777" w:rsidR="00FA4053" w:rsidRPr="007B62C2" w:rsidRDefault="00FA4053" w:rsidP="00FA4053">
      <w:pPr>
        <w:rPr>
          <w:rFonts w:eastAsiaTheme="minorEastAsia"/>
          <w:iCs/>
          <w:lang w:eastAsia="zh-CN"/>
        </w:rPr>
      </w:pPr>
      <w:r w:rsidRPr="007B62C2">
        <w:rPr>
          <w:rFonts w:eastAsia="MS Mincho" w:hint="eastAsia"/>
          <w:iCs/>
          <w:lang w:eastAsia="ja-JP"/>
        </w:rPr>
        <w:t xml:space="preserve"> Then, the bi-static RCS for back-scattering component at any scattering angle of </w:t>
      </w:r>
      <m:oMath>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eastAsia="MS Mincho" w:hAnsi="Cambria Math"/>
            <w:lang w:eastAsia="ja-JP"/>
          </w:rPr>
          <m:t xml:space="preserve"> </m:t>
        </m:r>
      </m:oMath>
      <w:r w:rsidRPr="007B62C2">
        <w:rPr>
          <w:rFonts w:eastAsia="MS Mincho" w:hint="eastAsia"/>
          <w:iCs/>
          <w:lang w:eastAsia="ja-JP"/>
        </w:rPr>
        <w:t>can be calculated as</w:t>
      </w:r>
      <w:r w:rsidRPr="007B62C2">
        <w:rPr>
          <w:rFonts w:eastAsiaTheme="minorEastAsia" w:hint="eastAsia"/>
          <w:iCs/>
          <w:lang w:eastAsia="zh-CN"/>
        </w:rPr>
        <w:t>:</w:t>
      </w:r>
    </w:p>
    <w:p w14:paraId="124C3061" w14:textId="77777777" w:rsidR="00FA4053" w:rsidRPr="007B62C2" w:rsidRDefault="00000000" w:rsidP="00FA4053">
      <w:pPr>
        <w:rPr>
          <w:rFonts w:eastAsiaTheme="minorEastAsia"/>
          <w:lang w:eastAsia="zh-CN"/>
        </w:rPr>
      </w:pPr>
      <m:oMathPara>
        <m:oMath>
          <m:eqArr>
            <m:eqArrPr>
              <m:maxDist m:val="1"/>
              <m:ctrlPr>
                <w:rPr>
                  <w:rFonts w:ascii="Cambria Math" w:eastAsia="MS Mincho" w:hAnsi="Cambria Math" w:cs="Arial"/>
                  <w:i/>
                  <w:iCs/>
                  <w:lang w:eastAsia="ja-JP"/>
                </w:rPr>
              </m:ctrlPr>
            </m:eqArrPr>
            <m:e>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dB,i</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eastAsia="MS Mincho" w:hAnsi="Cambria Math"/>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max,i</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r>
                <w:rPr>
                  <w:rFonts w:ascii="Cambria Math" w:eastAsia="MS Mincho" w:hAnsi="Cambria Math" w:cs="Arial"/>
                  <w:lang w:eastAsia="ja-JP"/>
                </w:rPr>
                <m:t>-</m:t>
              </m:r>
              <m:func>
                <m:funcPr>
                  <m:ctrlPr>
                    <w:rPr>
                      <w:rFonts w:ascii="Cambria Math" w:eastAsia="MS Mincho" w:hAnsi="Cambria Math" w:cs="Arial"/>
                      <w:i/>
                      <w:iCs/>
                      <w:lang w:eastAsia="ja-JP"/>
                    </w:rPr>
                  </m:ctrlPr>
                </m:funcPr>
                <m:fName>
                  <m:r>
                    <m:rPr>
                      <m:sty m:val="p"/>
                    </m:rPr>
                    <w:rPr>
                      <w:rFonts w:ascii="Cambria Math" w:eastAsia="MS Mincho" w:hAnsi="Cambria Math" w:cs="Arial"/>
                      <w:lang w:eastAsia="ja-JP"/>
                    </w:rPr>
                    <m:t>min</m:t>
                  </m:r>
                </m:fName>
                <m:e>
                  <m:d>
                    <m:dPr>
                      <m:begChr m:val="{"/>
                      <m:endChr m:val="}"/>
                      <m:ctrlPr>
                        <w:rPr>
                          <w:rFonts w:ascii="Cambria Math" w:eastAsia="MS Mincho" w:hAnsi="Cambria Math" w:cs="Arial"/>
                          <w:i/>
                          <w:iCs/>
                          <w:lang w:eastAsia="ja-JP"/>
                        </w:rPr>
                      </m:ctrlPr>
                    </m:dPr>
                    <m:e>
                      <m:r>
                        <w:rPr>
                          <w:rFonts w:ascii="Cambria Math" w:eastAsia="MS Mincho" w:hAnsi="Cambria Math" w:cs="Arial"/>
                          <w:lang w:eastAsia="ja-JP"/>
                        </w:rPr>
                        <m:t>-</m:t>
                      </m:r>
                      <m:d>
                        <m:dPr>
                          <m:ctrlPr>
                            <w:rPr>
                              <w:rFonts w:ascii="Cambria Math" w:eastAsia="MS Mincho" w:hAnsi="Cambria Math" w:cs="Arial"/>
                              <w:i/>
                              <w:iCs/>
                              <w:lang w:eastAsia="ja-JP"/>
                            </w:rPr>
                          </m:ctrlPr>
                        </m:dPr>
                        <m:e>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dB,i</m:t>
                              </m:r>
                            </m:sub>
                            <m:sup>
                              <m:r>
                                <m:rPr>
                                  <m:sty m:val="p"/>
                                </m:rPr>
                                <w:rPr>
                                  <w:rFonts w:ascii="Cambria Math" w:eastAsia="MS Mincho" w:hAnsi="Cambria Math" w:cs="Arial"/>
                                  <w:lang w:eastAsia="ja-JP"/>
                                </w:rPr>
                                <m:t>V</m:t>
                              </m:r>
                            </m:sup>
                          </m:sSubSup>
                          <m:d>
                            <m:dPr>
                              <m:ctrlPr>
                                <w:rPr>
                                  <w:rFonts w:ascii="Cambria Math" w:eastAsia="MS Mincho" w:hAnsi="Cambria Math" w:cs="Arial"/>
                                  <w:i/>
                                  <w:iCs/>
                                  <w:lang w:eastAsia="ja-JP"/>
                                </w:rPr>
                              </m:ctrlPr>
                            </m:dPr>
                            <m:e>
                              <m:r>
                                <w:rPr>
                                  <w:rFonts w:ascii="Cambria Math" w:eastAsia="MS Mincho" w:hAnsi="Cambria Math"/>
                                  <w:lang w:eastAsia="ja-JP"/>
                                </w:rPr>
                                <m:t>θ</m:t>
                              </m:r>
                            </m:e>
                          </m:d>
                          <m:r>
                            <w:rPr>
                              <w:rFonts w:ascii="Cambria Math" w:eastAsia="MS Mincho" w:hAnsi="Cambria Math" w:cs="Arial"/>
                              <w:lang w:eastAsia="ja-JP"/>
                            </w:rPr>
                            <m:t>+</m:t>
                          </m:r>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dB,i</m:t>
                              </m:r>
                            </m:sub>
                            <m:sup>
                              <m:r>
                                <m:rPr>
                                  <m:sty m:val="p"/>
                                </m:rPr>
                                <w:rPr>
                                  <w:rFonts w:ascii="Cambria Math" w:eastAsia="MS Mincho" w:hAnsi="Cambria Math" w:cs="Arial"/>
                                  <w:lang w:eastAsia="ja-JP"/>
                                </w:rPr>
                                <m:t>H</m:t>
                              </m:r>
                            </m:sup>
                          </m:sSubSup>
                          <m:d>
                            <m:dPr>
                              <m:ctrlPr>
                                <w:rPr>
                                  <w:rFonts w:ascii="Cambria Math" w:eastAsia="MS Mincho" w:hAnsi="Cambria Math" w:cs="Arial"/>
                                  <w:i/>
                                  <w:iCs/>
                                  <w:lang w:eastAsia="ja-JP"/>
                                </w:rPr>
                              </m:ctrlPr>
                            </m:dPr>
                            <m:e>
                              <m:r>
                                <w:rPr>
                                  <w:rFonts w:ascii="Cambria Math" w:eastAsia="MS Mincho" w:hAnsi="Cambria Math"/>
                                  <w:lang w:eastAsia="ja-JP"/>
                                </w:rPr>
                                <m:t>ϕ</m:t>
                              </m:r>
                            </m:e>
                          </m:d>
                        </m:e>
                      </m:d>
                      <m:r>
                        <w:rPr>
                          <w:rFonts w:ascii="Cambria Math" w:eastAsia="MS Mincho" w:hAnsi="Cambria Math" w:cs="Arial"/>
                          <w:lang w:eastAsia="ja-JP"/>
                        </w:rPr>
                        <m:t>,</m:t>
                      </m:r>
                      <m:sSub>
                        <m:sSubPr>
                          <m:ctrlPr>
                            <w:rPr>
                              <w:rFonts w:ascii="Cambria Math" w:eastAsia="MS Mincho" w:hAnsi="Cambria Math" w:cs="Arial"/>
                              <w:i/>
                              <w:iCs/>
                              <w:lang w:eastAsia="ja-JP"/>
                            </w:rPr>
                          </m:ctrlPr>
                        </m:sSubPr>
                        <m:e>
                          <m:r>
                            <w:rPr>
                              <w:rFonts w:ascii="Cambria Math" w:eastAsia="MS Mincho" w:hAnsi="Cambria Math" w:cs="Arial"/>
                              <w:lang w:eastAsia="ja-JP"/>
                            </w:rPr>
                            <m:t> σ</m:t>
                          </m:r>
                        </m:e>
                        <m:sub>
                          <m:r>
                            <m:rPr>
                              <m:sty m:val="p"/>
                            </m:rPr>
                            <w:rPr>
                              <w:rFonts w:ascii="Cambria Math" w:eastAsia="MS Mincho" w:hAnsi="Cambria Math" w:cs="Arial"/>
                              <w:lang w:eastAsia="ja-JP"/>
                            </w:rPr>
                            <m:t>max</m:t>
                          </m:r>
                        </m:sub>
                      </m:sSub>
                    </m:e>
                  </m:d>
                </m:e>
              </m:func>
              <m:r>
                <w:rPr>
                  <w:rFonts w:ascii="Cambria Math" w:eastAsia="MS Mincho" w:hAnsi="Cambria Math"/>
                  <w:lang w:eastAsia="ja-JP"/>
                </w:rPr>
                <m:t>#</m:t>
              </m:r>
              <m:d>
                <m:dPr>
                  <m:ctrlPr>
                    <w:rPr>
                      <w:rFonts w:ascii="Cambria Math" w:eastAsiaTheme="minorEastAsia" w:hAnsi="Cambria Math" w:cs="Arial"/>
                      <w:i/>
                      <w:iCs/>
                      <w:lang w:eastAsia="zh-CN"/>
                    </w:rPr>
                  </m:ctrlPr>
                </m:dPr>
                <m:e>
                  <m:r>
                    <w:rPr>
                      <w:rFonts w:ascii="Cambria Math" w:eastAsiaTheme="minorEastAsia" w:hAnsi="Cambria Math" w:cs="Arial"/>
                      <w:lang w:eastAsia="zh-CN"/>
                    </w:rPr>
                    <m:t>Eq. 5</m:t>
                  </m:r>
                </m:e>
              </m:d>
              <m:ctrlPr>
                <w:rPr>
                  <w:rFonts w:ascii="Cambria Math" w:eastAsia="MS Mincho" w:hAnsi="Cambria Math"/>
                  <w:i/>
                  <w:lang w:eastAsia="ja-JP"/>
                </w:rPr>
              </m:ctrlPr>
            </m:e>
          </m:eqArr>
        </m:oMath>
      </m:oMathPara>
    </w:p>
    <w:p w14:paraId="0FE8BF13" w14:textId="77777777" w:rsidR="00FA4053" w:rsidRPr="007B62C2" w:rsidRDefault="00000000" w:rsidP="00FA4053">
      <w:pPr>
        <w:rPr>
          <w:rFonts w:eastAsia="MS Mincho"/>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σ</m:t>
              </m:r>
            </m:e>
            <m:sub>
              <m:r>
                <m:rPr>
                  <m:sty m:val="p"/>
                </m:rPr>
                <w:rPr>
                  <w:rFonts w:ascii="Cambria Math" w:eastAsia="MS Mincho" w:hAnsi="Cambria Math"/>
                  <w:lang w:eastAsia="ja-JP"/>
                </w:rPr>
                <m:t>dB,i</m:t>
              </m:r>
            </m:sub>
            <m:sup>
              <m:r>
                <m:rPr>
                  <m:sty m:val="p"/>
                </m:rPr>
                <w:rPr>
                  <w:rFonts w:ascii="Cambria Math" w:eastAsia="MS Mincho" w:hAnsi="Cambria Math"/>
                  <w:lang w:eastAsia="ja-JP"/>
                </w:rPr>
                <m:t>V</m:t>
              </m:r>
            </m:sup>
          </m:sSubSup>
          <m:d>
            <m:dPr>
              <m:ctrlPr>
                <w:rPr>
                  <w:rFonts w:ascii="Cambria Math" w:eastAsia="MS Mincho" w:hAnsi="Cambria Math"/>
                  <w:i/>
                  <w:iCs/>
                  <w:lang w:eastAsia="ja-JP"/>
                </w:rPr>
              </m:ctrlPr>
            </m:dPr>
            <m:e>
              <m:r>
                <w:rPr>
                  <w:rFonts w:ascii="Cambria Math" w:eastAsia="MS Mincho" w:hAnsi="Cambria Math"/>
                  <w:lang w:eastAsia="ja-JP"/>
                </w:rPr>
                <m:t>θ</m:t>
              </m:r>
            </m:e>
          </m:d>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min</m:t>
              </m:r>
            </m:fName>
            <m:e>
              <m:d>
                <m:dPr>
                  <m:begChr m:val="{"/>
                  <m:endChr m:val="}"/>
                  <m:ctrlPr>
                    <w:rPr>
                      <w:rFonts w:ascii="Cambria Math" w:eastAsia="MS Mincho" w:hAnsi="Cambria Math"/>
                      <w:i/>
                      <w:iCs/>
                      <w:lang w:eastAsia="ja-JP"/>
                    </w:rPr>
                  </m:ctrlPr>
                </m:dPr>
                <m:e>
                  <m:r>
                    <w:rPr>
                      <w:rFonts w:ascii="Cambria Math" w:eastAsia="MS Mincho" w:hAnsi="Cambria Math"/>
                      <w:lang w:eastAsia="ja-JP"/>
                    </w:rPr>
                    <m:t>12</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θ-</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num>
                            <m:den>
                              <m:sSub>
                                <m:sSubPr>
                                  <m:ctrlPr>
                                    <w:rPr>
                                      <w:rFonts w:ascii="Cambria Math" w:eastAsia="MS Mincho" w:hAnsi="Cambria Math"/>
                                      <w:i/>
                                      <w:iCs/>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3dB</m:t>
                                  </m:r>
                                </m:sub>
                              </m:sSub>
                            </m:den>
                          </m:f>
                        </m:e>
                      </m:d>
                    </m:e>
                    <m:sup>
                      <m:r>
                        <w:rPr>
                          <w:rFonts w:ascii="Cambria Math" w:eastAsia="MS Mincho" w:hAnsi="Cambria Math"/>
                          <w:lang w:eastAsia="ja-JP"/>
                        </w:rPr>
                        <m:t>2</m:t>
                      </m:r>
                    </m:sup>
                  </m:sSup>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 σ</m:t>
                      </m:r>
                    </m:e>
                    <m:sub>
                      <m:r>
                        <m:rPr>
                          <m:sty m:val="p"/>
                        </m:rPr>
                        <w:rPr>
                          <w:rFonts w:ascii="Cambria Math" w:eastAsia="MS Mincho" w:hAnsi="Cambria Math"/>
                          <w:lang w:eastAsia="ja-JP"/>
                        </w:rPr>
                        <m:t>max</m:t>
                      </m:r>
                    </m:sub>
                  </m:sSub>
                </m:e>
              </m:d>
            </m:e>
          </m:func>
        </m:oMath>
      </m:oMathPara>
    </w:p>
    <w:p w14:paraId="6EF6FA77" w14:textId="77777777" w:rsidR="00FA4053" w:rsidRPr="007B62C2" w:rsidRDefault="00000000" w:rsidP="00FA4053">
      <w:pPr>
        <w:rPr>
          <w:rFonts w:eastAsiaTheme="minorEastAsia"/>
          <w:lang w:eastAsia="zh-CN"/>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σ</m:t>
              </m:r>
            </m:e>
            <m:sub>
              <m:r>
                <m:rPr>
                  <m:sty m:val="p"/>
                </m:rPr>
                <w:rPr>
                  <w:rFonts w:ascii="Cambria Math" w:eastAsia="MS Mincho" w:hAnsi="Cambria Math"/>
                  <w:lang w:eastAsia="ja-JP"/>
                </w:rPr>
                <m:t>dB,i</m:t>
              </m:r>
            </m:sub>
            <m:sup>
              <m:r>
                <m:rPr>
                  <m:sty m:val="p"/>
                </m:rPr>
                <w:rPr>
                  <w:rFonts w:ascii="Cambria Math" w:eastAsia="MS Mincho" w:hAnsi="Cambria Math"/>
                  <w:lang w:eastAsia="ja-JP"/>
                </w:rPr>
                <m:t>H</m:t>
              </m:r>
            </m:sup>
          </m:sSubSup>
          <m:d>
            <m:dPr>
              <m:ctrlPr>
                <w:rPr>
                  <w:rFonts w:ascii="Cambria Math" w:eastAsia="MS Mincho" w:hAnsi="Cambria Math"/>
                  <w:i/>
                  <w:iCs/>
                  <w:lang w:eastAsia="ja-JP"/>
                </w:rPr>
              </m:ctrlPr>
            </m:dPr>
            <m:e>
              <m:r>
                <w:rPr>
                  <w:rFonts w:ascii="Cambria Math" w:eastAsia="MS Mincho" w:hAnsi="Cambria Math"/>
                  <w:lang w:eastAsia="ja-JP"/>
                </w:rPr>
                <m:t>ϕ</m:t>
              </m:r>
            </m:e>
          </m:d>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min</m:t>
              </m:r>
            </m:fName>
            <m:e>
              <m:d>
                <m:dPr>
                  <m:begChr m:val="{"/>
                  <m:endChr m:val="}"/>
                  <m:ctrlPr>
                    <w:rPr>
                      <w:rFonts w:ascii="Cambria Math" w:eastAsia="MS Mincho" w:hAnsi="Cambria Math"/>
                      <w:i/>
                      <w:iCs/>
                      <w:lang w:eastAsia="ja-JP"/>
                    </w:rPr>
                  </m:ctrlPr>
                </m:dPr>
                <m:e>
                  <m:r>
                    <w:rPr>
                      <w:rFonts w:ascii="Cambria Math" w:eastAsia="MS Mincho" w:hAnsi="Cambria Math"/>
                      <w:lang w:eastAsia="ja-JP"/>
                    </w:rPr>
                    <m:t>12</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ϕ-</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num>
                            <m:den>
                              <m:sSub>
                                <m:sSubPr>
                                  <m:ctrlPr>
                                    <w:rPr>
                                      <w:rFonts w:ascii="Cambria Math" w:eastAsia="MS Mincho" w:hAnsi="Cambria Math"/>
                                      <w:i/>
                                      <w:iCs/>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3dB</m:t>
                                  </m:r>
                                </m:sub>
                              </m:sSub>
                            </m:den>
                          </m:f>
                        </m:e>
                      </m:d>
                    </m:e>
                    <m:sup>
                      <m:r>
                        <w:rPr>
                          <w:rFonts w:ascii="Cambria Math" w:eastAsia="MS Mincho" w:hAnsi="Cambria Math"/>
                          <w:lang w:eastAsia="ja-JP"/>
                        </w:rPr>
                        <m:t>2</m:t>
                      </m:r>
                    </m:sup>
                  </m:sSup>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σ</m:t>
                      </m:r>
                    </m:e>
                    <m:sub>
                      <m:r>
                        <m:rPr>
                          <m:sty m:val="p"/>
                        </m:rPr>
                        <w:rPr>
                          <w:rFonts w:ascii="Cambria Math" w:eastAsia="MS Mincho" w:hAnsi="Cambria Math"/>
                          <w:lang w:eastAsia="ja-JP"/>
                        </w:rPr>
                        <m:t>max</m:t>
                      </m:r>
                    </m:sub>
                  </m:sSub>
                </m:e>
              </m:d>
            </m:e>
          </m:func>
          <m:r>
            <w:rPr>
              <w:rFonts w:ascii="Cambria Math" w:eastAsia="MS Mincho" w:hAnsi="Cambria Math"/>
              <w:lang w:eastAsia="ja-JP"/>
            </w:rPr>
            <m:t>.</m:t>
          </m:r>
        </m:oMath>
      </m:oMathPara>
    </w:p>
    <w:p w14:paraId="13F39AC6" w14:textId="798B4E9C" w:rsidR="00FA4053" w:rsidRPr="007B62C2" w:rsidRDefault="00FA4053" w:rsidP="00FA4053">
      <w:pPr>
        <w:widowControl w:val="0"/>
        <w:snapToGrid w:val="0"/>
        <w:jc w:val="both"/>
        <w:textAlignment w:val="baseline"/>
        <w:rPr>
          <w:rFonts w:eastAsiaTheme="minorEastAsia"/>
          <w:bCs/>
          <w:lang w:val="en-US" w:eastAsia="zh-CN"/>
        </w:rPr>
      </w:pPr>
      <w:r w:rsidRPr="007B62C2">
        <w:rPr>
          <w:b/>
          <w:bCs/>
          <w:sz w:val="21"/>
          <w:szCs w:val="22"/>
        </w:rPr>
        <w:t xml:space="preserve">Proposal </w:t>
      </w:r>
      <w:r w:rsidRPr="007B62C2">
        <w:rPr>
          <w:b/>
          <w:bCs/>
          <w:sz w:val="21"/>
          <w:szCs w:val="22"/>
        </w:rPr>
        <w:fldChar w:fldCharType="begin"/>
      </w:r>
      <w:r w:rsidRPr="007B62C2">
        <w:rPr>
          <w:b/>
          <w:bCs/>
          <w:sz w:val="21"/>
          <w:szCs w:val="22"/>
        </w:rPr>
        <w:instrText xml:space="preserve"> SEQ Proposal \* ARABIC </w:instrText>
      </w:r>
      <w:r w:rsidRPr="007B62C2">
        <w:rPr>
          <w:b/>
          <w:bCs/>
          <w:sz w:val="21"/>
          <w:szCs w:val="22"/>
        </w:rPr>
        <w:fldChar w:fldCharType="separate"/>
      </w:r>
      <w:r w:rsidR="00A548C9">
        <w:rPr>
          <w:b/>
          <w:bCs/>
          <w:noProof/>
          <w:sz w:val="21"/>
          <w:szCs w:val="22"/>
        </w:rPr>
        <w:t>6</w:t>
      </w:r>
      <w:r w:rsidRPr="007B62C2">
        <w:rPr>
          <w:b/>
          <w:bCs/>
          <w:sz w:val="21"/>
          <w:szCs w:val="22"/>
        </w:rPr>
        <w:fldChar w:fldCharType="end"/>
      </w:r>
      <w:r w:rsidRPr="007B62C2">
        <w:rPr>
          <w:b/>
          <w:bCs/>
          <w:sz w:val="21"/>
          <w:szCs w:val="22"/>
        </w:rPr>
        <w:t xml:space="preserve">: </w:t>
      </w:r>
      <w:r w:rsidRPr="007B62C2">
        <w:rPr>
          <w:rFonts w:eastAsia="MS Mincho"/>
          <w:b/>
          <w:bCs/>
          <w:lang w:eastAsia="ja-JP"/>
        </w:rPr>
        <w:t>To calculate</w:t>
      </w:r>
      <w:r w:rsidRPr="007B62C2">
        <w:rPr>
          <w:rFonts w:eastAsiaTheme="minorEastAsia" w:hint="eastAsia"/>
          <w:b/>
          <w:bCs/>
          <w:lang w:eastAsia="zh-CN"/>
        </w:rPr>
        <w:t xml:space="preserve"> </w:t>
      </w:r>
      <m:oMath>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max,i</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oMath>
      <w:r w:rsidRPr="007B62C2">
        <w:rPr>
          <w:rFonts w:eastAsiaTheme="minorEastAsia" w:hint="eastAsia"/>
          <w:color w:val="FF0000"/>
          <w:lang w:eastAsia="zh-CN"/>
        </w:rPr>
        <w:t xml:space="preserve"> </w:t>
      </w:r>
      <w:r w:rsidRPr="007B62C2">
        <w:rPr>
          <w:rFonts w:eastAsia="MS Mincho"/>
          <w:b/>
          <w:bCs/>
          <w:lang w:eastAsia="ja-JP"/>
        </w:rPr>
        <w:t>for bi-static RCS in the direction of back-scattering and ensure a consistency between mono-static RCS and bi-static RCS at the incident angle, RAN1 reuses the same formula (Eq. 1) and the same parameters as defined for mono-static RCS.</w:t>
      </w:r>
    </w:p>
    <w:p w14:paraId="03855502" w14:textId="77777777" w:rsidR="00FA4053" w:rsidRPr="007B62C2" w:rsidRDefault="00FA4053" w:rsidP="00FA4053">
      <w:pPr>
        <w:jc w:val="both"/>
        <w:rPr>
          <w:rFonts w:eastAsiaTheme="minorEastAsia"/>
          <w:b/>
          <w:bCs/>
          <w:lang w:eastAsia="zh-CN"/>
        </w:rPr>
      </w:pPr>
      <w:r w:rsidRPr="007B62C2">
        <w:rPr>
          <w:rFonts w:eastAsia="MS Mincho" w:hint="eastAsia"/>
          <w:b/>
          <w:bCs/>
          <w:lang w:eastAsia="ja-JP"/>
        </w:rPr>
        <w:t xml:space="preserve">Bi-static RCS component in the </w:t>
      </w:r>
      <w:r w:rsidRPr="007B62C2">
        <w:rPr>
          <w:rFonts w:eastAsiaTheme="minorEastAsia" w:hint="eastAsia"/>
          <w:b/>
          <w:bCs/>
          <w:lang w:eastAsia="zh-CN"/>
        </w:rPr>
        <w:t>specular</w:t>
      </w:r>
      <w:r w:rsidRPr="007B62C2">
        <w:rPr>
          <w:rFonts w:eastAsia="MS Mincho" w:hint="eastAsia"/>
          <w:b/>
          <w:bCs/>
          <w:lang w:eastAsia="ja-JP"/>
        </w:rPr>
        <w:t>-scattering:</w:t>
      </w:r>
    </w:p>
    <w:p w14:paraId="2D1ACE3F" w14:textId="77777777" w:rsidR="00FA4053" w:rsidRPr="007B62C2" w:rsidRDefault="00FA4053" w:rsidP="00FA4053">
      <w:pPr>
        <w:jc w:val="both"/>
        <w:rPr>
          <w:rFonts w:eastAsiaTheme="minorEastAsia"/>
          <w:iCs/>
          <w:lang w:eastAsia="zh-CN"/>
        </w:rPr>
      </w:pPr>
      <w:r w:rsidRPr="007B62C2">
        <w:rPr>
          <w:rFonts w:eastAsiaTheme="minorEastAsia" w:hint="eastAsia"/>
          <w:iCs/>
          <w:lang w:eastAsia="zh-CN"/>
        </w:rPr>
        <w:t xml:space="preserve">We assume that </w:t>
      </w:r>
      <w:r w:rsidRPr="007B62C2">
        <w:rPr>
          <w:rFonts w:eastAsia="MS Mincho" w:hint="eastAsia"/>
          <w:iCs/>
          <w:lang w:eastAsia="ja-JP"/>
        </w:rPr>
        <w:t xml:space="preserve">bi-static RCS for </w:t>
      </w:r>
      <w:r w:rsidRPr="007B62C2">
        <w:rPr>
          <w:rFonts w:eastAsiaTheme="minorEastAsia" w:hint="eastAsia"/>
          <w:iCs/>
          <w:lang w:eastAsia="zh-CN"/>
        </w:rPr>
        <w:t>specular</w:t>
      </w:r>
      <w:r w:rsidRPr="007B62C2">
        <w:rPr>
          <w:rFonts w:eastAsia="MS Mincho" w:hint="eastAsia"/>
          <w:iCs/>
          <w:lang w:eastAsia="ja-JP"/>
        </w:rPr>
        <w:t xml:space="preserve">-scattering component at any scattering angle of </w:t>
      </w:r>
      <m:oMath>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eastAsia="MS Mincho" w:hAnsi="Cambria Math"/>
            <w:lang w:eastAsia="ja-JP"/>
          </w:rPr>
          <m:t xml:space="preserve"> </m:t>
        </m:r>
      </m:oMath>
      <w:r w:rsidRPr="007B62C2">
        <w:rPr>
          <w:rFonts w:eastAsia="MS Mincho" w:hint="eastAsia"/>
          <w:iCs/>
          <w:lang w:eastAsia="ja-JP"/>
        </w:rPr>
        <w:t>can be calculated as</w:t>
      </w:r>
      <w:r w:rsidRPr="007B62C2">
        <w:rPr>
          <w:rFonts w:eastAsiaTheme="minorEastAsia" w:hint="eastAsia"/>
          <w:iCs/>
          <w:lang w:eastAsia="zh-CN"/>
        </w:rPr>
        <w:t>:</w:t>
      </w:r>
    </w:p>
    <w:p w14:paraId="78671A47" w14:textId="77777777" w:rsidR="00FA4053" w:rsidRPr="007B62C2" w:rsidRDefault="00000000" w:rsidP="00FA4053">
      <w:pPr>
        <w:rPr>
          <w:rFonts w:eastAsiaTheme="minorEastAsia"/>
          <w:lang w:eastAsia="zh-CN"/>
        </w:rPr>
      </w:pPr>
      <m:oMathPara>
        <m:oMath>
          <m:eqArr>
            <m:eqArrPr>
              <m:maxDist m:val="1"/>
              <m:ctrlPr>
                <w:rPr>
                  <w:rFonts w:ascii="Cambria Math" w:eastAsia="MS Mincho" w:hAnsi="Cambria Math" w:cs="Arial"/>
                  <w:i/>
                  <w:iCs/>
                  <w:lang w:eastAsia="ja-JP"/>
                </w:rPr>
              </m:ctrlPr>
            </m:eqArrPr>
            <m:e>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dB,s</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eastAsia="MS Mincho" w:hAnsi="Cambria Math"/>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max,s</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r>
                <w:rPr>
                  <w:rFonts w:ascii="Cambria Math" w:eastAsia="MS Mincho" w:hAnsi="Cambria Math" w:cs="Arial"/>
                  <w:lang w:eastAsia="ja-JP"/>
                </w:rPr>
                <m:t>-</m:t>
              </m:r>
              <m:func>
                <m:funcPr>
                  <m:ctrlPr>
                    <w:rPr>
                      <w:rFonts w:ascii="Cambria Math" w:eastAsia="MS Mincho" w:hAnsi="Cambria Math" w:cs="Arial"/>
                      <w:i/>
                      <w:iCs/>
                      <w:lang w:eastAsia="ja-JP"/>
                    </w:rPr>
                  </m:ctrlPr>
                </m:funcPr>
                <m:fName>
                  <m:r>
                    <m:rPr>
                      <m:sty m:val="p"/>
                    </m:rPr>
                    <w:rPr>
                      <w:rFonts w:ascii="Cambria Math" w:eastAsia="MS Mincho" w:hAnsi="Cambria Math" w:cs="Arial"/>
                      <w:lang w:eastAsia="ja-JP"/>
                    </w:rPr>
                    <m:t>min</m:t>
                  </m:r>
                </m:fName>
                <m:e>
                  <m:d>
                    <m:dPr>
                      <m:begChr m:val="{"/>
                      <m:endChr m:val="}"/>
                      <m:ctrlPr>
                        <w:rPr>
                          <w:rFonts w:ascii="Cambria Math" w:eastAsia="MS Mincho" w:hAnsi="Cambria Math" w:cs="Arial"/>
                          <w:i/>
                          <w:iCs/>
                          <w:lang w:eastAsia="ja-JP"/>
                        </w:rPr>
                      </m:ctrlPr>
                    </m:dPr>
                    <m:e>
                      <m:r>
                        <w:rPr>
                          <w:rFonts w:ascii="Cambria Math" w:eastAsia="MS Mincho" w:hAnsi="Cambria Math" w:cs="Arial"/>
                          <w:lang w:eastAsia="ja-JP"/>
                        </w:rPr>
                        <m:t>-</m:t>
                      </m:r>
                      <m:d>
                        <m:dPr>
                          <m:ctrlPr>
                            <w:rPr>
                              <w:rFonts w:ascii="Cambria Math" w:eastAsia="MS Mincho" w:hAnsi="Cambria Math" w:cs="Arial"/>
                              <w:i/>
                              <w:iCs/>
                              <w:lang w:eastAsia="ja-JP"/>
                            </w:rPr>
                          </m:ctrlPr>
                        </m:dPr>
                        <m:e>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dB,s</m:t>
                              </m:r>
                            </m:sub>
                            <m:sup>
                              <m:r>
                                <m:rPr>
                                  <m:sty m:val="p"/>
                                </m:rPr>
                                <w:rPr>
                                  <w:rFonts w:ascii="Cambria Math" w:eastAsia="MS Mincho" w:hAnsi="Cambria Math" w:cs="Arial"/>
                                  <w:lang w:eastAsia="ja-JP"/>
                                </w:rPr>
                                <m:t>V</m:t>
                              </m:r>
                            </m:sup>
                          </m:sSubSup>
                          <m:d>
                            <m:dPr>
                              <m:ctrlPr>
                                <w:rPr>
                                  <w:rFonts w:ascii="Cambria Math" w:eastAsia="MS Mincho" w:hAnsi="Cambria Math" w:cs="Arial"/>
                                  <w:i/>
                                  <w:iCs/>
                                  <w:lang w:eastAsia="ja-JP"/>
                                </w:rPr>
                              </m:ctrlPr>
                            </m:dPr>
                            <m:e>
                              <m:r>
                                <w:rPr>
                                  <w:rFonts w:ascii="Cambria Math" w:eastAsia="MS Mincho" w:hAnsi="Cambria Math"/>
                                  <w:lang w:eastAsia="ja-JP"/>
                                </w:rPr>
                                <m:t>θ</m:t>
                              </m:r>
                            </m:e>
                          </m:d>
                          <m:r>
                            <w:rPr>
                              <w:rFonts w:ascii="Cambria Math" w:eastAsia="MS Mincho" w:hAnsi="Cambria Math" w:cs="Arial"/>
                              <w:lang w:eastAsia="ja-JP"/>
                            </w:rPr>
                            <m:t>+</m:t>
                          </m:r>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dB,s</m:t>
                              </m:r>
                            </m:sub>
                            <m:sup>
                              <m:r>
                                <m:rPr>
                                  <m:sty m:val="p"/>
                                </m:rPr>
                                <w:rPr>
                                  <w:rFonts w:ascii="Cambria Math" w:eastAsia="MS Mincho" w:hAnsi="Cambria Math" w:cs="Arial"/>
                                  <w:lang w:eastAsia="ja-JP"/>
                                </w:rPr>
                                <m:t>H</m:t>
                              </m:r>
                            </m:sup>
                          </m:sSubSup>
                          <m:d>
                            <m:dPr>
                              <m:ctrlPr>
                                <w:rPr>
                                  <w:rFonts w:ascii="Cambria Math" w:eastAsia="MS Mincho" w:hAnsi="Cambria Math" w:cs="Arial"/>
                                  <w:i/>
                                  <w:iCs/>
                                  <w:lang w:eastAsia="ja-JP"/>
                                </w:rPr>
                              </m:ctrlPr>
                            </m:dPr>
                            <m:e>
                              <m:r>
                                <w:rPr>
                                  <w:rFonts w:ascii="Cambria Math" w:eastAsia="MS Mincho" w:hAnsi="Cambria Math"/>
                                  <w:lang w:eastAsia="ja-JP"/>
                                </w:rPr>
                                <m:t>ϕ</m:t>
                              </m:r>
                            </m:e>
                          </m:d>
                        </m:e>
                      </m:d>
                      <m:r>
                        <w:rPr>
                          <w:rFonts w:ascii="Cambria Math" w:eastAsia="MS Mincho" w:hAnsi="Cambria Math" w:cs="Arial"/>
                          <w:lang w:eastAsia="ja-JP"/>
                        </w:rPr>
                        <m:t>,</m:t>
                      </m:r>
                      <m:sSub>
                        <m:sSubPr>
                          <m:ctrlPr>
                            <w:rPr>
                              <w:rFonts w:ascii="Cambria Math" w:eastAsia="MS Mincho" w:hAnsi="Cambria Math" w:cs="Arial"/>
                              <w:i/>
                              <w:iCs/>
                              <w:lang w:eastAsia="ja-JP"/>
                            </w:rPr>
                          </m:ctrlPr>
                        </m:sSubPr>
                        <m:e>
                          <m:r>
                            <w:rPr>
                              <w:rFonts w:ascii="Cambria Math" w:eastAsia="MS Mincho" w:hAnsi="Cambria Math" w:cs="Arial"/>
                              <w:lang w:eastAsia="ja-JP"/>
                            </w:rPr>
                            <m:t> σ</m:t>
                          </m:r>
                        </m:e>
                        <m:sub>
                          <m:r>
                            <m:rPr>
                              <m:sty m:val="p"/>
                            </m:rPr>
                            <w:rPr>
                              <w:rFonts w:ascii="Cambria Math" w:eastAsia="MS Mincho" w:hAnsi="Cambria Math" w:cs="Arial"/>
                              <w:lang w:eastAsia="ja-JP"/>
                            </w:rPr>
                            <m:t>max</m:t>
                          </m:r>
                        </m:sub>
                      </m:sSub>
                    </m:e>
                  </m:d>
                </m:e>
              </m:func>
              <m:r>
                <w:rPr>
                  <w:rFonts w:ascii="Cambria Math" w:eastAsia="MS Mincho" w:hAnsi="Cambria Math"/>
                  <w:lang w:eastAsia="ja-JP"/>
                </w:rPr>
                <m:t>#</m:t>
              </m:r>
              <m:d>
                <m:dPr>
                  <m:ctrlPr>
                    <w:rPr>
                      <w:rFonts w:ascii="Cambria Math" w:eastAsiaTheme="minorEastAsia" w:hAnsi="Cambria Math" w:cs="Arial"/>
                      <w:i/>
                      <w:iCs/>
                      <w:lang w:eastAsia="zh-CN"/>
                    </w:rPr>
                  </m:ctrlPr>
                </m:dPr>
                <m:e>
                  <m:r>
                    <w:rPr>
                      <w:rFonts w:ascii="Cambria Math" w:eastAsiaTheme="minorEastAsia" w:hAnsi="Cambria Math" w:cs="Arial"/>
                      <w:lang w:eastAsia="zh-CN"/>
                    </w:rPr>
                    <m:t>Eq. 6</m:t>
                  </m:r>
                </m:e>
              </m:d>
              <m:ctrlPr>
                <w:rPr>
                  <w:rFonts w:ascii="Cambria Math" w:eastAsia="MS Mincho" w:hAnsi="Cambria Math"/>
                  <w:i/>
                  <w:lang w:eastAsia="ja-JP"/>
                </w:rPr>
              </m:ctrlPr>
            </m:e>
          </m:eqArr>
        </m:oMath>
      </m:oMathPara>
    </w:p>
    <w:p w14:paraId="26681C5E" w14:textId="77777777" w:rsidR="00FA4053" w:rsidRPr="007B62C2" w:rsidRDefault="00000000" w:rsidP="00FA4053">
      <w:pPr>
        <w:rPr>
          <w:rFonts w:eastAsia="MS Mincho"/>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σ</m:t>
              </m:r>
            </m:e>
            <m:sub>
              <m:r>
                <m:rPr>
                  <m:sty m:val="p"/>
                </m:rPr>
                <w:rPr>
                  <w:rFonts w:ascii="Cambria Math" w:eastAsia="MS Mincho" w:hAnsi="Cambria Math"/>
                  <w:lang w:eastAsia="ja-JP"/>
                </w:rPr>
                <m:t>dB,s</m:t>
              </m:r>
            </m:sub>
            <m:sup>
              <m:r>
                <m:rPr>
                  <m:sty m:val="p"/>
                </m:rPr>
                <w:rPr>
                  <w:rFonts w:ascii="Cambria Math" w:eastAsia="MS Mincho" w:hAnsi="Cambria Math"/>
                  <w:lang w:eastAsia="ja-JP"/>
                </w:rPr>
                <m:t>V</m:t>
              </m:r>
            </m:sup>
          </m:sSubSup>
          <m:d>
            <m:dPr>
              <m:ctrlPr>
                <w:rPr>
                  <w:rFonts w:ascii="Cambria Math" w:eastAsia="MS Mincho" w:hAnsi="Cambria Math"/>
                  <w:i/>
                  <w:iCs/>
                  <w:lang w:eastAsia="ja-JP"/>
                </w:rPr>
              </m:ctrlPr>
            </m:dPr>
            <m:e>
              <m:r>
                <w:rPr>
                  <w:rFonts w:ascii="Cambria Math" w:eastAsia="MS Mincho" w:hAnsi="Cambria Math"/>
                  <w:lang w:eastAsia="ja-JP"/>
                </w:rPr>
                <m:t>θ</m:t>
              </m:r>
            </m:e>
          </m:d>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min</m:t>
              </m:r>
            </m:fName>
            <m:e>
              <m:d>
                <m:dPr>
                  <m:begChr m:val="{"/>
                  <m:endChr m:val="}"/>
                  <m:ctrlPr>
                    <w:rPr>
                      <w:rFonts w:ascii="Cambria Math" w:eastAsia="MS Mincho" w:hAnsi="Cambria Math"/>
                      <w:i/>
                      <w:iCs/>
                      <w:lang w:eastAsia="ja-JP"/>
                    </w:rPr>
                  </m:ctrlPr>
                </m:dPr>
                <m:e>
                  <m:r>
                    <w:rPr>
                      <w:rFonts w:ascii="Cambria Math" w:eastAsia="MS Mincho" w:hAnsi="Cambria Math"/>
                      <w:lang w:eastAsia="ja-JP"/>
                    </w:rPr>
                    <m:t>12</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θ-</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s</m:t>
                                  </m:r>
                                </m:sub>
                              </m:sSub>
                            </m:num>
                            <m:den>
                              <m:sSub>
                                <m:sSubPr>
                                  <m:ctrlPr>
                                    <w:rPr>
                                      <w:rFonts w:ascii="Cambria Math" w:eastAsia="MS Mincho" w:hAnsi="Cambria Math"/>
                                      <w:i/>
                                      <w:iCs/>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3dB</m:t>
                                  </m:r>
                                </m:sub>
                              </m:sSub>
                            </m:den>
                          </m:f>
                        </m:e>
                      </m:d>
                    </m:e>
                    <m:sup>
                      <m:r>
                        <w:rPr>
                          <w:rFonts w:ascii="Cambria Math" w:eastAsia="MS Mincho" w:hAnsi="Cambria Math"/>
                          <w:lang w:eastAsia="ja-JP"/>
                        </w:rPr>
                        <m:t>2</m:t>
                      </m:r>
                    </m:sup>
                  </m:sSup>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 σ</m:t>
                      </m:r>
                    </m:e>
                    <m:sub>
                      <m:r>
                        <m:rPr>
                          <m:sty m:val="p"/>
                        </m:rPr>
                        <w:rPr>
                          <w:rFonts w:ascii="Cambria Math" w:eastAsia="MS Mincho" w:hAnsi="Cambria Math"/>
                          <w:lang w:eastAsia="ja-JP"/>
                        </w:rPr>
                        <m:t>max</m:t>
                      </m:r>
                    </m:sub>
                  </m:sSub>
                </m:e>
              </m:d>
            </m:e>
          </m:func>
        </m:oMath>
      </m:oMathPara>
    </w:p>
    <w:p w14:paraId="0314FE52" w14:textId="77777777" w:rsidR="00FA4053" w:rsidRPr="007B62C2" w:rsidRDefault="00000000" w:rsidP="00FA4053">
      <w:pPr>
        <w:rPr>
          <w:rFonts w:eastAsiaTheme="minorEastAsia"/>
          <w:lang w:eastAsia="zh-CN"/>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σ</m:t>
              </m:r>
            </m:e>
            <m:sub>
              <m:r>
                <m:rPr>
                  <m:sty m:val="p"/>
                </m:rPr>
                <w:rPr>
                  <w:rFonts w:ascii="Cambria Math" w:eastAsia="MS Mincho" w:hAnsi="Cambria Math"/>
                  <w:lang w:eastAsia="ja-JP"/>
                </w:rPr>
                <m:t>dB,s</m:t>
              </m:r>
            </m:sub>
            <m:sup>
              <m:r>
                <m:rPr>
                  <m:sty m:val="p"/>
                </m:rPr>
                <w:rPr>
                  <w:rFonts w:ascii="Cambria Math" w:eastAsia="MS Mincho" w:hAnsi="Cambria Math"/>
                  <w:lang w:eastAsia="ja-JP"/>
                </w:rPr>
                <m:t>H</m:t>
              </m:r>
            </m:sup>
          </m:sSubSup>
          <m:d>
            <m:dPr>
              <m:ctrlPr>
                <w:rPr>
                  <w:rFonts w:ascii="Cambria Math" w:eastAsia="MS Mincho" w:hAnsi="Cambria Math"/>
                  <w:i/>
                  <w:iCs/>
                  <w:lang w:eastAsia="ja-JP"/>
                </w:rPr>
              </m:ctrlPr>
            </m:dPr>
            <m:e>
              <m:r>
                <w:rPr>
                  <w:rFonts w:ascii="Cambria Math" w:eastAsia="MS Mincho" w:hAnsi="Cambria Math"/>
                  <w:lang w:eastAsia="ja-JP"/>
                </w:rPr>
                <m:t>ϕ</m:t>
              </m:r>
            </m:e>
          </m:d>
          <m:r>
            <w:rPr>
              <w:rFonts w:ascii="Cambria Math" w:eastAsia="MS Mincho" w:hAnsi="Cambria Math"/>
              <w:lang w:val="de-DE"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min</m:t>
              </m:r>
            </m:fName>
            <m:e>
              <m:d>
                <m:dPr>
                  <m:begChr m:val="{"/>
                  <m:endChr m:val="}"/>
                  <m:ctrlPr>
                    <w:rPr>
                      <w:rFonts w:ascii="Cambria Math" w:eastAsia="MS Mincho" w:hAnsi="Cambria Math"/>
                      <w:i/>
                      <w:iCs/>
                      <w:lang w:eastAsia="ja-JP"/>
                    </w:rPr>
                  </m:ctrlPr>
                </m:dPr>
                <m:e>
                  <m:r>
                    <w:rPr>
                      <w:rFonts w:ascii="Cambria Math" w:eastAsia="MS Mincho" w:hAnsi="Cambria Math"/>
                      <w:lang w:eastAsia="ja-JP"/>
                    </w:rPr>
                    <m:t>12</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ϕ</m:t>
                              </m:r>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s</m:t>
                                  </m:r>
                                </m:sub>
                              </m:sSub>
                            </m:num>
                            <m:den>
                              <m:sSub>
                                <m:sSubPr>
                                  <m:ctrlPr>
                                    <w:rPr>
                                      <w:rFonts w:ascii="Cambria Math" w:eastAsia="MS Mincho" w:hAnsi="Cambria Math"/>
                                      <w:i/>
                                      <w:iCs/>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3dB</m:t>
                                  </m:r>
                                </m:sub>
                              </m:sSub>
                            </m:den>
                          </m:f>
                        </m:e>
                      </m:d>
                    </m:e>
                    <m:sup>
                      <m:r>
                        <w:rPr>
                          <w:rFonts w:ascii="Cambria Math" w:eastAsia="MS Mincho" w:hAnsi="Cambria Math"/>
                          <w:lang w:eastAsia="ja-JP"/>
                        </w:rPr>
                        <m:t>2</m:t>
                      </m:r>
                    </m:sup>
                  </m:sSup>
                  <m:r>
                    <w:rPr>
                      <w:rFonts w:ascii="Cambria Math" w:eastAsia="MS Mincho" w:hAnsi="Cambria Math"/>
                      <w:lang w:val="de-DE" w:eastAsia="ja-JP"/>
                    </w:rPr>
                    <m:t>, </m:t>
                  </m:r>
                  <m:sSub>
                    <m:sSubPr>
                      <m:ctrlPr>
                        <w:rPr>
                          <w:rFonts w:ascii="Cambria Math" w:eastAsia="MS Mincho" w:hAnsi="Cambria Math"/>
                          <w:i/>
                          <w:iCs/>
                          <w:lang w:eastAsia="ja-JP"/>
                        </w:rPr>
                      </m:ctrlPr>
                    </m:sSubPr>
                    <m:e>
                      <m:r>
                        <w:rPr>
                          <w:rFonts w:ascii="Cambria Math" w:eastAsia="MS Mincho" w:hAnsi="Cambria Math"/>
                          <w:lang w:eastAsia="ja-JP"/>
                        </w:rPr>
                        <m:t>σ</m:t>
                      </m:r>
                    </m:e>
                    <m:sub>
                      <m:r>
                        <m:rPr>
                          <m:sty m:val="p"/>
                        </m:rPr>
                        <w:rPr>
                          <w:rFonts w:ascii="Cambria Math" w:eastAsia="MS Mincho" w:hAnsi="Cambria Math"/>
                          <w:lang w:eastAsia="ja-JP"/>
                        </w:rPr>
                        <m:t>max</m:t>
                      </m:r>
                    </m:sub>
                  </m:sSub>
                </m:e>
              </m:d>
            </m:e>
          </m:func>
          <m:r>
            <w:rPr>
              <w:rFonts w:ascii="Cambria Math" w:eastAsia="MS Mincho" w:hAnsi="Cambria Math"/>
              <w:lang w:eastAsia="ja-JP"/>
            </w:rPr>
            <m:t>.</m:t>
          </m:r>
        </m:oMath>
      </m:oMathPara>
    </w:p>
    <w:p w14:paraId="576D3DCB" w14:textId="77777777" w:rsidR="00FA4053" w:rsidRPr="007B62C2" w:rsidRDefault="00FA4053" w:rsidP="00FA4053">
      <w:pPr>
        <w:jc w:val="both"/>
        <w:rPr>
          <w:rFonts w:eastAsia="MS Mincho"/>
          <w:sz w:val="21"/>
          <w:szCs w:val="21"/>
          <w:lang w:eastAsia="ja-JP"/>
        </w:rPr>
      </w:pPr>
      <w:r w:rsidRPr="007B62C2">
        <w:rPr>
          <w:rFonts w:eastAsia="MS Mincho" w:hint="eastAsia"/>
          <w:iCs/>
          <w:lang w:eastAsia="ja-JP"/>
        </w:rPr>
        <w:t>The most important thing to realize</w:t>
      </w:r>
      <w:r w:rsidRPr="007B62C2">
        <w:rPr>
          <w:rFonts w:eastAsiaTheme="minorEastAsia" w:hint="eastAsia"/>
          <w:iCs/>
          <w:lang w:eastAsia="zh-CN"/>
        </w:rPr>
        <w:t xml:space="preserve"> </w:t>
      </w:r>
      <w:r w:rsidRPr="007B62C2">
        <w:rPr>
          <w:rFonts w:eastAsiaTheme="minorEastAsia" w:hint="eastAsia"/>
          <w:i/>
          <w:lang w:eastAsia="zh-CN"/>
        </w:rPr>
        <w:t>Eq. 6</w:t>
      </w:r>
      <w:r w:rsidRPr="007B62C2">
        <w:rPr>
          <w:rFonts w:eastAsiaTheme="minorEastAsia" w:hint="eastAsia"/>
          <w:iCs/>
          <w:lang w:eastAsia="zh-CN"/>
        </w:rPr>
        <w:t xml:space="preserve"> </w:t>
      </w:r>
      <w:r w:rsidRPr="007B62C2">
        <w:rPr>
          <w:rFonts w:eastAsia="MS Mincho" w:hint="eastAsia"/>
          <w:iCs/>
          <w:lang w:eastAsia="ja-JP"/>
        </w:rPr>
        <w:t xml:space="preserve">is to determine </w:t>
      </w:r>
      <m:oMath>
        <m:sSub>
          <m:sSubPr>
            <m:ctrlPr>
              <w:rPr>
                <w:rFonts w:ascii="Cambria Math" w:eastAsia="MS Mincho" w:hAnsi="Cambria Math"/>
                <w:lang w:eastAsia="ja-JP"/>
              </w:rPr>
            </m:ctrlPr>
          </m:sSubPr>
          <m:e>
            <m:r>
              <w:rPr>
                <w:rFonts w:ascii="Cambria Math" w:eastAsia="MS Mincho" w:hAnsi="Cambria Math"/>
                <w:lang w:eastAsia="ja-JP"/>
              </w:rPr>
              <m:t>G</m:t>
            </m:r>
          </m:e>
          <m:sub>
            <m:r>
              <m:rPr>
                <m:sty m:val="p"/>
              </m:rPr>
              <w:rPr>
                <w:rFonts w:ascii="Cambria Math" w:eastAsia="MS Mincho" w:hAnsi="Cambria Math"/>
                <w:lang w:eastAsia="ja-JP"/>
              </w:rPr>
              <m:t>max,s</m:t>
            </m:r>
          </m:sub>
        </m:sSub>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MS Mincho" w:hint="eastAsia"/>
          <w:lang w:eastAsia="ja-JP"/>
        </w:rPr>
        <w:t xml:space="preserve"> based on different incident angle of </w:t>
      </w:r>
      <m:oMath>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MS Mincho" w:hint="eastAsia"/>
          <w:lang w:eastAsia="ja-JP"/>
        </w:rPr>
        <w:t>. To this end, we conduct an experiment campaign and figure out the parameters but still relying on the mono-static RCS formula as defined i</w:t>
      </w:r>
      <w:r w:rsidRPr="007B62C2">
        <w:rPr>
          <w:rFonts w:eastAsiaTheme="minorEastAsia" w:hint="eastAsia"/>
          <w:lang w:eastAsia="zh-CN"/>
        </w:rPr>
        <w:t xml:space="preserve">n </w:t>
      </w:r>
      <w:r w:rsidRPr="007B62C2">
        <w:rPr>
          <w:rFonts w:eastAsiaTheme="minorEastAsia" w:hint="eastAsia"/>
          <w:i/>
          <w:iCs/>
          <w:lang w:eastAsia="zh-CN"/>
        </w:rPr>
        <w:t>Eq. 1</w:t>
      </w:r>
      <w:r w:rsidRPr="007B62C2">
        <w:rPr>
          <w:rFonts w:eastAsia="MS Mincho" w:hint="eastAsia"/>
          <w:lang w:eastAsia="ja-JP"/>
        </w:rPr>
        <w:t>.</w:t>
      </w:r>
      <w:r w:rsidRPr="007B62C2">
        <w:rPr>
          <w:sz w:val="21"/>
          <w:szCs w:val="21"/>
        </w:rPr>
        <w:t xml:space="preserve"> </w:t>
      </w:r>
    </w:p>
    <w:p w14:paraId="14E882D2" w14:textId="20EE30C1" w:rsidR="00FA4053" w:rsidRPr="007B62C2" w:rsidRDefault="00FA4053" w:rsidP="00FA4053">
      <w:pPr>
        <w:jc w:val="both"/>
        <w:rPr>
          <w:rFonts w:eastAsia="MS Mincho"/>
          <w:lang w:eastAsia="ja-JP"/>
        </w:rPr>
      </w:pPr>
      <w:r w:rsidRPr="007B62C2">
        <w:rPr>
          <w:rFonts w:eastAsia="MS Mincho"/>
          <w:b/>
          <w:bCs/>
          <w:sz w:val="21"/>
          <w:szCs w:val="21"/>
          <w:lang w:eastAsia="ja-JP"/>
        </w:rPr>
        <w:fldChar w:fldCharType="begin"/>
      </w:r>
      <w:r w:rsidRPr="007B62C2">
        <w:rPr>
          <w:rFonts w:eastAsia="MS Mincho"/>
          <w:b/>
          <w:bCs/>
          <w:sz w:val="21"/>
          <w:szCs w:val="21"/>
          <w:lang w:eastAsia="ja-JP"/>
        </w:rPr>
        <w:instrText xml:space="preserve"> </w:instrText>
      </w:r>
      <w:r w:rsidRPr="007B62C2">
        <w:rPr>
          <w:rFonts w:eastAsia="MS Mincho" w:hint="eastAsia"/>
          <w:b/>
          <w:bCs/>
          <w:sz w:val="21"/>
          <w:szCs w:val="21"/>
          <w:lang w:eastAsia="ja-JP"/>
        </w:rPr>
        <w:instrText>REF _Ref193894505 \h</w:instrText>
      </w:r>
      <w:r w:rsidRPr="007B62C2">
        <w:rPr>
          <w:rFonts w:eastAsia="MS Mincho"/>
          <w:b/>
          <w:bCs/>
          <w:sz w:val="21"/>
          <w:szCs w:val="21"/>
          <w:lang w:eastAsia="ja-JP"/>
        </w:rPr>
        <w:instrText xml:space="preserve">  \* MERGEFORMAT </w:instrText>
      </w:r>
      <w:r w:rsidRPr="007B62C2">
        <w:rPr>
          <w:rFonts w:eastAsia="MS Mincho"/>
          <w:b/>
          <w:bCs/>
          <w:sz w:val="21"/>
          <w:szCs w:val="21"/>
          <w:lang w:eastAsia="ja-JP"/>
        </w:rPr>
      </w:r>
      <w:r w:rsidRPr="007B62C2">
        <w:rPr>
          <w:rFonts w:eastAsia="MS Mincho"/>
          <w:b/>
          <w:bCs/>
          <w:sz w:val="21"/>
          <w:szCs w:val="21"/>
          <w:lang w:eastAsia="ja-JP"/>
        </w:rPr>
        <w:fldChar w:fldCharType="separate"/>
      </w:r>
      <w:r w:rsidR="00A548C9" w:rsidRPr="007B62C2">
        <w:rPr>
          <w:b/>
          <w:bCs/>
        </w:rPr>
        <w:t xml:space="preserve">Table. </w:t>
      </w:r>
      <w:r w:rsidR="00A548C9">
        <w:rPr>
          <w:b/>
          <w:bCs/>
          <w:noProof/>
        </w:rPr>
        <w:t>6</w:t>
      </w:r>
      <w:r w:rsidRPr="007B62C2">
        <w:rPr>
          <w:rFonts w:eastAsia="MS Mincho"/>
          <w:b/>
          <w:bCs/>
          <w:sz w:val="21"/>
          <w:szCs w:val="21"/>
          <w:lang w:eastAsia="ja-JP"/>
        </w:rPr>
        <w:fldChar w:fldCharType="end"/>
      </w:r>
      <w:r w:rsidRPr="007B62C2">
        <w:rPr>
          <w:rFonts w:eastAsiaTheme="minorEastAsia" w:hint="eastAsia"/>
          <w:sz w:val="21"/>
          <w:szCs w:val="21"/>
          <w:lang w:eastAsia="zh-CN"/>
        </w:rPr>
        <w:t xml:space="preserve"> </w:t>
      </w:r>
      <w:r w:rsidRPr="007B62C2">
        <w:rPr>
          <w:rFonts w:eastAsia="MS Mincho" w:hint="eastAsia"/>
          <w:sz w:val="21"/>
          <w:szCs w:val="21"/>
          <w:lang w:eastAsia="ja-JP"/>
        </w:rPr>
        <w:t xml:space="preserve">lists the parameters for the maximum bi-static RCS calculation, whereby the </w:t>
      </w:r>
      <m:oMath>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dB,max,s</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MS Mincho" w:hint="eastAsia"/>
          <w:lang w:eastAsia="ja-JP"/>
        </w:rPr>
        <w:t xml:space="preserve"> can be calculated as</w:t>
      </w:r>
    </w:p>
    <w:p w14:paraId="36EF7640" w14:textId="77777777" w:rsidR="00FA4053" w:rsidRPr="007B62C2" w:rsidRDefault="00000000" w:rsidP="00FA4053">
      <w:pPr>
        <w:rPr>
          <w:rFonts w:eastAsiaTheme="minorEastAsia"/>
          <w:lang w:eastAsia="zh-CN"/>
        </w:rPr>
      </w:pPr>
      <m:oMathPara>
        <m:oMath>
          <m:eqArr>
            <m:eqArrPr>
              <m:maxDist m:val="1"/>
              <m:ctrlPr>
                <w:rPr>
                  <w:rFonts w:ascii="Cambria Math" w:eastAsia="MS Mincho" w:hAnsi="Cambria Math" w:cs="Arial"/>
                  <w:i/>
                  <w:iCs/>
                  <w:lang w:eastAsia="ja-JP"/>
                </w:rPr>
              </m:ctrlPr>
            </m:eqArrPr>
            <m:e>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dB,max,s</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r>
                <w:rPr>
                  <w:rFonts w:ascii="Cambria Math" w:eastAsia="MS Mincho" w:hAnsi="Cambria Math"/>
                  <w:lang w:eastAsia="ja-JP"/>
                </w:rPr>
                <m:t>=</m:t>
              </m:r>
              <m:sSub>
                <m:sSubPr>
                  <m:ctrlPr>
                    <w:rPr>
                      <w:rFonts w:ascii="Cambria Math" w:eastAsia="MS Mincho" w:hAnsi="Cambria Math" w:cs="Arial"/>
                      <w:i/>
                      <w:iCs/>
                      <w:lang w:eastAsia="ja-JP"/>
                    </w:rPr>
                  </m:ctrlPr>
                </m:sSubPr>
                <m:e>
                  <m:r>
                    <w:rPr>
                      <w:rFonts w:ascii="Cambria Math" w:eastAsia="MS Mincho" w:hAnsi="Cambria Math" w:cs="Arial"/>
                      <w:lang w:eastAsia="ja-JP"/>
                    </w:rPr>
                    <m:t>G</m:t>
                  </m:r>
                </m:e>
                <m:sub>
                  <m:r>
                    <m:rPr>
                      <m:sty m:val="p"/>
                    </m:rPr>
                    <w:rPr>
                      <w:rFonts w:ascii="Cambria Math" w:eastAsia="MS Mincho" w:hAnsi="Cambria Math" w:cs="Arial"/>
                      <w:lang w:eastAsia="ja-JP"/>
                    </w:rPr>
                    <m:t>max</m:t>
                  </m:r>
                  <m:r>
                    <m:rPr>
                      <m:sty m:val="p"/>
                    </m:rPr>
                    <w:rPr>
                      <w:rFonts w:ascii="Cambria Math" w:eastAsia="MS Mincho" w:hAnsi="Cambria Math" w:cs="Arial"/>
                      <w:color w:val="FF0000"/>
                      <w:lang w:eastAsia="ja-JP"/>
                    </w:rPr>
                    <m:t>(s</m:t>
                  </m:r>
                  <m:r>
                    <w:rPr>
                      <w:rFonts w:ascii="Cambria Math" w:eastAsiaTheme="minorEastAsia" w:hAnsi="Cambria Math" w:cs="Arial"/>
                      <w:color w:val="FF0000"/>
                      <w:lang w:eastAsia="zh-CN"/>
                    </w:rPr>
                    <m:t>)</m:t>
                  </m:r>
                </m:sub>
              </m:sSub>
              <m:r>
                <w:rPr>
                  <w:rFonts w:ascii="Cambria Math" w:eastAsia="MS Mincho" w:hAnsi="Cambria Math" w:cs="Arial"/>
                  <w:lang w:eastAsia="ja-JP"/>
                </w:rPr>
                <m:t>-</m:t>
              </m:r>
              <m:func>
                <m:funcPr>
                  <m:ctrlPr>
                    <w:rPr>
                      <w:rFonts w:ascii="Cambria Math" w:eastAsia="MS Mincho" w:hAnsi="Cambria Math" w:cs="Arial"/>
                      <w:i/>
                      <w:iCs/>
                      <w:lang w:eastAsia="ja-JP"/>
                    </w:rPr>
                  </m:ctrlPr>
                </m:funcPr>
                <m:fName>
                  <m:r>
                    <m:rPr>
                      <m:sty m:val="p"/>
                    </m:rPr>
                    <w:rPr>
                      <w:rFonts w:ascii="Cambria Math" w:eastAsia="MS Mincho" w:hAnsi="Cambria Math" w:cs="Arial"/>
                      <w:lang w:eastAsia="ja-JP"/>
                    </w:rPr>
                    <m:t>min</m:t>
                  </m:r>
                </m:fName>
                <m:e>
                  <m:d>
                    <m:dPr>
                      <m:begChr m:val="{"/>
                      <m:endChr m:val="}"/>
                      <m:ctrlPr>
                        <w:rPr>
                          <w:rFonts w:ascii="Cambria Math" w:eastAsia="MS Mincho" w:hAnsi="Cambria Math" w:cs="Arial"/>
                          <w:i/>
                          <w:iCs/>
                          <w:lang w:eastAsia="ja-JP"/>
                        </w:rPr>
                      </m:ctrlPr>
                    </m:dPr>
                    <m:e>
                      <m:r>
                        <w:rPr>
                          <w:rFonts w:ascii="Cambria Math" w:eastAsia="MS Mincho" w:hAnsi="Cambria Math" w:cs="Arial"/>
                          <w:lang w:eastAsia="ja-JP"/>
                        </w:rPr>
                        <m:t>-</m:t>
                      </m:r>
                      <m:d>
                        <m:dPr>
                          <m:ctrlPr>
                            <w:rPr>
                              <w:rFonts w:ascii="Cambria Math" w:eastAsia="MS Mincho" w:hAnsi="Cambria Math" w:cs="Arial"/>
                              <w:i/>
                              <w:iCs/>
                              <w:lang w:eastAsia="ja-JP"/>
                            </w:rPr>
                          </m:ctrlPr>
                        </m:dPr>
                        <m:e>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dB,max,s</m:t>
                              </m:r>
                            </m:sub>
                            <m:sup>
                              <m:r>
                                <m:rPr>
                                  <m:sty m:val="p"/>
                                </m:rPr>
                                <w:rPr>
                                  <w:rFonts w:ascii="Cambria Math" w:eastAsia="MS Mincho" w:hAnsi="Cambria Math" w:cs="Arial"/>
                                  <w:lang w:eastAsia="ja-JP"/>
                                </w:rPr>
                                <m:t>V</m:t>
                              </m:r>
                            </m:sup>
                          </m:sSubSup>
                          <m:d>
                            <m:dPr>
                              <m:ctrlPr>
                                <w:rPr>
                                  <w:rFonts w:ascii="Cambria Math" w:eastAsia="MS Mincho" w:hAnsi="Cambria Math" w:cs="Arial"/>
                                  <w:i/>
                                  <w:iCs/>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e>
                          </m:d>
                          <m:r>
                            <w:rPr>
                              <w:rFonts w:ascii="Cambria Math" w:eastAsia="MS Mincho" w:hAnsi="Cambria Math" w:cs="Arial"/>
                              <w:lang w:eastAsia="ja-JP"/>
                            </w:rPr>
                            <m:t>+</m:t>
                          </m:r>
                          <m:sSubSup>
                            <m:sSubSupPr>
                              <m:ctrlPr>
                                <w:rPr>
                                  <w:rFonts w:ascii="Cambria Math" w:eastAsia="MS Mincho" w:hAnsi="Cambria Math" w:cs="Arial"/>
                                  <w:i/>
                                  <w:iCs/>
                                  <w:lang w:eastAsia="ja-JP"/>
                                </w:rPr>
                              </m:ctrlPr>
                            </m:sSubSupPr>
                            <m:e>
                              <m:r>
                                <w:rPr>
                                  <w:rFonts w:ascii="Cambria Math" w:eastAsia="MS Mincho" w:hAnsi="Cambria Math" w:cs="Arial"/>
                                  <w:lang w:eastAsia="ja-JP"/>
                                </w:rPr>
                                <m:t>σ</m:t>
                              </m:r>
                            </m:e>
                            <m:sub>
                              <m:r>
                                <m:rPr>
                                  <m:sty m:val="p"/>
                                </m:rPr>
                                <w:rPr>
                                  <w:rFonts w:ascii="Cambria Math" w:eastAsia="MS Mincho" w:hAnsi="Cambria Math" w:cs="Arial"/>
                                  <w:lang w:eastAsia="ja-JP"/>
                                </w:rPr>
                                <m:t>dB,max,s</m:t>
                              </m:r>
                            </m:sub>
                            <m:sup>
                              <m:r>
                                <m:rPr>
                                  <m:sty m:val="p"/>
                                </m:rPr>
                                <w:rPr>
                                  <w:rFonts w:ascii="Cambria Math" w:eastAsia="MS Mincho" w:hAnsi="Cambria Math" w:cs="Arial"/>
                                  <w:lang w:eastAsia="ja-JP"/>
                                </w:rPr>
                                <m:t>H</m:t>
                              </m:r>
                            </m:sup>
                          </m:sSubSup>
                          <m:d>
                            <m:dPr>
                              <m:ctrlPr>
                                <w:rPr>
                                  <w:rFonts w:ascii="Cambria Math" w:eastAsia="MS Mincho" w:hAnsi="Cambria Math" w:cs="Arial"/>
                                  <w:i/>
                                  <w:iCs/>
                                  <w:lang w:eastAsia="ja-JP"/>
                                </w:rPr>
                              </m:ctrlPr>
                            </m:dPr>
                            <m:e>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e>
                      </m:d>
                      <m:r>
                        <w:rPr>
                          <w:rFonts w:ascii="Cambria Math" w:eastAsia="MS Mincho" w:hAnsi="Cambria Math" w:cs="Arial"/>
                          <w:lang w:eastAsia="ja-JP"/>
                        </w:rPr>
                        <m:t>,</m:t>
                      </m:r>
                      <m:sSub>
                        <m:sSubPr>
                          <m:ctrlPr>
                            <w:rPr>
                              <w:rFonts w:ascii="Cambria Math" w:eastAsia="MS Mincho" w:hAnsi="Cambria Math" w:cs="Arial"/>
                              <w:i/>
                              <w:iCs/>
                              <w:lang w:eastAsia="ja-JP"/>
                            </w:rPr>
                          </m:ctrlPr>
                        </m:sSubPr>
                        <m:e>
                          <m:r>
                            <w:rPr>
                              <w:rFonts w:ascii="Cambria Math" w:eastAsia="MS Mincho" w:hAnsi="Cambria Math" w:cs="Arial"/>
                              <w:lang w:eastAsia="ja-JP"/>
                            </w:rPr>
                            <m:t> σ</m:t>
                          </m:r>
                        </m:e>
                        <m:sub>
                          <m:r>
                            <m:rPr>
                              <m:sty m:val="p"/>
                            </m:rPr>
                            <w:rPr>
                              <w:rFonts w:ascii="Cambria Math" w:eastAsia="MS Mincho" w:hAnsi="Cambria Math" w:cs="Arial"/>
                              <w:lang w:eastAsia="ja-JP"/>
                            </w:rPr>
                            <m:t>max</m:t>
                          </m:r>
                          <m:r>
                            <m:rPr>
                              <m:sty m:val="p"/>
                            </m:rPr>
                            <w:rPr>
                              <w:rFonts w:ascii="Cambria Math" w:eastAsia="MS Mincho" w:hAnsi="Cambria Math" w:cs="Arial"/>
                              <w:color w:val="FF0000"/>
                              <w:lang w:eastAsia="ja-JP"/>
                            </w:rPr>
                            <m:t>(s</m:t>
                          </m:r>
                          <m:r>
                            <w:rPr>
                              <w:rFonts w:ascii="Cambria Math" w:eastAsiaTheme="minorEastAsia" w:hAnsi="Cambria Math" w:cs="Arial"/>
                              <w:color w:val="FF0000"/>
                              <w:lang w:eastAsia="zh-CN"/>
                            </w:rPr>
                            <m:t>)</m:t>
                          </m:r>
                        </m:sub>
                      </m:sSub>
                    </m:e>
                  </m:d>
                </m:e>
              </m:func>
              <m:r>
                <w:rPr>
                  <w:rFonts w:ascii="Cambria Math" w:eastAsia="MS Mincho" w:hAnsi="Cambria Math"/>
                  <w:lang w:eastAsia="ja-JP"/>
                </w:rPr>
                <m:t>#</m:t>
              </m:r>
              <m:d>
                <m:dPr>
                  <m:ctrlPr>
                    <w:rPr>
                      <w:rFonts w:ascii="Cambria Math" w:eastAsiaTheme="minorEastAsia" w:hAnsi="Cambria Math" w:cs="Arial"/>
                      <w:i/>
                      <w:iCs/>
                      <w:lang w:eastAsia="zh-CN"/>
                    </w:rPr>
                  </m:ctrlPr>
                </m:dPr>
                <m:e>
                  <m:r>
                    <w:rPr>
                      <w:rFonts w:ascii="Cambria Math" w:eastAsiaTheme="minorEastAsia" w:hAnsi="Cambria Math" w:cs="Arial"/>
                      <w:lang w:eastAsia="zh-CN"/>
                    </w:rPr>
                    <m:t>Eq. 7</m:t>
                  </m:r>
                </m:e>
              </m:d>
              <m:ctrlPr>
                <w:rPr>
                  <w:rFonts w:ascii="Cambria Math" w:eastAsia="MS Mincho" w:hAnsi="Cambria Math"/>
                  <w:i/>
                  <w:lang w:eastAsia="ja-JP"/>
                </w:rPr>
              </m:ctrlPr>
            </m:e>
          </m:eqArr>
        </m:oMath>
      </m:oMathPara>
    </w:p>
    <w:p w14:paraId="1B98456D" w14:textId="77777777" w:rsidR="00FA4053" w:rsidRPr="007B62C2" w:rsidRDefault="00000000" w:rsidP="00FA4053">
      <w:pPr>
        <w:rPr>
          <w:rFonts w:eastAsia="MS Mincho"/>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σ</m:t>
              </m:r>
            </m:e>
            <m:sub>
              <m:r>
                <m:rPr>
                  <m:sty m:val="p"/>
                </m:rPr>
                <w:rPr>
                  <w:rFonts w:ascii="Cambria Math" w:eastAsia="MS Mincho" w:hAnsi="Cambria Math"/>
                  <w:lang w:eastAsia="ja-JP"/>
                </w:rPr>
                <m:t>dB,max,s</m:t>
              </m:r>
            </m:sub>
            <m:sup>
              <m:r>
                <m:rPr>
                  <m:sty m:val="p"/>
                </m:rPr>
                <w:rPr>
                  <w:rFonts w:ascii="Cambria Math" w:eastAsia="MS Mincho" w:hAnsi="Cambria Math"/>
                  <w:lang w:eastAsia="ja-JP"/>
                </w:rPr>
                <m:t>V</m:t>
              </m:r>
            </m:sup>
          </m:sSubSup>
          <m:d>
            <m:dPr>
              <m:ctrlPr>
                <w:rPr>
                  <w:rFonts w:ascii="Cambria Math" w:eastAsia="MS Mincho" w:hAnsi="Cambria Math"/>
                  <w:i/>
                  <w:iCs/>
                  <w:lang w:eastAsia="ja-JP"/>
                </w:rPr>
              </m:ctrlPr>
            </m:dPr>
            <m:e>
              <m:r>
                <w:rPr>
                  <w:rFonts w:ascii="Cambria Math" w:eastAsia="MS Mincho" w:hAnsi="Cambria Math"/>
                  <w:lang w:eastAsia="ja-JP"/>
                </w:rPr>
                <m:t>θ</m:t>
              </m:r>
            </m:e>
          </m:d>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min</m:t>
              </m:r>
            </m:fName>
            <m:e>
              <m:d>
                <m:dPr>
                  <m:begChr m:val="{"/>
                  <m:endChr m:val="}"/>
                  <m:ctrlPr>
                    <w:rPr>
                      <w:rFonts w:ascii="Cambria Math" w:eastAsia="MS Mincho" w:hAnsi="Cambria Math"/>
                      <w:i/>
                      <w:iCs/>
                      <w:lang w:eastAsia="ja-JP"/>
                    </w:rPr>
                  </m:ctrlPr>
                </m:dPr>
                <m:e>
                  <m:r>
                    <w:rPr>
                      <w:rFonts w:ascii="Cambria Math" w:eastAsia="MS Mincho" w:hAnsi="Cambria Math"/>
                      <w:lang w:eastAsia="ja-JP"/>
                    </w:rPr>
                    <m:t>12</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θ-</m:t>
                              </m:r>
                              <m:sSub>
                                <m:sSubPr>
                                  <m:ctrlPr>
                                    <w:rPr>
                                      <w:rFonts w:ascii="Cambria Math" w:eastAsia="MS Mincho" w:hAnsi="Cambria Math"/>
                                      <w:i/>
                                      <w:iCs/>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center</m:t>
                                  </m:r>
                                </m:sub>
                              </m:sSub>
                            </m:num>
                            <m:den>
                              <m:sSub>
                                <m:sSubPr>
                                  <m:ctrlPr>
                                    <w:rPr>
                                      <w:rFonts w:ascii="Cambria Math" w:eastAsia="MS Mincho" w:hAnsi="Cambria Math"/>
                                      <w:i/>
                                      <w:iCs/>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3dB,</m:t>
                                  </m:r>
                                  <m:r>
                                    <m:rPr>
                                      <m:sty m:val="p"/>
                                    </m:rPr>
                                    <w:rPr>
                                      <w:rFonts w:ascii="Cambria Math" w:eastAsia="MS Mincho" w:hAnsi="Cambria Math"/>
                                      <w:color w:val="FF0000"/>
                                      <w:lang w:eastAsia="ja-JP"/>
                                    </w:rPr>
                                    <m:t>s</m:t>
                                  </m:r>
                                </m:sub>
                              </m:sSub>
                            </m:den>
                          </m:f>
                        </m:e>
                      </m:d>
                    </m:e>
                    <m:sup>
                      <m:r>
                        <w:rPr>
                          <w:rFonts w:ascii="Cambria Math" w:eastAsia="MS Mincho" w:hAnsi="Cambria Math"/>
                          <w:lang w:eastAsia="ja-JP"/>
                        </w:rPr>
                        <m:t>2</m:t>
                      </m:r>
                    </m:sup>
                  </m:sSup>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 σ</m:t>
                      </m:r>
                    </m:e>
                    <m:sub>
                      <m:r>
                        <m:rPr>
                          <m:sty m:val="p"/>
                        </m:rPr>
                        <w:rPr>
                          <w:rFonts w:ascii="Cambria Math" w:eastAsia="MS Mincho" w:hAnsi="Cambria Math"/>
                          <w:lang w:eastAsia="ja-JP"/>
                        </w:rPr>
                        <m:t>max</m:t>
                      </m:r>
                      <m:r>
                        <m:rPr>
                          <m:sty m:val="p"/>
                        </m:rPr>
                        <w:rPr>
                          <w:rFonts w:ascii="Cambria Math" w:eastAsia="MS Mincho" w:hAnsi="Cambria Math" w:cs="Arial"/>
                          <w:color w:val="FF0000"/>
                          <w:lang w:eastAsia="ja-JP"/>
                        </w:rPr>
                        <m:t>(s</m:t>
                      </m:r>
                      <m:r>
                        <w:rPr>
                          <w:rFonts w:ascii="Cambria Math" w:eastAsiaTheme="minorEastAsia" w:hAnsi="Cambria Math" w:cs="Arial"/>
                          <w:color w:val="FF0000"/>
                          <w:lang w:eastAsia="zh-CN"/>
                        </w:rPr>
                        <m:t>)</m:t>
                      </m:r>
                    </m:sub>
                  </m:sSub>
                </m:e>
              </m:d>
            </m:e>
          </m:func>
        </m:oMath>
      </m:oMathPara>
    </w:p>
    <w:p w14:paraId="3BAC27B6" w14:textId="77777777" w:rsidR="00FA4053" w:rsidRPr="007B62C2" w:rsidRDefault="00000000" w:rsidP="00FA4053">
      <w:pPr>
        <w:rPr>
          <w:rFonts w:eastAsiaTheme="minorEastAsia"/>
          <w:i/>
          <w:lang w:eastAsia="zh-CN"/>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σ</m:t>
              </m:r>
            </m:e>
            <m:sub>
              <m:r>
                <m:rPr>
                  <m:sty m:val="p"/>
                </m:rPr>
                <w:rPr>
                  <w:rFonts w:ascii="Cambria Math" w:eastAsia="MS Mincho" w:hAnsi="Cambria Math"/>
                  <w:lang w:eastAsia="ja-JP"/>
                </w:rPr>
                <m:t>dB,max,s</m:t>
              </m:r>
            </m:sub>
            <m:sup>
              <m:r>
                <m:rPr>
                  <m:sty m:val="p"/>
                </m:rPr>
                <w:rPr>
                  <w:rFonts w:ascii="Cambria Math" w:eastAsia="MS Mincho" w:hAnsi="Cambria Math"/>
                  <w:lang w:eastAsia="ja-JP"/>
                </w:rPr>
                <m:t>H</m:t>
              </m:r>
            </m:sup>
          </m:sSubSup>
          <m:d>
            <m:dPr>
              <m:ctrlPr>
                <w:rPr>
                  <w:rFonts w:ascii="Cambria Math" w:eastAsia="MS Mincho" w:hAnsi="Cambria Math"/>
                  <w:i/>
                  <w:iCs/>
                  <w:lang w:eastAsia="ja-JP"/>
                </w:rPr>
              </m:ctrlPr>
            </m:dPr>
            <m:e>
              <m:r>
                <w:rPr>
                  <w:rFonts w:ascii="Cambria Math" w:eastAsia="MS Mincho" w:hAnsi="Cambria Math"/>
                  <w:lang w:eastAsia="ja-JP"/>
                </w:rPr>
                <m:t>ϕ</m:t>
              </m:r>
            </m:e>
          </m:d>
          <m:r>
            <w:rPr>
              <w:rFonts w:ascii="Cambria Math" w:eastAsia="MS Mincho" w:hAnsi="Cambria Math"/>
              <w:lang w:val="de-DE"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min</m:t>
              </m:r>
            </m:fName>
            <m:e>
              <m:d>
                <m:dPr>
                  <m:begChr m:val="{"/>
                  <m:endChr m:val="}"/>
                  <m:ctrlPr>
                    <w:rPr>
                      <w:rFonts w:ascii="Cambria Math" w:eastAsia="MS Mincho" w:hAnsi="Cambria Math"/>
                      <w:i/>
                      <w:iCs/>
                      <w:lang w:eastAsia="ja-JP"/>
                    </w:rPr>
                  </m:ctrlPr>
                </m:dPr>
                <m:e>
                  <m:r>
                    <w:rPr>
                      <w:rFonts w:ascii="Cambria Math" w:eastAsia="MS Mincho" w:hAnsi="Cambria Math"/>
                      <w:lang w:eastAsia="ja-JP"/>
                    </w:rPr>
                    <m:t>12</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ϕ</m:t>
                              </m:r>
                              <m:r>
                                <w:rPr>
                                  <w:rFonts w:ascii="Cambria Math" w:eastAsia="MS Mincho" w:hAnsi="Cambria Math"/>
                                  <w:lang w:val="de-DE"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center</m:t>
                                  </m:r>
                                </m:sub>
                              </m:sSub>
                            </m:num>
                            <m:den>
                              <m:sSub>
                                <m:sSubPr>
                                  <m:ctrlPr>
                                    <w:rPr>
                                      <w:rFonts w:ascii="Cambria Math" w:eastAsia="MS Mincho" w:hAnsi="Cambria Math"/>
                                      <w:i/>
                                      <w:iCs/>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3dB,</m:t>
                                  </m:r>
                                  <m:r>
                                    <m:rPr>
                                      <m:sty m:val="p"/>
                                    </m:rPr>
                                    <w:rPr>
                                      <w:rFonts w:ascii="Cambria Math" w:eastAsia="MS Mincho" w:hAnsi="Cambria Math"/>
                                      <w:color w:val="FF0000"/>
                                      <w:lang w:eastAsia="ja-JP"/>
                                    </w:rPr>
                                    <m:t>s</m:t>
                                  </m:r>
                                </m:sub>
                              </m:sSub>
                            </m:den>
                          </m:f>
                        </m:e>
                      </m:d>
                    </m:e>
                    <m:sup>
                      <m:r>
                        <w:rPr>
                          <w:rFonts w:ascii="Cambria Math" w:eastAsia="MS Mincho" w:hAnsi="Cambria Math"/>
                          <w:lang w:eastAsia="ja-JP"/>
                        </w:rPr>
                        <m:t>2</m:t>
                      </m:r>
                    </m:sup>
                  </m:sSup>
                  <m:r>
                    <w:rPr>
                      <w:rFonts w:ascii="Cambria Math" w:eastAsia="MS Mincho" w:hAnsi="Cambria Math"/>
                      <w:lang w:val="de-DE" w:eastAsia="ja-JP"/>
                    </w:rPr>
                    <m:t>, </m:t>
                  </m:r>
                  <m:sSub>
                    <m:sSubPr>
                      <m:ctrlPr>
                        <w:rPr>
                          <w:rFonts w:ascii="Cambria Math" w:eastAsia="MS Mincho" w:hAnsi="Cambria Math"/>
                          <w:i/>
                          <w:iCs/>
                          <w:lang w:eastAsia="ja-JP"/>
                        </w:rPr>
                      </m:ctrlPr>
                    </m:sSubPr>
                    <m:e>
                      <m:r>
                        <w:rPr>
                          <w:rFonts w:ascii="Cambria Math" w:eastAsia="MS Mincho" w:hAnsi="Cambria Math"/>
                          <w:lang w:eastAsia="ja-JP"/>
                        </w:rPr>
                        <m:t>σ</m:t>
                      </m:r>
                    </m:e>
                    <m:sub>
                      <m:r>
                        <m:rPr>
                          <m:sty m:val="p"/>
                        </m:rPr>
                        <w:rPr>
                          <w:rFonts w:ascii="Cambria Math" w:eastAsia="MS Mincho" w:hAnsi="Cambria Math"/>
                          <w:lang w:eastAsia="ja-JP"/>
                        </w:rPr>
                        <m:t>max</m:t>
                      </m:r>
                      <m:r>
                        <m:rPr>
                          <m:sty m:val="p"/>
                        </m:rPr>
                        <w:rPr>
                          <w:rFonts w:ascii="Cambria Math" w:eastAsia="MS Mincho" w:hAnsi="Cambria Math" w:cs="Arial"/>
                          <w:color w:val="FF0000"/>
                          <w:lang w:eastAsia="ja-JP"/>
                        </w:rPr>
                        <m:t>(s</m:t>
                      </m:r>
                      <m:r>
                        <w:rPr>
                          <w:rFonts w:ascii="Cambria Math" w:eastAsiaTheme="minorEastAsia" w:hAnsi="Cambria Math" w:cs="Arial"/>
                          <w:color w:val="FF0000"/>
                          <w:lang w:eastAsia="zh-CN"/>
                        </w:rPr>
                        <m:t>)</m:t>
                      </m:r>
                    </m:sub>
                  </m:sSub>
                </m:e>
              </m:d>
            </m:e>
          </m:func>
          <m:r>
            <w:rPr>
              <w:rFonts w:ascii="Cambria Math" w:eastAsia="MS Mincho" w:hAnsi="Cambria Math"/>
              <w:lang w:eastAsia="ja-JP"/>
            </w:rPr>
            <m:t>.</m:t>
          </m:r>
        </m:oMath>
      </m:oMathPara>
    </w:p>
    <w:p w14:paraId="567C4509" w14:textId="13AFFA59" w:rsidR="00FA4053" w:rsidRPr="007B62C2" w:rsidRDefault="00FA4053" w:rsidP="00FA4053">
      <w:pPr>
        <w:snapToGrid w:val="0"/>
        <w:spacing w:after="0"/>
        <w:jc w:val="center"/>
        <w:rPr>
          <w:rFonts w:eastAsiaTheme="minorEastAsia"/>
          <w:b/>
          <w:bCs/>
          <w:sz w:val="21"/>
          <w:szCs w:val="21"/>
          <w:lang w:val="en-US" w:eastAsia="zh-CN"/>
        </w:rPr>
      </w:pPr>
      <w:bookmarkStart w:id="31" w:name="_Ref193894505"/>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6</w:t>
      </w:r>
      <w:r w:rsidRPr="007B62C2">
        <w:rPr>
          <w:b/>
          <w:bCs/>
        </w:rPr>
        <w:fldChar w:fldCharType="end"/>
      </w:r>
      <w:bookmarkEnd w:id="31"/>
      <w:r w:rsidRPr="007B62C2">
        <w:rPr>
          <w:rFonts w:eastAsiaTheme="minorEastAsia"/>
          <w:b/>
          <w:bCs/>
          <w:lang w:eastAsia="zh-CN"/>
        </w:rPr>
        <w:t xml:space="preserve"> </w:t>
      </w:r>
      <w:r w:rsidRPr="007B62C2">
        <w:rPr>
          <w:rFonts w:eastAsiaTheme="minorEastAsia" w:hint="eastAsia"/>
          <w:b/>
          <w:bCs/>
          <w:lang w:eastAsia="zh-CN"/>
        </w:rPr>
        <w:t>P</w:t>
      </w:r>
      <w:r w:rsidRPr="007B62C2">
        <w:rPr>
          <w:rFonts w:eastAsia="MS Mincho" w:hint="eastAsia"/>
          <w:b/>
          <w:bCs/>
          <w:lang w:eastAsia="ja-JP"/>
        </w:rPr>
        <w:t>arameters for bi-static RCS in case of consideration specular-scattering reflection.</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72837AC2" w14:textId="77777777" w:rsidTr="00FC43AC">
        <w:trPr>
          <w:jc w:val="center"/>
        </w:trPr>
        <w:tc>
          <w:tcPr>
            <w:tcW w:w="987" w:type="dxa"/>
            <w:shd w:val="clear" w:color="auto" w:fill="auto"/>
            <w:vAlign w:val="center"/>
          </w:tcPr>
          <w:p w14:paraId="787154E4"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2ED29AE0" w14:textId="77777777" w:rsidR="00FA4053" w:rsidRPr="003F064D" w:rsidRDefault="00000000" w:rsidP="00FC43AC">
            <w:pPr>
              <w:snapToGrid w:val="0"/>
              <w:spacing w:after="0"/>
              <w:jc w:val="center"/>
              <w:rPr>
                <w:rFonts w:ascii="Times New Roman" w:eastAsiaTheme="minorEastAsia" w:hAnsi="Times New Roman" w:cs="Times New Roman"/>
                <w:i/>
                <w:sz w:val="21"/>
                <w:szCs w:val="21"/>
                <w:lang w:eastAsia="zh-CN"/>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s</m:t>
                    </m:r>
                  </m:sub>
                </m:sSub>
              </m:oMath>
            </m:oMathPara>
          </w:p>
        </w:tc>
        <w:tc>
          <w:tcPr>
            <w:tcW w:w="850" w:type="dxa"/>
            <w:shd w:val="clear" w:color="auto" w:fill="auto"/>
            <w:vAlign w:val="center"/>
          </w:tcPr>
          <w:p w14:paraId="608C5A84"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w:rPr>
                        <w:rFonts w:ascii="Cambria Math" w:hAnsi="Cambria Math" w:cs="Times New Roman"/>
                        <w:color w:val="FF0000"/>
                        <w:sz w:val="21"/>
                        <w:szCs w:val="21"/>
                      </w:rPr>
                      <m:t>s</m:t>
                    </m:r>
                  </m:sub>
                </m:sSub>
              </m:oMath>
            </m:oMathPara>
          </w:p>
        </w:tc>
        <w:tc>
          <w:tcPr>
            <w:tcW w:w="1276" w:type="dxa"/>
            <w:shd w:val="clear" w:color="auto" w:fill="auto"/>
            <w:vAlign w:val="center"/>
          </w:tcPr>
          <w:p w14:paraId="03795D50"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61FD73FE"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5357BE60"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(s</m:t>
                    </m:r>
                    <m:r>
                      <w:rPr>
                        <w:rFonts w:ascii="Cambria Math" w:eastAsiaTheme="minorEastAsia" w:hAnsi="Cambria Math" w:cs="Times New Roman"/>
                        <w:color w:val="FF0000"/>
                        <w:sz w:val="21"/>
                        <w:szCs w:val="21"/>
                        <w:lang w:eastAsia="zh-CN"/>
                      </w:rPr>
                      <m:t>)</m:t>
                    </m:r>
                  </m:sub>
                </m:sSub>
              </m:oMath>
            </m:oMathPara>
          </w:p>
        </w:tc>
        <w:tc>
          <w:tcPr>
            <w:tcW w:w="993" w:type="dxa"/>
            <w:shd w:val="clear" w:color="auto" w:fill="auto"/>
            <w:vAlign w:val="center"/>
          </w:tcPr>
          <w:p w14:paraId="682F4050"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(s</m:t>
                    </m:r>
                    <m:r>
                      <w:rPr>
                        <w:rFonts w:ascii="Cambria Math" w:eastAsiaTheme="minorEastAsia" w:hAnsi="Cambria Math" w:cs="Times New Roman"/>
                        <w:color w:val="FF0000"/>
                        <w:sz w:val="21"/>
                        <w:szCs w:val="21"/>
                        <w:lang w:eastAsia="zh-CN"/>
                      </w:rPr>
                      <m:t>)</m:t>
                    </m:r>
                  </m:sub>
                </m:sSub>
              </m:oMath>
            </m:oMathPara>
          </w:p>
        </w:tc>
        <w:tc>
          <w:tcPr>
            <w:tcW w:w="1370" w:type="dxa"/>
            <w:shd w:val="clear" w:color="auto" w:fill="auto"/>
            <w:vAlign w:val="center"/>
          </w:tcPr>
          <w:p w14:paraId="77C33C4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17ECCD0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68B7AD76" w14:textId="77777777" w:rsidTr="00FC43AC">
        <w:trPr>
          <w:jc w:val="center"/>
        </w:trPr>
        <w:tc>
          <w:tcPr>
            <w:tcW w:w="987" w:type="dxa"/>
            <w:shd w:val="clear" w:color="auto" w:fill="auto"/>
            <w:vAlign w:val="center"/>
          </w:tcPr>
          <w:p w14:paraId="39095B2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36FB294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44.45</w:t>
            </w:r>
          </w:p>
        </w:tc>
        <w:tc>
          <w:tcPr>
            <w:tcW w:w="850" w:type="dxa"/>
            <w:shd w:val="clear" w:color="auto" w:fill="auto"/>
            <w:vAlign w:val="center"/>
          </w:tcPr>
          <w:p w14:paraId="5C6C876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44.45</w:t>
            </w:r>
          </w:p>
        </w:tc>
        <w:tc>
          <w:tcPr>
            <w:tcW w:w="1276" w:type="dxa"/>
            <w:shd w:val="clear" w:color="auto" w:fill="auto"/>
            <w:vAlign w:val="center"/>
          </w:tcPr>
          <w:p w14:paraId="4A92593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6B76AAE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286C0F9"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18.46</w:t>
            </w:r>
          </w:p>
        </w:tc>
        <w:tc>
          <w:tcPr>
            <w:tcW w:w="993" w:type="dxa"/>
            <w:shd w:val="clear" w:color="auto" w:fill="auto"/>
            <w:vAlign w:val="center"/>
          </w:tcPr>
          <w:p w14:paraId="46A5E9B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23.46</w:t>
            </w:r>
          </w:p>
        </w:tc>
        <w:tc>
          <w:tcPr>
            <w:tcW w:w="1370" w:type="dxa"/>
            <w:shd w:val="clear" w:color="auto" w:fill="auto"/>
            <w:vAlign w:val="center"/>
          </w:tcPr>
          <w:p w14:paraId="6603385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24944F6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1BB0AB82" w14:textId="77777777" w:rsidTr="00FC43AC">
        <w:trPr>
          <w:jc w:val="center"/>
        </w:trPr>
        <w:tc>
          <w:tcPr>
            <w:tcW w:w="987" w:type="dxa"/>
            <w:shd w:val="clear" w:color="auto" w:fill="auto"/>
            <w:vAlign w:val="center"/>
          </w:tcPr>
          <w:p w14:paraId="69866FC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657B961C"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18.19</w:t>
            </w:r>
          </w:p>
        </w:tc>
        <w:tc>
          <w:tcPr>
            <w:tcW w:w="850" w:type="dxa"/>
            <w:shd w:val="clear" w:color="auto" w:fill="auto"/>
            <w:vAlign w:val="center"/>
          </w:tcPr>
          <w:p w14:paraId="513AA86E"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18.19</w:t>
            </w:r>
          </w:p>
        </w:tc>
        <w:tc>
          <w:tcPr>
            <w:tcW w:w="1276" w:type="dxa"/>
            <w:shd w:val="clear" w:color="auto" w:fill="auto"/>
            <w:vAlign w:val="center"/>
          </w:tcPr>
          <w:p w14:paraId="525C724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3F980FD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7A477F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6.09</w:t>
            </w:r>
          </w:p>
        </w:tc>
        <w:tc>
          <w:tcPr>
            <w:tcW w:w="993" w:type="dxa"/>
            <w:shd w:val="clear" w:color="auto" w:fill="auto"/>
            <w:vAlign w:val="center"/>
          </w:tcPr>
          <w:p w14:paraId="0B9BBFF6"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11.09</w:t>
            </w:r>
          </w:p>
        </w:tc>
        <w:tc>
          <w:tcPr>
            <w:tcW w:w="1370" w:type="dxa"/>
            <w:shd w:val="clear" w:color="auto" w:fill="auto"/>
            <w:vAlign w:val="center"/>
          </w:tcPr>
          <w:p w14:paraId="712009C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7524B13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105F2969" w14:textId="77777777" w:rsidTr="00FC43AC">
        <w:trPr>
          <w:jc w:val="center"/>
        </w:trPr>
        <w:tc>
          <w:tcPr>
            <w:tcW w:w="987" w:type="dxa"/>
            <w:shd w:val="clear" w:color="auto" w:fill="auto"/>
            <w:vAlign w:val="center"/>
          </w:tcPr>
          <w:p w14:paraId="63B06A2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Right</w:t>
            </w:r>
          </w:p>
        </w:tc>
        <w:tc>
          <w:tcPr>
            <w:tcW w:w="992" w:type="dxa"/>
            <w:shd w:val="clear" w:color="auto" w:fill="auto"/>
            <w:vAlign w:val="center"/>
          </w:tcPr>
          <w:p w14:paraId="01E612E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44.45</w:t>
            </w:r>
          </w:p>
        </w:tc>
        <w:tc>
          <w:tcPr>
            <w:tcW w:w="850" w:type="dxa"/>
            <w:shd w:val="clear" w:color="auto" w:fill="auto"/>
            <w:vAlign w:val="center"/>
          </w:tcPr>
          <w:p w14:paraId="7270A1A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44.45</w:t>
            </w:r>
          </w:p>
        </w:tc>
        <w:tc>
          <w:tcPr>
            <w:tcW w:w="1276" w:type="dxa"/>
            <w:shd w:val="clear" w:color="auto" w:fill="auto"/>
            <w:vAlign w:val="center"/>
          </w:tcPr>
          <w:p w14:paraId="65F66D2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39C6F1F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203CBD4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18.46</w:t>
            </w:r>
          </w:p>
        </w:tc>
        <w:tc>
          <w:tcPr>
            <w:tcW w:w="993" w:type="dxa"/>
            <w:shd w:val="clear" w:color="auto" w:fill="auto"/>
            <w:vAlign w:val="center"/>
          </w:tcPr>
          <w:p w14:paraId="55357FD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23.46</w:t>
            </w:r>
          </w:p>
        </w:tc>
        <w:tc>
          <w:tcPr>
            <w:tcW w:w="1370" w:type="dxa"/>
            <w:shd w:val="clear" w:color="auto" w:fill="auto"/>
            <w:vAlign w:val="center"/>
          </w:tcPr>
          <w:p w14:paraId="0076466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5477BB7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12A71466" w14:textId="77777777" w:rsidTr="00FC43AC">
        <w:trPr>
          <w:jc w:val="center"/>
        </w:trPr>
        <w:tc>
          <w:tcPr>
            <w:tcW w:w="987" w:type="dxa"/>
            <w:shd w:val="clear" w:color="auto" w:fill="auto"/>
            <w:vAlign w:val="center"/>
          </w:tcPr>
          <w:p w14:paraId="2DC45F0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617EB77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23.68</w:t>
            </w:r>
          </w:p>
        </w:tc>
        <w:tc>
          <w:tcPr>
            <w:tcW w:w="850" w:type="dxa"/>
            <w:shd w:val="clear" w:color="auto" w:fill="auto"/>
            <w:vAlign w:val="center"/>
          </w:tcPr>
          <w:p w14:paraId="5550DF84"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23.68</w:t>
            </w:r>
          </w:p>
        </w:tc>
        <w:tc>
          <w:tcPr>
            <w:tcW w:w="1276" w:type="dxa"/>
            <w:shd w:val="clear" w:color="auto" w:fill="auto"/>
            <w:vAlign w:val="center"/>
          </w:tcPr>
          <w:p w14:paraId="1A9BA6E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605E4DC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1CDB6434"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0.52</w:t>
            </w:r>
          </w:p>
        </w:tc>
        <w:tc>
          <w:tcPr>
            <w:tcW w:w="993" w:type="dxa"/>
            <w:shd w:val="clear" w:color="auto" w:fill="auto"/>
            <w:vAlign w:val="center"/>
          </w:tcPr>
          <w:p w14:paraId="279FD13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2.52</w:t>
            </w:r>
          </w:p>
        </w:tc>
        <w:tc>
          <w:tcPr>
            <w:tcW w:w="1370" w:type="dxa"/>
            <w:shd w:val="clear" w:color="auto" w:fill="auto"/>
            <w:vAlign w:val="center"/>
          </w:tcPr>
          <w:p w14:paraId="392B13C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44A1EA5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625F9575" w14:textId="77777777" w:rsidTr="00FC43AC">
        <w:trPr>
          <w:jc w:val="center"/>
        </w:trPr>
        <w:tc>
          <w:tcPr>
            <w:tcW w:w="987" w:type="dxa"/>
            <w:shd w:val="clear" w:color="auto" w:fill="auto"/>
            <w:vAlign w:val="center"/>
          </w:tcPr>
          <w:p w14:paraId="2EC640E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06B4D26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61F9B11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35.69</w:t>
            </w:r>
          </w:p>
        </w:tc>
        <w:tc>
          <w:tcPr>
            <w:tcW w:w="1276" w:type="dxa"/>
            <w:shd w:val="clear" w:color="auto" w:fill="auto"/>
            <w:vAlign w:val="center"/>
          </w:tcPr>
          <w:p w14:paraId="430C4F4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4A49EA9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10B8E17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14.34</w:t>
            </w:r>
          </w:p>
        </w:tc>
        <w:tc>
          <w:tcPr>
            <w:tcW w:w="993" w:type="dxa"/>
            <w:shd w:val="clear" w:color="auto" w:fill="auto"/>
            <w:vAlign w:val="center"/>
          </w:tcPr>
          <w:p w14:paraId="1FAD964D"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19.34</w:t>
            </w:r>
          </w:p>
        </w:tc>
        <w:tc>
          <w:tcPr>
            <w:tcW w:w="1370" w:type="dxa"/>
            <w:shd w:val="clear" w:color="auto" w:fill="auto"/>
            <w:vAlign w:val="center"/>
          </w:tcPr>
          <w:p w14:paraId="616BD12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004496F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07F597A7" w14:textId="77777777" w:rsidR="00FA4053" w:rsidRPr="007B62C2" w:rsidRDefault="00FA4053" w:rsidP="00FA4053">
      <w:pPr>
        <w:spacing w:after="0"/>
        <w:rPr>
          <w:rFonts w:eastAsiaTheme="minorEastAsia"/>
          <w:iCs/>
          <w:lang w:eastAsia="zh-CN"/>
        </w:rPr>
      </w:pPr>
    </w:p>
    <w:p w14:paraId="73C7A3FA" w14:textId="77777777" w:rsidR="00FA4053" w:rsidRPr="007B62C2" w:rsidRDefault="00FA4053" w:rsidP="00FA4053">
      <w:pPr>
        <w:rPr>
          <w:rFonts w:eastAsia="MS Mincho"/>
          <w:iCs/>
          <w:lang w:eastAsia="ja-JP"/>
        </w:rPr>
      </w:pPr>
      <w:r w:rsidRPr="007B62C2">
        <w:rPr>
          <w:rFonts w:eastAsia="MS Mincho" w:hint="eastAsia"/>
          <w:iCs/>
          <w:lang w:eastAsia="ja-JP"/>
        </w:rPr>
        <w:t xml:space="preserve">According, the </w:t>
      </w:r>
      <m:oMath>
        <m:sSub>
          <m:sSubPr>
            <m:ctrlPr>
              <w:rPr>
                <w:rFonts w:ascii="Cambria Math" w:eastAsia="MS Mincho" w:hAnsi="Cambria Math"/>
                <w:lang w:eastAsia="ja-JP"/>
              </w:rPr>
            </m:ctrlPr>
          </m:sSubPr>
          <m:e>
            <m:r>
              <w:rPr>
                <w:rFonts w:ascii="Cambria Math" w:eastAsia="MS Mincho" w:hAnsi="Cambria Math"/>
                <w:lang w:eastAsia="ja-JP"/>
              </w:rPr>
              <m:t>G</m:t>
            </m:r>
          </m:e>
          <m:sub>
            <m:r>
              <m:rPr>
                <m:sty m:val="p"/>
              </m:rPr>
              <w:rPr>
                <w:rFonts w:ascii="Cambria Math" w:eastAsia="MS Mincho" w:hAnsi="Cambria Math"/>
                <w:lang w:eastAsia="ja-JP"/>
              </w:rPr>
              <m:t>max,s</m:t>
            </m:r>
          </m:sub>
        </m:sSub>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MS Mincho" w:hint="eastAsia"/>
          <w:lang w:eastAsia="ja-JP"/>
        </w:rPr>
        <w:t xml:space="preserve"> can be calculated based on the incident angle of </w:t>
      </w:r>
      <m:oMath>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MS Mincho" w:hint="eastAsia"/>
          <w:lang w:eastAsia="ja-JP"/>
        </w:rPr>
        <w:t>, as</w:t>
      </w:r>
    </w:p>
    <w:p w14:paraId="4CEAA482" w14:textId="77777777" w:rsidR="00FA4053" w:rsidRPr="007B62C2" w:rsidRDefault="00000000" w:rsidP="00FA4053">
      <w:pPr>
        <w:jc w:val="both"/>
        <w:rPr>
          <w:rFonts w:eastAsiaTheme="minorEastAsia"/>
          <w:lang w:eastAsia="zh-CN"/>
        </w:rPr>
      </w:pPr>
      <m:oMathPara>
        <m:oMath>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max,s</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r>
            <w:rPr>
              <w:rFonts w:ascii="Cambria Math" w:eastAsia="MS Mincho" w:hAnsi="Cambria Math"/>
              <w:lang w:eastAsia="ja-JP"/>
            </w:rPr>
            <m:t>=</m:t>
          </m:r>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dB,max,s</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r>
            <w:rPr>
              <w:rFonts w:ascii="Cambria Math" w:eastAsia="MS Mincho" w:hAnsi="Cambria Math"/>
              <w:lang w:eastAsia="ja-JP"/>
            </w:rPr>
            <m:t>.</m:t>
          </m:r>
        </m:oMath>
      </m:oMathPara>
    </w:p>
    <w:p w14:paraId="60B5DE46" w14:textId="441854D6" w:rsidR="00FA4053" w:rsidRPr="007B62C2" w:rsidRDefault="00FA4053" w:rsidP="00FA4053">
      <w:pPr>
        <w:widowControl w:val="0"/>
        <w:snapToGrid w:val="0"/>
        <w:jc w:val="both"/>
        <w:textAlignment w:val="baseline"/>
        <w:rPr>
          <w:rFonts w:eastAsiaTheme="minorEastAsia"/>
          <w:bCs/>
          <w:lang w:val="en-US" w:eastAsia="zh-CN"/>
        </w:rPr>
      </w:pPr>
      <w:r w:rsidRPr="007B62C2">
        <w:rPr>
          <w:b/>
          <w:bCs/>
          <w:sz w:val="21"/>
          <w:szCs w:val="22"/>
        </w:rPr>
        <w:t xml:space="preserve">Proposal </w:t>
      </w:r>
      <w:r w:rsidRPr="007B62C2">
        <w:rPr>
          <w:b/>
          <w:bCs/>
          <w:sz w:val="21"/>
          <w:szCs w:val="22"/>
        </w:rPr>
        <w:fldChar w:fldCharType="begin"/>
      </w:r>
      <w:r w:rsidRPr="007B62C2">
        <w:rPr>
          <w:b/>
          <w:bCs/>
          <w:sz w:val="21"/>
          <w:szCs w:val="22"/>
        </w:rPr>
        <w:instrText xml:space="preserve"> SEQ Proposal \* ARABIC </w:instrText>
      </w:r>
      <w:r w:rsidRPr="007B62C2">
        <w:rPr>
          <w:b/>
          <w:bCs/>
          <w:sz w:val="21"/>
          <w:szCs w:val="22"/>
        </w:rPr>
        <w:fldChar w:fldCharType="separate"/>
      </w:r>
      <w:r w:rsidR="00A548C9">
        <w:rPr>
          <w:b/>
          <w:bCs/>
          <w:noProof/>
          <w:sz w:val="21"/>
          <w:szCs w:val="22"/>
        </w:rPr>
        <w:t>7</w:t>
      </w:r>
      <w:r w:rsidRPr="007B62C2">
        <w:rPr>
          <w:b/>
          <w:bCs/>
          <w:sz w:val="21"/>
          <w:szCs w:val="22"/>
        </w:rPr>
        <w:fldChar w:fldCharType="end"/>
      </w:r>
      <w:r w:rsidRPr="007B62C2">
        <w:rPr>
          <w:b/>
          <w:bCs/>
          <w:sz w:val="21"/>
          <w:szCs w:val="22"/>
        </w:rPr>
        <w:t xml:space="preserve">: </w:t>
      </w:r>
      <w:r w:rsidRPr="007B62C2">
        <w:rPr>
          <w:rFonts w:eastAsia="MS Mincho"/>
          <w:b/>
          <w:bCs/>
          <w:lang w:eastAsia="ja-JP"/>
        </w:rPr>
        <w:t xml:space="preserve">To calculate </w:t>
      </w:r>
      <m:oMath>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max,s</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oMath>
      <w:r w:rsidRPr="007B62C2">
        <w:rPr>
          <w:rFonts w:eastAsia="MS Mincho"/>
          <w:b/>
          <w:bCs/>
          <w:lang w:eastAsia="ja-JP"/>
        </w:rPr>
        <w:t xml:space="preserve"> for bi-static RCS in the direction of specular-scattering, RAN1 considers the same formula (Eq. 1) but with different parameter table as listed</w:t>
      </w:r>
      <w:r w:rsidRPr="007B62C2">
        <w:rPr>
          <w:rFonts w:eastAsiaTheme="minorEastAsia" w:hint="eastAsia"/>
          <w:b/>
          <w:bCs/>
          <w:lang w:eastAsia="zh-CN"/>
        </w:rPr>
        <w:t xml:space="preserve"> </w:t>
      </w:r>
      <w:r w:rsidRPr="007B62C2">
        <w:rPr>
          <w:rFonts w:eastAsiaTheme="minorEastAsia"/>
          <w:b/>
          <w:bCs/>
          <w:lang w:eastAsia="zh-CN"/>
        </w:rPr>
        <w:fldChar w:fldCharType="begin"/>
      </w:r>
      <w:r w:rsidRPr="007B62C2">
        <w:rPr>
          <w:rFonts w:eastAsiaTheme="minorEastAsia"/>
          <w:b/>
          <w:bCs/>
          <w:lang w:eastAsia="zh-CN"/>
        </w:rPr>
        <w:instrText xml:space="preserve"> </w:instrText>
      </w:r>
      <w:r w:rsidRPr="007B62C2">
        <w:rPr>
          <w:rFonts w:eastAsiaTheme="minorEastAsia" w:hint="eastAsia"/>
          <w:b/>
          <w:bCs/>
          <w:lang w:eastAsia="zh-CN"/>
        </w:rPr>
        <w:instrText>REF _Ref193894505 \h</w:instrText>
      </w:r>
      <w:r w:rsidRPr="007B62C2">
        <w:rPr>
          <w:rFonts w:eastAsiaTheme="minorEastAsia"/>
          <w:b/>
          <w:bCs/>
          <w:lang w:eastAsia="zh-CN"/>
        </w:rPr>
        <w:instrText xml:space="preserve">  \* MERGEFORMAT </w:instrText>
      </w:r>
      <w:r w:rsidRPr="007B62C2">
        <w:rPr>
          <w:rFonts w:eastAsiaTheme="minorEastAsia"/>
          <w:b/>
          <w:bCs/>
          <w:lang w:eastAsia="zh-CN"/>
        </w:rPr>
      </w:r>
      <w:r w:rsidRPr="007B62C2">
        <w:rPr>
          <w:rFonts w:eastAsiaTheme="minorEastAsia"/>
          <w:b/>
          <w:bCs/>
          <w:lang w:eastAsia="zh-CN"/>
        </w:rPr>
        <w:fldChar w:fldCharType="separate"/>
      </w:r>
      <w:r w:rsidR="00A548C9" w:rsidRPr="007B62C2">
        <w:rPr>
          <w:b/>
          <w:bCs/>
        </w:rPr>
        <w:t xml:space="preserve">Table. </w:t>
      </w:r>
      <w:r w:rsidR="00A548C9">
        <w:rPr>
          <w:b/>
          <w:bCs/>
          <w:noProof/>
        </w:rPr>
        <w:t>6</w:t>
      </w:r>
      <w:r w:rsidRPr="007B62C2">
        <w:rPr>
          <w:rFonts w:eastAsiaTheme="minorEastAsia"/>
          <w:b/>
          <w:bCs/>
          <w:lang w:eastAsia="zh-CN"/>
        </w:rPr>
        <w:fldChar w:fldCharType="end"/>
      </w:r>
      <w:r w:rsidRPr="007B62C2">
        <w:rPr>
          <w:rFonts w:eastAsia="MS Mincho"/>
          <w:b/>
          <w:bCs/>
          <w:lang w:eastAsia="ja-JP"/>
        </w:rPr>
        <w:t>.</w:t>
      </w:r>
    </w:p>
    <w:p w14:paraId="3C1D1579" w14:textId="77777777" w:rsidR="00FA4053" w:rsidRPr="007B62C2" w:rsidRDefault="00FA4053" w:rsidP="00FA4053">
      <w:pPr>
        <w:jc w:val="both"/>
        <w:rPr>
          <w:rFonts w:eastAsia="MS Mincho"/>
          <w:b/>
          <w:bCs/>
          <w:lang w:eastAsia="ja-JP"/>
        </w:rPr>
      </w:pPr>
      <w:r w:rsidRPr="007B62C2">
        <w:rPr>
          <w:rFonts w:eastAsia="MS Mincho" w:hint="eastAsia"/>
          <w:b/>
          <w:bCs/>
          <w:lang w:eastAsia="ja-JP"/>
        </w:rPr>
        <w:t>Bi-static RCS component in the other-scattering:</w:t>
      </w:r>
    </w:p>
    <w:p w14:paraId="42CD87F7" w14:textId="77777777" w:rsidR="00FA4053" w:rsidRPr="007B62C2" w:rsidRDefault="00FA4053" w:rsidP="00FA4053">
      <w:pPr>
        <w:jc w:val="both"/>
        <w:rPr>
          <w:rFonts w:eastAsia="MS Mincho"/>
          <w:lang w:eastAsia="ja-JP"/>
        </w:rPr>
      </w:pPr>
      <w:r w:rsidRPr="007B62C2">
        <w:rPr>
          <w:rFonts w:eastAsia="MS Mincho" w:hint="eastAsia"/>
          <w:lang w:eastAsia="ja-JP"/>
        </w:rPr>
        <w:t xml:space="preserve">To unify the bi-static RCS modelling, we assume the bi-static RCS component in the other-scattering can be independently defined as </w:t>
      </w:r>
      <m:oMath>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dB,o</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oMath>
      <w:r w:rsidRPr="007B62C2">
        <w:rPr>
          <w:rFonts w:eastAsia="MS Mincho" w:hint="eastAsia"/>
          <w:lang w:eastAsia="ja-JP"/>
        </w:rPr>
        <w:t xml:space="preserve">. This RCS modeling can be considered as </w:t>
      </w:r>
      <w:r w:rsidRPr="007B62C2">
        <w:rPr>
          <w:rFonts w:eastAsia="MS Mincho"/>
          <w:lang w:eastAsia="ja-JP"/>
        </w:rPr>
        <w:t>mimicking</w:t>
      </w:r>
      <w:r w:rsidRPr="007B62C2">
        <w:rPr>
          <w:rFonts w:eastAsia="MS Mincho" w:hint="eastAsia"/>
          <w:lang w:eastAsia="ja-JP"/>
        </w:rPr>
        <w:t xml:space="preserve"> what we defined for the bi-static RCS for specular-scattering, e.g., relying on an experiment </w:t>
      </w:r>
      <w:r w:rsidRPr="007B62C2">
        <w:rPr>
          <w:rFonts w:eastAsia="MS Mincho"/>
          <w:lang w:eastAsia="ja-JP"/>
        </w:rPr>
        <w:t>campaign</w:t>
      </w:r>
      <w:r w:rsidRPr="007B62C2">
        <w:rPr>
          <w:rFonts w:eastAsia="MS Mincho" w:hint="eastAsia"/>
          <w:lang w:eastAsia="ja-JP"/>
        </w:rPr>
        <w:t>.</w:t>
      </w:r>
    </w:p>
    <w:p w14:paraId="61E5F3BB" w14:textId="7423C0D0" w:rsidR="00FA4053" w:rsidRPr="007B62C2" w:rsidRDefault="00FA4053" w:rsidP="00FA4053">
      <w:pPr>
        <w:jc w:val="both"/>
        <w:rPr>
          <w:rFonts w:eastAsiaTheme="minorEastAsia"/>
          <w:sz w:val="21"/>
          <w:szCs w:val="21"/>
          <w:lang w:eastAsia="zh-CN"/>
        </w:rPr>
      </w:pPr>
      <w:r w:rsidRPr="007B62C2">
        <w:rPr>
          <w:rFonts w:eastAsiaTheme="minorEastAsia" w:hint="eastAsia"/>
          <w:sz w:val="21"/>
          <w:szCs w:val="21"/>
          <w:lang w:eastAsia="zh-CN"/>
        </w:rPr>
        <w:t xml:space="preserve">For instance, if we model the bi-static component in the </w:t>
      </w:r>
      <w:r w:rsidRPr="007B62C2">
        <w:rPr>
          <w:rFonts w:eastAsiaTheme="minorEastAsia" w:hint="eastAsia"/>
          <w:b/>
          <w:bCs/>
          <w:sz w:val="21"/>
          <w:szCs w:val="21"/>
          <w:lang w:eastAsia="zh-CN"/>
        </w:rPr>
        <w:t>forward-scattering</w:t>
      </w:r>
      <w:r w:rsidRPr="007B62C2">
        <w:rPr>
          <w:rFonts w:eastAsiaTheme="minorEastAsia" w:hint="eastAsia"/>
          <w:sz w:val="21"/>
          <w:szCs w:val="21"/>
          <w:lang w:eastAsia="zh-CN"/>
        </w:rPr>
        <w:t xml:space="preserve">, </w:t>
      </w:r>
      <w:r w:rsidRPr="007B62C2">
        <w:rPr>
          <w:rFonts w:eastAsiaTheme="minorEastAsia"/>
          <w:b/>
          <w:bCs/>
          <w:sz w:val="21"/>
          <w:szCs w:val="21"/>
          <w:lang w:eastAsia="zh-CN"/>
        </w:rPr>
        <w:fldChar w:fldCharType="begin"/>
      </w:r>
      <w:r w:rsidRPr="007B62C2">
        <w:rPr>
          <w:rFonts w:eastAsiaTheme="minorEastAsia"/>
          <w:b/>
          <w:bCs/>
          <w:sz w:val="21"/>
          <w:szCs w:val="21"/>
          <w:lang w:eastAsia="zh-CN"/>
        </w:rPr>
        <w:instrText xml:space="preserve"> </w:instrText>
      </w:r>
      <w:r w:rsidRPr="007B62C2">
        <w:rPr>
          <w:rFonts w:eastAsiaTheme="minorEastAsia" w:hint="eastAsia"/>
          <w:b/>
          <w:bCs/>
          <w:sz w:val="21"/>
          <w:szCs w:val="21"/>
          <w:lang w:eastAsia="zh-CN"/>
        </w:rPr>
        <w:instrText>REF _Ref193914088 \h</w:instrText>
      </w:r>
      <w:r w:rsidRPr="007B62C2">
        <w:rPr>
          <w:rFonts w:eastAsiaTheme="minorEastAsia"/>
          <w:b/>
          <w:bCs/>
          <w:sz w:val="21"/>
          <w:szCs w:val="21"/>
          <w:lang w:eastAsia="zh-CN"/>
        </w:rPr>
        <w:instrText xml:space="preserve">  \* MERGEFORMAT </w:instrText>
      </w:r>
      <w:r w:rsidRPr="007B62C2">
        <w:rPr>
          <w:rFonts w:eastAsiaTheme="minorEastAsia"/>
          <w:b/>
          <w:bCs/>
          <w:sz w:val="21"/>
          <w:szCs w:val="21"/>
          <w:lang w:eastAsia="zh-CN"/>
        </w:rPr>
      </w:r>
      <w:r w:rsidRPr="007B62C2">
        <w:rPr>
          <w:rFonts w:eastAsiaTheme="minorEastAsia"/>
          <w:b/>
          <w:bCs/>
          <w:sz w:val="21"/>
          <w:szCs w:val="21"/>
          <w:lang w:eastAsia="zh-CN"/>
        </w:rPr>
        <w:fldChar w:fldCharType="separate"/>
      </w:r>
      <w:r w:rsidR="00A548C9" w:rsidRPr="007B62C2">
        <w:rPr>
          <w:b/>
          <w:bCs/>
        </w:rPr>
        <w:t xml:space="preserve">Table. </w:t>
      </w:r>
      <w:r w:rsidR="00A548C9">
        <w:rPr>
          <w:b/>
          <w:bCs/>
          <w:noProof/>
        </w:rPr>
        <w:t>7</w:t>
      </w:r>
      <w:r w:rsidRPr="007B62C2">
        <w:rPr>
          <w:rFonts w:eastAsiaTheme="minorEastAsia"/>
          <w:b/>
          <w:bCs/>
          <w:sz w:val="21"/>
          <w:szCs w:val="21"/>
          <w:lang w:eastAsia="zh-CN"/>
        </w:rPr>
        <w:fldChar w:fldCharType="end"/>
      </w:r>
      <w:r w:rsidRPr="007B62C2">
        <w:rPr>
          <w:rFonts w:eastAsiaTheme="minorEastAsia" w:hint="eastAsia"/>
          <w:sz w:val="21"/>
          <w:szCs w:val="21"/>
          <w:lang w:eastAsia="zh-CN"/>
        </w:rPr>
        <w:t xml:space="preserve"> can also be given for the maximum bi-static RCS (</w:t>
      </w:r>
      <m:oMath>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dB,max,fs</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e>
        </m:d>
      </m:oMath>
      <w:r w:rsidRPr="007B62C2">
        <w:rPr>
          <w:rFonts w:eastAsiaTheme="minorEastAsia" w:hint="eastAsia"/>
          <w:sz w:val="21"/>
          <w:szCs w:val="21"/>
          <w:lang w:eastAsia="zh-CN"/>
        </w:rPr>
        <w:t>) calculation:</w:t>
      </w:r>
    </w:p>
    <w:p w14:paraId="4DC44771" w14:textId="01A091C6" w:rsidR="00FA4053" w:rsidRPr="007B62C2" w:rsidRDefault="00FA4053" w:rsidP="00FA4053">
      <w:pPr>
        <w:snapToGrid w:val="0"/>
        <w:spacing w:after="0"/>
        <w:jc w:val="center"/>
        <w:rPr>
          <w:rFonts w:eastAsiaTheme="minorEastAsia"/>
          <w:b/>
          <w:bCs/>
          <w:sz w:val="21"/>
          <w:szCs w:val="21"/>
          <w:lang w:val="en-US" w:eastAsia="zh-CN"/>
        </w:rPr>
      </w:pPr>
      <w:bookmarkStart w:id="32" w:name="_Ref193914088"/>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7</w:t>
      </w:r>
      <w:r w:rsidRPr="007B62C2">
        <w:rPr>
          <w:b/>
          <w:bCs/>
        </w:rPr>
        <w:fldChar w:fldCharType="end"/>
      </w:r>
      <w:bookmarkEnd w:id="32"/>
      <w:r w:rsidRPr="007B62C2">
        <w:rPr>
          <w:rFonts w:eastAsiaTheme="minorEastAsia"/>
          <w:b/>
          <w:bCs/>
          <w:lang w:eastAsia="zh-CN"/>
        </w:rPr>
        <w:t xml:space="preserve"> </w:t>
      </w:r>
      <w:r w:rsidRPr="007B62C2">
        <w:rPr>
          <w:rFonts w:eastAsiaTheme="minorEastAsia" w:hint="eastAsia"/>
          <w:b/>
          <w:bCs/>
          <w:lang w:eastAsia="zh-CN"/>
        </w:rPr>
        <w:t>P</w:t>
      </w:r>
      <w:r w:rsidRPr="007B62C2">
        <w:rPr>
          <w:rFonts w:eastAsia="MS Mincho" w:hint="eastAsia"/>
          <w:b/>
          <w:bCs/>
          <w:lang w:eastAsia="ja-JP"/>
        </w:rPr>
        <w:t xml:space="preserve">arameters for bi-static RCS in case of consideration </w:t>
      </w:r>
      <w:r w:rsidRPr="007B62C2">
        <w:rPr>
          <w:rFonts w:eastAsiaTheme="minorEastAsia" w:hint="eastAsia"/>
          <w:b/>
          <w:bCs/>
          <w:lang w:eastAsia="zh-CN"/>
        </w:rPr>
        <w:t>forward</w:t>
      </w:r>
      <w:r w:rsidRPr="007B62C2">
        <w:rPr>
          <w:rFonts w:eastAsia="MS Mincho" w:hint="eastAsia"/>
          <w:b/>
          <w:bCs/>
          <w:lang w:eastAsia="ja-JP"/>
        </w:rPr>
        <w:t>-scattering reflection.</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10F867A7" w14:textId="77777777" w:rsidTr="00FC43AC">
        <w:trPr>
          <w:jc w:val="center"/>
        </w:trPr>
        <w:tc>
          <w:tcPr>
            <w:tcW w:w="987" w:type="dxa"/>
            <w:shd w:val="clear" w:color="auto" w:fill="auto"/>
            <w:vAlign w:val="center"/>
          </w:tcPr>
          <w:p w14:paraId="7DF59336"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511D84AA" w14:textId="77777777" w:rsidR="00FA4053" w:rsidRPr="003F064D" w:rsidRDefault="00000000" w:rsidP="00FC43AC">
            <w:pPr>
              <w:snapToGrid w:val="0"/>
              <w:spacing w:after="0"/>
              <w:jc w:val="center"/>
              <w:rPr>
                <w:rFonts w:ascii="Times New Roman" w:eastAsiaTheme="minorEastAsia" w:hAnsi="Times New Roman" w:cs="Times New Roman"/>
                <w:i/>
                <w:sz w:val="21"/>
                <w:szCs w:val="21"/>
                <w:lang w:eastAsia="zh-CN"/>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fs</m:t>
                    </m:r>
                  </m:sub>
                </m:sSub>
              </m:oMath>
            </m:oMathPara>
          </w:p>
        </w:tc>
        <w:tc>
          <w:tcPr>
            <w:tcW w:w="850" w:type="dxa"/>
            <w:shd w:val="clear" w:color="auto" w:fill="auto"/>
            <w:vAlign w:val="center"/>
          </w:tcPr>
          <w:p w14:paraId="747745F2"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f</m:t>
                    </m:r>
                    <m:r>
                      <w:rPr>
                        <w:rFonts w:ascii="Cambria Math" w:hAnsi="Cambria Math" w:cs="Times New Roman"/>
                        <w:color w:val="FF0000"/>
                        <w:sz w:val="21"/>
                        <w:szCs w:val="21"/>
                      </w:rPr>
                      <m:t>s</m:t>
                    </m:r>
                  </m:sub>
                </m:sSub>
              </m:oMath>
            </m:oMathPara>
          </w:p>
        </w:tc>
        <w:tc>
          <w:tcPr>
            <w:tcW w:w="1276" w:type="dxa"/>
            <w:shd w:val="clear" w:color="auto" w:fill="auto"/>
            <w:vAlign w:val="center"/>
          </w:tcPr>
          <w:p w14:paraId="1EC34D1A"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45719F68"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32FD4521"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(fs</m:t>
                    </m:r>
                    <m:r>
                      <w:rPr>
                        <w:rFonts w:ascii="Cambria Math" w:eastAsiaTheme="minorEastAsia" w:hAnsi="Cambria Math" w:cs="Times New Roman"/>
                        <w:color w:val="FF0000"/>
                        <w:sz w:val="21"/>
                        <w:szCs w:val="21"/>
                        <w:lang w:eastAsia="zh-CN"/>
                      </w:rPr>
                      <m:t>)</m:t>
                    </m:r>
                  </m:sub>
                </m:sSub>
              </m:oMath>
            </m:oMathPara>
          </w:p>
        </w:tc>
        <w:tc>
          <w:tcPr>
            <w:tcW w:w="993" w:type="dxa"/>
            <w:shd w:val="clear" w:color="auto" w:fill="auto"/>
            <w:vAlign w:val="center"/>
          </w:tcPr>
          <w:p w14:paraId="3951CF7E"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(fs</m:t>
                    </m:r>
                    <m:r>
                      <w:rPr>
                        <w:rFonts w:ascii="Cambria Math" w:eastAsiaTheme="minorEastAsia" w:hAnsi="Cambria Math" w:cs="Times New Roman"/>
                        <w:color w:val="FF0000"/>
                        <w:sz w:val="21"/>
                        <w:szCs w:val="21"/>
                        <w:lang w:eastAsia="zh-CN"/>
                      </w:rPr>
                      <m:t>)</m:t>
                    </m:r>
                  </m:sub>
                </m:sSub>
              </m:oMath>
            </m:oMathPara>
          </w:p>
        </w:tc>
        <w:tc>
          <w:tcPr>
            <w:tcW w:w="1370" w:type="dxa"/>
            <w:shd w:val="clear" w:color="auto" w:fill="auto"/>
            <w:vAlign w:val="center"/>
          </w:tcPr>
          <w:p w14:paraId="1291D9B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0059D2C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3F19B260" w14:textId="77777777" w:rsidTr="00FC43AC">
        <w:trPr>
          <w:jc w:val="center"/>
        </w:trPr>
        <w:tc>
          <w:tcPr>
            <w:tcW w:w="987" w:type="dxa"/>
            <w:shd w:val="clear" w:color="auto" w:fill="auto"/>
            <w:vAlign w:val="center"/>
          </w:tcPr>
          <w:p w14:paraId="24AD241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214E9E4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38.45</w:t>
            </w:r>
          </w:p>
        </w:tc>
        <w:tc>
          <w:tcPr>
            <w:tcW w:w="850" w:type="dxa"/>
            <w:shd w:val="clear" w:color="auto" w:fill="auto"/>
            <w:vAlign w:val="center"/>
          </w:tcPr>
          <w:p w14:paraId="601B6CA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38.45</w:t>
            </w:r>
          </w:p>
        </w:tc>
        <w:tc>
          <w:tcPr>
            <w:tcW w:w="1276" w:type="dxa"/>
            <w:shd w:val="clear" w:color="auto" w:fill="auto"/>
            <w:vAlign w:val="center"/>
          </w:tcPr>
          <w:p w14:paraId="172502F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01F06B1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7F49409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3.05</w:t>
            </w:r>
          </w:p>
        </w:tc>
        <w:tc>
          <w:tcPr>
            <w:tcW w:w="993" w:type="dxa"/>
            <w:shd w:val="clear" w:color="auto" w:fill="auto"/>
            <w:vAlign w:val="center"/>
          </w:tcPr>
          <w:p w14:paraId="384109D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13.97</w:t>
            </w:r>
          </w:p>
        </w:tc>
        <w:tc>
          <w:tcPr>
            <w:tcW w:w="1370" w:type="dxa"/>
            <w:shd w:val="clear" w:color="auto" w:fill="auto"/>
            <w:vAlign w:val="center"/>
          </w:tcPr>
          <w:p w14:paraId="3223C4F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214715B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1A137B06" w14:textId="77777777" w:rsidTr="00FC43AC">
        <w:trPr>
          <w:jc w:val="center"/>
        </w:trPr>
        <w:tc>
          <w:tcPr>
            <w:tcW w:w="987" w:type="dxa"/>
            <w:shd w:val="clear" w:color="auto" w:fill="auto"/>
            <w:vAlign w:val="center"/>
          </w:tcPr>
          <w:p w14:paraId="57DCE7F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50BCA9F4"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48.19</w:t>
            </w:r>
          </w:p>
        </w:tc>
        <w:tc>
          <w:tcPr>
            <w:tcW w:w="850" w:type="dxa"/>
            <w:shd w:val="clear" w:color="auto" w:fill="auto"/>
            <w:vAlign w:val="center"/>
          </w:tcPr>
          <w:p w14:paraId="70D0D5B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48.19</w:t>
            </w:r>
          </w:p>
        </w:tc>
        <w:tc>
          <w:tcPr>
            <w:tcW w:w="1276" w:type="dxa"/>
            <w:shd w:val="clear" w:color="auto" w:fill="auto"/>
            <w:vAlign w:val="center"/>
          </w:tcPr>
          <w:p w14:paraId="16A308A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078E987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047B41B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15.6</w:t>
            </w:r>
          </w:p>
        </w:tc>
        <w:tc>
          <w:tcPr>
            <w:tcW w:w="993" w:type="dxa"/>
            <w:shd w:val="clear" w:color="auto" w:fill="auto"/>
            <w:vAlign w:val="center"/>
          </w:tcPr>
          <w:p w14:paraId="07946CA3"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26.52</w:t>
            </w:r>
          </w:p>
        </w:tc>
        <w:tc>
          <w:tcPr>
            <w:tcW w:w="1370" w:type="dxa"/>
            <w:shd w:val="clear" w:color="auto" w:fill="auto"/>
            <w:vAlign w:val="center"/>
          </w:tcPr>
          <w:p w14:paraId="64185F5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160D5F7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40864BF4" w14:textId="77777777" w:rsidTr="00FC43AC">
        <w:trPr>
          <w:jc w:val="center"/>
        </w:trPr>
        <w:tc>
          <w:tcPr>
            <w:tcW w:w="987" w:type="dxa"/>
            <w:shd w:val="clear" w:color="auto" w:fill="auto"/>
            <w:vAlign w:val="center"/>
          </w:tcPr>
          <w:p w14:paraId="78634A2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Right</w:t>
            </w:r>
          </w:p>
        </w:tc>
        <w:tc>
          <w:tcPr>
            <w:tcW w:w="992" w:type="dxa"/>
            <w:shd w:val="clear" w:color="auto" w:fill="auto"/>
            <w:vAlign w:val="center"/>
          </w:tcPr>
          <w:p w14:paraId="1420A41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38.45</w:t>
            </w:r>
          </w:p>
        </w:tc>
        <w:tc>
          <w:tcPr>
            <w:tcW w:w="850" w:type="dxa"/>
            <w:shd w:val="clear" w:color="auto" w:fill="auto"/>
            <w:vAlign w:val="center"/>
          </w:tcPr>
          <w:p w14:paraId="4344E6B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38.45</w:t>
            </w:r>
          </w:p>
        </w:tc>
        <w:tc>
          <w:tcPr>
            <w:tcW w:w="1276" w:type="dxa"/>
            <w:shd w:val="clear" w:color="auto" w:fill="auto"/>
            <w:vAlign w:val="center"/>
          </w:tcPr>
          <w:p w14:paraId="4554EAA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65BBDF0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7367731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3.05</w:t>
            </w:r>
          </w:p>
        </w:tc>
        <w:tc>
          <w:tcPr>
            <w:tcW w:w="993" w:type="dxa"/>
            <w:shd w:val="clear" w:color="auto" w:fill="auto"/>
            <w:vAlign w:val="center"/>
          </w:tcPr>
          <w:p w14:paraId="62B6527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13.97</w:t>
            </w:r>
          </w:p>
        </w:tc>
        <w:tc>
          <w:tcPr>
            <w:tcW w:w="1370" w:type="dxa"/>
            <w:shd w:val="clear" w:color="auto" w:fill="auto"/>
            <w:vAlign w:val="center"/>
          </w:tcPr>
          <w:p w14:paraId="0787038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619F8A3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08DD2862" w14:textId="77777777" w:rsidTr="00FC43AC">
        <w:trPr>
          <w:jc w:val="center"/>
        </w:trPr>
        <w:tc>
          <w:tcPr>
            <w:tcW w:w="987" w:type="dxa"/>
            <w:shd w:val="clear" w:color="auto" w:fill="auto"/>
            <w:vAlign w:val="center"/>
          </w:tcPr>
          <w:p w14:paraId="7B1C9FA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1426164D"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23.68</w:t>
            </w:r>
          </w:p>
        </w:tc>
        <w:tc>
          <w:tcPr>
            <w:tcW w:w="850" w:type="dxa"/>
            <w:shd w:val="clear" w:color="auto" w:fill="auto"/>
            <w:vAlign w:val="center"/>
          </w:tcPr>
          <w:p w14:paraId="14323DD9"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23.68</w:t>
            </w:r>
          </w:p>
        </w:tc>
        <w:tc>
          <w:tcPr>
            <w:tcW w:w="1276" w:type="dxa"/>
            <w:shd w:val="clear" w:color="auto" w:fill="auto"/>
            <w:vAlign w:val="center"/>
          </w:tcPr>
          <w:p w14:paraId="667B784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29C35DA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6ED4356"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19.32</w:t>
            </w:r>
          </w:p>
        </w:tc>
        <w:tc>
          <w:tcPr>
            <w:tcW w:w="993" w:type="dxa"/>
            <w:shd w:val="clear" w:color="auto" w:fill="auto"/>
            <w:vAlign w:val="center"/>
          </w:tcPr>
          <w:p w14:paraId="173D086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30.24</w:t>
            </w:r>
          </w:p>
        </w:tc>
        <w:tc>
          <w:tcPr>
            <w:tcW w:w="1370" w:type="dxa"/>
            <w:shd w:val="clear" w:color="auto" w:fill="auto"/>
            <w:vAlign w:val="center"/>
          </w:tcPr>
          <w:p w14:paraId="1B77CF7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5E5F4B6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253FD209" w14:textId="77777777" w:rsidTr="00FC43AC">
        <w:trPr>
          <w:jc w:val="center"/>
        </w:trPr>
        <w:tc>
          <w:tcPr>
            <w:tcW w:w="987" w:type="dxa"/>
            <w:shd w:val="clear" w:color="auto" w:fill="auto"/>
            <w:vAlign w:val="center"/>
          </w:tcPr>
          <w:p w14:paraId="2762E94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189C330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3B5EF634"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41.70</w:t>
            </w:r>
          </w:p>
        </w:tc>
        <w:tc>
          <w:tcPr>
            <w:tcW w:w="1276" w:type="dxa"/>
            <w:shd w:val="clear" w:color="auto" w:fill="auto"/>
            <w:vAlign w:val="center"/>
          </w:tcPr>
          <w:p w14:paraId="4517EE2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4217152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0A9400C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7.23</w:t>
            </w:r>
          </w:p>
        </w:tc>
        <w:tc>
          <w:tcPr>
            <w:tcW w:w="993" w:type="dxa"/>
            <w:shd w:val="clear" w:color="auto" w:fill="auto"/>
            <w:vAlign w:val="center"/>
          </w:tcPr>
          <w:p w14:paraId="6AEE397D"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18.15</w:t>
            </w:r>
          </w:p>
        </w:tc>
        <w:tc>
          <w:tcPr>
            <w:tcW w:w="1370" w:type="dxa"/>
            <w:shd w:val="clear" w:color="auto" w:fill="auto"/>
            <w:vAlign w:val="center"/>
          </w:tcPr>
          <w:p w14:paraId="50206BE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06D7F0D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1C6959E5" w14:textId="77777777" w:rsidR="00FA4053" w:rsidRPr="007B62C2" w:rsidRDefault="00FA4053" w:rsidP="00FA4053">
      <w:pPr>
        <w:snapToGrid w:val="0"/>
        <w:spacing w:after="0"/>
        <w:jc w:val="both"/>
        <w:rPr>
          <w:rFonts w:eastAsiaTheme="minorEastAsia"/>
          <w:b/>
          <w:bCs/>
          <w:sz w:val="21"/>
          <w:szCs w:val="21"/>
          <w:lang w:eastAsia="zh-CN"/>
        </w:rPr>
      </w:pPr>
    </w:p>
    <w:p w14:paraId="10AA69A1" w14:textId="68249AA4" w:rsidR="00FA4053" w:rsidRPr="007B62C2" w:rsidRDefault="00FA4053" w:rsidP="00FA4053">
      <w:pPr>
        <w:widowControl w:val="0"/>
        <w:snapToGrid w:val="0"/>
        <w:jc w:val="both"/>
        <w:textAlignment w:val="baseline"/>
        <w:rPr>
          <w:rFonts w:eastAsiaTheme="minorEastAsia"/>
          <w:bCs/>
          <w:lang w:val="en-US" w:eastAsia="zh-CN"/>
        </w:rPr>
      </w:pPr>
      <w:r w:rsidRPr="007B62C2">
        <w:rPr>
          <w:b/>
          <w:bCs/>
          <w:sz w:val="21"/>
          <w:szCs w:val="22"/>
        </w:rPr>
        <w:t xml:space="preserve">Proposal </w:t>
      </w:r>
      <w:r w:rsidRPr="007B62C2">
        <w:rPr>
          <w:b/>
          <w:bCs/>
          <w:sz w:val="21"/>
          <w:szCs w:val="22"/>
        </w:rPr>
        <w:fldChar w:fldCharType="begin"/>
      </w:r>
      <w:r w:rsidRPr="007B62C2">
        <w:rPr>
          <w:b/>
          <w:bCs/>
          <w:sz w:val="21"/>
          <w:szCs w:val="22"/>
        </w:rPr>
        <w:instrText xml:space="preserve"> SEQ Proposal \* ARABIC </w:instrText>
      </w:r>
      <w:r w:rsidRPr="007B62C2">
        <w:rPr>
          <w:b/>
          <w:bCs/>
          <w:sz w:val="21"/>
          <w:szCs w:val="22"/>
        </w:rPr>
        <w:fldChar w:fldCharType="separate"/>
      </w:r>
      <w:r w:rsidR="00A548C9">
        <w:rPr>
          <w:b/>
          <w:bCs/>
          <w:noProof/>
          <w:sz w:val="21"/>
          <w:szCs w:val="22"/>
        </w:rPr>
        <w:t>8</w:t>
      </w:r>
      <w:r w:rsidRPr="007B62C2">
        <w:rPr>
          <w:b/>
          <w:bCs/>
          <w:sz w:val="21"/>
          <w:szCs w:val="22"/>
        </w:rPr>
        <w:fldChar w:fldCharType="end"/>
      </w:r>
      <w:r w:rsidRPr="007B62C2">
        <w:rPr>
          <w:b/>
          <w:bCs/>
          <w:sz w:val="21"/>
          <w:szCs w:val="22"/>
        </w:rPr>
        <w:t>:</w:t>
      </w:r>
      <w:r w:rsidRPr="007B62C2">
        <w:rPr>
          <w:rFonts w:eastAsiaTheme="minorEastAsia" w:hint="eastAsia"/>
          <w:b/>
          <w:bCs/>
          <w:sz w:val="21"/>
          <w:szCs w:val="22"/>
          <w:lang w:eastAsia="zh-CN"/>
        </w:rPr>
        <w:t xml:space="preserve"> </w:t>
      </w:r>
      <w:r w:rsidRPr="007B62C2">
        <w:rPr>
          <w:rFonts w:eastAsia="MS Mincho"/>
          <w:b/>
          <w:bCs/>
          <w:lang w:eastAsia="ja-JP"/>
        </w:rPr>
        <w:t>If the other scattering impact is considered for bi-static RCS, RAN1 independently defines bi-static RCS component in the other-scattering.</w:t>
      </w:r>
    </w:p>
    <w:p w14:paraId="74A30B3E" w14:textId="77777777" w:rsidR="00FA4053" w:rsidRPr="007B62C2" w:rsidRDefault="00FA4053" w:rsidP="00FA4053">
      <w:pPr>
        <w:snapToGrid w:val="0"/>
        <w:jc w:val="both"/>
        <w:rPr>
          <w:rFonts w:eastAsiaTheme="minorEastAsia"/>
          <w:b/>
          <w:bCs/>
          <w:sz w:val="21"/>
          <w:szCs w:val="21"/>
          <w:lang w:eastAsia="zh-CN"/>
        </w:rPr>
      </w:pPr>
      <w:r w:rsidRPr="007B62C2">
        <w:rPr>
          <w:rFonts w:eastAsiaTheme="minorEastAsia" w:hint="eastAsia"/>
          <w:b/>
          <w:bCs/>
          <w:sz w:val="21"/>
          <w:szCs w:val="21"/>
          <w:lang w:eastAsia="zh-CN"/>
        </w:rPr>
        <w:t>Combined bi-static RCS value calculation:</w:t>
      </w:r>
    </w:p>
    <w:p w14:paraId="2DF34DD9" w14:textId="77777777" w:rsidR="00FA4053" w:rsidRPr="007B62C2" w:rsidRDefault="00FA4053" w:rsidP="00FA4053">
      <w:pPr>
        <w:jc w:val="both"/>
        <w:rPr>
          <w:rFonts w:eastAsia="MS Mincho"/>
          <w:lang w:eastAsia="ja-JP"/>
        </w:rPr>
      </w:pPr>
      <w:r w:rsidRPr="007B62C2">
        <w:rPr>
          <w:rFonts w:eastAsia="MS Mincho" w:hint="eastAsia"/>
          <w:lang w:eastAsia="ja-JP"/>
        </w:rPr>
        <w:t xml:space="preserve">The final combined bi-static RCS value </w:t>
      </w:r>
      <w:r w:rsidRPr="007B62C2">
        <w:t xml:space="preserve">of the </w:t>
      </w:r>
      <w:r w:rsidRPr="007B62C2">
        <w:rPr>
          <w:rFonts w:eastAsia="MS Mincho" w:hint="eastAsia"/>
          <w:lang w:eastAsia="ja-JP"/>
        </w:rPr>
        <w:t>v</w:t>
      </w:r>
      <w:r w:rsidRPr="007B62C2">
        <w:t xml:space="preserve">ehicle can be described </w:t>
      </w:r>
      <w:r w:rsidRPr="007B62C2">
        <w:rPr>
          <w:rFonts w:eastAsia="MS Mincho" w:hint="eastAsia"/>
          <w:lang w:eastAsia="ja-JP"/>
        </w:rPr>
        <w:t>by taking the maximum RCS value from three RCS components, as</w:t>
      </w:r>
    </w:p>
    <w:p w14:paraId="69FE4F47" w14:textId="77777777" w:rsidR="00FA4053" w:rsidRPr="007B62C2" w:rsidRDefault="00000000" w:rsidP="00FA4053">
      <w:pPr>
        <w:snapToGrid w:val="0"/>
        <w:jc w:val="both"/>
        <w:rPr>
          <w:rFonts w:eastAsiaTheme="minorEastAsia"/>
          <w:lang w:eastAsia="zh-CN"/>
        </w:rPr>
      </w:pPr>
      <m:oMathPara>
        <m:oMath>
          <m:eqArr>
            <m:eqArrPr>
              <m:maxDist m:val="1"/>
              <m:ctrlPr>
                <w:rPr>
                  <w:rFonts w:ascii="Cambria Math" w:hAnsi="Cambria Math"/>
                  <w:i/>
                </w:rPr>
              </m:ctrlPr>
            </m:eqArrPr>
            <m:e>
              <m:sSubSup>
                <m:sSubSupPr>
                  <m:ctrlPr>
                    <w:rPr>
                      <w:rFonts w:ascii="Cambria Math" w:hAnsi="Cambria Math"/>
                      <w:i/>
                    </w:rPr>
                  </m:ctrlPr>
                </m:sSubSupPr>
                <m:e>
                  <m:r>
                    <m:rPr>
                      <m:sty m:val="p"/>
                    </m:rPr>
                    <w:rPr>
                      <w:rFonts w:ascii="Cambria Math" w:hAnsi="Cambria Math"/>
                    </w:rPr>
                    <m:t>RCS</m:t>
                  </m:r>
                </m:e>
                <m:sub>
                  <m:r>
                    <m:rPr>
                      <m:sty m:val="p"/>
                    </m:rPr>
                    <w:rPr>
                      <w:rFonts w:ascii="Cambria Math" w:hAnsi="Cambria Math"/>
                    </w:rPr>
                    <m:t>veh,dB</m:t>
                  </m:r>
                </m:sub>
                <m:sup>
                  <m:d>
                    <m:dPr>
                      <m:ctrlPr>
                        <w:rPr>
                          <w:rFonts w:ascii="Cambria Math" w:hAnsi="Cambria Math"/>
                          <w:iCs/>
                        </w:rPr>
                      </m:ctrlPr>
                    </m:dPr>
                    <m:e>
                      <m:r>
                        <m:rPr>
                          <m:sty m:val="p"/>
                        </m:rPr>
                        <w:rPr>
                          <w:rFonts w:ascii="Cambria Math" w:hAnsi="Cambria Math"/>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hAnsi="Cambria Math"/>
                </w:rPr>
                <m:t>=</m:t>
              </m:r>
              <m:func>
                <m:funcPr>
                  <m:ctrlPr>
                    <w:rPr>
                      <w:rFonts w:ascii="Cambria Math" w:hAnsi="Cambria Math"/>
                      <w:i/>
                    </w:rPr>
                  </m:ctrlPr>
                </m:funcPr>
                <m:fName>
                  <m:r>
                    <w:rPr>
                      <w:rFonts w:ascii="Cambria Math" w:hAnsi="Cambria Math"/>
                    </w:rPr>
                    <m:t>m</m:t>
                  </m:r>
                  <m:r>
                    <w:rPr>
                      <w:rFonts w:ascii="Cambria Math" w:eastAsiaTheme="minorEastAsia" w:hAnsi="Cambria Math"/>
                      <w:lang w:eastAsia="zh-CN"/>
                    </w:rPr>
                    <m:t>ax</m:t>
                  </m:r>
                </m:fName>
                <m:e>
                  <m:d>
                    <m:dPr>
                      <m:begChr m:val="{"/>
                      <m:endChr m:val="}"/>
                      <m:ctrlPr>
                        <w:rPr>
                          <w:rFonts w:ascii="Cambria Math" w:hAnsi="Cambria Math"/>
                          <w:i/>
                        </w:rPr>
                      </m:ctrlPr>
                    </m:dPr>
                    <m:e>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dB,i</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eastAsia="MS Mincho" w:hAnsi="Cambria Math"/>
                          <w:lang w:eastAsia="ja-JP"/>
                        </w:rPr>
                        <m:t>,</m:t>
                      </m:r>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dB,s</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r>
                        <w:rPr>
                          <w:rFonts w:ascii="Cambria Math" w:eastAsia="MS Mincho" w:hAnsi="Cambria Math"/>
                          <w:lang w:eastAsia="ja-JP"/>
                        </w:rPr>
                        <m:t>,</m:t>
                      </m:r>
                      <m:sSubSup>
                        <m:sSubSupPr>
                          <m:ctrlPr>
                            <w:rPr>
                              <w:rFonts w:ascii="Cambria Math" w:eastAsia="MS Mincho" w:hAnsi="Cambria Math"/>
                              <w:lang w:eastAsia="ja-JP"/>
                            </w:rPr>
                          </m:ctrlPr>
                        </m:sSubSupPr>
                        <m:e>
                          <m:r>
                            <m:rPr>
                              <m:sty m:val="p"/>
                            </m:rPr>
                            <w:rPr>
                              <w:rFonts w:ascii="Cambria Math" w:eastAsia="MS Mincho" w:hAnsi="Cambria Math"/>
                              <w:lang w:eastAsia="ja-JP"/>
                            </w:rPr>
                            <m:t>RCS</m:t>
                          </m:r>
                        </m:e>
                        <m:sub>
                          <m:r>
                            <m:rPr>
                              <m:sty m:val="p"/>
                            </m:rPr>
                            <w:rPr>
                              <w:rFonts w:ascii="Cambria Math" w:eastAsia="MS Mincho" w:hAnsi="Cambria Math"/>
                              <w:lang w:eastAsia="ja-JP"/>
                            </w:rPr>
                            <m:t>dB,o</m:t>
                          </m:r>
                        </m:sub>
                        <m:sup>
                          <m:d>
                            <m:dPr>
                              <m:ctrlPr>
                                <w:rPr>
                                  <w:rFonts w:ascii="Cambria Math" w:eastAsia="MS Mincho" w:hAnsi="Cambria Math"/>
                                  <w:lang w:eastAsia="ja-JP"/>
                                </w:rPr>
                              </m:ctrlPr>
                            </m:dPr>
                            <m:e>
                              <m:r>
                                <m:rPr>
                                  <m:sty m:val="p"/>
                                </m:rPr>
                                <w:rPr>
                                  <w:rFonts w:ascii="Cambria Math" w:eastAsia="MS Mincho" w:hAnsi="Cambria Math"/>
                                  <w:lang w:eastAsia="ja-JP"/>
                                </w:rPr>
                                <m:t>bi</m:t>
                              </m:r>
                            </m:e>
                          </m:d>
                        </m:sup>
                      </m:sSubSup>
                      <m:d>
                        <m:dPr>
                          <m:ctrlPr>
                            <w:rPr>
                              <w:rFonts w:ascii="Cambria Math" w:eastAsia="MS Mincho" w:hAnsi="Cambria Math"/>
                              <w:lang w:eastAsia="ja-JP"/>
                            </w:rPr>
                          </m:ctrlPr>
                        </m:dPr>
                        <m:e>
                          <m:r>
                            <w:rPr>
                              <w:rFonts w:ascii="Cambria Math" w:eastAsia="MS Mincho" w:hAnsi="Cambria Math"/>
                              <w:lang w:eastAsia="ja-JP"/>
                            </w:rPr>
                            <m:t>θ</m:t>
                          </m:r>
                          <m:r>
                            <m:rPr>
                              <m:sty m:val="p"/>
                            </m:rPr>
                            <w:rPr>
                              <w:rFonts w:ascii="Cambria Math" w:eastAsia="MS Mincho" w:hAnsi="Cambria Math"/>
                              <w:lang w:eastAsia="ja-JP"/>
                            </w:rPr>
                            <m:t>,</m:t>
                          </m:r>
                          <m:r>
                            <w:rPr>
                              <w:rFonts w:ascii="Cambria Math" w:eastAsia="MS Mincho" w:hAnsi="Cambria Math"/>
                              <w:lang w:eastAsia="ja-JP"/>
                            </w:rPr>
                            <m:t>ϕ</m:t>
                          </m:r>
                        </m:e>
                      </m:d>
                    </m:e>
                  </m:d>
                </m:e>
              </m:func>
              <m:r>
                <w:rPr>
                  <w:rFonts w:ascii="Cambria Math" w:hAnsi="Cambria Math"/>
                </w:rPr>
                <m:t>#</m:t>
              </m:r>
              <m:d>
                <m:dPr>
                  <m:ctrlPr>
                    <w:rPr>
                      <w:rFonts w:ascii="Cambria Math" w:eastAsiaTheme="minorEastAsia" w:hAnsi="Cambria Math"/>
                      <w:i/>
                      <w:lang w:eastAsia="zh-CN"/>
                    </w:rPr>
                  </m:ctrlPr>
                </m:dPr>
                <m:e>
                  <m:r>
                    <w:rPr>
                      <w:rFonts w:ascii="Cambria Math" w:eastAsiaTheme="minorEastAsia" w:hAnsi="Cambria Math"/>
                      <w:lang w:eastAsia="zh-CN"/>
                    </w:rPr>
                    <m:t>Eq. 8</m:t>
                  </m:r>
                </m:e>
              </m:d>
            </m:e>
          </m:eqArr>
        </m:oMath>
      </m:oMathPara>
    </w:p>
    <w:p w14:paraId="5C3441A4" w14:textId="77777777" w:rsidR="00FA4053" w:rsidRPr="007B62C2" w:rsidRDefault="00FA4053" w:rsidP="00FA4053">
      <w:pPr>
        <w:snapToGrid w:val="0"/>
        <w:jc w:val="both"/>
        <w:rPr>
          <w:rFonts w:eastAsiaTheme="minorEastAsia"/>
          <w:iCs/>
          <w:lang w:eastAsia="zh-CN"/>
        </w:rPr>
      </w:pPr>
      <w:r w:rsidRPr="007B62C2">
        <w:rPr>
          <w:rFonts w:eastAsiaTheme="minorEastAsia" w:hint="eastAsia"/>
          <w:lang w:eastAsia="zh-CN"/>
        </w:rPr>
        <w:t xml:space="preserve">It should be that for </w:t>
      </w:r>
      <w:r w:rsidRPr="007B62C2">
        <w:rPr>
          <w:rFonts w:eastAsiaTheme="minorEastAsia" w:hint="eastAsia"/>
          <w:b/>
          <w:bCs/>
          <w:i/>
          <w:iCs/>
          <w:lang w:eastAsia="zh-CN"/>
        </w:rPr>
        <w:t>Eq. 8</w:t>
      </w:r>
      <w:r w:rsidRPr="007B62C2">
        <w:rPr>
          <w:rFonts w:eastAsiaTheme="minorEastAsia" w:hint="eastAsia"/>
          <w:lang w:eastAsia="zh-CN"/>
        </w:rPr>
        <w:t xml:space="preserve">, </w:t>
      </w:r>
      <m:oMath>
        <m:sSub>
          <m:sSubPr>
            <m:ctrlPr>
              <w:rPr>
                <w:rFonts w:ascii="Cambria Math" w:hAnsi="Cambria Math"/>
                <w:sz w:val="21"/>
                <w:szCs w:val="21"/>
              </w:rPr>
            </m:ctrlPr>
          </m:sSubPr>
          <m:e>
            <m:r>
              <w:rPr>
                <w:rFonts w:ascii="Cambria Math" w:hAnsi="Cambria Math"/>
                <w:sz w:val="21"/>
                <w:szCs w:val="21"/>
              </w:rPr>
              <m:t>θ</m:t>
            </m:r>
          </m:e>
          <m:sub>
            <m:r>
              <m:rPr>
                <m:sty m:val="p"/>
              </m:rPr>
              <w:rPr>
                <w:rFonts w:ascii="Cambria Math" w:hAnsi="Cambria Math"/>
                <w:sz w:val="21"/>
                <w:szCs w:val="21"/>
              </w:rPr>
              <m:t>3</m:t>
            </m:r>
            <m:r>
              <w:rPr>
                <w:rFonts w:ascii="Cambria Math" w:hAnsi="Cambria Math"/>
                <w:sz w:val="21"/>
                <w:szCs w:val="21"/>
              </w:rPr>
              <m:t>dB</m:t>
            </m:r>
          </m:sub>
        </m:sSub>
      </m:oMath>
      <w:r w:rsidRPr="007B62C2">
        <w:rPr>
          <w:rFonts w:eastAsiaTheme="minorEastAsia" w:hint="eastAsia"/>
          <w:sz w:val="21"/>
          <w:szCs w:val="21"/>
          <w:lang w:eastAsia="zh-CN"/>
        </w:rPr>
        <w:t xml:space="preserve"> and </w:t>
      </w:r>
      <m:oMath>
        <m:sSub>
          <m:sSubPr>
            <m:ctrlPr>
              <w:rPr>
                <w:rFonts w:ascii="Cambria Math" w:hAnsi="Cambria Math"/>
                <w:sz w:val="21"/>
                <w:szCs w:val="21"/>
              </w:rPr>
            </m:ctrlPr>
          </m:sSubPr>
          <m:e>
            <m:r>
              <m:rPr>
                <m:sty m:val="p"/>
              </m:rPr>
              <w:rPr>
                <w:rFonts w:ascii="Cambria Math" w:hAnsi="Cambria Math"/>
                <w:sz w:val="21"/>
                <w:szCs w:val="21"/>
              </w:rPr>
              <m:t>ϕ</m:t>
            </m:r>
          </m:e>
          <m:sub>
            <m:r>
              <m:rPr>
                <m:sty m:val="p"/>
              </m:rPr>
              <w:rPr>
                <w:rFonts w:ascii="Cambria Math" w:hAnsi="Cambria Math"/>
                <w:sz w:val="21"/>
                <w:szCs w:val="21"/>
              </w:rPr>
              <m:t>3</m:t>
            </m:r>
            <m:r>
              <w:rPr>
                <w:rFonts w:ascii="Cambria Math" w:hAnsi="Cambria Math"/>
                <w:sz w:val="21"/>
                <w:szCs w:val="21"/>
              </w:rPr>
              <m:t>dB</m:t>
            </m:r>
          </m:sub>
        </m:sSub>
      </m:oMath>
      <w:r w:rsidRPr="007B62C2">
        <w:rPr>
          <w:rFonts w:eastAsiaTheme="minorEastAsia" w:hint="eastAsia"/>
          <w:sz w:val="21"/>
          <w:szCs w:val="21"/>
          <w:lang w:eastAsia="zh-CN"/>
        </w:rPr>
        <w:t xml:space="preserve"> follow the values from the mono-static RCS table. The minimum RCS value (</w:t>
      </w:r>
      <m:oMath>
        <m:sSub>
          <m:sSubPr>
            <m:ctrlPr>
              <w:rPr>
                <w:rFonts w:ascii="Cambria Math" w:eastAsiaTheme="minorEastAsia" w:hAnsi="Cambria Math"/>
                <w:i/>
                <w:iCs/>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min</m:t>
            </m:r>
          </m:sub>
        </m:sSub>
      </m:oMath>
      <w:r w:rsidRPr="007B62C2">
        <w:rPr>
          <w:rFonts w:eastAsiaTheme="minorEastAsia" w:hint="eastAsia"/>
          <w:sz w:val="21"/>
          <w:szCs w:val="21"/>
          <w:lang w:eastAsia="zh-CN"/>
        </w:rPr>
        <w:t xml:space="preserve">) is </w:t>
      </w:r>
      <w:r w:rsidRPr="007B62C2">
        <w:rPr>
          <w:rFonts w:eastAsiaTheme="minorEastAsia" w:hint="eastAsia"/>
          <w:b/>
          <w:bCs/>
          <w:sz w:val="21"/>
          <w:szCs w:val="21"/>
          <w:lang w:eastAsia="zh-CN"/>
        </w:rPr>
        <w:t xml:space="preserve">the mono-static RCS value </w:t>
      </w:r>
      <w:r w:rsidRPr="007B62C2">
        <w:rPr>
          <w:rFonts w:eastAsiaTheme="minorEastAsia"/>
          <w:b/>
          <w:bCs/>
          <w:sz w:val="21"/>
          <w:szCs w:val="21"/>
          <w:lang w:eastAsia="zh-CN"/>
        </w:rPr>
        <w:t>–</w:t>
      </w:r>
      <w:r w:rsidRPr="007B62C2">
        <w:rPr>
          <w:rFonts w:eastAsiaTheme="minorEastAsia" w:hint="eastAsia"/>
          <w:b/>
          <w:bCs/>
          <w:sz w:val="21"/>
          <w:szCs w:val="21"/>
          <w:lang w:eastAsia="zh-CN"/>
        </w:rPr>
        <w:t xml:space="preserve"> 5dB</w:t>
      </w:r>
      <w:r w:rsidRPr="007B62C2">
        <w:rPr>
          <w:rFonts w:eastAsiaTheme="minorEastAsia" w:hint="eastAsia"/>
          <w:sz w:val="21"/>
          <w:szCs w:val="21"/>
          <w:lang w:eastAsia="zh-CN"/>
        </w:rPr>
        <w:t>, and</w:t>
      </w:r>
      <m:oMath>
        <m:sSub>
          <m:sSubPr>
            <m:ctrlPr>
              <w:rPr>
                <w:rFonts w:ascii="Cambria Math" w:eastAsia="MS Mincho" w:hAnsi="Cambria Math"/>
                <w:i/>
                <w:iCs/>
                <w:lang w:eastAsia="ja-JP"/>
              </w:rPr>
            </m:ctrlPr>
          </m:sSubPr>
          <m:e>
            <m:r>
              <w:rPr>
                <w:rFonts w:ascii="Cambria Math" w:eastAsia="MS Mincho" w:hAnsi="Cambria Math"/>
                <w:lang w:eastAsia="ja-JP"/>
              </w:rPr>
              <m:t> σ</m:t>
            </m:r>
          </m:e>
          <m:sub>
            <m:r>
              <m:rPr>
                <m:sty m:val="p"/>
              </m:rPr>
              <w:rPr>
                <w:rFonts w:ascii="Cambria Math" w:eastAsia="MS Mincho" w:hAnsi="Cambria Math"/>
                <w:lang w:eastAsia="ja-JP"/>
              </w:rPr>
              <m:t>max</m:t>
            </m:r>
          </m:sub>
        </m:sSub>
      </m:oMath>
      <w:r w:rsidRPr="007B62C2">
        <w:rPr>
          <w:rFonts w:eastAsiaTheme="minorEastAsia" w:hint="eastAsia"/>
          <w:iCs/>
          <w:lang w:eastAsia="zh-CN"/>
        </w:rPr>
        <w:t xml:space="preserve"> can be calculated by:</w:t>
      </w:r>
    </w:p>
    <w:p w14:paraId="5BC70B2A" w14:textId="77777777" w:rsidR="00FA4053" w:rsidRPr="007B62C2" w:rsidRDefault="00000000" w:rsidP="00FA4053">
      <w:pPr>
        <w:snapToGrid w:val="0"/>
        <w:jc w:val="center"/>
        <w:rPr>
          <w:rFonts w:eastAsiaTheme="minorEastAsia"/>
          <w:iCs/>
          <w:lang w:eastAsia="zh-CN"/>
        </w:rPr>
      </w:pPr>
      <m:oMath>
        <m:sSub>
          <m:sSubPr>
            <m:ctrlPr>
              <w:rPr>
                <w:rFonts w:ascii="Cambria Math" w:eastAsia="MS Mincho" w:hAnsi="Cambria Math"/>
                <w:i/>
                <w:iCs/>
                <w:lang w:eastAsia="ja-JP"/>
              </w:rPr>
            </m:ctrlPr>
          </m:sSubPr>
          <m:e>
            <m:r>
              <w:rPr>
                <w:rFonts w:ascii="Cambria Math" w:eastAsia="MS Mincho" w:hAnsi="Cambria Math"/>
                <w:lang w:eastAsia="ja-JP"/>
              </w:rPr>
              <m:t> σ</m:t>
            </m:r>
          </m:e>
          <m:sub>
            <m:r>
              <m:rPr>
                <m:sty m:val="p"/>
              </m:rPr>
              <w:rPr>
                <w:rFonts w:ascii="Cambria Math" w:eastAsia="MS Mincho" w:hAnsi="Cambria Math"/>
                <w:lang w:eastAsia="ja-JP"/>
              </w:rPr>
              <m:t>max</m:t>
            </m:r>
          </m:sub>
        </m:sSub>
        <m:r>
          <w:rPr>
            <w:rFonts w:ascii="Cambria Math" w:eastAsiaTheme="minorEastAsia" w:hAnsi="Cambria Math"/>
            <w:lang w:eastAsia="zh-CN"/>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max,i</m:t>
            </m:r>
            <m:d>
              <m:dPr>
                <m:begChr m:val="|"/>
                <m:endChr m:val="|"/>
                <m:ctrlPr>
                  <w:rPr>
                    <w:rFonts w:ascii="Cambria Math" w:eastAsiaTheme="minorEastAsia" w:hAnsi="Cambria Math"/>
                    <w:i/>
                    <w:color w:val="FF0000"/>
                    <w:lang w:eastAsia="zh-CN"/>
                  </w:rPr>
                </m:ctrlPr>
              </m:dPr>
              <m:e>
                <m:r>
                  <m:rPr>
                    <m:sty m:val="p"/>
                  </m:rPr>
                  <w:rPr>
                    <w:rFonts w:ascii="Cambria Math" w:eastAsia="MS Mincho" w:hAnsi="Cambria Math"/>
                    <w:color w:val="FF0000"/>
                    <w:lang w:eastAsia="ja-JP"/>
                  </w:rPr>
                  <m:t>s</m:t>
                </m:r>
                <m:ctrlPr>
                  <w:rPr>
                    <w:rFonts w:ascii="Cambria Math" w:eastAsia="MS Mincho" w:hAnsi="Cambria Math"/>
                    <w:color w:val="FF0000"/>
                    <w:lang w:eastAsia="ja-JP"/>
                  </w:rPr>
                </m:ctrlPr>
              </m:e>
            </m:d>
            <m:r>
              <w:rPr>
                <w:rFonts w:ascii="Cambria Math" w:eastAsiaTheme="minorEastAsia" w:hAnsi="Cambria Math"/>
                <w:color w:val="FF0000"/>
                <w:lang w:eastAsia="zh-CN"/>
              </w:rPr>
              <m:t>o</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min</m:t>
            </m:r>
          </m:sub>
        </m:sSub>
      </m:oMath>
      <w:r w:rsidR="00FA4053" w:rsidRPr="007B62C2">
        <w:rPr>
          <w:rFonts w:eastAsiaTheme="minorEastAsia" w:hint="eastAsia"/>
          <w:iCs/>
          <w:lang w:eastAsia="zh-CN"/>
        </w:rPr>
        <w:t>.</w:t>
      </w:r>
    </w:p>
    <w:p w14:paraId="7E043B3F" w14:textId="35EAD6CB" w:rsidR="00FA4053" w:rsidRPr="007B62C2" w:rsidRDefault="00FA4053" w:rsidP="00FA4053">
      <w:pPr>
        <w:widowControl w:val="0"/>
        <w:snapToGrid w:val="0"/>
        <w:jc w:val="both"/>
        <w:textAlignment w:val="baseline"/>
        <w:rPr>
          <w:rFonts w:eastAsiaTheme="minorEastAsia"/>
          <w:bCs/>
          <w:lang w:val="en-US" w:eastAsia="zh-CN"/>
        </w:rPr>
      </w:pPr>
      <w:r w:rsidRPr="007B62C2">
        <w:rPr>
          <w:b/>
          <w:bCs/>
          <w:sz w:val="21"/>
          <w:szCs w:val="22"/>
        </w:rPr>
        <w:t xml:space="preserve">Proposal </w:t>
      </w:r>
      <w:r w:rsidRPr="007B62C2">
        <w:rPr>
          <w:b/>
          <w:bCs/>
          <w:sz w:val="21"/>
          <w:szCs w:val="22"/>
        </w:rPr>
        <w:fldChar w:fldCharType="begin"/>
      </w:r>
      <w:r w:rsidRPr="007B62C2">
        <w:rPr>
          <w:b/>
          <w:bCs/>
          <w:sz w:val="21"/>
          <w:szCs w:val="22"/>
        </w:rPr>
        <w:instrText xml:space="preserve"> SEQ Proposal \* ARABIC </w:instrText>
      </w:r>
      <w:r w:rsidRPr="007B62C2">
        <w:rPr>
          <w:b/>
          <w:bCs/>
          <w:sz w:val="21"/>
          <w:szCs w:val="22"/>
        </w:rPr>
        <w:fldChar w:fldCharType="separate"/>
      </w:r>
      <w:r w:rsidR="00A548C9">
        <w:rPr>
          <w:b/>
          <w:bCs/>
          <w:noProof/>
          <w:sz w:val="21"/>
          <w:szCs w:val="22"/>
        </w:rPr>
        <w:t>9</w:t>
      </w:r>
      <w:r w:rsidRPr="007B62C2">
        <w:rPr>
          <w:b/>
          <w:bCs/>
          <w:sz w:val="21"/>
          <w:szCs w:val="22"/>
        </w:rPr>
        <w:fldChar w:fldCharType="end"/>
      </w:r>
      <w:r w:rsidRPr="007B62C2">
        <w:rPr>
          <w:b/>
          <w:bCs/>
          <w:sz w:val="21"/>
          <w:szCs w:val="22"/>
        </w:rPr>
        <w:t>:</w:t>
      </w:r>
      <w:r w:rsidRPr="007B62C2">
        <w:rPr>
          <w:rFonts w:eastAsia="MS Mincho"/>
          <w:b/>
          <w:bCs/>
          <w:lang w:eastAsia="ja-JP"/>
        </w:rPr>
        <w:t xml:space="preserve"> To combine all the bi-static RCS components, select the bi-static RCS component with the maximum RCS value.</w:t>
      </w:r>
    </w:p>
    <w:p w14:paraId="0361DCCC" w14:textId="0CF8961E" w:rsidR="00FA4053" w:rsidRPr="007B62C2" w:rsidRDefault="00FA4053" w:rsidP="00FA4053">
      <w:pPr>
        <w:jc w:val="both"/>
        <w:rPr>
          <w:rFonts w:eastAsia="MS Mincho"/>
          <w:iCs/>
          <w:lang w:eastAsia="ja-JP"/>
        </w:rPr>
      </w:pPr>
      <w:r w:rsidRPr="007B62C2">
        <w:rPr>
          <w:rFonts w:eastAsiaTheme="minorEastAsia"/>
          <w:iCs/>
          <w:sz w:val="21"/>
          <w:szCs w:val="21"/>
          <w:lang w:eastAsia="zh-CN"/>
        </w:rPr>
        <w:fldChar w:fldCharType="begin"/>
      </w:r>
      <w:r w:rsidRPr="007B62C2">
        <w:rPr>
          <w:rFonts w:eastAsiaTheme="minorEastAsia"/>
          <w:iCs/>
          <w:sz w:val="21"/>
          <w:szCs w:val="21"/>
          <w:lang w:eastAsia="zh-CN"/>
        </w:rPr>
        <w:instrText xml:space="preserve"> </w:instrText>
      </w:r>
      <w:r w:rsidRPr="007B62C2">
        <w:rPr>
          <w:rFonts w:eastAsiaTheme="minorEastAsia" w:hint="eastAsia"/>
          <w:iCs/>
          <w:sz w:val="21"/>
          <w:szCs w:val="21"/>
          <w:lang w:eastAsia="zh-CN"/>
        </w:rPr>
        <w:instrText>REF _Ref193919558 \h</w:instrText>
      </w:r>
      <w:r w:rsidRPr="007B62C2">
        <w:rPr>
          <w:rFonts w:eastAsiaTheme="minorEastAsia"/>
          <w:iCs/>
          <w:sz w:val="21"/>
          <w:szCs w:val="21"/>
          <w:lang w:eastAsia="zh-CN"/>
        </w:rPr>
        <w:instrText xml:space="preserve"> </w:instrText>
      </w:r>
      <w:r w:rsidRPr="007B62C2">
        <w:rPr>
          <w:rFonts w:eastAsiaTheme="minorEastAsia"/>
          <w:iCs/>
          <w:sz w:val="21"/>
          <w:szCs w:val="21"/>
          <w:lang w:eastAsia="zh-CN"/>
        </w:rPr>
      </w:r>
      <w:r w:rsidRPr="007B62C2">
        <w:rPr>
          <w:rFonts w:eastAsiaTheme="minorEastAsia"/>
          <w:iCs/>
          <w:sz w:val="21"/>
          <w:szCs w:val="21"/>
          <w:lang w:eastAsia="zh-CN"/>
        </w:rPr>
        <w:fldChar w:fldCharType="separate"/>
      </w:r>
      <w:r w:rsidR="00A548C9" w:rsidRPr="007B62C2">
        <w:rPr>
          <w:b/>
          <w:bCs/>
          <w:sz w:val="21"/>
          <w:szCs w:val="21"/>
        </w:rPr>
        <w:t xml:space="preserve">Fig. </w:t>
      </w:r>
      <w:r w:rsidR="00A548C9">
        <w:rPr>
          <w:b/>
          <w:bCs/>
          <w:noProof/>
          <w:sz w:val="21"/>
          <w:szCs w:val="21"/>
        </w:rPr>
        <w:t>14</w:t>
      </w:r>
      <w:r w:rsidRPr="007B62C2">
        <w:rPr>
          <w:rFonts w:eastAsiaTheme="minorEastAsia"/>
          <w:iCs/>
          <w:sz w:val="21"/>
          <w:szCs w:val="21"/>
          <w:lang w:eastAsia="zh-CN"/>
        </w:rPr>
        <w:fldChar w:fldCharType="end"/>
      </w:r>
      <w:r w:rsidRPr="007B62C2">
        <w:rPr>
          <w:rFonts w:eastAsiaTheme="minorEastAsia" w:hint="eastAsia"/>
          <w:iCs/>
          <w:sz w:val="21"/>
          <w:szCs w:val="21"/>
          <w:lang w:eastAsia="zh-CN"/>
        </w:rPr>
        <w:t xml:space="preserve"> exemplifies three cases where the combined bi-static RCSs rely on the incident angle </w:t>
      </w:r>
      <m:oMath>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10</m:t>
            </m:r>
          </m:e>
          <m:sup>
            <m:r>
              <w:rPr>
                <w:rFonts w:ascii="Cambria Math" w:eastAsia="MS Mincho" w:hAnsi="Cambria Math"/>
                <w:lang w:eastAsia="ja-JP"/>
              </w:rPr>
              <m:t>°</m:t>
            </m:r>
          </m:sup>
        </m:sSup>
      </m:oMath>
      <w:r w:rsidRPr="007B62C2">
        <w:rPr>
          <w:rFonts w:eastAsiaTheme="minorEastAsia" w:hint="eastAsia"/>
          <w:lang w:eastAsia="zh-CN"/>
        </w:rPr>
        <w:t xml:space="preserve">, </w:t>
      </w:r>
      <m:oMath>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60</m:t>
            </m:r>
          </m:e>
          <m:sup>
            <m:r>
              <w:rPr>
                <w:rFonts w:ascii="Cambria Math" w:eastAsia="MS Mincho" w:hAnsi="Cambria Math"/>
                <w:lang w:eastAsia="ja-JP"/>
              </w:rPr>
              <m:t>°</m:t>
            </m:r>
          </m:sup>
        </m:sSup>
      </m:oMath>
      <w:r w:rsidRPr="007B62C2">
        <w:rPr>
          <w:rFonts w:eastAsia="MS Mincho" w:hint="eastAsia"/>
          <w:lang w:eastAsia="ja-JP"/>
        </w:rPr>
        <w:t xml:space="preserve"> and </w:t>
      </w:r>
      <m:oMath>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1</m:t>
            </m:r>
            <m:r>
              <w:rPr>
                <w:rFonts w:ascii="Cambria Math" w:eastAsiaTheme="minorEastAsia" w:hAnsi="Cambria Math"/>
                <w:lang w:eastAsia="zh-CN"/>
              </w:rPr>
              <m:t>0</m:t>
            </m:r>
            <m:r>
              <w:rPr>
                <w:rFonts w:ascii="Cambria Math" w:eastAsia="MS Mincho" w:hAnsi="Cambria Math"/>
                <w:lang w:eastAsia="ja-JP"/>
              </w:rPr>
              <m:t>0</m:t>
            </m:r>
          </m:e>
          <m:sup>
            <m:r>
              <w:rPr>
                <w:rFonts w:ascii="Cambria Math" w:eastAsia="MS Mincho" w:hAnsi="Cambria Math"/>
                <w:lang w:eastAsia="ja-JP"/>
              </w:rPr>
              <m:t>°</m:t>
            </m:r>
          </m:sup>
        </m:sSup>
      </m:oMath>
      <w:r w:rsidRPr="007B62C2">
        <w:rPr>
          <w:rFonts w:eastAsia="MS Mincho" w:hint="eastAsia"/>
          <w:lang w:eastAsia="ja-JP"/>
        </w:rPr>
        <w:t>, respectively.</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FA4053" w:rsidRPr="007B62C2" w14:paraId="5A6CCE84" w14:textId="77777777" w:rsidTr="00FC43AC">
        <w:trPr>
          <w:jc w:val="center"/>
        </w:trPr>
        <w:tc>
          <w:tcPr>
            <w:tcW w:w="3213" w:type="dxa"/>
            <w:vAlign w:val="center"/>
          </w:tcPr>
          <w:p w14:paraId="5C6029CB" w14:textId="77777777" w:rsidR="00FA4053" w:rsidRPr="007B62C2" w:rsidRDefault="00FA4053" w:rsidP="00FC43AC">
            <w:pPr>
              <w:spacing w:after="0"/>
              <w:jc w:val="center"/>
              <w:rPr>
                <w:rFonts w:eastAsiaTheme="minorEastAsia"/>
              </w:rPr>
            </w:pPr>
            <w:r w:rsidRPr="007B62C2">
              <w:rPr>
                <w:noProof/>
              </w:rPr>
              <w:lastRenderedPageBreak/>
              <w:drawing>
                <wp:inline distT="0" distB="0" distL="0" distR="0" wp14:anchorId="2EE775F2" wp14:editId="00A49BAF">
                  <wp:extent cx="2160000" cy="1619608"/>
                  <wp:effectExtent l="0" t="0" r="0" b="0"/>
                  <wp:docPr id="12924960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0" cy="1619608"/>
                          </a:xfrm>
                          <a:prstGeom prst="rect">
                            <a:avLst/>
                          </a:prstGeom>
                          <a:noFill/>
                          <a:ln>
                            <a:noFill/>
                          </a:ln>
                        </pic:spPr>
                      </pic:pic>
                    </a:graphicData>
                  </a:graphic>
                </wp:inline>
              </w:drawing>
            </w:r>
          </w:p>
        </w:tc>
        <w:tc>
          <w:tcPr>
            <w:tcW w:w="3214" w:type="dxa"/>
            <w:vAlign w:val="center"/>
          </w:tcPr>
          <w:p w14:paraId="7030269C" w14:textId="77777777" w:rsidR="00FA4053" w:rsidRPr="007B62C2" w:rsidRDefault="00FA4053" w:rsidP="00FC43AC">
            <w:pPr>
              <w:spacing w:after="0"/>
              <w:jc w:val="center"/>
              <w:rPr>
                <w:rFonts w:eastAsiaTheme="minorEastAsia"/>
                <w:lang w:eastAsia="zh-CN"/>
              </w:rPr>
            </w:pPr>
            <w:r w:rsidRPr="007B62C2">
              <w:rPr>
                <w:noProof/>
              </w:rPr>
              <w:drawing>
                <wp:inline distT="0" distB="0" distL="0" distR="0" wp14:anchorId="45F54916" wp14:editId="6E01B9E4">
                  <wp:extent cx="2160000" cy="1619608"/>
                  <wp:effectExtent l="0" t="0" r="0" b="0"/>
                  <wp:docPr id="222182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0000" cy="1619608"/>
                          </a:xfrm>
                          <a:prstGeom prst="rect">
                            <a:avLst/>
                          </a:prstGeom>
                          <a:noFill/>
                          <a:ln>
                            <a:noFill/>
                          </a:ln>
                        </pic:spPr>
                      </pic:pic>
                    </a:graphicData>
                  </a:graphic>
                </wp:inline>
              </w:drawing>
            </w:r>
          </w:p>
        </w:tc>
        <w:tc>
          <w:tcPr>
            <w:tcW w:w="3214" w:type="dxa"/>
            <w:vAlign w:val="center"/>
          </w:tcPr>
          <w:p w14:paraId="02463506" w14:textId="77777777" w:rsidR="00FA4053" w:rsidRPr="007B62C2" w:rsidRDefault="00FA4053" w:rsidP="00FC43AC">
            <w:pPr>
              <w:spacing w:after="0"/>
              <w:jc w:val="center"/>
              <w:rPr>
                <w:rFonts w:eastAsiaTheme="minorEastAsia"/>
              </w:rPr>
            </w:pPr>
            <w:r w:rsidRPr="007B62C2">
              <w:rPr>
                <w:noProof/>
              </w:rPr>
              <w:drawing>
                <wp:inline distT="0" distB="0" distL="0" distR="0" wp14:anchorId="53455085" wp14:editId="252EDF5A">
                  <wp:extent cx="2160000" cy="1619608"/>
                  <wp:effectExtent l="0" t="0" r="0" b="0"/>
                  <wp:docPr id="9879994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60000" cy="1619608"/>
                          </a:xfrm>
                          <a:prstGeom prst="rect">
                            <a:avLst/>
                          </a:prstGeom>
                          <a:noFill/>
                          <a:ln>
                            <a:noFill/>
                          </a:ln>
                        </pic:spPr>
                      </pic:pic>
                    </a:graphicData>
                  </a:graphic>
                </wp:inline>
              </w:drawing>
            </w:r>
          </w:p>
        </w:tc>
      </w:tr>
    </w:tbl>
    <w:p w14:paraId="5583577F" w14:textId="59E7A6CD" w:rsidR="00FA4053" w:rsidRPr="00C556B0" w:rsidRDefault="00FA4053" w:rsidP="00C556B0">
      <w:pPr>
        <w:jc w:val="center"/>
        <w:rPr>
          <w:rFonts w:eastAsiaTheme="minorEastAsia"/>
          <w:b/>
          <w:bCs/>
          <w:lang w:eastAsia="zh-CN"/>
        </w:rPr>
      </w:pPr>
      <w:bookmarkStart w:id="33" w:name="_Ref193919558"/>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14</w:t>
      </w:r>
      <w:r w:rsidRPr="007B62C2">
        <w:rPr>
          <w:b/>
          <w:bCs/>
          <w:sz w:val="21"/>
          <w:szCs w:val="21"/>
        </w:rPr>
        <w:fldChar w:fldCharType="end"/>
      </w:r>
      <w:bookmarkEnd w:id="33"/>
      <w:r w:rsidRPr="007B62C2">
        <w:rPr>
          <w:rFonts w:eastAsiaTheme="minorEastAsia"/>
          <w:b/>
          <w:bCs/>
          <w:sz w:val="21"/>
          <w:szCs w:val="21"/>
          <w:lang w:eastAsia="zh-CN"/>
        </w:rPr>
        <w:t xml:space="preserve"> </w:t>
      </w:r>
      <w:r w:rsidRPr="007B62C2">
        <w:rPr>
          <w:rFonts w:eastAsiaTheme="minorEastAsia" w:hint="eastAsia"/>
          <w:b/>
          <w:bCs/>
          <w:lang w:eastAsia="zh-CN"/>
        </w:rPr>
        <w:t xml:space="preserve">Three examples of </w:t>
      </w:r>
      <w:r w:rsidRPr="007B62C2">
        <w:rPr>
          <w:rFonts w:eastAsiaTheme="minorEastAsia" w:hint="eastAsia"/>
          <w:b/>
          <w:bCs/>
          <w:iCs/>
          <w:sz w:val="21"/>
          <w:szCs w:val="21"/>
          <w:lang w:eastAsia="zh-CN"/>
        </w:rPr>
        <w:t xml:space="preserve">the combined bi-static RCSs rely on the incident angle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r>
          <m:rPr>
            <m:sty m:val="bi"/>
          </m:rPr>
          <w:rPr>
            <w:rFonts w:ascii="Cambria Math" w:eastAsia="MS Mincho" w:hAnsi="Cambria Math"/>
            <w:lang w:eastAsia="ja-JP"/>
          </w:rPr>
          <m:t>=</m:t>
        </m:r>
        <m:sSup>
          <m:sSupPr>
            <m:ctrlPr>
              <w:rPr>
                <w:rFonts w:ascii="Cambria Math" w:eastAsia="MS Mincho" w:hAnsi="Cambria Math"/>
                <w:b/>
                <w:bCs/>
                <w:i/>
                <w:lang w:eastAsia="ja-JP"/>
              </w:rPr>
            </m:ctrlPr>
          </m:sSupPr>
          <m:e>
            <m:r>
              <m:rPr>
                <m:sty m:val="bi"/>
              </m:rPr>
              <w:rPr>
                <w:rFonts w:ascii="Cambria Math" w:eastAsia="MS Mincho" w:hAnsi="Cambria Math"/>
                <w:lang w:eastAsia="ja-JP"/>
              </w:rPr>
              <m:t>10</m:t>
            </m:r>
          </m:e>
          <m:sup>
            <m:r>
              <m:rPr>
                <m:sty m:val="bi"/>
              </m:rPr>
              <w:rPr>
                <w:rFonts w:ascii="Cambria Math" w:eastAsia="MS Mincho" w:hAnsi="Cambria Math"/>
                <w:lang w:eastAsia="ja-JP"/>
              </w:rPr>
              <m:t>°</m:t>
            </m:r>
          </m:sup>
        </m:sSup>
      </m:oMath>
      <w:r w:rsidRPr="007B62C2">
        <w:rPr>
          <w:rFonts w:eastAsiaTheme="minorEastAsia" w:hint="eastAsia"/>
          <w:b/>
          <w:bCs/>
          <w:lang w:eastAsia="zh-CN"/>
        </w:rPr>
        <w:t xml:space="preserve">,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r>
          <m:rPr>
            <m:sty m:val="bi"/>
          </m:rPr>
          <w:rPr>
            <w:rFonts w:ascii="Cambria Math" w:eastAsia="MS Mincho" w:hAnsi="Cambria Math"/>
            <w:lang w:eastAsia="ja-JP"/>
          </w:rPr>
          <m:t>=</m:t>
        </m:r>
        <m:sSup>
          <m:sSupPr>
            <m:ctrlPr>
              <w:rPr>
                <w:rFonts w:ascii="Cambria Math" w:eastAsia="MS Mincho" w:hAnsi="Cambria Math"/>
                <w:b/>
                <w:bCs/>
                <w:i/>
                <w:lang w:eastAsia="ja-JP"/>
              </w:rPr>
            </m:ctrlPr>
          </m:sSupPr>
          <m:e>
            <m:r>
              <m:rPr>
                <m:sty m:val="bi"/>
              </m:rPr>
              <w:rPr>
                <w:rFonts w:ascii="Cambria Math" w:eastAsia="MS Mincho" w:hAnsi="Cambria Math"/>
                <w:lang w:eastAsia="ja-JP"/>
              </w:rPr>
              <m:t>60</m:t>
            </m:r>
          </m:e>
          <m:sup>
            <m:r>
              <m:rPr>
                <m:sty m:val="bi"/>
              </m:rPr>
              <w:rPr>
                <w:rFonts w:ascii="Cambria Math" w:eastAsia="MS Mincho" w:hAnsi="Cambria Math"/>
                <w:lang w:eastAsia="ja-JP"/>
              </w:rPr>
              <m:t>°</m:t>
            </m:r>
          </m:sup>
        </m:sSup>
      </m:oMath>
      <w:r w:rsidRPr="007B62C2">
        <w:rPr>
          <w:rFonts w:eastAsia="MS Mincho" w:hint="eastAsia"/>
          <w:b/>
          <w:bCs/>
          <w:lang w:eastAsia="ja-JP"/>
        </w:rPr>
        <w:t xml:space="preserve"> and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r>
          <m:rPr>
            <m:sty m:val="bi"/>
          </m:rPr>
          <w:rPr>
            <w:rFonts w:ascii="Cambria Math" w:eastAsia="MS Mincho" w:hAnsi="Cambria Math"/>
            <w:lang w:eastAsia="ja-JP"/>
          </w:rPr>
          <m:t>=</m:t>
        </m:r>
        <m:sSup>
          <m:sSupPr>
            <m:ctrlPr>
              <w:rPr>
                <w:rFonts w:ascii="Cambria Math" w:eastAsia="MS Mincho" w:hAnsi="Cambria Math"/>
                <w:b/>
                <w:bCs/>
                <w:i/>
                <w:lang w:eastAsia="ja-JP"/>
              </w:rPr>
            </m:ctrlPr>
          </m:sSupPr>
          <m:e>
            <m:r>
              <m:rPr>
                <m:sty m:val="bi"/>
              </m:rPr>
              <w:rPr>
                <w:rFonts w:ascii="Cambria Math" w:eastAsia="MS Mincho" w:hAnsi="Cambria Math"/>
                <w:lang w:eastAsia="ja-JP"/>
              </w:rPr>
              <m:t>1</m:t>
            </m:r>
            <m:r>
              <m:rPr>
                <m:sty m:val="bi"/>
              </m:rPr>
              <w:rPr>
                <w:rFonts w:ascii="Cambria Math" w:eastAsiaTheme="minorEastAsia" w:hAnsi="Cambria Math"/>
                <w:lang w:eastAsia="zh-CN"/>
              </w:rPr>
              <m:t>0</m:t>
            </m:r>
            <m:r>
              <m:rPr>
                <m:sty m:val="bi"/>
              </m:rPr>
              <w:rPr>
                <w:rFonts w:ascii="Cambria Math" w:eastAsia="MS Mincho" w:hAnsi="Cambria Math"/>
                <w:lang w:eastAsia="ja-JP"/>
              </w:rPr>
              <m:t>0</m:t>
            </m:r>
          </m:e>
          <m:sup>
            <m:r>
              <m:rPr>
                <m:sty m:val="bi"/>
              </m:rPr>
              <w:rPr>
                <w:rFonts w:ascii="Cambria Math" w:eastAsia="MS Mincho" w:hAnsi="Cambria Math"/>
                <w:lang w:eastAsia="ja-JP"/>
              </w:rPr>
              <m:t>°</m:t>
            </m:r>
          </m:sup>
        </m:sSup>
      </m:oMath>
      <w:r w:rsidRPr="007B62C2">
        <w:rPr>
          <w:rFonts w:eastAsia="MS Mincho" w:hint="eastAsia"/>
          <w:b/>
          <w:bCs/>
          <w:lang w:eastAsia="ja-JP"/>
        </w:rPr>
        <w:t>, respectively.</w:t>
      </w:r>
    </w:p>
    <w:p w14:paraId="2AC07855" w14:textId="77777777" w:rsidR="00FA4053" w:rsidRPr="007B62C2" w:rsidRDefault="00FA4053" w:rsidP="00FA4053">
      <w:pPr>
        <w:adjustRightInd w:val="0"/>
        <w:spacing w:after="0" w:line="288" w:lineRule="auto"/>
        <w:jc w:val="both"/>
        <w:outlineLvl w:val="2"/>
        <w:rPr>
          <w:rFonts w:ascii="Arial" w:eastAsia="微软雅黑" w:hAnsi="Arial"/>
          <w:bCs/>
          <w:color w:val="000000"/>
          <w:sz w:val="26"/>
          <w:lang w:eastAsia="zh-CN"/>
        </w:rPr>
      </w:pPr>
      <w:r w:rsidRPr="007B62C2">
        <w:rPr>
          <w:rFonts w:ascii="Arial" w:eastAsia="微软雅黑" w:hAnsi="Arial" w:hint="eastAsia"/>
          <w:bCs/>
          <w:color w:val="000000"/>
          <w:sz w:val="26"/>
          <w:lang w:eastAsia="zh-CN"/>
        </w:rPr>
        <w:t>2.4.2</w:t>
      </w:r>
      <w:r w:rsidRPr="007B62C2">
        <w:rPr>
          <w:rFonts w:ascii="Arial" w:eastAsia="微软雅黑" w:hAnsi="Arial"/>
          <w:bCs/>
          <w:color w:val="000000"/>
          <w:sz w:val="26"/>
          <w:lang w:eastAsia="zh-CN"/>
        </w:rPr>
        <w:t xml:space="preserve"> </w:t>
      </w:r>
      <w:r w:rsidRPr="007B62C2">
        <w:rPr>
          <w:rFonts w:ascii="Arial" w:eastAsia="微软雅黑" w:hAnsi="Arial" w:hint="eastAsia"/>
          <w:bCs/>
          <w:color w:val="000000"/>
          <w:sz w:val="26"/>
          <w:lang w:eastAsia="zh-CN"/>
        </w:rPr>
        <w:t>AGV</w:t>
      </w:r>
    </w:p>
    <w:p w14:paraId="34D51C83" w14:textId="021C4BC2" w:rsidR="00FA4053" w:rsidRPr="007B62C2" w:rsidRDefault="00FA4053" w:rsidP="00FA4053">
      <w:pPr>
        <w:snapToGrid w:val="0"/>
        <w:jc w:val="both"/>
        <w:rPr>
          <w:rFonts w:eastAsiaTheme="minorEastAsia"/>
          <w:b/>
          <w:bCs/>
          <w:sz w:val="21"/>
          <w:szCs w:val="21"/>
          <w:lang w:eastAsia="zh-CN"/>
        </w:rPr>
      </w:pPr>
      <w:r w:rsidRPr="007B62C2">
        <w:rPr>
          <w:rFonts w:eastAsiaTheme="minorEastAsia"/>
          <w:sz w:val="21"/>
          <w:szCs w:val="21"/>
          <w:lang w:eastAsia="zh-CN"/>
        </w:rPr>
        <w:t xml:space="preserve">We assume that the bi-static RCS modelling of the </w:t>
      </w:r>
      <w:r w:rsidRPr="007B62C2">
        <w:rPr>
          <w:rFonts w:eastAsiaTheme="minorEastAsia" w:hint="eastAsia"/>
          <w:sz w:val="21"/>
          <w:szCs w:val="21"/>
          <w:lang w:eastAsia="zh-CN"/>
        </w:rPr>
        <w:t xml:space="preserve">AGV </w:t>
      </w:r>
      <w:r w:rsidRPr="007B62C2">
        <w:rPr>
          <w:rFonts w:eastAsiaTheme="minorEastAsia"/>
          <w:sz w:val="21"/>
          <w:szCs w:val="21"/>
          <w:lang w:eastAsia="zh-CN"/>
        </w:rPr>
        <w:t xml:space="preserve">follows a similar approach to that of the Vehicle. </w:t>
      </w:r>
      <w:r w:rsidRPr="007B62C2">
        <w:rPr>
          <w:rFonts w:eastAsiaTheme="minorEastAsia" w:hint="eastAsia"/>
          <w:sz w:val="21"/>
          <w:szCs w:val="21"/>
          <w:lang w:eastAsia="zh-CN"/>
        </w:rPr>
        <w:t>We</w:t>
      </w:r>
      <w:r w:rsidRPr="007B62C2">
        <w:rPr>
          <w:rFonts w:eastAsiaTheme="minorEastAsia"/>
          <w:sz w:val="21"/>
          <w:szCs w:val="21"/>
          <w:lang w:eastAsia="zh-CN"/>
        </w:rPr>
        <w:t xml:space="preserve"> </w:t>
      </w:r>
      <w:r w:rsidRPr="007B62C2">
        <w:rPr>
          <w:rFonts w:eastAsia="MS Mincho"/>
          <w:sz w:val="21"/>
          <w:szCs w:val="21"/>
          <w:lang w:eastAsia="ja-JP"/>
        </w:rPr>
        <w:t xml:space="preserve">define </w:t>
      </w:r>
      <w:r w:rsidRPr="007B62C2">
        <w:rPr>
          <w:rFonts w:eastAsiaTheme="minorEastAsia" w:hint="eastAsia"/>
          <w:sz w:val="21"/>
          <w:szCs w:val="21"/>
          <w:lang w:eastAsia="zh-CN"/>
        </w:rPr>
        <w:t>five</w:t>
      </w:r>
      <w:r w:rsidRPr="007B62C2">
        <w:rPr>
          <w:rFonts w:eastAsia="MS Mincho"/>
          <w:sz w:val="21"/>
          <w:szCs w:val="21"/>
          <w:lang w:eastAsia="ja-JP"/>
        </w:rPr>
        <w:t xml:space="preserve"> regions, i.e., left, back, right, front</w:t>
      </w:r>
      <w:r w:rsidRPr="007B62C2">
        <w:rPr>
          <w:rFonts w:eastAsiaTheme="minorEastAsia" w:hint="eastAsia"/>
          <w:sz w:val="21"/>
          <w:szCs w:val="21"/>
          <w:lang w:eastAsia="zh-CN"/>
        </w:rPr>
        <w:t xml:space="preserve"> and </w:t>
      </w:r>
      <w:r w:rsidRPr="007B62C2">
        <w:rPr>
          <w:rFonts w:eastAsia="MS Mincho"/>
          <w:sz w:val="21"/>
          <w:szCs w:val="21"/>
          <w:lang w:eastAsia="ja-JP"/>
        </w:rPr>
        <w:t>roof to model the</w:t>
      </w:r>
      <w:r w:rsidRPr="007B62C2">
        <w:rPr>
          <w:rFonts w:eastAsiaTheme="minorEastAsia" w:hint="eastAsia"/>
          <w:sz w:val="21"/>
          <w:szCs w:val="21"/>
          <w:lang w:eastAsia="zh-CN"/>
        </w:rPr>
        <w:t xml:space="preserve"> bi-static</w:t>
      </w:r>
      <w:r w:rsidRPr="007B62C2">
        <w:rPr>
          <w:rFonts w:eastAsia="MS Mincho"/>
          <w:sz w:val="21"/>
          <w:szCs w:val="21"/>
          <w:lang w:eastAsia="ja-JP"/>
        </w:rPr>
        <w:t xml:space="preserve"> RCS, as illustrated in</w:t>
      </w:r>
      <w:r w:rsidRPr="007B62C2">
        <w:rPr>
          <w:rFonts w:eastAsiaTheme="minorEastAsia" w:hint="eastAsia"/>
          <w:sz w:val="21"/>
          <w:szCs w:val="21"/>
          <w:lang w:eastAsia="zh-CN"/>
        </w:rPr>
        <w:t xml:space="preserve"> </w:t>
      </w:r>
      <w:r w:rsidRPr="007B62C2">
        <w:rPr>
          <w:rFonts w:eastAsiaTheme="minorEastAsia"/>
          <w:sz w:val="21"/>
          <w:szCs w:val="21"/>
          <w:lang w:eastAsia="zh-CN"/>
        </w:rPr>
        <w:fldChar w:fldCharType="begin"/>
      </w:r>
      <w:r w:rsidRPr="007B62C2">
        <w:rPr>
          <w:rFonts w:eastAsiaTheme="minorEastAsia"/>
          <w:sz w:val="21"/>
          <w:szCs w:val="21"/>
          <w:lang w:eastAsia="zh-CN"/>
        </w:rPr>
        <w:instrText xml:space="preserve"> </w:instrText>
      </w:r>
      <w:r w:rsidRPr="007B62C2">
        <w:rPr>
          <w:rFonts w:eastAsiaTheme="minorEastAsia" w:hint="eastAsia"/>
          <w:sz w:val="21"/>
          <w:szCs w:val="21"/>
          <w:lang w:eastAsia="zh-CN"/>
        </w:rPr>
        <w:instrText>REF _Ref193924062 \h</w:instrText>
      </w:r>
      <w:r w:rsidRPr="007B62C2">
        <w:rPr>
          <w:rFonts w:eastAsiaTheme="minorEastAsia"/>
          <w:sz w:val="21"/>
          <w:szCs w:val="21"/>
          <w:lang w:eastAsia="zh-CN"/>
        </w:rPr>
        <w:instrText xml:space="preserve">  \* MERGEFORMAT </w:instrText>
      </w:r>
      <w:r w:rsidRPr="007B62C2">
        <w:rPr>
          <w:rFonts w:eastAsiaTheme="minorEastAsia"/>
          <w:sz w:val="21"/>
          <w:szCs w:val="21"/>
          <w:lang w:eastAsia="zh-CN"/>
        </w:rPr>
      </w:r>
      <w:r w:rsidRPr="007B62C2">
        <w:rPr>
          <w:rFonts w:eastAsiaTheme="minorEastAsia"/>
          <w:sz w:val="21"/>
          <w:szCs w:val="21"/>
          <w:lang w:eastAsia="zh-CN"/>
        </w:rPr>
        <w:fldChar w:fldCharType="separate"/>
      </w:r>
      <w:r w:rsidR="00A548C9" w:rsidRPr="007B62C2">
        <w:rPr>
          <w:b/>
          <w:bCs/>
          <w:sz w:val="21"/>
          <w:szCs w:val="21"/>
        </w:rPr>
        <w:t xml:space="preserve">Fig. </w:t>
      </w:r>
      <w:r w:rsidR="00A548C9">
        <w:rPr>
          <w:b/>
          <w:bCs/>
          <w:noProof/>
          <w:sz w:val="21"/>
          <w:szCs w:val="21"/>
        </w:rPr>
        <w:t>15</w:t>
      </w:r>
      <w:r w:rsidRPr="007B62C2">
        <w:rPr>
          <w:rFonts w:eastAsiaTheme="minorEastAsia"/>
          <w:sz w:val="21"/>
          <w:szCs w:val="21"/>
          <w:lang w:eastAsia="zh-CN"/>
        </w:rPr>
        <w:fldChar w:fldCharType="end"/>
      </w:r>
      <w:r w:rsidRPr="007B62C2">
        <w:rPr>
          <w:rFonts w:eastAsiaTheme="minorEastAsia" w:hint="eastAsia"/>
          <w:b/>
          <w:bCs/>
          <w:sz w:val="21"/>
          <w:szCs w:val="21"/>
          <w:lang w:eastAsia="zh-CN"/>
        </w:rPr>
        <w:t>.</w:t>
      </w:r>
    </w:p>
    <w:p w14:paraId="6EB399F0" w14:textId="77777777" w:rsidR="00FA4053" w:rsidRPr="007B62C2" w:rsidRDefault="00FA4053" w:rsidP="00FA4053">
      <w:pPr>
        <w:snapToGrid w:val="0"/>
        <w:jc w:val="center"/>
        <w:rPr>
          <w:rFonts w:eastAsiaTheme="minorEastAsia"/>
          <w:sz w:val="21"/>
          <w:szCs w:val="21"/>
          <w:lang w:eastAsia="zh-CN"/>
        </w:rPr>
      </w:pPr>
      <w:r w:rsidRPr="007B62C2">
        <w:rPr>
          <w:rFonts w:eastAsiaTheme="minorEastAsia"/>
          <w:b/>
          <w:bCs/>
          <w:noProof/>
          <w:sz w:val="21"/>
          <w:szCs w:val="21"/>
          <w:lang w:eastAsia="zh-CN"/>
        </w:rPr>
        <w:drawing>
          <wp:inline distT="0" distB="0" distL="0" distR="0" wp14:anchorId="123B3BCA" wp14:editId="057181CA">
            <wp:extent cx="5050302" cy="2476460"/>
            <wp:effectExtent l="0" t="0" r="0" b="635"/>
            <wp:docPr id="6785977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200" b="2599"/>
                    <a:stretch/>
                  </pic:blipFill>
                  <pic:spPr bwMode="auto">
                    <a:xfrm>
                      <a:off x="0" y="0"/>
                      <a:ext cx="5128523" cy="2514816"/>
                    </a:xfrm>
                    <a:prstGeom prst="rect">
                      <a:avLst/>
                    </a:prstGeom>
                    <a:noFill/>
                    <a:ln>
                      <a:noFill/>
                    </a:ln>
                    <a:extLst>
                      <a:ext uri="{53640926-AAD7-44D8-BBD7-CCE9431645EC}">
                        <a14:shadowObscured xmlns:a14="http://schemas.microsoft.com/office/drawing/2010/main"/>
                      </a:ext>
                    </a:extLst>
                  </pic:spPr>
                </pic:pic>
              </a:graphicData>
            </a:graphic>
          </wp:inline>
        </w:drawing>
      </w:r>
    </w:p>
    <w:p w14:paraId="7B258FE8" w14:textId="61444026" w:rsidR="00FA4053" w:rsidRPr="007B62C2" w:rsidRDefault="00FA4053" w:rsidP="00FA4053">
      <w:pPr>
        <w:snapToGrid w:val="0"/>
        <w:jc w:val="center"/>
        <w:rPr>
          <w:rFonts w:eastAsiaTheme="minorEastAsia"/>
          <w:b/>
          <w:bCs/>
          <w:sz w:val="21"/>
          <w:szCs w:val="21"/>
          <w:lang w:eastAsia="zh-CN"/>
        </w:rPr>
      </w:pPr>
      <w:bookmarkStart w:id="34" w:name="_Ref193924062"/>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15</w:t>
      </w:r>
      <w:r w:rsidRPr="007B62C2">
        <w:rPr>
          <w:b/>
          <w:bCs/>
          <w:sz w:val="21"/>
          <w:szCs w:val="21"/>
        </w:rPr>
        <w:fldChar w:fldCharType="end"/>
      </w:r>
      <w:bookmarkEnd w:id="34"/>
      <w:r w:rsidRPr="007B62C2">
        <w:rPr>
          <w:rFonts w:eastAsiaTheme="minorEastAsia"/>
          <w:b/>
          <w:bCs/>
          <w:sz w:val="21"/>
          <w:szCs w:val="21"/>
          <w:lang w:eastAsia="zh-CN"/>
        </w:rPr>
        <w:t xml:space="preserve"> </w:t>
      </w:r>
      <w:r w:rsidRPr="007B62C2">
        <w:rPr>
          <w:rFonts w:eastAsiaTheme="minorEastAsia"/>
          <w:b/>
          <w:bCs/>
          <w:sz w:val="21"/>
          <w:szCs w:val="21"/>
        </w:rPr>
        <w:t>T</w:t>
      </w:r>
      <w:r w:rsidRPr="007B62C2">
        <w:rPr>
          <w:rFonts w:eastAsiaTheme="minorEastAsia" w:hint="eastAsia"/>
          <w:b/>
          <w:bCs/>
          <w:sz w:val="21"/>
          <w:szCs w:val="21"/>
          <w:lang w:eastAsia="zh-CN"/>
        </w:rPr>
        <w:t xml:space="preserve">hree peaks in </w:t>
      </w:r>
      <w:r w:rsidRPr="007B62C2">
        <w:rPr>
          <w:rFonts w:eastAsia="Yu Mincho"/>
          <w:b/>
          <w:bCs/>
          <w:sz w:val="21"/>
          <w:szCs w:val="21"/>
          <w:lang w:eastAsia="ja-JP"/>
        </w:rPr>
        <w:t>the incident, back</w:t>
      </w:r>
      <w:r w:rsidRPr="007B62C2">
        <w:rPr>
          <w:b/>
          <w:bCs/>
          <w:sz w:val="21"/>
          <w:szCs w:val="21"/>
        </w:rPr>
        <w:t xml:space="preserve">, specular, and </w:t>
      </w:r>
      <w:r w:rsidRPr="007B62C2">
        <w:rPr>
          <w:rFonts w:eastAsiaTheme="minorEastAsia"/>
          <w:b/>
          <w:bCs/>
          <w:sz w:val="21"/>
          <w:szCs w:val="21"/>
          <w:lang w:eastAsia="zh-CN"/>
        </w:rPr>
        <w:t>other</w:t>
      </w:r>
      <w:r w:rsidRPr="007B62C2">
        <w:rPr>
          <w:b/>
          <w:bCs/>
          <w:sz w:val="21"/>
          <w:szCs w:val="21"/>
        </w:rPr>
        <w:t xml:space="preserve"> scattering</w:t>
      </w:r>
      <w:r w:rsidRPr="007B62C2">
        <w:rPr>
          <w:rFonts w:eastAsiaTheme="minorEastAsia" w:hint="eastAsia"/>
          <w:b/>
          <w:bCs/>
          <w:sz w:val="21"/>
          <w:szCs w:val="21"/>
          <w:lang w:eastAsia="zh-CN"/>
        </w:rPr>
        <w:t xml:space="preserve"> for bi-static RCS</w:t>
      </w:r>
      <w:r w:rsidRPr="007B62C2">
        <w:rPr>
          <w:rFonts w:eastAsia="Yu Mincho"/>
          <w:b/>
          <w:bCs/>
          <w:sz w:val="21"/>
          <w:szCs w:val="21"/>
          <w:lang w:eastAsia="ja-JP"/>
        </w:rPr>
        <w:t>.</w:t>
      </w:r>
    </w:p>
    <w:p w14:paraId="6B0EC412" w14:textId="17A4A554" w:rsidR="00FA4053" w:rsidRPr="007B62C2" w:rsidRDefault="00FA4053" w:rsidP="00FA4053">
      <w:pPr>
        <w:widowControl w:val="0"/>
        <w:snapToGrid w:val="0"/>
        <w:jc w:val="both"/>
        <w:rPr>
          <w:rFonts w:eastAsiaTheme="minorEastAsia"/>
          <w:iCs/>
          <w:sz w:val="21"/>
          <w:szCs w:val="21"/>
          <w:lang w:val="en-US" w:eastAsia="zh-CN"/>
        </w:rPr>
      </w:pPr>
      <w:r w:rsidRPr="007B62C2">
        <w:rPr>
          <w:b/>
          <w:bCs/>
          <w:sz w:val="21"/>
          <w:szCs w:val="21"/>
        </w:rPr>
        <w:t xml:space="preserve">Observation </w:t>
      </w:r>
      <w:r w:rsidRPr="007B62C2">
        <w:rPr>
          <w:sz w:val="21"/>
          <w:szCs w:val="21"/>
        </w:rPr>
        <w:fldChar w:fldCharType="begin"/>
      </w:r>
      <w:r w:rsidRPr="007B62C2">
        <w:rPr>
          <w:b/>
          <w:bCs/>
          <w:sz w:val="21"/>
          <w:szCs w:val="21"/>
        </w:rPr>
        <w:instrText xml:space="preserve"> SEQ Observation \* ARABIC </w:instrText>
      </w:r>
      <w:r w:rsidRPr="007B62C2">
        <w:rPr>
          <w:sz w:val="21"/>
          <w:szCs w:val="21"/>
        </w:rPr>
        <w:fldChar w:fldCharType="separate"/>
      </w:r>
      <w:r w:rsidR="00A548C9">
        <w:rPr>
          <w:b/>
          <w:bCs/>
          <w:noProof/>
          <w:sz w:val="21"/>
          <w:szCs w:val="21"/>
        </w:rPr>
        <w:t>2</w:t>
      </w:r>
      <w:r w:rsidRPr="007B62C2">
        <w:rPr>
          <w:sz w:val="21"/>
          <w:szCs w:val="21"/>
        </w:rPr>
        <w:fldChar w:fldCharType="end"/>
      </w:r>
      <w:r w:rsidRPr="007B62C2">
        <w:rPr>
          <w:rFonts w:eastAsiaTheme="minorEastAsia"/>
          <w:b/>
          <w:bCs/>
          <w:sz w:val="21"/>
          <w:szCs w:val="21"/>
        </w:rPr>
        <w:t xml:space="preserve">: </w:t>
      </w:r>
      <w:r w:rsidRPr="007B62C2">
        <w:rPr>
          <w:rFonts w:eastAsia="MS Mincho"/>
          <w:b/>
          <w:bCs/>
          <w:sz w:val="21"/>
          <w:szCs w:val="21"/>
          <w:lang w:eastAsia="ja-JP"/>
        </w:rPr>
        <w:tab/>
        <w:t xml:space="preserve">From the experiment measurements, there are </w:t>
      </w:r>
      <w:r w:rsidRPr="007B62C2">
        <w:rPr>
          <w:rFonts w:eastAsiaTheme="minorEastAsia" w:hint="eastAsia"/>
          <w:b/>
          <w:bCs/>
          <w:sz w:val="21"/>
          <w:szCs w:val="21"/>
          <w:lang w:eastAsia="zh-CN"/>
        </w:rPr>
        <w:t>four</w:t>
      </w:r>
      <w:r w:rsidRPr="007B62C2">
        <w:rPr>
          <w:rFonts w:eastAsia="MS Mincho"/>
          <w:b/>
          <w:bCs/>
          <w:sz w:val="21"/>
          <w:szCs w:val="21"/>
          <w:lang w:eastAsia="ja-JP"/>
        </w:rPr>
        <w:t xml:space="preserve"> peaks in the incident (back scattering), </w:t>
      </w:r>
      <w:r w:rsidRPr="007B62C2">
        <w:rPr>
          <w:rFonts w:eastAsiaTheme="minorEastAsia" w:hint="eastAsia"/>
          <w:b/>
          <w:bCs/>
          <w:sz w:val="21"/>
          <w:szCs w:val="21"/>
          <w:lang w:eastAsia="zh-CN"/>
        </w:rPr>
        <w:t xml:space="preserve">two parts of the </w:t>
      </w:r>
      <w:r w:rsidRPr="007B62C2">
        <w:rPr>
          <w:rFonts w:eastAsia="MS Mincho"/>
          <w:b/>
          <w:bCs/>
          <w:sz w:val="21"/>
          <w:szCs w:val="21"/>
          <w:lang w:eastAsia="ja-JP"/>
        </w:rPr>
        <w:t>specular scattering and other scattering (e.g., forward scattering) angles, observed over the angular ranges of ϕ= [0⁰,360⁰] and θ= [0⁰,180⁰].</w:t>
      </w:r>
    </w:p>
    <w:p w14:paraId="3084CC11" w14:textId="45C786B8" w:rsidR="00FA4053" w:rsidRPr="007B62C2" w:rsidRDefault="00FA4053" w:rsidP="00FA4053">
      <w:pPr>
        <w:snapToGrid w:val="0"/>
        <w:jc w:val="both"/>
        <w:rPr>
          <w:rFonts w:eastAsiaTheme="minorEastAsia"/>
          <w:sz w:val="21"/>
          <w:szCs w:val="21"/>
          <w:lang w:eastAsia="zh-CN"/>
        </w:rPr>
      </w:pPr>
      <w:r w:rsidRPr="007B62C2">
        <w:rPr>
          <w:rFonts w:eastAsiaTheme="minorEastAsia" w:hint="eastAsia"/>
          <w:sz w:val="21"/>
          <w:szCs w:val="21"/>
          <w:lang w:eastAsia="zh-CN"/>
        </w:rPr>
        <w:t>For AGV, according to our</w:t>
      </w:r>
      <w:r w:rsidRPr="007B62C2">
        <w:rPr>
          <w:sz w:val="21"/>
          <w:szCs w:val="21"/>
        </w:rPr>
        <w:t xml:space="preserve"> measurement results, we can</w:t>
      </w:r>
      <w:r w:rsidRPr="007B62C2">
        <w:rPr>
          <w:rFonts w:eastAsiaTheme="minorEastAsia" w:hint="eastAsia"/>
          <w:sz w:val="21"/>
          <w:szCs w:val="21"/>
          <w:lang w:eastAsia="zh-CN"/>
        </w:rPr>
        <w:t xml:space="preserve"> </w:t>
      </w:r>
      <w:r w:rsidRPr="007B62C2">
        <w:rPr>
          <w:sz w:val="21"/>
          <w:szCs w:val="21"/>
        </w:rPr>
        <w:t xml:space="preserve">observe peaks in </w:t>
      </w:r>
      <w:r w:rsidRPr="007B62C2">
        <w:rPr>
          <w:rFonts w:eastAsiaTheme="minorEastAsia" w:hint="eastAsia"/>
          <w:sz w:val="21"/>
          <w:szCs w:val="21"/>
          <w:lang w:eastAsia="zh-CN"/>
        </w:rPr>
        <w:t>four</w:t>
      </w:r>
      <w:r w:rsidRPr="007B62C2">
        <w:rPr>
          <w:sz w:val="21"/>
          <w:szCs w:val="21"/>
        </w:rPr>
        <w:t xml:space="preserve"> parts: </w:t>
      </w:r>
      <w:r w:rsidRPr="007B62C2">
        <w:rPr>
          <w:rFonts w:eastAsiaTheme="minorEastAsia"/>
          <w:b/>
          <w:bCs/>
          <w:sz w:val="21"/>
          <w:szCs w:val="21"/>
          <w:lang w:eastAsia="zh-CN"/>
        </w:rPr>
        <w:t>back scattering</w:t>
      </w:r>
      <w:r w:rsidRPr="007B62C2">
        <w:rPr>
          <w:sz w:val="21"/>
          <w:szCs w:val="21"/>
        </w:rPr>
        <w:t xml:space="preserve">, </w:t>
      </w:r>
      <w:r w:rsidRPr="007B62C2">
        <w:rPr>
          <w:rFonts w:eastAsiaTheme="minorEastAsia" w:hint="eastAsia"/>
          <w:b/>
          <w:bCs/>
          <w:sz w:val="21"/>
          <w:szCs w:val="21"/>
          <w:lang w:eastAsia="zh-CN"/>
        </w:rPr>
        <w:t xml:space="preserve">two parts of </w:t>
      </w:r>
      <w:r w:rsidRPr="007B62C2">
        <w:rPr>
          <w:b/>
          <w:bCs/>
          <w:sz w:val="21"/>
          <w:szCs w:val="21"/>
        </w:rPr>
        <w:t>specular scattering</w:t>
      </w:r>
      <w:r w:rsidRPr="007B62C2">
        <w:rPr>
          <w:sz w:val="21"/>
          <w:szCs w:val="21"/>
        </w:rPr>
        <w:t xml:space="preserve">, and </w:t>
      </w:r>
      <w:r w:rsidRPr="007B62C2">
        <w:rPr>
          <w:rFonts w:eastAsiaTheme="minorEastAsia" w:hint="eastAsia"/>
          <w:b/>
          <w:bCs/>
          <w:sz w:val="21"/>
          <w:szCs w:val="21"/>
          <w:lang w:eastAsia="zh-CN"/>
        </w:rPr>
        <w:t xml:space="preserve">other scattering </w:t>
      </w:r>
      <w:r w:rsidRPr="007B62C2">
        <w:rPr>
          <w:rFonts w:eastAsiaTheme="minorEastAsia" w:hint="eastAsia"/>
          <w:sz w:val="21"/>
          <w:szCs w:val="21"/>
          <w:lang w:eastAsia="zh-CN"/>
        </w:rPr>
        <w:t>angles,</w:t>
      </w:r>
      <w:r w:rsidRPr="007B62C2">
        <w:rPr>
          <w:rFonts w:eastAsiaTheme="minorEastAsia"/>
          <w:b/>
          <w:bCs/>
          <w:sz w:val="21"/>
          <w:szCs w:val="21"/>
          <w:lang w:eastAsia="zh-CN"/>
        </w:rPr>
        <w:t xml:space="preserve"> </w:t>
      </w:r>
      <w:r w:rsidRPr="007B62C2">
        <w:rPr>
          <w:rFonts w:eastAsiaTheme="minorEastAsia" w:hint="eastAsia"/>
          <w:sz w:val="21"/>
          <w:szCs w:val="21"/>
          <w:lang w:eastAsia="zh-CN"/>
        </w:rPr>
        <w:t xml:space="preserve">observed over the angular ranges of </w:t>
      </w:r>
      <m:oMath>
        <m:r>
          <w:rPr>
            <w:rFonts w:ascii="Cambria Math" w:eastAsia="MS Mincho" w:hAnsi="Cambria Math"/>
            <w:sz w:val="21"/>
            <w:szCs w:val="21"/>
            <w:lang w:eastAsia="ja-JP"/>
          </w:rPr>
          <m:t>ϕ</m:t>
        </m:r>
        <m:r>
          <m:rPr>
            <m:sty m:val="p"/>
          </m:rPr>
          <w:rPr>
            <w:rFonts w:ascii="Cambria Math" w:eastAsia="MS Mincho" w:hAnsi="Cambria Math"/>
            <w:sz w:val="21"/>
            <w:szCs w:val="21"/>
            <w:lang w:eastAsia="ja-JP"/>
          </w:rPr>
          <m:t>=</m:t>
        </m:r>
      </m:oMath>
      <w:r w:rsidRPr="007B62C2">
        <w:rPr>
          <w:rFonts w:eastAsia="MS Mincho"/>
          <w:sz w:val="21"/>
          <w:szCs w:val="21"/>
          <w:lang w:eastAsia="ja-JP"/>
        </w:rPr>
        <w:t xml:space="preserve"> [0⁰,360⁰] and </w:t>
      </w:r>
      <m:oMath>
        <m:r>
          <w:rPr>
            <w:rFonts w:ascii="Cambria Math" w:eastAsia="MS Mincho" w:hAnsi="Cambria Math"/>
            <w:sz w:val="21"/>
            <w:szCs w:val="21"/>
            <w:lang w:eastAsia="ja-JP"/>
          </w:rPr>
          <m:t>θ</m:t>
        </m:r>
        <m:r>
          <m:rPr>
            <m:sty m:val="p"/>
          </m:rPr>
          <w:rPr>
            <w:rFonts w:ascii="Cambria Math" w:eastAsia="MS Mincho" w:hAnsi="Cambria Math"/>
            <w:sz w:val="21"/>
            <w:szCs w:val="21"/>
            <w:lang w:eastAsia="ja-JP"/>
          </w:rPr>
          <m:t>=</m:t>
        </m:r>
      </m:oMath>
      <w:r w:rsidRPr="007B62C2">
        <w:rPr>
          <w:rFonts w:eastAsia="MS Mincho"/>
          <w:sz w:val="21"/>
          <w:szCs w:val="21"/>
          <w:lang w:eastAsia="ja-JP"/>
        </w:rPr>
        <w:t xml:space="preserve"> [0⁰,180⁰]</w:t>
      </w:r>
      <w:r w:rsidRPr="007B62C2">
        <w:rPr>
          <w:rFonts w:eastAsiaTheme="minorEastAsia" w:hint="eastAsia"/>
          <w:sz w:val="21"/>
          <w:szCs w:val="21"/>
          <w:lang w:eastAsia="zh-CN"/>
        </w:rPr>
        <w:t xml:space="preserve">. The reason for the presence of specular scattering in two directions is that due to the small size of the AGV, the antenna beam simultaneously covers two adjacent of the AGV, </w:t>
      </w:r>
      <w:r w:rsidRPr="007B62C2">
        <w:rPr>
          <w:rFonts w:eastAsia="Yu Mincho"/>
          <w:sz w:val="21"/>
          <w:szCs w:val="21"/>
          <w:lang w:eastAsia="ja-JP"/>
        </w:rPr>
        <w:t>as depicted in</w:t>
      </w:r>
      <w:r w:rsidRPr="007B62C2">
        <w:rPr>
          <w:rFonts w:eastAsiaTheme="minorEastAsia" w:hint="eastAsia"/>
          <w:b/>
          <w:bCs/>
          <w:sz w:val="21"/>
          <w:szCs w:val="21"/>
          <w:lang w:eastAsia="zh-CN"/>
        </w:rPr>
        <w:t xml:space="preserve"> </w:t>
      </w:r>
      <w:r w:rsidRPr="007B62C2">
        <w:rPr>
          <w:rFonts w:eastAsiaTheme="minorEastAsia"/>
          <w:b/>
          <w:bCs/>
          <w:sz w:val="21"/>
          <w:szCs w:val="21"/>
          <w:lang w:eastAsia="zh-CN"/>
        </w:rPr>
        <w:fldChar w:fldCharType="begin"/>
      </w:r>
      <w:r w:rsidRPr="007B62C2">
        <w:rPr>
          <w:rFonts w:eastAsiaTheme="minorEastAsia"/>
          <w:b/>
          <w:bCs/>
          <w:sz w:val="21"/>
          <w:szCs w:val="21"/>
          <w:lang w:eastAsia="zh-CN"/>
        </w:rPr>
        <w:instrText xml:space="preserve"> </w:instrText>
      </w:r>
      <w:r w:rsidRPr="007B62C2">
        <w:rPr>
          <w:rFonts w:eastAsiaTheme="minorEastAsia" w:hint="eastAsia"/>
          <w:b/>
          <w:bCs/>
          <w:sz w:val="21"/>
          <w:szCs w:val="21"/>
          <w:lang w:eastAsia="zh-CN"/>
        </w:rPr>
        <w:instrText>REF _Ref193926447 \h</w:instrText>
      </w:r>
      <w:r w:rsidRPr="007B62C2">
        <w:rPr>
          <w:rFonts w:eastAsiaTheme="minorEastAsia"/>
          <w:b/>
          <w:bCs/>
          <w:sz w:val="21"/>
          <w:szCs w:val="21"/>
          <w:lang w:eastAsia="zh-CN"/>
        </w:rPr>
        <w:instrText xml:space="preserve">  \* MERGEFORMAT </w:instrText>
      </w:r>
      <w:r w:rsidRPr="007B62C2">
        <w:rPr>
          <w:rFonts w:eastAsiaTheme="minorEastAsia"/>
          <w:b/>
          <w:bCs/>
          <w:sz w:val="21"/>
          <w:szCs w:val="21"/>
          <w:lang w:eastAsia="zh-CN"/>
        </w:rPr>
      </w:r>
      <w:r w:rsidRPr="007B62C2">
        <w:rPr>
          <w:rFonts w:eastAsiaTheme="minorEastAsia"/>
          <w:b/>
          <w:bCs/>
          <w:sz w:val="21"/>
          <w:szCs w:val="21"/>
          <w:lang w:eastAsia="zh-CN"/>
        </w:rPr>
        <w:fldChar w:fldCharType="separate"/>
      </w:r>
      <w:r w:rsidR="00A548C9" w:rsidRPr="007B62C2">
        <w:rPr>
          <w:b/>
          <w:bCs/>
          <w:sz w:val="21"/>
          <w:szCs w:val="21"/>
        </w:rPr>
        <w:t xml:space="preserve">Fig. </w:t>
      </w:r>
      <w:r w:rsidR="00A548C9">
        <w:rPr>
          <w:b/>
          <w:bCs/>
          <w:noProof/>
          <w:sz w:val="21"/>
          <w:szCs w:val="21"/>
        </w:rPr>
        <w:t>16</w:t>
      </w:r>
      <w:r w:rsidRPr="007B62C2">
        <w:rPr>
          <w:rFonts w:eastAsiaTheme="minorEastAsia"/>
          <w:b/>
          <w:bCs/>
          <w:sz w:val="21"/>
          <w:szCs w:val="21"/>
          <w:lang w:eastAsia="zh-CN"/>
        </w:rPr>
        <w:fldChar w:fldCharType="end"/>
      </w:r>
      <w:r w:rsidRPr="007B62C2">
        <w:rPr>
          <w:rFonts w:eastAsiaTheme="minorEastAsia" w:hint="eastAsia"/>
          <w:sz w:val="21"/>
          <w:szCs w:val="21"/>
          <w:lang w:eastAsia="zh-CN"/>
        </w:rPr>
        <w:t>.</w:t>
      </w:r>
    </w:p>
    <w:p w14:paraId="719586CF" w14:textId="77777777" w:rsidR="00FA4053" w:rsidRPr="007B62C2" w:rsidRDefault="00FA4053" w:rsidP="00FA4053">
      <w:pPr>
        <w:snapToGrid w:val="0"/>
        <w:jc w:val="center"/>
        <w:rPr>
          <w:rFonts w:eastAsiaTheme="minorEastAsia"/>
          <w:sz w:val="21"/>
          <w:szCs w:val="21"/>
          <w:lang w:eastAsia="zh-CN"/>
        </w:rPr>
      </w:pPr>
      <w:r w:rsidRPr="007B62C2">
        <w:rPr>
          <w:rFonts w:eastAsiaTheme="minorEastAsia"/>
          <w:noProof/>
          <w:sz w:val="21"/>
          <w:szCs w:val="21"/>
          <w:lang w:eastAsia="zh-CN"/>
        </w:rPr>
        <w:drawing>
          <wp:inline distT="0" distB="0" distL="0" distR="0" wp14:anchorId="6E8CC7D8" wp14:editId="1683DA4B">
            <wp:extent cx="5263376" cy="1700475"/>
            <wp:effectExtent l="0" t="0" r="0" b="0"/>
            <wp:docPr id="20267576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52215" cy="1729177"/>
                    </a:xfrm>
                    <a:prstGeom prst="rect">
                      <a:avLst/>
                    </a:prstGeom>
                    <a:noFill/>
                  </pic:spPr>
                </pic:pic>
              </a:graphicData>
            </a:graphic>
          </wp:inline>
        </w:drawing>
      </w:r>
    </w:p>
    <w:p w14:paraId="10619CDA" w14:textId="3D4812C4" w:rsidR="00FA4053" w:rsidRPr="007B62C2" w:rsidRDefault="00FA4053" w:rsidP="00FA4053">
      <w:pPr>
        <w:snapToGrid w:val="0"/>
        <w:ind w:left="1135" w:hanging="851"/>
        <w:jc w:val="center"/>
        <w:rPr>
          <w:rFonts w:eastAsiaTheme="minorEastAsia"/>
          <w:b/>
          <w:bCs/>
          <w:sz w:val="21"/>
          <w:szCs w:val="21"/>
          <w:lang w:eastAsia="zh-CN"/>
        </w:rPr>
      </w:pPr>
      <w:bookmarkStart w:id="35" w:name="_Ref193926447"/>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16</w:t>
      </w:r>
      <w:r w:rsidRPr="007B62C2">
        <w:rPr>
          <w:b/>
          <w:bCs/>
          <w:sz w:val="21"/>
          <w:szCs w:val="21"/>
        </w:rPr>
        <w:fldChar w:fldCharType="end"/>
      </w:r>
      <w:bookmarkEnd w:id="35"/>
      <w:r w:rsidRPr="007B62C2">
        <w:rPr>
          <w:rFonts w:eastAsiaTheme="minorEastAsia"/>
          <w:b/>
          <w:bCs/>
          <w:sz w:val="21"/>
          <w:szCs w:val="21"/>
          <w:lang w:eastAsia="zh-CN"/>
        </w:rPr>
        <w:t xml:space="preserve"> </w:t>
      </w:r>
      <w:r w:rsidRPr="007B62C2">
        <w:rPr>
          <w:rFonts w:eastAsiaTheme="minorEastAsia" w:hint="eastAsia"/>
          <w:b/>
          <w:bCs/>
          <w:sz w:val="21"/>
          <w:szCs w:val="21"/>
          <w:lang w:eastAsia="zh-CN"/>
        </w:rPr>
        <w:t>Illustration for two parts of specular scattering for bi-static RCS</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FA4053" w:rsidRPr="007B62C2" w14:paraId="29F5BB5D" w14:textId="77777777" w:rsidTr="00FC43AC">
        <w:trPr>
          <w:jc w:val="center"/>
        </w:trPr>
        <w:tc>
          <w:tcPr>
            <w:tcW w:w="4815" w:type="dxa"/>
            <w:vAlign w:val="center"/>
          </w:tcPr>
          <w:p w14:paraId="0BCB0F2C" w14:textId="77777777" w:rsidR="00FA4053" w:rsidRPr="007B62C2" w:rsidRDefault="00FA4053" w:rsidP="00FC43AC">
            <w:pPr>
              <w:snapToGrid w:val="0"/>
              <w:spacing w:after="0"/>
              <w:jc w:val="center"/>
              <w:rPr>
                <w:rFonts w:eastAsiaTheme="minorEastAsia"/>
                <w:b/>
                <w:bCs/>
                <w:sz w:val="21"/>
                <w:szCs w:val="21"/>
                <w:lang w:eastAsia="zh-CN"/>
              </w:rPr>
            </w:pPr>
            <w:r w:rsidRPr="007B62C2">
              <w:rPr>
                <w:rFonts w:eastAsiaTheme="minorEastAsia"/>
                <w:b/>
                <w:bCs/>
                <w:noProof/>
                <w:sz w:val="21"/>
                <w:szCs w:val="21"/>
                <w:lang w:eastAsia="zh-CN"/>
              </w:rPr>
              <w:lastRenderedPageBreak/>
              <w:drawing>
                <wp:inline distT="0" distB="0" distL="0" distR="0" wp14:anchorId="6A008920" wp14:editId="319992DA">
                  <wp:extent cx="2557347" cy="1917282"/>
                  <wp:effectExtent l="0" t="0" r="0" b="6985"/>
                  <wp:docPr id="12082839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95933" cy="1946210"/>
                          </a:xfrm>
                          <a:prstGeom prst="rect">
                            <a:avLst/>
                          </a:prstGeom>
                          <a:noFill/>
                          <a:ln>
                            <a:noFill/>
                          </a:ln>
                        </pic:spPr>
                      </pic:pic>
                    </a:graphicData>
                  </a:graphic>
                </wp:inline>
              </w:drawing>
            </w:r>
          </w:p>
        </w:tc>
        <w:tc>
          <w:tcPr>
            <w:tcW w:w="4816" w:type="dxa"/>
            <w:vAlign w:val="center"/>
          </w:tcPr>
          <w:p w14:paraId="0811B267" w14:textId="77777777" w:rsidR="00FA4053" w:rsidRPr="007B62C2" w:rsidRDefault="00FA4053" w:rsidP="00FC43AC">
            <w:pPr>
              <w:snapToGrid w:val="0"/>
              <w:spacing w:after="0"/>
              <w:jc w:val="center"/>
              <w:rPr>
                <w:rFonts w:eastAsiaTheme="minorEastAsia"/>
                <w:b/>
                <w:bCs/>
                <w:sz w:val="21"/>
                <w:szCs w:val="21"/>
                <w:lang w:eastAsia="zh-CN"/>
              </w:rPr>
            </w:pPr>
            <w:r w:rsidRPr="007B62C2">
              <w:rPr>
                <w:rFonts w:eastAsiaTheme="minorEastAsia"/>
                <w:b/>
                <w:bCs/>
                <w:noProof/>
                <w:sz w:val="21"/>
                <w:szCs w:val="21"/>
                <w:lang w:eastAsia="zh-CN"/>
              </w:rPr>
              <w:drawing>
                <wp:inline distT="0" distB="0" distL="0" distR="0" wp14:anchorId="6BA38331" wp14:editId="7AECF25F">
                  <wp:extent cx="2567601" cy="1924968"/>
                  <wp:effectExtent l="0" t="0" r="4445" b="0"/>
                  <wp:docPr id="9580715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3213" cy="1974158"/>
                          </a:xfrm>
                          <a:prstGeom prst="rect">
                            <a:avLst/>
                          </a:prstGeom>
                          <a:noFill/>
                          <a:ln>
                            <a:noFill/>
                          </a:ln>
                        </pic:spPr>
                      </pic:pic>
                    </a:graphicData>
                  </a:graphic>
                </wp:inline>
              </w:drawing>
            </w:r>
          </w:p>
        </w:tc>
      </w:tr>
    </w:tbl>
    <w:p w14:paraId="53219D20" w14:textId="3DACC877" w:rsidR="00FA4053" w:rsidRPr="007B62C2" w:rsidRDefault="00FA4053" w:rsidP="00FA4053">
      <w:pPr>
        <w:snapToGrid w:val="0"/>
        <w:ind w:left="1135" w:hanging="851"/>
        <w:jc w:val="center"/>
        <w:rPr>
          <w:rFonts w:eastAsiaTheme="minorEastAsia"/>
          <w:b/>
          <w:bCs/>
          <w:sz w:val="21"/>
          <w:szCs w:val="21"/>
          <w:lang w:val="en-US" w:eastAsia="zh-CN"/>
        </w:rPr>
      </w:pPr>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17</w:t>
      </w:r>
      <w:r w:rsidRPr="007B62C2">
        <w:rPr>
          <w:b/>
          <w:bCs/>
          <w:sz w:val="21"/>
          <w:szCs w:val="21"/>
        </w:rPr>
        <w:fldChar w:fldCharType="end"/>
      </w:r>
      <w:r w:rsidRPr="007B62C2">
        <w:rPr>
          <w:rFonts w:eastAsiaTheme="minorEastAsia"/>
          <w:b/>
          <w:bCs/>
          <w:sz w:val="21"/>
          <w:szCs w:val="21"/>
          <w:lang w:eastAsia="zh-CN"/>
        </w:rPr>
        <w:t xml:space="preserve"> </w:t>
      </w:r>
      <w:r w:rsidRPr="007B62C2">
        <w:rPr>
          <w:rFonts w:eastAsiaTheme="minorEastAsia"/>
          <w:b/>
          <w:bCs/>
          <w:sz w:val="21"/>
          <w:szCs w:val="21"/>
          <w:lang w:val="en-US"/>
        </w:rPr>
        <w:t xml:space="preserve">Measurement scenario diagram of bi-static RCS for </w:t>
      </w:r>
      <w:r w:rsidRPr="007B62C2">
        <w:rPr>
          <w:rFonts w:eastAsiaTheme="minorEastAsia" w:hint="eastAsia"/>
          <w:b/>
          <w:bCs/>
          <w:sz w:val="21"/>
          <w:szCs w:val="21"/>
          <w:lang w:val="en-US" w:eastAsia="zh-CN"/>
        </w:rPr>
        <w:t>UAV</w:t>
      </w:r>
      <w:r w:rsidRPr="007B62C2">
        <w:rPr>
          <w:rFonts w:eastAsiaTheme="minorEastAsia"/>
          <w:b/>
          <w:bCs/>
          <w:sz w:val="21"/>
          <w:szCs w:val="21"/>
          <w:lang w:val="en-US"/>
        </w:rPr>
        <w:t>s</w:t>
      </w:r>
      <w:r w:rsidRPr="007B62C2">
        <w:rPr>
          <w:rFonts w:eastAsiaTheme="minorEastAsia" w:hint="eastAsia"/>
          <w:b/>
          <w:bCs/>
          <w:sz w:val="21"/>
          <w:szCs w:val="21"/>
          <w:lang w:val="en-US" w:eastAsia="zh-CN"/>
        </w:rPr>
        <w:t>.</w:t>
      </w:r>
    </w:p>
    <w:p w14:paraId="4B95B342" w14:textId="3F2AE6CC" w:rsidR="00FA4053" w:rsidRPr="007B62C2" w:rsidRDefault="00FA4053" w:rsidP="00FA4053">
      <w:pPr>
        <w:jc w:val="both"/>
        <w:rPr>
          <w:rFonts w:eastAsiaTheme="minorEastAsia"/>
          <w:sz w:val="21"/>
          <w:szCs w:val="21"/>
          <w:lang w:eastAsia="zh-CN"/>
        </w:rPr>
      </w:pPr>
      <w:r w:rsidRPr="007B62C2">
        <w:rPr>
          <w:rFonts w:eastAsiaTheme="minorEastAsia"/>
          <w:sz w:val="21"/>
          <w:szCs w:val="21"/>
          <w:lang w:eastAsia="zh-CN"/>
        </w:rPr>
        <w:t>Similarly, t</w:t>
      </w:r>
      <w:r w:rsidRPr="007B62C2">
        <w:rPr>
          <w:rFonts w:eastAsia="MS Mincho"/>
          <w:sz w:val="21"/>
          <w:szCs w:val="21"/>
          <w:lang w:eastAsia="ja-JP"/>
        </w:rPr>
        <w:t xml:space="preserve">he principle of bi-static RCS design is to define a formula as mono-static RCS to calculate each RCS value for each scattering direction. As illustrated in </w:t>
      </w:r>
      <w:r w:rsidRPr="007B62C2">
        <w:rPr>
          <w:rFonts w:eastAsiaTheme="minorEastAsia"/>
          <w:sz w:val="21"/>
          <w:szCs w:val="21"/>
          <w:lang w:eastAsia="zh-CN"/>
        </w:rPr>
        <w:fldChar w:fldCharType="begin"/>
      </w:r>
      <w:r w:rsidRPr="007B62C2">
        <w:rPr>
          <w:rFonts w:eastAsia="MS Mincho"/>
          <w:sz w:val="21"/>
          <w:szCs w:val="21"/>
          <w:lang w:eastAsia="ja-JP"/>
        </w:rPr>
        <w:instrText xml:space="preserve"> REF _Ref193927153 \h </w:instrText>
      </w:r>
      <w:r w:rsidRPr="007B62C2">
        <w:rPr>
          <w:rFonts w:eastAsiaTheme="minorEastAsia"/>
          <w:sz w:val="21"/>
          <w:szCs w:val="21"/>
          <w:lang w:eastAsia="zh-CN"/>
        </w:rPr>
        <w:instrText xml:space="preserve"> \* MERGEFORMAT </w:instrText>
      </w:r>
      <w:r w:rsidRPr="007B62C2">
        <w:rPr>
          <w:rFonts w:eastAsiaTheme="minorEastAsia"/>
          <w:sz w:val="21"/>
          <w:szCs w:val="21"/>
          <w:lang w:eastAsia="zh-CN"/>
        </w:rPr>
      </w:r>
      <w:r w:rsidRPr="007B62C2">
        <w:rPr>
          <w:rFonts w:eastAsiaTheme="minorEastAsia"/>
          <w:sz w:val="21"/>
          <w:szCs w:val="21"/>
          <w:lang w:eastAsia="zh-CN"/>
        </w:rPr>
        <w:fldChar w:fldCharType="separate"/>
      </w:r>
      <w:r w:rsidR="00A548C9" w:rsidRPr="007B62C2">
        <w:rPr>
          <w:b/>
          <w:bCs/>
          <w:sz w:val="21"/>
          <w:szCs w:val="21"/>
        </w:rPr>
        <w:t xml:space="preserve">Fig. </w:t>
      </w:r>
      <w:r w:rsidR="00A548C9">
        <w:rPr>
          <w:b/>
          <w:bCs/>
          <w:noProof/>
          <w:sz w:val="21"/>
          <w:szCs w:val="21"/>
        </w:rPr>
        <w:t>18</w:t>
      </w:r>
      <w:r w:rsidRPr="007B62C2">
        <w:rPr>
          <w:rFonts w:eastAsiaTheme="minorEastAsia"/>
          <w:sz w:val="21"/>
          <w:szCs w:val="21"/>
          <w:lang w:eastAsia="zh-CN"/>
        </w:rPr>
        <w:fldChar w:fldCharType="end"/>
      </w:r>
      <w:r w:rsidRPr="007B62C2">
        <w:rPr>
          <w:rFonts w:eastAsia="MS Mincho"/>
          <w:sz w:val="21"/>
          <w:szCs w:val="21"/>
          <w:lang w:eastAsia="ja-JP"/>
        </w:rPr>
        <w:t xml:space="preserve">, first of all, we need to determine the maximum value of RCS, for each scattering direction, i.e., </w:t>
      </w:r>
      <m:oMath>
        <m:sSubSup>
          <m:sSubSupPr>
            <m:ctrlPr>
              <w:rPr>
                <w:rFonts w:ascii="Cambria Math" w:eastAsia="MS Mincho" w:hAnsi="Cambria Math"/>
                <w:sz w:val="21"/>
                <w:szCs w:val="21"/>
                <w:lang w:eastAsia="ja-JP"/>
              </w:rPr>
            </m:ctrlPr>
          </m:sSubSupPr>
          <m:e>
            <m:r>
              <m:rPr>
                <m:sty m:val="p"/>
              </m:rPr>
              <w:rPr>
                <w:rFonts w:ascii="Cambria Math" w:eastAsia="MS Mincho" w:hAnsi="Cambria Math"/>
                <w:sz w:val="21"/>
                <w:szCs w:val="21"/>
                <w:lang w:eastAsia="ja-JP"/>
              </w:rPr>
              <m:t>RCS</m:t>
            </m:r>
          </m:e>
          <m:sub>
            <m:r>
              <m:rPr>
                <m:sty m:val="p"/>
              </m:rPr>
              <w:rPr>
                <w:rFonts w:ascii="Cambria Math" w:eastAsia="MS Mincho" w:hAnsi="Cambria Math"/>
                <w:sz w:val="21"/>
                <w:szCs w:val="21"/>
                <w:lang w:eastAsia="ja-JP"/>
              </w:rPr>
              <m:t>dB,max,i</m:t>
            </m:r>
            <m:d>
              <m:dPr>
                <m:begChr m:val="|"/>
                <m:endChr m:val="|"/>
                <m:ctrlPr>
                  <w:rPr>
                    <w:rFonts w:ascii="Cambria Math" w:eastAsia="MS Mincho" w:hAnsi="Cambria Math"/>
                    <w:sz w:val="21"/>
                    <w:szCs w:val="21"/>
                    <w:lang w:eastAsia="ja-JP"/>
                  </w:rPr>
                </m:ctrlPr>
              </m:dPr>
              <m:e>
                <m:r>
                  <m:rPr>
                    <m:sty m:val="p"/>
                  </m:rPr>
                  <w:rPr>
                    <w:rFonts w:ascii="Cambria Math" w:eastAsia="MS Mincho" w:hAnsi="Cambria Math"/>
                    <w:sz w:val="21"/>
                    <w:szCs w:val="21"/>
                    <w:lang w:eastAsia="ja-JP"/>
                  </w:rPr>
                  <m:t>s1</m:t>
                </m:r>
              </m:e>
            </m:d>
            <m:r>
              <m:rPr>
                <m:sty m:val="p"/>
              </m:rPr>
              <w:rPr>
                <w:rFonts w:ascii="Cambria Math" w:eastAsia="MS Mincho" w:hAnsi="Cambria Math"/>
                <w:sz w:val="21"/>
                <w:szCs w:val="21"/>
                <w:lang w:eastAsia="ja-JP"/>
              </w:rPr>
              <m:t>s</m:t>
            </m:r>
            <m:r>
              <w:rPr>
                <w:rFonts w:ascii="Cambria Math" w:eastAsiaTheme="minorEastAsia" w:hAnsi="Cambria Math"/>
                <w:sz w:val="21"/>
                <w:szCs w:val="21"/>
                <w:lang w:eastAsia="zh-CN"/>
              </w:rPr>
              <m:t>2</m:t>
            </m:r>
            <m:r>
              <m:rPr>
                <m:sty m:val="p"/>
              </m:rPr>
              <w:rPr>
                <w:rFonts w:ascii="Cambria Math" w:eastAsia="MS Mincho" w:hAnsi="Cambria Math"/>
                <w:sz w:val="21"/>
                <w:szCs w:val="21"/>
                <w:lang w:eastAsia="ja-JP"/>
              </w:rPr>
              <m:t>|o</m:t>
            </m:r>
          </m:sub>
          <m:sup>
            <m:d>
              <m:dPr>
                <m:ctrlPr>
                  <w:rPr>
                    <w:rFonts w:ascii="Cambria Math" w:eastAsia="MS Mincho" w:hAnsi="Cambria Math"/>
                    <w:sz w:val="21"/>
                    <w:szCs w:val="21"/>
                    <w:lang w:eastAsia="ja-JP"/>
                  </w:rPr>
                </m:ctrlPr>
              </m:dPr>
              <m:e>
                <m:r>
                  <m:rPr>
                    <m:sty m:val="p"/>
                  </m:rPr>
                  <w:rPr>
                    <w:rFonts w:ascii="Cambria Math" w:eastAsia="MS Mincho" w:hAnsi="Cambria Math"/>
                    <w:sz w:val="21"/>
                    <w:szCs w:val="21"/>
                    <w:lang w:eastAsia="ja-JP"/>
                  </w:rPr>
                  <m:t>bi</m:t>
                </m:r>
              </m:e>
            </m:d>
          </m:sup>
        </m:sSubSup>
        <m:d>
          <m:dPr>
            <m:ctrlPr>
              <w:rPr>
                <w:rFonts w:ascii="Cambria Math" w:eastAsia="MS Mincho" w:hAnsi="Cambria Math"/>
                <w:sz w:val="21"/>
                <w:szCs w:val="21"/>
                <w:lang w:eastAsia="ja-JP"/>
              </w:rPr>
            </m:ctrlPr>
          </m:d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θ</m:t>
                </m:r>
              </m:e>
              <m:sub>
                <m:r>
                  <m:rPr>
                    <m:sty m:val="p"/>
                  </m:rPr>
                  <w:rPr>
                    <w:rFonts w:ascii="Cambria Math" w:eastAsia="MS Mincho" w:hAnsi="Cambria Math"/>
                    <w:sz w:val="21"/>
                    <w:szCs w:val="21"/>
                    <w:lang w:eastAsia="ja-JP"/>
                  </w:rPr>
                  <m:t>i</m:t>
                </m:r>
              </m:sub>
            </m:sSub>
            <m:r>
              <m:rPr>
                <m:sty m:val="p"/>
              </m:rPr>
              <w:rPr>
                <w:rFonts w:ascii="Cambria Math" w:eastAsia="MS Mincho" w:hAnsi="Cambria Math"/>
                <w:sz w:val="21"/>
                <w:szCs w:val="21"/>
                <w:lang w:eastAsia="ja-JP"/>
              </w:rPr>
              <m:t>,</m:t>
            </m:r>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ϕ</m:t>
                </m:r>
              </m:e>
              <m:sub>
                <m:r>
                  <m:rPr>
                    <m:sty m:val="p"/>
                  </m:rPr>
                  <w:rPr>
                    <w:rFonts w:ascii="Cambria Math" w:eastAsia="MS Mincho" w:hAnsi="Cambria Math"/>
                    <w:sz w:val="21"/>
                    <w:szCs w:val="21"/>
                    <w:lang w:eastAsia="ja-JP"/>
                  </w:rPr>
                  <m:t>i</m:t>
                </m:r>
              </m:sub>
            </m:sSub>
          </m:e>
        </m:d>
      </m:oMath>
      <w:r w:rsidRPr="007B62C2">
        <w:rPr>
          <w:rFonts w:eastAsia="MS Mincho"/>
          <w:sz w:val="21"/>
          <w:szCs w:val="21"/>
          <w:lang w:eastAsia="ja-JP"/>
        </w:rPr>
        <w:t xml:space="preserve">, according to the incident angle </w:t>
      </w:r>
      <m:oMath>
        <m:d>
          <m:dPr>
            <m:ctrlPr>
              <w:rPr>
                <w:rFonts w:ascii="Cambria Math" w:eastAsia="MS Mincho" w:hAnsi="Cambria Math"/>
                <w:sz w:val="21"/>
                <w:szCs w:val="21"/>
                <w:lang w:eastAsia="ja-JP"/>
              </w:rPr>
            </m:ctrlPr>
          </m:d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θ</m:t>
                </m:r>
              </m:e>
              <m:sub>
                <m:r>
                  <m:rPr>
                    <m:sty m:val="p"/>
                  </m:rPr>
                  <w:rPr>
                    <w:rFonts w:ascii="Cambria Math" w:eastAsia="MS Mincho" w:hAnsi="Cambria Math"/>
                    <w:sz w:val="21"/>
                    <w:szCs w:val="21"/>
                    <w:lang w:eastAsia="ja-JP"/>
                  </w:rPr>
                  <m:t>i</m:t>
                </m:r>
              </m:sub>
            </m:sSub>
            <m:r>
              <m:rPr>
                <m:sty m:val="p"/>
              </m:rPr>
              <w:rPr>
                <w:rFonts w:ascii="Cambria Math" w:eastAsia="MS Mincho" w:hAnsi="Cambria Math"/>
                <w:sz w:val="21"/>
                <w:szCs w:val="21"/>
                <w:lang w:eastAsia="ja-JP"/>
              </w:rPr>
              <m:t>,</m:t>
            </m:r>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ϕ</m:t>
                </m:r>
              </m:e>
              <m:sub>
                <m:r>
                  <m:rPr>
                    <m:sty m:val="p"/>
                  </m:rPr>
                  <w:rPr>
                    <w:rFonts w:ascii="Cambria Math" w:eastAsia="MS Mincho" w:hAnsi="Cambria Math"/>
                    <w:sz w:val="21"/>
                    <w:szCs w:val="21"/>
                    <w:lang w:eastAsia="ja-JP"/>
                  </w:rPr>
                  <m:t>i</m:t>
                </m:r>
              </m:sub>
            </m:sSub>
          </m:e>
        </m:d>
      </m:oMath>
      <w:r w:rsidRPr="007B62C2">
        <w:rPr>
          <w:rFonts w:eastAsia="MS Mincho"/>
          <w:sz w:val="21"/>
          <w:szCs w:val="21"/>
          <w:lang w:eastAsia="ja-JP"/>
        </w:rPr>
        <w:t>.</w:t>
      </w:r>
    </w:p>
    <w:p w14:paraId="490AD4A0" w14:textId="77777777" w:rsidR="00FA4053" w:rsidRPr="007B62C2" w:rsidRDefault="00FA4053" w:rsidP="00FA4053">
      <w:pPr>
        <w:widowControl w:val="0"/>
        <w:adjustRightInd w:val="0"/>
        <w:snapToGrid w:val="0"/>
        <w:spacing w:before="180"/>
        <w:jc w:val="both"/>
        <w:rPr>
          <w:rFonts w:eastAsia="MS Mincho"/>
          <w:sz w:val="21"/>
          <w:szCs w:val="21"/>
          <w:lang w:eastAsia="ja-JP"/>
        </w:rPr>
      </w:pPr>
      <w:r w:rsidRPr="007B62C2">
        <w:rPr>
          <w:rFonts w:eastAsia="MS Mincho"/>
          <w:sz w:val="21"/>
          <w:szCs w:val="21"/>
          <w:lang w:eastAsia="ja-JP"/>
        </w:rPr>
        <w:t>At this point, for a given incident direction, there exist two specular-scattering directions. We group the larger specular reflection RCS values corresponding to all incident directions and perform fitting, resulting in two tables.</w:t>
      </w:r>
    </w:p>
    <w:p w14:paraId="3F8BDC4F" w14:textId="77777777" w:rsidR="00FA4053" w:rsidRPr="007B62C2" w:rsidRDefault="00FA4053" w:rsidP="00FA4053">
      <w:pPr>
        <w:widowControl w:val="0"/>
        <w:adjustRightInd w:val="0"/>
        <w:snapToGrid w:val="0"/>
        <w:spacing w:before="180"/>
        <w:jc w:val="center"/>
        <w:rPr>
          <w:rFonts w:eastAsia="微软雅黑"/>
          <w:bCs/>
          <w:color w:val="000000"/>
          <w:sz w:val="26"/>
          <w:lang w:eastAsia="zh-CN"/>
        </w:rPr>
      </w:pPr>
      <w:r w:rsidRPr="007B62C2">
        <w:rPr>
          <w:rFonts w:eastAsia="微软雅黑"/>
          <w:bCs/>
          <w:noProof/>
          <w:color w:val="000000"/>
          <w:sz w:val="26"/>
          <w:lang w:eastAsia="zh-CN"/>
        </w:rPr>
        <w:drawing>
          <wp:inline distT="0" distB="0" distL="0" distR="0" wp14:anchorId="6F1B2537" wp14:editId="7F6F8ECF">
            <wp:extent cx="3156626" cy="2837560"/>
            <wp:effectExtent l="0" t="0" r="5715" b="1270"/>
            <wp:docPr id="11614991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73787" cy="2852986"/>
                    </a:xfrm>
                    <a:prstGeom prst="rect">
                      <a:avLst/>
                    </a:prstGeom>
                    <a:noFill/>
                  </pic:spPr>
                </pic:pic>
              </a:graphicData>
            </a:graphic>
          </wp:inline>
        </w:drawing>
      </w:r>
    </w:p>
    <w:p w14:paraId="738FA8E6" w14:textId="60C30F2C" w:rsidR="00FA4053" w:rsidRPr="007B62C2" w:rsidRDefault="00FA4053" w:rsidP="00FA4053">
      <w:pPr>
        <w:snapToGrid w:val="0"/>
        <w:jc w:val="center"/>
        <w:rPr>
          <w:rFonts w:eastAsiaTheme="minorEastAsia"/>
          <w:b/>
          <w:bCs/>
          <w:lang w:eastAsia="zh-CN"/>
        </w:rPr>
      </w:pPr>
      <w:bookmarkStart w:id="36" w:name="_Ref193927153"/>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18</w:t>
      </w:r>
      <w:r w:rsidRPr="007B62C2">
        <w:rPr>
          <w:b/>
          <w:bCs/>
          <w:sz w:val="21"/>
          <w:szCs w:val="21"/>
        </w:rPr>
        <w:fldChar w:fldCharType="end"/>
      </w:r>
      <w:bookmarkEnd w:id="36"/>
      <w:r w:rsidRPr="007B62C2">
        <w:rPr>
          <w:rFonts w:eastAsiaTheme="minorEastAsia"/>
          <w:b/>
          <w:bCs/>
          <w:sz w:val="21"/>
          <w:szCs w:val="21"/>
          <w:lang w:eastAsia="zh-CN"/>
        </w:rPr>
        <w:t xml:space="preserve"> </w:t>
      </w:r>
      <w:r w:rsidRPr="007B62C2">
        <w:rPr>
          <w:rFonts w:eastAsia="MS Mincho" w:hint="eastAsia"/>
          <w:b/>
          <w:bCs/>
          <w:lang w:eastAsia="ja-JP"/>
        </w:rPr>
        <w:t xml:space="preserve">The relation between the incident, </w:t>
      </w:r>
      <w:r w:rsidRPr="007B62C2">
        <w:rPr>
          <w:rFonts w:eastAsia="MS Mincho"/>
          <w:b/>
          <w:bCs/>
          <w:lang w:eastAsia="ja-JP"/>
        </w:rPr>
        <w:t>back</w:t>
      </w:r>
      <w:r w:rsidRPr="007B62C2">
        <w:rPr>
          <w:rFonts w:eastAsiaTheme="minorEastAsia" w:hint="eastAsia"/>
          <w:b/>
          <w:bCs/>
          <w:lang w:eastAsia="zh-CN"/>
        </w:rPr>
        <w:t>-</w:t>
      </w:r>
      <w:r w:rsidRPr="007B62C2">
        <w:rPr>
          <w:rFonts w:eastAsia="MS Mincho"/>
          <w:b/>
          <w:bCs/>
          <w:lang w:eastAsia="ja-JP"/>
        </w:rPr>
        <w:t>scattering, specular</w:t>
      </w:r>
      <w:r w:rsidRPr="007B62C2">
        <w:rPr>
          <w:rFonts w:eastAsiaTheme="minorEastAsia" w:hint="eastAsia"/>
          <w:b/>
          <w:bCs/>
          <w:lang w:eastAsia="zh-CN"/>
        </w:rPr>
        <w:t>-</w:t>
      </w:r>
      <w:r w:rsidRPr="007B62C2">
        <w:rPr>
          <w:rFonts w:eastAsia="MS Mincho"/>
          <w:b/>
          <w:bCs/>
          <w:lang w:eastAsia="ja-JP"/>
        </w:rPr>
        <w:t>scattering, and other</w:t>
      </w:r>
      <w:r w:rsidRPr="007B62C2">
        <w:rPr>
          <w:rFonts w:eastAsiaTheme="minorEastAsia" w:hint="eastAsia"/>
          <w:b/>
          <w:bCs/>
          <w:lang w:eastAsia="zh-CN"/>
        </w:rPr>
        <w:t>-</w:t>
      </w:r>
      <w:r w:rsidRPr="007B62C2">
        <w:rPr>
          <w:rFonts w:eastAsia="MS Mincho"/>
          <w:b/>
          <w:bCs/>
          <w:lang w:eastAsia="ja-JP"/>
        </w:rPr>
        <w:t>scattering.</w:t>
      </w:r>
    </w:p>
    <w:p w14:paraId="05DE9762" w14:textId="77777777" w:rsidR="00A548C9" w:rsidRPr="007B62C2" w:rsidRDefault="00FA4053" w:rsidP="00FA4053">
      <w:pPr>
        <w:snapToGrid w:val="0"/>
        <w:spacing w:after="0"/>
        <w:jc w:val="both"/>
        <w:rPr>
          <w:rFonts w:eastAsiaTheme="minorEastAsia"/>
          <w:b/>
          <w:bCs/>
          <w:lang w:eastAsia="zh-CN"/>
        </w:rPr>
      </w:pPr>
      <w:r w:rsidRPr="007B62C2">
        <w:rPr>
          <w:rFonts w:eastAsiaTheme="minorEastAsia" w:hint="eastAsia"/>
          <w:b/>
          <w:bCs/>
          <w:lang w:eastAsia="zh-CN"/>
        </w:rPr>
        <w:t>Thus,</w:t>
      </w:r>
      <w:r w:rsidRPr="007B62C2">
        <w:rPr>
          <w:rFonts w:eastAsia="MS Mincho"/>
          <w:b/>
          <w:bCs/>
          <w:sz w:val="21"/>
          <w:szCs w:val="21"/>
          <w:lang w:eastAsia="ja-JP"/>
        </w:rPr>
        <w:t xml:space="preserve"> </w:t>
      </w:r>
      <w:r w:rsidRPr="007B62C2">
        <w:rPr>
          <w:rFonts w:eastAsia="MS Mincho"/>
          <w:b/>
          <w:bCs/>
          <w:sz w:val="21"/>
          <w:szCs w:val="21"/>
          <w:lang w:eastAsia="ja-JP"/>
        </w:rPr>
        <w:fldChar w:fldCharType="begin"/>
      </w:r>
      <w:r w:rsidRPr="007B62C2">
        <w:rPr>
          <w:rFonts w:eastAsia="MS Mincho"/>
          <w:b/>
          <w:bCs/>
          <w:sz w:val="21"/>
          <w:szCs w:val="21"/>
          <w:lang w:eastAsia="ja-JP"/>
        </w:rPr>
        <w:instrText xml:space="preserve"> REF _Ref193927273 \h </w:instrText>
      </w:r>
      <w:r w:rsidRPr="007B62C2">
        <w:rPr>
          <w:rFonts w:eastAsia="MS Mincho"/>
          <w:b/>
          <w:bCs/>
          <w:sz w:val="21"/>
          <w:szCs w:val="21"/>
          <w:lang w:eastAsia="ja-JP"/>
        </w:rPr>
      </w:r>
      <w:r w:rsidRPr="007B62C2">
        <w:rPr>
          <w:rFonts w:eastAsia="MS Mincho"/>
          <w:b/>
          <w:bCs/>
          <w:sz w:val="21"/>
          <w:szCs w:val="21"/>
          <w:lang w:eastAsia="ja-JP"/>
        </w:rPr>
        <w:fldChar w:fldCharType="separate"/>
      </w:r>
      <w:r w:rsidR="00A548C9" w:rsidRPr="007B62C2">
        <w:rPr>
          <w:b/>
          <w:bCs/>
        </w:rPr>
        <w:t xml:space="preserve">Table. </w:t>
      </w:r>
      <w:r w:rsidR="00A548C9">
        <w:rPr>
          <w:b/>
          <w:bCs/>
          <w:noProof/>
        </w:rPr>
        <w:t>8</w:t>
      </w:r>
      <w:r w:rsidRPr="007B62C2">
        <w:rPr>
          <w:rFonts w:eastAsia="MS Mincho"/>
          <w:b/>
          <w:bCs/>
          <w:sz w:val="21"/>
          <w:szCs w:val="21"/>
          <w:lang w:eastAsia="ja-JP"/>
        </w:rPr>
        <w:fldChar w:fldCharType="end"/>
      </w:r>
      <w:r w:rsidRPr="007B62C2">
        <w:rPr>
          <w:rFonts w:eastAsiaTheme="minorEastAsia" w:hint="eastAsia"/>
          <w:b/>
          <w:bCs/>
          <w:sz w:val="21"/>
          <w:szCs w:val="21"/>
          <w:lang w:eastAsia="zh-CN"/>
        </w:rPr>
        <w:t xml:space="preserve">, </w:t>
      </w:r>
      <w:r w:rsidRPr="007B62C2">
        <w:rPr>
          <w:rFonts w:eastAsiaTheme="minorEastAsia"/>
          <w:b/>
          <w:bCs/>
          <w:sz w:val="21"/>
          <w:szCs w:val="21"/>
          <w:lang w:eastAsia="zh-CN"/>
        </w:rPr>
        <w:fldChar w:fldCharType="begin"/>
      </w:r>
      <w:r w:rsidRPr="007B62C2">
        <w:rPr>
          <w:rFonts w:eastAsiaTheme="minorEastAsia"/>
          <w:b/>
          <w:bCs/>
          <w:sz w:val="21"/>
          <w:szCs w:val="21"/>
          <w:lang w:eastAsia="zh-CN"/>
        </w:rPr>
        <w:instrText xml:space="preserve"> </w:instrText>
      </w:r>
      <w:r w:rsidRPr="007B62C2">
        <w:rPr>
          <w:rFonts w:eastAsiaTheme="minorEastAsia" w:hint="eastAsia"/>
          <w:b/>
          <w:bCs/>
          <w:sz w:val="21"/>
          <w:szCs w:val="21"/>
          <w:lang w:eastAsia="zh-CN"/>
        </w:rPr>
        <w:instrText>REF _Ref193927278 \h</w:instrText>
      </w:r>
      <w:r w:rsidRPr="007B62C2">
        <w:rPr>
          <w:rFonts w:eastAsiaTheme="minorEastAsia"/>
          <w:b/>
          <w:bCs/>
          <w:sz w:val="21"/>
          <w:szCs w:val="21"/>
          <w:lang w:eastAsia="zh-CN"/>
        </w:rPr>
        <w:instrText xml:space="preserve"> </w:instrText>
      </w:r>
      <w:r w:rsidRPr="007B62C2">
        <w:rPr>
          <w:rFonts w:eastAsiaTheme="minorEastAsia"/>
          <w:b/>
          <w:bCs/>
          <w:sz w:val="21"/>
          <w:szCs w:val="21"/>
          <w:lang w:eastAsia="zh-CN"/>
        </w:rPr>
      </w:r>
      <w:r w:rsidRPr="007B62C2">
        <w:rPr>
          <w:rFonts w:eastAsiaTheme="minorEastAsia"/>
          <w:b/>
          <w:bCs/>
          <w:sz w:val="21"/>
          <w:szCs w:val="21"/>
          <w:lang w:eastAsia="zh-CN"/>
        </w:rPr>
        <w:fldChar w:fldCharType="separate"/>
      </w:r>
      <w:r w:rsidR="00A548C9" w:rsidRPr="007B62C2">
        <w:rPr>
          <w:b/>
          <w:bCs/>
        </w:rPr>
        <w:t xml:space="preserve">Table. </w:t>
      </w:r>
      <w:r w:rsidR="00A548C9">
        <w:rPr>
          <w:b/>
          <w:bCs/>
          <w:noProof/>
        </w:rPr>
        <w:t>9</w:t>
      </w:r>
      <w:r w:rsidRPr="007B62C2">
        <w:rPr>
          <w:rFonts w:eastAsiaTheme="minorEastAsia"/>
          <w:b/>
          <w:bCs/>
          <w:sz w:val="21"/>
          <w:szCs w:val="21"/>
          <w:lang w:eastAsia="zh-CN"/>
        </w:rPr>
        <w:fldChar w:fldCharType="end"/>
      </w:r>
      <w:r w:rsidRPr="007B62C2">
        <w:rPr>
          <w:rFonts w:eastAsiaTheme="minorEastAsia" w:hint="eastAsia"/>
          <w:sz w:val="21"/>
          <w:szCs w:val="21"/>
          <w:lang w:eastAsia="zh-CN"/>
        </w:rPr>
        <w:t xml:space="preserve">, </w:t>
      </w:r>
      <w:r w:rsidRPr="007B62C2">
        <w:rPr>
          <w:rFonts w:eastAsiaTheme="minorEastAsia"/>
          <w:sz w:val="21"/>
          <w:szCs w:val="21"/>
          <w:lang w:eastAsia="zh-CN"/>
        </w:rPr>
        <w:fldChar w:fldCharType="begin"/>
      </w:r>
      <w:r w:rsidRPr="007B62C2">
        <w:rPr>
          <w:rFonts w:eastAsiaTheme="minorEastAsia"/>
          <w:sz w:val="21"/>
          <w:szCs w:val="21"/>
          <w:lang w:eastAsia="zh-CN"/>
        </w:rPr>
        <w:instrText xml:space="preserve"> </w:instrText>
      </w:r>
      <w:r w:rsidRPr="007B62C2">
        <w:rPr>
          <w:rFonts w:eastAsiaTheme="minorEastAsia" w:hint="eastAsia"/>
          <w:sz w:val="21"/>
          <w:szCs w:val="21"/>
          <w:lang w:eastAsia="zh-CN"/>
        </w:rPr>
        <w:instrText>REF _Ref193927377 \h</w:instrText>
      </w:r>
      <w:r w:rsidRPr="007B62C2">
        <w:rPr>
          <w:rFonts w:eastAsiaTheme="minorEastAsia"/>
          <w:sz w:val="21"/>
          <w:szCs w:val="21"/>
          <w:lang w:eastAsia="zh-CN"/>
        </w:rPr>
        <w:instrText xml:space="preserve"> </w:instrText>
      </w:r>
      <w:r w:rsidRPr="007B62C2">
        <w:rPr>
          <w:rFonts w:eastAsiaTheme="minorEastAsia"/>
          <w:sz w:val="21"/>
          <w:szCs w:val="21"/>
          <w:lang w:eastAsia="zh-CN"/>
        </w:rPr>
      </w:r>
      <w:r w:rsidRPr="007B62C2">
        <w:rPr>
          <w:rFonts w:eastAsiaTheme="minorEastAsia"/>
          <w:sz w:val="21"/>
          <w:szCs w:val="21"/>
          <w:lang w:eastAsia="zh-CN"/>
        </w:rPr>
        <w:fldChar w:fldCharType="separate"/>
      </w:r>
      <w:r w:rsidR="00A548C9" w:rsidRPr="007B62C2">
        <w:rPr>
          <w:b/>
          <w:bCs/>
        </w:rPr>
        <w:t xml:space="preserve">Table. </w:t>
      </w:r>
      <w:r w:rsidR="00A548C9">
        <w:rPr>
          <w:b/>
          <w:bCs/>
          <w:noProof/>
        </w:rPr>
        <w:t>10</w:t>
      </w:r>
      <w:r w:rsidRPr="007B62C2">
        <w:rPr>
          <w:rFonts w:eastAsiaTheme="minorEastAsia"/>
          <w:sz w:val="21"/>
          <w:szCs w:val="21"/>
          <w:lang w:eastAsia="zh-CN"/>
        </w:rPr>
        <w:fldChar w:fldCharType="end"/>
      </w:r>
      <w:r w:rsidRPr="007B62C2">
        <w:rPr>
          <w:rFonts w:eastAsiaTheme="minorEastAsia" w:hint="eastAsia"/>
          <w:sz w:val="21"/>
          <w:szCs w:val="21"/>
          <w:lang w:eastAsia="zh-CN"/>
        </w:rPr>
        <w:t xml:space="preserve"> and </w:t>
      </w:r>
      <w:r w:rsidRPr="007B62C2">
        <w:rPr>
          <w:rFonts w:eastAsiaTheme="minorEastAsia"/>
          <w:sz w:val="21"/>
          <w:szCs w:val="21"/>
          <w:lang w:eastAsia="zh-CN"/>
        </w:rPr>
        <w:fldChar w:fldCharType="begin"/>
      </w:r>
      <w:r w:rsidRPr="007B62C2">
        <w:rPr>
          <w:rFonts w:eastAsiaTheme="minorEastAsia"/>
          <w:sz w:val="21"/>
          <w:szCs w:val="21"/>
          <w:lang w:eastAsia="zh-CN"/>
        </w:rPr>
        <w:instrText xml:space="preserve"> REF _Ref193927378 \h </w:instrText>
      </w:r>
      <w:r w:rsidRPr="007B62C2">
        <w:rPr>
          <w:rFonts w:eastAsiaTheme="minorEastAsia"/>
          <w:sz w:val="21"/>
          <w:szCs w:val="21"/>
          <w:lang w:eastAsia="zh-CN"/>
        </w:rPr>
      </w:r>
      <w:r w:rsidRPr="007B62C2">
        <w:rPr>
          <w:rFonts w:eastAsiaTheme="minorEastAsia"/>
          <w:sz w:val="21"/>
          <w:szCs w:val="21"/>
          <w:lang w:eastAsia="zh-CN"/>
        </w:rPr>
        <w:fldChar w:fldCharType="separate"/>
      </w:r>
    </w:p>
    <w:p w14:paraId="694F7677" w14:textId="1F5332AC" w:rsidR="00FA4053" w:rsidRPr="007B62C2" w:rsidRDefault="00A548C9" w:rsidP="00FA4053">
      <w:pPr>
        <w:snapToGrid w:val="0"/>
        <w:spacing w:after="0"/>
        <w:jc w:val="both"/>
        <w:rPr>
          <w:rFonts w:eastAsiaTheme="minorEastAsia"/>
          <w:b/>
          <w:bCs/>
          <w:lang w:eastAsia="zh-CN"/>
        </w:rPr>
      </w:pPr>
      <w:r w:rsidRPr="007B62C2">
        <w:rPr>
          <w:b/>
          <w:bCs/>
        </w:rPr>
        <w:t xml:space="preserve">Table. </w:t>
      </w:r>
      <w:r>
        <w:rPr>
          <w:b/>
          <w:bCs/>
          <w:noProof/>
        </w:rPr>
        <w:t>11</w:t>
      </w:r>
      <w:r w:rsidR="00FA4053" w:rsidRPr="007B62C2">
        <w:rPr>
          <w:rFonts w:eastAsiaTheme="minorEastAsia"/>
          <w:sz w:val="21"/>
          <w:szCs w:val="21"/>
          <w:lang w:eastAsia="zh-CN"/>
        </w:rPr>
        <w:fldChar w:fldCharType="end"/>
      </w:r>
      <w:r w:rsidR="00FA4053" w:rsidRPr="007B62C2">
        <w:rPr>
          <w:rFonts w:eastAsiaTheme="minorEastAsia" w:hint="eastAsia"/>
          <w:sz w:val="21"/>
          <w:szCs w:val="21"/>
          <w:lang w:eastAsia="zh-CN"/>
        </w:rPr>
        <w:t xml:space="preserve"> </w:t>
      </w:r>
      <w:r w:rsidR="00FA4053" w:rsidRPr="007B62C2">
        <w:rPr>
          <w:rFonts w:eastAsiaTheme="minorEastAsia" w:hint="eastAsia"/>
          <w:b/>
          <w:bCs/>
          <w:sz w:val="21"/>
          <w:szCs w:val="21"/>
          <w:lang w:eastAsia="zh-CN"/>
        </w:rPr>
        <w:t xml:space="preserve">are given to </w:t>
      </w:r>
      <w:r w:rsidR="00FA4053" w:rsidRPr="007B62C2">
        <w:rPr>
          <w:rFonts w:eastAsia="MS Mincho" w:hint="eastAsia"/>
          <w:b/>
          <w:bCs/>
          <w:sz w:val="21"/>
          <w:szCs w:val="21"/>
          <w:lang w:eastAsia="ja-JP"/>
        </w:rPr>
        <w:t xml:space="preserve">list the parameters for the maximum bi-static RCS </w:t>
      </w:r>
      <w:r w:rsidR="00FA4053" w:rsidRPr="007B62C2">
        <w:rPr>
          <w:rFonts w:eastAsiaTheme="minorEastAsia" w:hint="eastAsia"/>
          <w:b/>
          <w:bCs/>
          <w:sz w:val="21"/>
          <w:szCs w:val="21"/>
          <w:lang w:eastAsia="zh-CN"/>
        </w:rPr>
        <w:t>(</w:t>
      </w:r>
      <m:oMath>
        <m:sSubSup>
          <m:sSubSupPr>
            <m:ctrlPr>
              <w:rPr>
                <w:rFonts w:ascii="Cambria Math" w:eastAsia="MS Mincho" w:hAnsi="Cambria Math"/>
                <w:b/>
                <w:bCs/>
                <w:lang w:eastAsia="ja-JP"/>
              </w:rPr>
            </m:ctrlPr>
          </m:sSubSupPr>
          <m:e>
            <m:r>
              <m:rPr>
                <m:sty m:val="b"/>
              </m:rPr>
              <w:rPr>
                <w:rFonts w:ascii="Cambria Math" w:eastAsia="MS Mincho" w:hAnsi="Cambria Math"/>
                <w:lang w:eastAsia="ja-JP"/>
              </w:rPr>
              <m:t>RCS</m:t>
            </m:r>
          </m:e>
          <m:sub>
            <m:r>
              <m:rPr>
                <m:sty m:val="b"/>
              </m:rPr>
              <w:rPr>
                <w:rFonts w:ascii="Cambria Math" w:eastAsia="MS Mincho" w:hAnsi="Cambria Math"/>
                <w:lang w:eastAsia="ja-JP"/>
              </w:rPr>
              <m:t>dB,max,i</m:t>
            </m:r>
            <m:d>
              <m:dPr>
                <m:begChr m:val="|"/>
                <m:endChr m:val="|"/>
                <m:ctrlPr>
                  <w:rPr>
                    <w:rFonts w:ascii="Cambria Math" w:eastAsiaTheme="minorEastAsia" w:hAnsi="Cambria Math"/>
                    <w:b/>
                    <w:bCs/>
                    <w:i/>
                    <w:lang w:eastAsia="zh-CN"/>
                  </w:rPr>
                </m:ctrlPr>
              </m:dPr>
              <m:e>
                <m:r>
                  <m:rPr>
                    <m:sty m:val="b"/>
                  </m:rPr>
                  <w:rPr>
                    <w:rFonts w:ascii="Cambria Math" w:eastAsia="MS Mincho" w:hAnsi="Cambria Math"/>
                    <w:lang w:eastAsia="ja-JP"/>
                  </w:rPr>
                  <m:t>s1</m:t>
                </m:r>
              </m:e>
            </m:d>
            <m:r>
              <m:rPr>
                <m:sty m:val="b"/>
              </m:rPr>
              <w:rPr>
                <w:rFonts w:ascii="Cambria Math" w:eastAsiaTheme="minorEastAsia" w:hAnsi="Cambria Math"/>
                <w:lang w:eastAsia="zh-CN"/>
              </w:rPr>
              <m:t>s2</m:t>
            </m:r>
            <m:r>
              <m:rPr>
                <m:sty m:val="b"/>
              </m:rPr>
              <w:rPr>
                <w:rFonts w:ascii="Cambria Math" w:eastAsia="MS Mincho" w:hAnsi="Cambria Math"/>
                <w:lang w:eastAsia="ja-JP"/>
              </w:rPr>
              <m:t>|</m:t>
            </m:r>
            <m:r>
              <m:rPr>
                <m:sty m:val="bi"/>
              </m:rPr>
              <w:rPr>
                <w:rFonts w:ascii="Cambria Math" w:eastAsiaTheme="minorEastAsia" w:hAnsi="Cambria Math"/>
                <w:lang w:eastAsia="zh-CN"/>
              </w:rPr>
              <m:t>o</m:t>
            </m:r>
          </m:sub>
          <m:sup>
            <m:d>
              <m:dPr>
                <m:ctrlPr>
                  <w:rPr>
                    <w:rFonts w:ascii="Cambria Math" w:eastAsia="MS Mincho" w:hAnsi="Cambria Math"/>
                    <w:b/>
                    <w:bCs/>
                    <w:lang w:eastAsia="ja-JP"/>
                  </w:rPr>
                </m:ctrlPr>
              </m:dPr>
              <m:e>
                <m:r>
                  <m:rPr>
                    <m:sty m:val="b"/>
                  </m:rPr>
                  <w:rPr>
                    <w:rFonts w:ascii="Cambria Math" w:eastAsia="MS Mincho" w:hAnsi="Cambria Math"/>
                    <w:lang w:eastAsia="ja-JP"/>
                  </w:rPr>
                  <m:t>bi</m:t>
                </m:r>
              </m:e>
            </m:d>
          </m:sup>
        </m:sSubSup>
        <m:d>
          <m:dPr>
            <m:ctrlPr>
              <w:rPr>
                <w:rFonts w:ascii="Cambria Math" w:eastAsia="MS Mincho" w:hAnsi="Cambria Math"/>
                <w:b/>
                <w:bCs/>
                <w:lang w:eastAsia="ja-JP"/>
              </w:rPr>
            </m:ctrlPr>
          </m:dPr>
          <m:e>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eastAsia="ja-JP"/>
                  </w:rPr>
                  <m:t>i</m:t>
                </m:r>
              </m:sub>
            </m:sSub>
            <m:r>
              <m:rPr>
                <m:sty m:val="b"/>
              </m:rPr>
              <w:rPr>
                <w:rFonts w:ascii="Cambria Math" w:eastAsia="MS Mincho" w:hAnsi="Cambria Math"/>
                <w:lang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e>
        </m:d>
      </m:oMath>
      <w:r w:rsidR="00FA4053" w:rsidRPr="007B62C2">
        <w:rPr>
          <w:rFonts w:eastAsiaTheme="minorEastAsia" w:hint="eastAsia"/>
          <w:b/>
          <w:bCs/>
          <w:sz w:val="21"/>
          <w:szCs w:val="21"/>
          <w:lang w:eastAsia="zh-CN"/>
        </w:rPr>
        <w:t xml:space="preserve">) </w:t>
      </w:r>
      <w:r w:rsidR="00FA4053" w:rsidRPr="007B62C2">
        <w:rPr>
          <w:rFonts w:eastAsia="MS Mincho" w:hint="eastAsia"/>
          <w:b/>
          <w:bCs/>
          <w:sz w:val="21"/>
          <w:szCs w:val="21"/>
          <w:lang w:eastAsia="ja-JP"/>
        </w:rPr>
        <w:t>calculation</w:t>
      </w:r>
      <w:r w:rsidR="00FA4053" w:rsidRPr="007B62C2">
        <w:rPr>
          <w:rFonts w:eastAsiaTheme="minorEastAsia" w:hint="eastAsia"/>
          <w:b/>
          <w:bCs/>
          <w:lang w:eastAsia="zh-CN"/>
        </w:rPr>
        <w:t>:</w:t>
      </w:r>
    </w:p>
    <w:p w14:paraId="28809743" w14:textId="7C78AA35" w:rsidR="00FA4053" w:rsidRPr="007B62C2" w:rsidRDefault="00FA4053" w:rsidP="00FA4053">
      <w:pPr>
        <w:snapToGrid w:val="0"/>
        <w:spacing w:after="0"/>
        <w:jc w:val="center"/>
        <w:rPr>
          <w:rFonts w:eastAsiaTheme="minorEastAsia"/>
          <w:b/>
          <w:bCs/>
          <w:sz w:val="21"/>
          <w:szCs w:val="21"/>
          <w:lang w:val="en-US" w:eastAsia="zh-CN"/>
        </w:rPr>
      </w:pPr>
      <w:bookmarkStart w:id="37" w:name="_Ref193927273"/>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8</w:t>
      </w:r>
      <w:r w:rsidRPr="007B62C2">
        <w:rPr>
          <w:b/>
          <w:bCs/>
        </w:rPr>
        <w:fldChar w:fldCharType="end"/>
      </w:r>
      <w:bookmarkEnd w:id="37"/>
      <w:r w:rsidRPr="007B62C2">
        <w:rPr>
          <w:rFonts w:eastAsiaTheme="minorEastAsia"/>
          <w:b/>
          <w:bCs/>
          <w:lang w:eastAsia="zh-CN"/>
        </w:rPr>
        <w:t xml:space="preserve"> </w:t>
      </w:r>
      <w:r w:rsidRPr="007B62C2">
        <w:rPr>
          <w:rFonts w:eastAsia="MS Mincho" w:hint="eastAsia"/>
          <w:b/>
          <w:bCs/>
          <w:lang w:eastAsia="ja-JP"/>
        </w:rPr>
        <w:t>Parameters for</w:t>
      </w:r>
      <w:r w:rsidRPr="007B62C2">
        <w:rPr>
          <w:rFonts w:eastAsiaTheme="minorEastAsia" w:hint="eastAsia"/>
          <w:b/>
          <w:bCs/>
          <w:lang w:eastAsia="zh-CN"/>
        </w:rPr>
        <w:t xml:space="preserve"> mono</w:t>
      </w:r>
      <w:r w:rsidRPr="007B62C2">
        <w:rPr>
          <w:rFonts w:eastAsia="MS Mincho" w:hint="eastAsia"/>
          <w:b/>
          <w:bCs/>
          <w:lang w:eastAsia="ja-JP"/>
        </w:rPr>
        <w:t>-static RCS</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3BA2C8F6" w14:textId="77777777" w:rsidTr="00FC43AC">
        <w:trPr>
          <w:jc w:val="center"/>
        </w:trPr>
        <w:tc>
          <w:tcPr>
            <w:tcW w:w="987" w:type="dxa"/>
            <w:shd w:val="clear" w:color="auto" w:fill="auto"/>
            <w:vAlign w:val="center"/>
          </w:tcPr>
          <w:p w14:paraId="6837AB9F"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3ABFDB23"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sub>
                </m:sSub>
              </m:oMath>
            </m:oMathPara>
          </w:p>
        </w:tc>
        <w:tc>
          <w:tcPr>
            <w:tcW w:w="850" w:type="dxa"/>
            <w:shd w:val="clear" w:color="auto" w:fill="auto"/>
            <w:vAlign w:val="center"/>
          </w:tcPr>
          <w:p w14:paraId="6D46A887"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sub>
                </m:sSub>
              </m:oMath>
            </m:oMathPara>
          </w:p>
        </w:tc>
        <w:tc>
          <w:tcPr>
            <w:tcW w:w="1276" w:type="dxa"/>
            <w:shd w:val="clear" w:color="auto" w:fill="auto"/>
            <w:vAlign w:val="center"/>
          </w:tcPr>
          <w:p w14:paraId="4ABC2294"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2E875205"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186263E2"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w:rPr>
                        <w:rFonts w:ascii="Cambria Math" w:hAnsi="Cambria Math" w:cs="Times New Roman"/>
                        <w:sz w:val="21"/>
                        <w:szCs w:val="21"/>
                      </w:rPr>
                      <m:t>max</m:t>
                    </m:r>
                  </m:sub>
                </m:sSub>
              </m:oMath>
            </m:oMathPara>
          </w:p>
        </w:tc>
        <w:tc>
          <w:tcPr>
            <w:tcW w:w="993" w:type="dxa"/>
            <w:shd w:val="clear" w:color="auto" w:fill="auto"/>
            <w:vAlign w:val="center"/>
          </w:tcPr>
          <w:p w14:paraId="119E9551"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w:rPr>
                        <w:rFonts w:ascii="Cambria Math" w:hAnsi="Cambria Math" w:cs="Times New Roman"/>
                        <w:sz w:val="21"/>
                        <w:szCs w:val="21"/>
                      </w:rPr>
                      <m:t>max</m:t>
                    </m:r>
                  </m:sub>
                </m:sSub>
              </m:oMath>
            </m:oMathPara>
          </w:p>
        </w:tc>
        <w:tc>
          <w:tcPr>
            <w:tcW w:w="1370" w:type="dxa"/>
            <w:shd w:val="clear" w:color="auto" w:fill="auto"/>
            <w:vAlign w:val="center"/>
          </w:tcPr>
          <w:p w14:paraId="0BD3117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3B515E7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2C1DC1F9" w14:textId="77777777" w:rsidTr="00FC43AC">
        <w:trPr>
          <w:jc w:val="center"/>
        </w:trPr>
        <w:tc>
          <w:tcPr>
            <w:tcW w:w="987" w:type="dxa"/>
            <w:shd w:val="clear" w:color="auto" w:fill="auto"/>
            <w:vAlign w:val="center"/>
          </w:tcPr>
          <w:p w14:paraId="6F04604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15ED841E"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19.45</w:t>
            </w:r>
          </w:p>
        </w:tc>
        <w:tc>
          <w:tcPr>
            <w:tcW w:w="850" w:type="dxa"/>
            <w:shd w:val="clear" w:color="auto" w:fill="auto"/>
            <w:vAlign w:val="center"/>
          </w:tcPr>
          <w:p w14:paraId="53F238F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19.45</w:t>
            </w:r>
          </w:p>
        </w:tc>
        <w:tc>
          <w:tcPr>
            <w:tcW w:w="1276" w:type="dxa"/>
            <w:shd w:val="clear" w:color="auto" w:fill="auto"/>
            <w:vAlign w:val="center"/>
          </w:tcPr>
          <w:p w14:paraId="0E7FE27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5B20232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7AF0ADC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4.78</w:t>
            </w:r>
          </w:p>
        </w:tc>
        <w:tc>
          <w:tcPr>
            <w:tcW w:w="993" w:type="dxa"/>
            <w:shd w:val="clear" w:color="auto" w:fill="auto"/>
            <w:vAlign w:val="center"/>
          </w:tcPr>
          <w:p w14:paraId="7E46E69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17.83</w:t>
            </w:r>
          </w:p>
        </w:tc>
        <w:tc>
          <w:tcPr>
            <w:tcW w:w="1370" w:type="dxa"/>
            <w:shd w:val="clear" w:color="auto" w:fill="auto"/>
            <w:vAlign w:val="center"/>
          </w:tcPr>
          <w:p w14:paraId="0108CCC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49A3CDD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hAnsi="Times New Roman" w:cs="Times New Roman"/>
                <w:sz w:val="21"/>
                <w:szCs w:val="21"/>
              </w:rPr>
              <w:t>[45,1</w:t>
            </w:r>
            <w:r w:rsidRPr="003F064D">
              <w:rPr>
                <w:rFonts w:ascii="Times New Roman" w:eastAsiaTheme="minorEastAsia" w:hAnsi="Times New Roman" w:cs="Times New Roman"/>
                <w:sz w:val="21"/>
                <w:szCs w:val="21"/>
                <w:lang w:eastAsia="zh-CN"/>
              </w:rPr>
              <w:t>35)</w:t>
            </w:r>
          </w:p>
        </w:tc>
      </w:tr>
      <w:tr w:rsidR="00FA4053" w:rsidRPr="003F064D" w14:paraId="1D2DBB88" w14:textId="77777777" w:rsidTr="00FC43AC">
        <w:trPr>
          <w:jc w:val="center"/>
        </w:trPr>
        <w:tc>
          <w:tcPr>
            <w:tcW w:w="987" w:type="dxa"/>
            <w:shd w:val="clear" w:color="auto" w:fill="auto"/>
            <w:vAlign w:val="center"/>
          </w:tcPr>
          <w:p w14:paraId="0CA74A3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08D71B3E"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13.68</w:t>
            </w:r>
          </w:p>
        </w:tc>
        <w:tc>
          <w:tcPr>
            <w:tcW w:w="850" w:type="dxa"/>
            <w:shd w:val="clear" w:color="auto" w:fill="auto"/>
            <w:vAlign w:val="center"/>
          </w:tcPr>
          <w:p w14:paraId="3F3CC54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13.68</w:t>
            </w:r>
          </w:p>
        </w:tc>
        <w:tc>
          <w:tcPr>
            <w:tcW w:w="1276" w:type="dxa"/>
            <w:shd w:val="clear" w:color="auto" w:fill="auto"/>
            <w:vAlign w:val="center"/>
          </w:tcPr>
          <w:p w14:paraId="196937F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7495E72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35D0F7B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993" w:type="dxa"/>
            <w:shd w:val="clear" w:color="auto" w:fill="auto"/>
            <w:vAlign w:val="center"/>
          </w:tcPr>
          <w:p w14:paraId="2CBC04C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25.60</w:t>
            </w:r>
          </w:p>
        </w:tc>
        <w:tc>
          <w:tcPr>
            <w:tcW w:w="1370" w:type="dxa"/>
            <w:shd w:val="clear" w:color="auto" w:fill="auto"/>
            <w:vAlign w:val="center"/>
          </w:tcPr>
          <w:p w14:paraId="440FB28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2940273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hAnsi="Times New Roman" w:cs="Times New Roman"/>
                <w:sz w:val="21"/>
                <w:szCs w:val="21"/>
              </w:rPr>
              <w:t>[45,1</w:t>
            </w:r>
            <w:r w:rsidRPr="003F064D">
              <w:rPr>
                <w:rFonts w:ascii="Times New Roman" w:eastAsiaTheme="minorEastAsia" w:hAnsi="Times New Roman" w:cs="Times New Roman"/>
                <w:sz w:val="21"/>
                <w:szCs w:val="21"/>
                <w:lang w:eastAsia="zh-CN"/>
              </w:rPr>
              <w:t>35)</w:t>
            </w:r>
          </w:p>
        </w:tc>
      </w:tr>
      <w:tr w:rsidR="00FA4053" w:rsidRPr="003F064D" w14:paraId="5CDD0BE6" w14:textId="77777777" w:rsidTr="00FC43AC">
        <w:trPr>
          <w:jc w:val="center"/>
        </w:trPr>
        <w:tc>
          <w:tcPr>
            <w:tcW w:w="987" w:type="dxa"/>
            <w:shd w:val="clear" w:color="auto" w:fill="auto"/>
            <w:vAlign w:val="center"/>
          </w:tcPr>
          <w:p w14:paraId="7E80139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Right</w:t>
            </w:r>
          </w:p>
        </w:tc>
        <w:tc>
          <w:tcPr>
            <w:tcW w:w="992" w:type="dxa"/>
            <w:shd w:val="clear" w:color="auto" w:fill="auto"/>
            <w:vAlign w:val="center"/>
          </w:tcPr>
          <w:p w14:paraId="127D6B9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19.45</w:t>
            </w:r>
          </w:p>
        </w:tc>
        <w:tc>
          <w:tcPr>
            <w:tcW w:w="850" w:type="dxa"/>
            <w:shd w:val="clear" w:color="auto" w:fill="auto"/>
            <w:vAlign w:val="center"/>
          </w:tcPr>
          <w:p w14:paraId="7096505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19.45</w:t>
            </w:r>
          </w:p>
        </w:tc>
        <w:tc>
          <w:tcPr>
            <w:tcW w:w="1276" w:type="dxa"/>
            <w:shd w:val="clear" w:color="auto" w:fill="auto"/>
            <w:vAlign w:val="center"/>
          </w:tcPr>
          <w:p w14:paraId="5195A99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759813D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663E2753"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4.78</w:t>
            </w:r>
          </w:p>
        </w:tc>
        <w:tc>
          <w:tcPr>
            <w:tcW w:w="993" w:type="dxa"/>
            <w:shd w:val="clear" w:color="auto" w:fill="auto"/>
            <w:vAlign w:val="center"/>
          </w:tcPr>
          <w:p w14:paraId="79777DA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17.83</w:t>
            </w:r>
          </w:p>
        </w:tc>
        <w:tc>
          <w:tcPr>
            <w:tcW w:w="1370" w:type="dxa"/>
            <w:shd w:val="clear" w:color="auto" w:fill="auto"/>
            <w:vAlign w:val="center"/>
          </w:tcPr>
          <w:p w14:paraId="781D76F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1D68E9C6"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hAnsi="Times New Roman" w:cs="Times New Roman"/>
                <w:sz w:val="21"/>
                <w:szCs w:val="21"/>
              </w:rPr>
              <w:t>[45,1</w:t>
            </w:r>
            <w:r w:rsidRPr="003F064D">
              <w:rPr>
                <w:rFonts w:ascii="Times New Roman" w:eastAsiaTheme="minorEastAsia" w:hAnsi="Times New Roman" w:cs="Times New Roman"/>
                <w:sz w:val="21"/>
                <w:szCs w:val="21"/>
                <w:lang w:eastAsia="zh-CN"/>
              </w:rPr>
              <w:t>35)</w:t>
            </w:r>
          </w:p>
        </w:tc>
      </w:tr>
      <w:tr w:rsidR="00FA4053" w:rsidRPr="003F064D" w14:paraId="118944D9" w14:textId="77777777" w:rsidTr="00FC43AC">
        <w:trPr>
          <w:jc w:val="center"/>
        </w:trPr>
        <w:tc>
          <w:tcPr>
            <w:tcW w:w="987" w:type="dxa"/>
            <w:shd w:val="clear" w:color="auto" w:fill="auto"/>
            <w:vAlign w:val="center"/>
          </w:tcPr>
          <w:p w14:paraId="271E4E8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50B7279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13.68</w:t>
            </w:r>
          </w:p>
        </w:tc>
        <w:tc>
          <w:tcPr>
            <w:tcW w:w="850" w:type="dxa"/>
            <w:shd w:val="clear" w:color="auto" w:fill="auto"/>
            <w:vAlign w:val="center"/>
          </w:tcPr>
          <w:p w14:paraId="1D76E5E9"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13.68</w:t>
            </w:r>
          </w:p>
        </w:tc>
        <w:tc>
          <w:tcPr>
            <w:tcW w:w="1276" w:type="dxa"/>
            <w:shd w:val="clear" w:color="auto" w:fill="auto"/>
            <w:vAlign w:val="center"/>
          </w:tcPr>
          <w:p w14:paraId="755EE08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53D78BE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0F200600"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993" w:type="dxa"/>
            <w:shd w:val="clear" w:color="auto" w:fill="auto"/>
            <w:vAlign w:val="center"/>
          </w:tcPr>
          <w:p w14:paraId="5A92EDFD"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25.60</w:t>
            </w:r>
          </w:p>
        </w:tc>
        <w:tc>
          <w:tcPr>
            <w:tcW w:w="1370" w:type="dxa"/>
            <w:shd w:val="clear" w:color="auto" w:fill="auto"/>
            <w:vAlign w:val="center"/>
          </w:tcPr>
          <w:p w14:paraId="51C0E16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6F93BB6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hAnsi="Times New Roman" w:cs="Times New Roman"/>
                <w:sz w:val="21"/>
                <w:szCs w:val="21"/>
              </w:rPr>
              <w:t>[45,1</w:t>
            </w:r>
            <w:r w:rsidRPr="003F064D">
              <w:rPr>
                <w:rFonts w:ascii="Times New Roman" w:eastAsiaTheme="minorEastAsia" w:hAnsi="Times New Roman" w:cs="Times New Roman"/>
                <w:sz w:val="21"/>
                <w:szCs w:val="21"/>
                <w:lang w:eastAsia="zh-CN"/>
              </w:rPr>
              <w:t>35)</w:t>
            </w:r>
          </w:p>
        </w:tc>
      </w:tr>
      <w:tr w:rsidR="00FA4053" w:rsidRPr="003F064D" w14:paraId="4110396A" w14:textId="77777777" w:rsidTr="00FC43AC">
        <w:trPr>
          <w:jc w:val="center"/>
        </w:trPr>
        <w:tc>
          <w:tcPr>
            <w:tcW w:w="987" w:type="dxa"/>
            <w:shd w:val="clear" w:color="auto" w:fill="auto"/>
            <w:vAlign w:val="center"/>
          </w:tcPr>
          <w:p w14:paraId="5A22F7F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0A90D033"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708FF0D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16.57</w:t>
            </w:r>
          </w:p>
        </w:tc>
        <w:tc>
          <w:tcPr>
            <w:tcW w:w="1276" w:type="dxa"/>
            <w:shd w:val="clear" w:color="auto" w:fill="auto"/>
            <w:vAlign w:val="center"/>
          </w:tcPr>
          <w:p w14:paraId="5D1770C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674E41C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403D838C"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8.67</w:t>
            </w:r>
          </w:p>
        </w:tc>
        <w:tc>
          <w:tcPr>
            <w:tcW w:w="993" w:type="dxa"/>
            <w:shd w:val="clear" w:color="auto" w:fill="auto"/>
            <w:vAlign w:val="center"/>
          </w:tcPr>
          <w:p w14:paraId="12EC640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21.72</w:t>
            </w:r>
          </w:p>
        </w:tc>
        <w:tc>
          <w:tcPr>
            <w:tcW w:w="1370" w:type="dxa"/>
            <w:shd w:val="clear" w:color="auto" w:fill="auto"/>
            <w:vAlign w:val="center"/>
          </w:tcPr>
          <w:p w14:paraId="11C750E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2677129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26777133" w14:textId="77777777" w:rsidR="00FA4053" w:rsidRPr="007B62C2" w:rsidRDefault="00FA4053" w:rsidP="00FA4053">
      <w:pPr>
        <w:snapToGrid w:val="0"/>
        <w:spacing w:after="0"/>
        <w:jc w:val="center"/>
        <w:rPr>
          <w:rFonts w:eastAsiaTheme="minorEastAsia"/>
          <w:b/>
          <w:bCs/>
          <w:lang w:eastAsia="zh-CN"/>
        </w:rPr>
      </w:pPr>
    </w:p>
    <w:p w14:paraId="4F3E7543" w14:textId="592C5D8D" w:rsidR="00FA4053" w:rsidRPr="007B62C2" w:rsidRDefault="00FA4053" w:rsidP="00FA4053">
      <w:pPr>
        <w:snapToGrid w:val="0"/>
        <w:spacing w:after="0"/>
        <w:jc w:val="center"/>
        <w:rPr>
          <w:rFonts w:eastAsiaTheme="minorEastAsia"/>
          <w:b/>
          <w:bCs/>
          <w:sz w:val="21"/>
          <w:szCs w:val="21"/>
          <w:lang w:val="en-US" w:eastAsia="zh-CN"/>
        </w:rPr>
      </w:pPr>
      <w:bookmarkStart w:id="38" w:name="_Ref193927278"/>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9</w:t>
      </w:r>
      <w:r w:rsidRPr="007B62C2">
        <w:rPr>
          <w:b/>
          <w:bCs/>
        </w:rPr>
        <w:fldChar w:fldCharType="end"/>
      </w:r>
      <w:bookmarkEnd w:id="38"/>
      <w:r w:rsidRPr="007B62C2">
        <w:rPr>
          <w:rFonts w:eastAsiaTheme="minorEastAsia"/>
          <w:b/>
          <w:bCs/>
          <w:lang w:eastAsia="zh-CN"/>
        </w:rPr>
        <w:t xml:space="preserve"> P</w:t>
      </w:r>
      <w:r w:rsidRPr="007B62C2">
        <w:rPr>
          <w:rFonts w:eastAsia="MS Mincho"/>
          <w:b/>
          <w:bCs/>
          <w:lang w:eastAsia="ja-JP"/>
        </w:rPr>
        <w:t>arameters for bi-static RCS in case of consideration specular-scattering reflection</w:t>
      </w:r>
      <w:r w:rsidRPr="007B62C2">
        <w:rPr>
          <w:rFonts w:eastAsiaTheme="minorEastAsia" w:hint="eastAsia"/>
          <w:b/>
          <w:bCs/>
          <w:lang w:eastAsia="zh-CN"/>
        </w:rPr>
        <w:t xml:space="preserve"> region 1</w:t>
      </w:r>
      <w:r w:rsidRPr="007B62C2">
        <w:rPr>
          <w:rFonts w:eastAsia="MS Mincho"/>
          <w:b/>
          <w:bCs/>
          <w:lang w:eastAsia="ja-JP"/>
        </w:rPr>
        <w:t>.</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7C4DDDBB" w14:textId="77777777" w:rsidTr="00FC43AC">
        <w:trPr>
          <w:jc w:val="center"/>
        </w:trPr>
        <w:tc>
          <w:tcPr>
            <w:tcW w:w="987" w:type="dxa"/>
            <w:shd w:val="clear" w:color="auto" w:fill="auto"/>
            <w:vAlign w:val="center"/>
          </w:tcPr>
          <w:p w14:paraId="2A256CF9"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78D259EE" w14:textId="77777777" w:rsidR="00FA4053" w:rsidRPr="003F064D" w:rsidRDefault="00000000" w:rsidP="00FC43AC">
            <w:pPr>
              <w:snapToGrid w:val="0"/>
              <w:spacing w:after="0"/>
              <w:jc w:val="center"/>
              <w:rPr>
                <w:rFonts w:ascii="Times New Roman" w:eastAsiaTheme="minorEastAsia" w:hAnsi="Times New Roman" w:cs="Times New Roman"/>
                <w:i/>
                <w:sz w:val="21"/>
                <w:szCs w:val="21"/>
                <w:lang w:eastAsia="zh-CN"/>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s1</m:t>
                    </m:r>
                  </m:sub>
                </m:sSub>
              </m:oMath>
            </m:oMathPara>
          </w:p>
        </w:tc>
        <w:tc>
          <w:tcPr>
            <w:tcW w:w="850" w:type="dxa"/>
            <w:shd w:val="clear" w:color="auto" w:fill="auto"/>
            <w:vAlign w:val="center"/>
          </w:tcPr>
          <w:p w14:paraId="38D0F89F"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w:rPr>
                        <w:rFonts w:ascii="Cambria Math" w:hAnsi="Cambria Math" w:cs="Times New Roman"/>
                        <w:color w:val="FF0000"/>
                        <w:sz w:val="21"/>
                        <w:szCs w:val="21"/>
                      </w:rPr>
                      <m:t>s1</m:t>
                    </m:r>
                  </m:sub>
                </m:sSub>
              </m:oMath>
            </m:oMathPara>
          </w:p>
        </w:tc>
        <w:tc>
          <w:tcPr>
            <w:tcW w:w="1276" w:type="dxa"/>
            <w:shd w:val="clear" w:color="auto" w:fill="auto"/>
            <w:vAlign w:val="center"/>
          </w:tcPr>
          <w:p w14:paraId="43DEBAA9"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52ABC97F"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235E00C1"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(s1</m:t>
                    </m:r>
                    <m:r>
                      <w:rPr>
                        <w:rFonts w:ascii="Cambria Math" w:eastAsiaTheme="minorEastAsia" w:hAnsi="Cambria Math" w:cs="Times New Roman"/>
                        <w:color w:val="FF0000"/>
                        <w:sz w:val="21"/>
                        <w:szCs w:val="21"/>
                        <w:lang w:eastAsia="zh-CN"/>
                      </w:rPr>
                      <m:t>)</m:t>
                    </m:r>
                  </m:sub>
                </m:sSub>
              </m:oMath>
            </m:oMathPara>
          </w:p>
        </w:tc>
        <w:tc>
          <w:tcPr>
            <w:tcW w:w="993" w:type="dxa"/>
            <w:shd w:val="clear" w:color="auto" w:fill="auto"/>
            <w:vAlign w:val="center"/>
          </w:tcPr>
          <w:p w14:paraId="684FAA00"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(s1</m:t>
                    </m:r>
                    <m:r>
                      <w:rPr>
                        <w:rFonts w:ascii="Cambria Math" w:eastAsiaTheme="minorEastAsia" w:hAnsi="Cambria Math" w:cs="Times New Roman"/>
                        <w:color w:val="FF0000"/>
                        <w:sz w:val="21"/>
                        <w:szCs w:val="21"/>
                        <w:lang w:eastAsia="zh-CN"/>
                      </w:rPr>
                      <m:t>)</m:t>
                    </m:r>
                  </m:sub>
                </m:sSub>
              </m:oMath>
            </m:oMathPara>
          </w:p>
        </w:tc>
        <w:tc>
          <w:tcPr>
            <w:tcW w:w="1370" w:type="dxa"/>
            <w:shd w:val="clear" w:color="auto" w:fill="auto"/>
            <w:vAlign w:val="center"/>
          </w:tcPr>
          <w:p w14:paraId="5339C38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6A0FD43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282DA176" w14:textId="77777777" w:rsidTr="00FC43AC">
        <w:trPr>
          <w:jc w:val="center"/>
        </w:trPr>
        <w:tc>
          <w:tcPr>
            <w:tcW w:w="987" w:type="dxa"/>
            <w:shd w:val="clear" w:color="auto" w:fill="auto"/>
            <w:vAlign w:val="center"/>
          </w:tcPr>
          <w:p w14:paraId="52404A4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076DEBF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24.45</w:t>
            </w:r>
          </w:p>
        </w:tc>
        <w:tc>
          <w:tcPr>
            <w:tcW w:w="850" w:type="dxa"/>
            <w:shd w:val="clear" w:color="auto" w:fill="auto"/>
            <w:vAlign w:val="center"/>
          </w:tcPr>
          <w:p w14:paraId="1F01633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1276" w:type="dxa"/>
            <w:shd w:val="clear" w:color="auto" w:fill="auto"/>
            <w:vAlign w:val="center"/>
          </w:tcPr>
          <w:p w14:paraId="134795E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3C4DF0B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15179E3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4.78</w:t>
            </w:r>
          </w:p>
        </w:tc>
        <w:tc>
          <w:tcPr>
            <w:tcW w:w="993" w:type="dxa"/>
            <w:shd w:val="clear" w:color="auto" w:fill="auto"/>
            <w:vAlign w:val="center"/>
          </w:tcPr>
          <w:p w14:paraId="461DEE70"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4.78</w:t>
            </w:r>
          </w:p>
        </w:tc>
        <w:tc>
          <w:tcPr>
            <w:tcW w:w="1370" w:type="dxa"/>
            <w:shd w:val="clear" w:color="auto" w:fill="auto"/>
            <w:vAlign w:val="center"/>
          </w:tcPr>
          <w:p w14:paraId="0551109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11F6126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16F7BFE3" w14:textId="77777777" w:rsidTr="00FC43AC">
        <w:trPr>
          <w:jc w:val="center"/>
        </w:trPr>
        <w:tc>
          <w:tcPr>
            <w:tcW w:w="987" w:type="dxa"/>
            <w:shd w:val="clear" w:color="auto" w:fill="auto"/>
            <w:vAlign w:val="center"/>
          </w:tcPr>
          <w:p w14:paraId="7997F8B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562E78CC"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65.47</w:t>
            </w:r>
          </w:p>
        </w:tc>
        <w:tc>
          <w:tcPr>
            <w:tcW w:w="850" w:type="dxa"/>
            <w:shd w:val="clear" w:color="auto" w:fill="auto"/>
            <w:vAlign w:val="center"/>
          </w:tcPr>
          <w:p w14:paraId="4FDD19F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65.47</w:t>
            </w:r>
          </w:p>
        </w:tc>
        <w:tc>
          <w:tcPr>
            <w:tcW w:w="1276" w:type="dxa"/>
            <w:shd w:val="clear" w:color="auto" w:fill="auto"/>
            <w:vAlign w:val="center"/>
          </w:tcPr>
          <w:p w14:paraId="703A6CE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0C71A98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7F81430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993" w:type="dxa"/>
            <w:shd w:val="clear" w:color="auto" w:fill="auto"/>
            <w:vAlign w:val="center"/>
          </w:tcPr>
          <w:p w14:paraId="1CF58371"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1370" w:type="dxa"/>
            <w:shd w:val="clear" w:color="auto" w:fill="auto"/>
            <w:vAlign w:val="center"/>
          </w:tcPr>
          <w:p w14:paraId="11C0518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1A03985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750BC4F5" w14:textId="77777777" w:rsidTr="00FC43AC">
        <w:trPr>
          <w:jc w:val="center"/>
        </w:trPr>
        <w:tc>
          <w:tcPr>
            <w:tcW w:w="987" w:type="dxa"/>
            <w:shd w:val="clear" w:color="auto" w:fill="auto"/>
            <w:vAlign w:val="center"/>
          </w:tcPr>
          <w:p w14:paraId="3989141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lastRenderedPageBreak/>
              <w:t>Right</w:t>
            </w:r>
          </w:p>
        </w:tc>
        <w:tc>
          <w:tcPr>
            <w:tcW w:w="992" w:type="dxa"/>
            <w:shd w:val="clear" w:color="auto" w:fill="auto"/>
            <w:vAlign w:val="center"/>
          </w:tcPr>
          <w:p w14:paraId="5AD5CCF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850" w:type="dxa"/>
            <w:shd w:val="clear" w:color="auto" w:fill="auto"/>
            <w:vAlign w:val="center"/>
          </w:tcPr>
          <w:p w14:paraId="5725FD0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1276" w:type="dxa"/>
            <w:shd w:val="clear" w:color="auto" w:fill="auto"/>
            <w:vAlign w:val="center"/>
          </w:tcPr>
          <w:p w14:paraId="676987D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568DB5D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158719A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4.78</w:t>
            </w:r>
          </w:p>
        </w:tc>
        <w:tc>
          <w:tcPr>
            <w:tcW w:w="993" w:type="dxa"/>
            <w:shd w:val="clear" w:color="auto" w:fill="auto"/>
            <w:vAlign w:val="center"/>
          </w:tcPr>
          <w:p w14:paraId="7AEF2BB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4.78</w:t>
            </w:r>
          </w:p>
        </w:tc>
        <w:tc>
          <w:tcPr>
            <w:tcW w:w="1370" w:type="dxa"/>
            <w:shd w:val="clear" w:color="auto" w:fill="auto"/>
            <w:vAlign w:val="center"/>
          </w:tcPr>
          <w:p w14:paraId="446D4A2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2FC35E7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26AAEAB3" w14:textId="77777777" w:rsidTr="00FC43AC">
        <w:trPr>
          <w:jc w:val="center"/>
        </w:trPr>
        <w:tc>
          <w:tcPr>
            <w:tcW w:w="987" w:type="dxa"/>
            <w:shd w:val="clear" w:color="auto" w:fill="auto"/>
            <w:vAlign w:val="center"/>
          </w:tcPr>
          <w:p w14:paraId="5F8FE10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2DB8339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65.47</w:t>
            </w:r>
          </w:p>
        </w:tc>
        <w:tc>
          <w:tcPr>
            <w:tcW w:w="850" w:type="dxa"/>
            <w:shd w:val="clear" w:color="auto" w:fill="auto"/>
            <w:vAlign w:val="center"/>
          </w:tcPr>
          <w:p w14:paraId="0E9FF93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65.47</w:t>
            </w:r>
          </w:p>
        </w:tc>
        <w:tc>
          <w:tcPr>
            <w:tcW w:w="1276" w:type="dxa"/>
            <w:shd w:val="clear" w:color="auto" w:fill="auto"/>
            <w:vAlign w:val="center"/>
          </w:tcPr>
          <w:p w14:paraId="2A2909F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036F8DF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69A6ED29"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993" w:type="dxa"/>
            <w:shd w:val="clear" w:color="auto" w:fill="auto"/>
            <w:vAlign w:val="center"/>
          </w:tcPr>
          <w:p w14:paraId="43E53E5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1370" w:type="dxa"/>
            <w:shd w:val="clear" w:color="auto" w:fill="auto"/>
            <w:vAlign w:val="center"/>
          </w:tcPr>
          <w:p w14:paraId="4C94B65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0025012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3CE2680D" w14:textId="77777777" w:rsidTr="00FC43AC">
        <w:trPr>
          <w:jc w:val="center"/>
        </w:trPr>
        <w:tc>
          <w:tcPr>
            <w:tcW w:w="987" w:type="dxa"/>
            <w:shd w:val="clear" w:color="auto" w:fill="auto"/>
            <w:vAlign w:val="center"/>
          </w:tcPr>
          <w:p w14:paraId="05FA963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7961A540"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320D905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p>
        </w:tc>
        <w:tc>
          <w:tcPr>
            <w:tcW w:w="1276" w:type="dxa"/>
            <w:shd w:val="clear" w:color="auto" w:fill="auto"/>
            <w:vAlign w:val="center"/>
          </w:tcPr>
          <w:p w14:paraId="4D666E3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6D9FC27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24F46B29"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8.67</w:t>
            </w:r>
          </w:p>
        </w:tc>
        <w:tc>
          <w:tcPr>
            <w:tcW w:w="993" w:type="dxa"/>
            <w:shd w:val="clear" w:color="auto" w:fill="auto"/>
            <w:vAlign w:val="center"/>
          </w:tcPr>
          <w:p w14:paraId="4FBFB73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8.67</w:t>
            </w:r>
          </w:p>
        </w:tc>
        <w:tc>
          <w:tcPr>
            <w:tcW w:w="1370" w:type="dxa"/>
            <w:shd w:val="clear" w:color="auto" w:fill="auto"/>
            <w:vAlign w:val="center"/>
          </w:tcPr>
          <w:p w14:paraId="08E4C97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4C10D5A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54BE8D84" w14:textId="77777777" w:rsidR="00FA4053" w:rsidRPr="007B62C2" w:rsidRDefault="00FA4053" w:rsidP="00FA4053">
      <w:pPr>
        <w:snapToGrid w:val="0"/>
        <w:spacing w:after="0"/>
        <w:jc w:val="center"/>
        <w:rPr>
          <w:rFonts w:eastAsiaTheme="minorEastAsia"/>
          <w:b/>
          <w:bCs/>
          <w:lang w:eastAsia="zh-CN"/>
        </w:rPr>
      </w:pPr>
    </w:p>
    <w:p w14:paraId="2D47F624" w14:textId="42E19954" w:rsidR="00FA4053" w:rsidRPr="007B62C2" w:rsidRDefault="00FA4053" w:rsidP="00FA4053">
      <w:pPr>
        <w:snapToGrid w:val="0"/>
        <w:spacing w:after="0"/>
        <w:jc w:val="center"/>
        <w:rPr>
          <w:rFonts w:eastAsiaTheme="minorEastAsia"/>
          <w:b/>
          <w:bCs/>
          <w:sz w:val="21"/>
          <w:szCs w:val="21"/>
          <w:lang w:val="en-US" w:eastAsia="zh-CN"/>
        </w:rPr>
      </w:pPr>
      <w:bookmarkStart w:id="39" w:name="_Ref193927377"/>
      <w:bookmarkStart w:id="40" w:name="_Ref193927282"/>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10</w:t>
      </w:r>
      <w:r w:rsidRPr="007B62C2">
        <w:rPr>
          <w:b/>
          <w:bCs/>
        </w:rPr>
        <w:fldChar w:fldCharType="end"/>
      </w:r>
      <w:bookmarkEnd w:id="39"/>
      <w:r w:rsidRPr="007B62C2">
        <w:rPr>
          <w:rFonts w:eastAsiaTheme="minorEastAsia"/>
          <w:b/>
          <w:bCs/>
          <w:lang w:eastAsia="zh-CN"/>
        </w:rPr>
        <w:t xml:space="preserve"> P</w:t>
      </w:r>
      <w:r w:rsidRPr="007B62C2">
        <w:rPr>
          <w:rFonts w:eastAsia="MS Mincho"/>
          <w:b/>
          <w:bCs/>
          <w:lang w:eastAsia="ja-JP"/>
        </w:rPr>
        <w:t>arameters for bi-static RCS in case of consideration specular-scattering reflection</w:t>
      </w:r>
      <w:r w:rsidRPr="007B62C2">
        <w:rPr>
          <w:rFonts w:eastAsiaTheme="minorEastAsia" w:hint="eastAsia"/>
          <w:b/>
          <w:bCs/>
          <w:lang w:eastAsia="zh-CN"/>
        </w:rPr>
        <w:t xml:space="preserve"> region 2</w:t>
      </w:r>
      <w:r w:rsidRPr="007B62C2">
        <w:rPr>
          <w:rFonts w:eastAsia="MS Mincho"/>
          <w:b/>
          <w:bCs/>
          <w:lang w:eastAsia="ja-JP"/>
        </w:rPr>
        <w:t>.</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0D88A06B" w14:textId="77777777" w:rsidTr="00FC43AC">
        <w:trPr>
          <w:jc w:val="center"/>
        </w:trPr>
        <w:tc>
          <w:tcPr>
            <w:tcW w:w="987" w:type="dxa"/>
            <w:shd w:val="clear" w:color="auto" w:fill="auto"/>
            <w:vAlign w:val="center"/>
          </w:tcPr>
          <w:p w14:paraId="3CBAA037"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5EA12F5A" w14:textId="77777777" w:rsidR="00FA4053" w:rsidRPr="003F064D" w:rsidRDefault="00000000" w:rsidP="00FC43AC">
            <w:pPr>
              <w:snapToGrid w:val="0"/>
              <w:spacing w:after="0"/>
              <w:jc w:val="center"/>
              <w:rPr>
                <w:rFonts w:ascii="Times New Roman" w:eastAsiaTheme="minorEastAsia" w:hAnsi="Times New Roman" w:cs="Times New Roman"/>
                <w:i/>
                <w:sz w:val="21"/>
                <w:szCs w:val="21"/>
                <w:lang w:eastAsia="zh-CN"/>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s2</m:t>
                    </m:r>
                  </m:sub>
                </m:sSub>
              </m:oMath>
            </m:oMathPara>
          </w:p>
        </w:tc>
        <w:tc>
          <w:tcPr>
            <w:tcW w:w="850" w:type="dxa"/>
            <w:shd w:val="clear" w:color="auto" w:fill="auto"/>
            <w:vAlign w:val="center"/>
          </w:tcPr>
          <w:p w14:paraId="68A27393"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w:rPr>
                        <w:rFonts w:ascii="Cambria Math" w:hAnsi="Cambria Math" w:cs="Times New Roman"/>
                        <w:color w:val="FF0000"/>
                        <w:sz w:val="21"/>
                        <w:szCs w:val="21"/>
                      </w:rPr>
                      <m:t>s2</m:t>
                    </m:r>
                  </m:sub>
                </m:sSub>
              </m:oMath>
            </m:oMathPara>
          </w:p>
        </w:tc>
        <w:tc>
          <w:tcPr>
            <w:tcW w:w="1276" w:type="dxa"/>
            <w:shd w:val="clear" w:color="auto" w:fill="auto"/>
            <w:vAlign w:val="center"/>
          </w:tcPr>
          <w:p w14:paraId="3B38AD1D"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0855FBCB"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65A94E72"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(s2</m:t>
                    </m:r>
                    <m:r>
                      <w:rPr>
                        <w:rFonts w:ascii="Cambria Math" w:eastAsiaTheme="minorEastAsia" w:hAnsi="Cambria Math" w:cs="Times New Roman"/>
                        <w:color w:val="FF0000"/>
                        <w:sz w:val="21"/>
                        <w:szCs w:val="21"/>
                        <w:lang w:eastAsia="zh-CN"/>
                      </w:rPr>
                      <m:t>)</m:t>
                    </m:r>
                  </m:sub>
                </m:sSub>
              </m:oMath>
            </m:oMathPara>
          </w:p>
        </w:tc>
        <w:tc>
          <w:tcPr>
            <w:tcW w:w="993" w:type="dxa"/>
            <w:shd w:val="clear" w:color="auto" w:fill="auto"/>
            <w:vAlign w:val="center"/>
          </w:tcPr>
          <w:p w14:paraId="2B3351FE"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(s2</m:t>
                    </m:r>
                    <m:r>
                      <w:rPr>
                        <w:rFonts w:ascii="Cambria Math" w:eastAsiaTheme="minorEastAsia" w:hAnsi="Cambria Math" w:cs="Times New Roman"/>
                        <w:color w:val="FF0000"/>
                        <w:sz w:val="21"/>
                        <w:szCs w:val="21"/>
                        <w:lang w:eastAsia="zh-CN"/>
                      </w:rPr>
                      <m:t>)</m:t>
                    </m:r>
                  </m:sub>
                </m:sSub>
              </m:oMath>
            </m:oMathPara>
          </w:p>
        </w:tc>
        <w:tc>
          <w:tcPr>
            <w:tcW w:w="1370" w:type="dxa"/>
            <w:shd w:val="clear" w:color="auto" w:fill="auto"/>
            <w:vAlign w:val="center"/>
          </w:tcPr>
          <w:p w14:paraId="6ADD4A4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46783B5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60563B00" w14:textId="77777777" w:rsidTr="00FC43AC">
        <w:trPr>
          <w:jc w:val="center"/>
        </w:trPr>
        <w:tc>
          <w:tcPr>
            <w:tcW w:w="987" w:type="dxa"/>
            <w:shd w:val="clear" w:color="auto" w:fill="auto"/>
            <w:vAlign w:val="center"/>
          </w:tcPr>
          <w:p w14:paraId="4D7EE45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180BA62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24.45</w:t>
            </w:r>
          </w:p>
        </w:tc>
        <w:tc>
          <w:tcPr>
            <w:tcW w:w="850" w:type="dxa"/>
            <w:shd w:val="clear" w:color="auto" w:fill="auto"/>
            <w:vAlign w:val="center"/>
          </w:tcPr>
          <w:p w14:paraId="11F2860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1276" w:type="dxa"/>
            <w:shd w:val="clear" w:color="auto" w:fill="auto"/>
            <w:vAlign w:val="center"/>
          </w:tcPr>
          <w:p w14:paraId="200D970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446806D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65DB4663"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4.78</w:t>
            </w:r>
          </w:p>
        </w:tc>
        <w:tc>
          <w:tcPr>
            <w:tcW w:w="993" w:type="dxa"/>
            <w:shd w:val="clear" w:color="auto" w:fill="auto"/>
            <w:vAlign w:val="center"/>
          </w:tcPr>
          <w:p w14:paraId="28282D7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7.35</w:t>
            </w:r>
          </w:p>
        </w:tc>
        <w:tc>
          <w:tcPr>
            <w:tcW w:w="1370" w:type="dxa"/>
            <w:shd w:val="clear" w:color="auto" w:fill="auto"/>
            <w:vAlign w:val="center"/>
          </w:tcPr>
          <w:p w14:paraId="2864FE7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45837CC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1A367687" w14:textId="77777777" w:rsidTr="00FC43AC">
        <w:trPr>
          <w:jc w:val="center"/>
        </w:trPr>
        <w:tc>
          <w:tcPr>
            <w:tcW w:w="987" w:type="dxa"/>
            <w:shd w:val="clear" w:color="auto" w:fill="auto"/>
            <w:vAlign w:val="center"/>
          </w:tcPr>
          <w:p w14:paraId="672259F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2BE3742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45.47</w:t>
            </w:r>
          </w:p>
        </w:tc>
        <w:tc>
          <w:tcPr>
            <w:tcW w:w="850" w:type="dxa"/>
            <w:shd w:val="clear" w:color="auto" w:fill="auto"/>
            <w:vAlign w:val="center"/>
          </w:tcPr>
          <w:p w14:paraId="4FEC31A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15.47</w:t>
            </w:r>
          </w:p>
        </w:tc>
        <w:tc>
          <w:tcPr>
            <w:tcW w:w="1276" w:type="dxa"/>
            <w:shd w:val="clear" w:color="auto" w:fill="auto"/>
            <w:vAlign w:val="center"/>
          </w:tcPr>
          <w:p w14:paraId="33395E3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3AE0EEB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6233219F"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993" w:type="dxa"/>
            <w:shd w:val="clear" w:color="auto" w:fill="auto"/>
            <w:vAlign w:val="center"/>
          </w:tcPr>
          <w:p w14:paraId="5E9DB89C"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15.12</w:t>
            </w:r>
          </w:p>
        </w:tc>
        <w:tc>
          <w:tcPr>
            <w:tcW w:w="1370" w:type="dxa"/>
            <w:shd w:val="clear" w:color="auto" w:fill="auto"/>
            <w:vAlign w:val="center"/>
          </w:tcPr>
          <w:p w14:paraId="63C02F6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5EE88B5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37D50F3E" w14:textId="77777777" w:rsidTr="00FC43AC">
        <w:trPr>
          <w:jc w:val="center"/>
        </w:trPr>
        <w:tc>
          <w:tcPr>
            <w:tcW w:w="987" w:type="dxa"/>
            <w:shd w:val="clear" w:color="auto" w:fill="auto"/>
            <w:vAlign w:val="center"/>
          </w:tcPr>
          <w:p w14:paraId="366DDE6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Right</w:t>
            </w:r>
          </w:p>
        </w:tc>
        <w:tc>
          <w:tcPr>
            <w:tcW w:w="992" w:type="dxa"/>
            <w:shd w:val="clear" w:color="auto" w:fill="auto"/>
            <w:vAlign w:val="center"/>
          </w:tcPr>
          <w:p w14:paraId="2FFADD1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850" w:type="dxa"/>
            <w:shd w:val="clear" w:color="auto" w:fill="auto"/>
            <w:vAlign w:val="center"/>
          </w:tcPr>
          <w:p w14:paraId="46002E2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1276" w:type="dxa"/>
            <w:shd w:val="clear" w:color="auto" w:fill="auto"/>
            <w:vAlign w:val="center"/>
          </w:tcPr>
          <w:p w14:paraId="0FF802A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388ADB7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2126EC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4.78</w:t>
            </w:r>
          </w:p>
        </w:tc>
        <w:tc>
          <w:tcPr>
            <w:tcW w:w="993" w:type="dxa"/>
            <w:shd w:val="clear" w:color="auto" w:fill="auto"/>
            <w:vAlign w:val="center"/>
          </w:tcPr>
          <w:p w14:paraId="5830762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7.35</w:t>
            </w:r>
          </w:p>
        </w:tc>
        <w:tc>
          <w:tcPr>
            <w:tcW w:w="1370" w:type="dxa"/>
            <w:shd w:val="clear" w:color="auto" w:fill="auto"/>
            <w:vAlign w:val="center"/>
          </w:tcPr>
          <w:p w14:paraId="56316FF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41A025C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0AD22BAA" w14:textId="77777777" w:rsidTr="00FC43AC">
        <w:trPr>
          <w:jc w:val="center"/>
        </w:trPr>
        <w:tc>
          <w:tcPr>
            <w:tcW w:w="987" w:type="dxa"/>
            <w:shd w:val="clear" w:color="auto" w:fill="auto"/>
            <w:vAlign w:val="center"/>
          </w:tcPr>
          <w:p w14:paraId="03B684D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0C139C6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45.47</w:t>
            </w:r>
          </w:p>
        </w:tc>
        <w:tc>
          <w:tcPr>
            <w:tcW w:w="850" w:type="dxa"/>
            <w:shd w:val="clear" w:color="auto" w:fill="auto"/>
            <w:vAlign w:val="center"/>
          </w:tcPr>
          <w:p w14:paraId="6763E2E6"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15.47</w:t>
            </w:r>
          </w:p>
        </w:tc>
        <w:tc>
          <w:tcPr>
            <w:tcW w:w="1276" w:type="dxa"/>
            <w:shd w:val="clear" w:color="auto" w:fill="auto"/>
            <w:vAlign w:val="center"/>
          </w:tcPr>
          <w:p w14:paraId="7E04765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0C3C807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0819D43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12.55</w:t>
            </w:r>
          </w:p>
        </w:tc>
        <w:tc>
          <w:tcPr>
            <w:tcW w:w="993" w:type="dxa"/>
            <w:shd w:val="clear" w:color="auto" w:fill="auto"/>
            <w:vAlign w:val="center"/>
          </w:tcPr>
          <w:p w14:paraId="61EEFA2D"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15.12</w:t>
            </w:r>
          </w:p>
        </w:tc>
        <w:tc>
          <w:tcPr>
            <w:tcW w:w="1370" w:type="dxa"/>
            <w:shd w:val="clear" w:color="auto" w:fill="auto"/>
            <w:vAlign w:val="center"/>
          </w:tcPr>
          <w:p w14:paraId="2800730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3449B5D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4B807046" w14:textId="77777777" w:rsidTr="00FC43AC">
        <w:trPr>
          <w:jc w:val="center"/>
        </w:trPr>
        <w:tc>
          <w:tcPr>
            <w:tcW w:w="987" w:type="dxa"/>
            <w:shd w:val="clear" w:color="auto" w:fill="auto"/>
            <w:vAlign w:val="center"/>
          </w:tcPr>
          <w:p w14:paraId="3BE1C677"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5F87956D"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6F7C5A66"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34.96</w:t>
            </w:r>
          </w:p>
        </w:tc>
        <w:tc>
          <w:tcPr>
            <w:tcW w:w="1276" w:type="dxa"/>
            <w:shd w:val="clear" w:color="auto" w:fill="auto"/>
            <w:vAlign w:val="center"/>
          </w:tcPr>
          <w:p w14:paraId="10A4F92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23F7685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656AD8A0"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8.67</w:t>
            </w:r>
          </w:p>
        </w:tc>
        <w:tc>
          <w:tcPr>
            <w:tcW w:w="993" w:type="dxa"/>
            <w:shd w:val="clear" w:color="auto" w:fill="auto"/>
            <w:vAlign w:val="center"/>
          </w:tcPr>
          <w:p w14:paraId="4F05581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11.24</w:t>
            </w:r>
          </w:p>
        </w:tc>
        <w:tc>
          <w:tcPr>
            <w:tcW w:w="1370" w:type="dxa"/>
            <w:shd w:val="clear" w:color="auto" w:fill="auto"/>
            <w:vAlign w:val="center"/>
          </w:tcPr>
          <w:p w14:paraId="1B11BF7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12EA8F1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195FFE21" w14:textId="77777777" w:rsidR="00FA4053" w:rsidRPr="007B62C2" w:rsidRDefault="00FA4053" w:rsidP="00FA4053">
      <w:pPr>
        <w:snapToGrid w:val="0"/>
        <w:spacing w:after="0"/>
        <w:jc w:val="both"/>
        <w:rPr>
          <w:rFonts w:eastAsiaTheme="minorEastAsia"/>
          <w:b/>
          <w:bCs/>
          <w:lang w:eastAsia="zh-CN"/>
        </w:rPr>
      </w:pPr>
      <w:bookmarkStart w:id="41" w:name="_Ref193927378"/>
    </w:p>
    <w:p w14:paraId="12A50385" w14:textId="0EC8F0EB" w:rsidR="00FA4053" w:rsidRPr="007B62C2" w:rsidRDefault="00FA4053" w:rsidP="00FA4053">
      <w:pPr>
        <w:snapToGrid w:val="0"/>
        <w:spacing w:after="0"/>
        <w:jc w:val="center"/>
        <w:rPr>
          <w:rFonts w:eastAsiaTheme="minorEastAsia"/>
          <w:b/>
          <w:bCs/>
          <w:sz w:val="21"/>
          <w:szCs w:val="21"/>
          <w:lang w:val="en-US" w:eastAsia="zh-CN"/>
        </w:rPr>
      </w:pPr>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A548C9">
        <w:rPr>
          <w:b/>
          <w:bCs/>
          <w:noProof/>
        </w:rPr>
        <w:t>11</w:t>
      </w:r>
      <w:r w:rsidRPr="007B62C2">
        <w:rPr>
          <w:b/>
          <w:bCs/>
        </w:rPr>
        <w:fldChar w:fldCharType="end"/>
      </w:r>
      <w:bookmarkEnd w:id="40"/>
      <w:bookmarkEnd w:id="41"/>
      <w:r w:rsidRPr="007B62C2">
        <w:rPr>
          <w:rFonts w:eastAsiaTheme="minorEastAsia"/>
          <w:b/>
          <w:bCs/>
          <w:lang w:eastAsia="zh-CN"/>
        </w:rPr>
        <w:t xml:space="preserve"> P</w:t>
      </w:r>
      <w:r w:rsidRPr="007B62C2">
        <w:rPr>
          <w:rFonts w:eastAsia="MS Mincho"/>
          <w:b/>
          <w:bCs/>
          <w:lang w:eastAsia="ja-JP"/>
        </w:rPr>
        <w:t xml:space="preserve">arameters for bi-static RCS in case of consideration </w:t>
      </w:r>
      <w:r w:rsidRPr="007B62C2">
        <w:rPr>
          <w:rFonts w:eastAsiaTheme="minorEastAsia"/>
          <w:b/>
          <w:bCs/>
          <w:lang w:eastAsia="zh-CN"/>
        </w:rPr>
        <w:t>forward</w:t>
      </w:r>
      <w:r w:rsidRPr="007B62C2">
        <w:rPr>
          <w:rFonts w:eastAsia="MS Mincho"/>
          <w:b/>
          <w:bCs/>
          <w:lang w:eastAsia="ja-JP"/>
        </w:rPr>
        <w:t>-scattering reflection.</w:t>
      </w:r>
    </w:p>
    <w:tbl>
      <w:tblPr>
        <w:tblStyle w:val="af1"/>
        <w:tblW w:w="5000" w:type="pct"/>
        <w:jc w:val="center"/>
        <w:tblLayout w:type="fixed"/>
        <w:tblLook w:val="04A0" w:firstRow="1" w:lastRow="0" w:firstColumn="1" w:lastColumn="0" w:noHBand="0" w:noVBand="1"/>
      </w:tblPr>
      <w:tblGrid>
        <w:gridCol w:w="987"/>
        <w:gridCol w:w="992"/>
        <w:gridCol w:w="850"/>
        <w:gridCol w:w="1276"/>
        <w:gridCol w:w="992"/>
        <w:gridCol w:w="993"/>
        <w:gridCol w:w="993"/>
        <w:gridCol w:w="1370"/>
        <w:gridCol w:w="1178"/>
      </w:tblGrid>
      <w:tr w:rsidR="00FA4053" w:rsidRPr="003F064D" w14:paraId="67798AC3" w14:textId="77777777" w:rsidTr="00FC43AC">
        <w:trPr>
          <w:jc w:val="center"/>
        </w:trPr>
        <w:tc>
          <w:tcPr>
            <w:tcW w:w="987" w:type="dxa"/>
            <w:shd w:val="clear" w:color="auto" w:fill="auto"/>
            <w:vAlign w:val="center"/>
          </w:tcPr>
          <w:p w14:paraId="5F84BC63" w14:textId="77777777" w:rsidR="00FA4053" w:rsidRPr="003F064D" w:rsidRDefault="00FA4053" w:rsidP="00FC43AC">
            <w:pPr>
              <w:snapToGrid w:val="0"/>
              <w:spacing w:after="0"/>
              <w:jc w:val="center"/>
              <w:rPr>
                <w:rFonts w:ascii="Times New Roman" w:hAnsi="Times New Roman" w:cs="Times New Roman"/>
                <w:sz w:val="21"/>
                <w:szCs w:val="21"/>
              </w:rPr>
            </w:pPr>
          </w:p>
        </w:tc>
        <w:tc>
          <w:tcPr>
            <w:tcW w:w="992" w:type="dxa"/>
            <w:shd w:val="clear" w:color="auto" w:fill="auto"/>
            <w:vAlign w:val="center"/>
          </w:tcPr>
          <w:p w14:paraId="023C0F37" w14:textId="77777777" w:rsidR="00FA4053" w:rsidRPr="003F064D" w:rsidRDefault="00000000" w:rsidP="00FC43AC">
            <w:pPr>
              <w:snapToGrid w:val="0"/>
              <w:spacing w:after="0"/>
              <w:jc w:val="center"/>
              <w:rPr>
                <w:rFonts w:ascii="Times New Roman" w:eastAsiaTheme="minorEastAsia" w:hAnsi="Times New Roman" w:cs="Times New Roman"/>
                <w:i/>
                <w:sz w:val="21"/>
                <w:szCs w:val="21"/>
                <w:lang w:eastAsia="zh-CN"/>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fs</m:t>
                    </m:r>
                  </m:sub>
                </m:sSub>
              </m:oMath>
            </m:oMathPara>
          </w:p>
        </w:tc>
        <w:tc>
          <w:tcPr>
            <w:tcW w:w="850" w:type="dxa"/>
            <w:shd w:val="clear" w:color="auto" w:fill="auto"/>
            <w:vAlign w:val="center"/>
          </w:tcPr>
          <w:p w14:paraId="55205E03"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m:rPr>
                        <m:sty m:val="p"/>
                      </m:rPr>
                      <w:rPr>
                        <w:rFonts w:ascii="Cambria Math" w:hAnsi="Cambria Math" w:cs="Times New Roman"/>
                        <w:sz w:val="21"/>
                        <w:szCs w:val="21"/>
                      </w:rPr>
                      <m:t>3</m:t>
                    </m:r>
                    <m:r>
                      <w:rPr>
                        <w:rFonts w:ascii="Cambria Math" w:hAnsi="Cambria Math" w:cs="Times New Roman"/>
                        <w:sz w:val="21"/>
                        <w:szCs w:val="21"/>
                      </w:rPr>
                      <m:t>dB</m:t>
                    </m:r>
                    <m:r>
                      <m:rPr>
                        <m:sty m:val="p"/>
                      </m:rPr>
                      <w:rPr>
                        <w:rFonts w:ascii="Cambria Math" w:hAnsi="Cambria Math" w:cs="Times New Roman"/>
                        <w:sz w:val="21"/>
                        <w:szCs w:val="21"/>
                      </w:rPr>
                      <m:t>,</m:t>
                    </m:r>
                    <m:r>
                      <m:rPr>
                        <m:sty m:val="p"/>
                      </m:rPr>
                      <w:rPr>
                        <w:rFonts w:ascii="Cambria Math" w:hAnsi="Cambria Math" w:cs="Times New Roman"/>
                        <w:color w:val="FF0000"/>
                        <w:sz w:val="21"/>
                        <w:szCs w:val="21"/>
                      </w:rPr>
                      <m:t>f</m:t>
                    </m:r>
                    <m:r>
                      <w:rPr>
                        <w:rFonts w:ascii="Cambria Math" w:hAnsi="Cambria Math" w:cs="Times New Roman"/>
                        <w:color w:val="FF0000"/>
                        <w:sz w:val="21"/>
                        <w:szCs w:val="21"/>
                      </w:rPr>
                      <m:t>s</m:t>
                    </m:r>
                  </m:sub>
                </m:sSub>
              </m:oMath>
            </m:oMathPara>
          </w:p>
        </w:tc>
        <w:tc>
          <w:tcPr>
            <w:tcW w:w="1276" w:type="dxa"/>
            <w:shd w:val="clear" w:color="auto" w:fill="auto"/>
            <w:vAlign w:val="center"/>
          </w:tcPr>
          <w:p w14:paraId="55C3794D"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m:rPr>
                        <m:sty m:val="p"/>
                      </m:rPr>
                      <w:rPr>
                        <w:rFonts w:ascii="Cambria Math" w:hAnsi="Cambria Math" w:cs="Times New Roman"/>
                        <w:sz w:val="21"/>
                        <w:szCs w:val="21"/>
                      </w:rPr>
                      <m:t>ϕ</m:t>
                    </m:r>
                  </m:e>
                  <m:sub>
                    <m:r>
                      <w:rPr>
                        <w:rFonts w:ascii="Cambria Math" w:hAnsi="Cambria Math" w:cs="Times New Roman"/>
                        <w:sz w:val="21"/>
                        <w:szCs w:val="21"/>
                      </w:rPr>
                      <m:t>center</m:t>
                    </m:r>
                  </m:sub>
                </m:sSub>
              </m:oMath>
            </m:oMathPara>
          </w:p>
        </w:tc>
        <w:tc>
          <w:tcPr>
            <w:tcW w:w="992" w:type="dxa"/>
            <w:shd w:val="clear" w:color="auto" w:fill="auto"/>
            <w:vAlign w:val="center"/>
          </w:tcPr>
          <w:p w14:paraId="47115225"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θ</m:t>
                    </m:r>
                  </m:e>
                  <m:sub>
                    <m:r>
                      <w:rPr>
                        <w:rFonts w:ascii="Cambria Math" w:hAnsi="Cambria Math" w:cs="Times New Roman"/>
                        <w:sz w:val="21"/>
                        <w:szCs w:val="21"/>
                      </w:rPr>
                      <m:t>center</m:t>
                    </m:r>
                  </m:sub>
                </m:sSub>
              </m:oMath>
            </m:oMathPara>
          </w:p>
        </w:tc>
        <w:tc>
          <w:tcPr>
            <w:tcW w:w="993" w:type="dxa"/>
            <w:shd w:val="clear" w:color="auto" w:fill="auto"/>
            <w:vAlign w:val="center"/>
          </w:tcPr>
          <w:p w14:paraId="7E8920BE"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G</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(fs</m:t>
                    </m:r>
                    <m:r>
                      <w:rPr>
                        <w:rFonts w:ascii="Cambria Math" w:eastAsiaTheme="minorEastAsia" w:hAnsi="Cambria Math" w:cs="Times New Roman"/>
                        <w:color w:val="FF0000"/>
                        <w:sz w:val="21"/>
                        <w:szCs w:val="21"/>
                        <w:lang w:eastAsia="zh-CN"/>
                      </w:rPr>
                      <m:t>)</m:t>
                    </m:r>
                  </m:sub>
                </m:sSub>
              </m:oMath>
            </m:oMathPara>
          </w:p>
        </w:tc>
        <w:tc>
          <w:tcPr>
            <w:tcW w:w="993" w:type="dxa"/>
            <w:shd w:val="clear" w:color="auto" w:fill="auto"/>
            <w:vAlign w:val="center"/>
          </w:tcPr>
          <w:p w14:paraId="6DBA07EA" w14:textId="77777777" w:rsidR="00FA4053" w:rsidRPr="003F064D" w:rsidRDefault="00000000" w:rsidP="00FC43AC">
            <w:pPr>
              <w:snapToGrid w:val="0"/>
              <w:spacing w:after="0"/>
              <w:jc w:val="center"/>
              <w:rPr>
                <w:rFonts w:ascii="Times New Roman" w:hAnsi="Times New Roman" w:cs="Times New Roman"/>
                <w:sz w:val="21"/>
                <w:szCs w:val="21"/>
              </w:rPr>
            </w:pPr>
            <m:oMathPara>
              <m:oMath>
                <m:sSub>
                  <m:sSubPr>
                    <m:ctrlPr>
                      <w:rPr>
                        <w:rFonts w:ascii="Cambria Math" w:hAnsi="Cambria Math" w:cs="Times New Roman"/>
                        <w:sz w:val="21"/>
                        <w:szCs w:val="21"/>
                      </w:rPr>
                    </m:ctrlPr>
                  </m:sSubPr>
                  <m:e>
                    <m:r>
                      <w:rPr>
                        <w:rFonts w:ascii="Cambria Math" w:hAnsi="Cambria Math" w:cs="Times New Roman"/>
                        <w:sz w:val="21"/>
                        <w:szCs w:val="21"/>
                      </w:rPr>
                      <m:t>σ</m:t>
                    </m:r>
                  </m:e>
                  <m:sub>
                    <m:r>
                      <m:rPr>
                        <m:sty m:val="p"/>
                      </m:rPr>
                      <w:rPr>
                        <w:rFonts w:ascii="Cambria Math" w:hAnsi="Cambria Math" w:cs="Times New Roman"/>
                        <w:sz w:val="21"/>
                        <w:szCs w:val="21"/>
                      </w:rPr>
                      <m:t>max</m:t>
                    </m:r>
                    <m:r>
                      <m:rPr>
                        <m:sty m:val="p"/>
                      </m:rPr>
                      <w:rPr>
                        <w:rFonts w:ascii="Cambria Math" w:hAnsi="Cambria Math" w:cs="Times New Roman"/>
                        <w:color w:val="FF0000"/>
                        <w:sz w:val="21"/>
                        <w:szCs w:val="21"/>
                      </w:rPr>
                      <m:t>(fs</m:t>
                    </m:r>
                    <m:r>
                      <w:rPr>
                        <w:rFonts w:ascii="Cambria Math" w:eastAsiaTheme="minorEastAsia" w:hAnsi="Cambria Math" w:cs="Times New Roman"/>
                        <w:color w:val="FF0000"/>
                        <w:sz w:val="21"/>
                        <w:szCs w:val="21"/>
                        <w:lang w:eastAsia="zh-CN"/>
                      </w:rPr>
                      <m:t>)</m:t>
                    </m:r>
                  </m:sub>
                </m:sSub>
              </m:oMath>
            </m:oMathPara>
          </w:p>
        </w:tc>
        <w:tc>
          <w:tcPr>
            <w:tcW w:w="1370" w:type="dxa"/>
            <w:shd w:val="clear" w:color="auto" w:fill="auto"/>
            <w:vAlign w:val="center"/>
          </w:tcPr>
          <w:p w14:paraId="14CE959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Φ</w:t>
            </w:r>
          </w:p>
        </w:tc>
        <w:tc>
          <w:tcPr>
            <w:tcW w:w="1178" w:type="dxa"/>
            <w:shd w:val="clear" w:color="auto" w:fill="auto"/>
            <w:vAlign w:val="center"/>
          </w:tcPr>
          <w:p w14:paraId="544EA0B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Appliable Range of θ</w:t>
            </w:r>
          </w:p>
        </w:tc>
      </w:tr>
      <w:tr w:rsidR="00FA4053" w:rsidRPr="003F064D" w14:paraId="1CAF1771" w14:textId="77777777" w:rsidTr="00FC43AC">
        <w:trPr>
          <w:jc w:val="center"/>
        </w:trPr>
        <w:tc>
          <w:tcPr>
            <w:tcW w:w="987" w:type="dxa"/>
            <w:shd w:val="clear" w:color="auto" w:fill="auto"/>
            <w:vAlign w:val="center"/>
          </w:tcPr>
          <w:p w14:paraId="3CCD50B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Left</w:t>
            </w:r>
          </w:p>
        </w:tc>
        <w:tc>
          <w:tcPr>
            <w:tcW w:w="992" w:type="dxa"/>
            <w:shd w:val="clear" w:color="auto" w:fill="auto"/>
            <w:vAlign w:val="center"/>
          </w:tcPr>
          <w:p w14:paraId="2B9DD884"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24.45</w:t>
            </w:r>
          </w:p>
        </w:tc>
        <w:tc>
          <w:tcPr>
            <w:tcW w:w="850" w:type="dxa"/>
            <w:shd w:val="clear" w:color="auto" w:fill="auto"/>
            <w:vAlign w:val="center"/>
          </w:tcPr>
          <w:p w14:paraId="6188129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1276" w:type="dxa"/>
            <w:shd w:val="clear" w:color="auto" w:fill="auto"/>
            <w:vAlign w:val="center"/>
          </w:tcPr>
          <w:p w14:paraId="3C3E5ED5"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2" w:type="dxa"/>
            <w:shd w:val="clear" w:color="auto" w:fill="auto"/>
            <w:vAlign w:val="center"/>
          </w:tcPr>
          <w:p w14:paraId="3FC8F6C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1BAF411A"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-2.06</w:t>
            </w:r>
          </w:p>
        </w:tc>
        <w:tc>
          <w:tcPr>
            <w:tcW w:w="993" w:type="dxa"/>
            <w:shd w:val="clear" w:color="auto" w:fill="auto"/>
            <w:vAlign w:val="center"/>
          </w:tcPr>
          <w:p w14:paraId="2D61470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6.94</w:t>
            </w:r>
          </w:p>
        </w:tc>
        <w:tc>
          <w:tcPr>
            <w:tcW w:w="1370" w:type="dxa"/>
            <w:shd w:val="clear" w:color="auto" w:fill="auto"/>
            <w:vAlign w:val="center"/>
          </w:tcPr>
          <w:p w14:paraId="07EDD2E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(45,135]</w:t>
            </w:r>
          </w:p>
        </w:tc>
        <w:tc>
          <w:tcPr>
            <w:tcW w:w="1178" w:type="dxa"/>
            <w:shd w:val="clear" w:color="auto" w:fill="auto"/>
            <w:vAlign w:val="center"/>
          </w:tcPr>
          <w:p w14:paraId="49C16E3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7FE0D2D0" w14:textId="77777777" w:rsidTr="00FC43AC">
        <w:trPr>
          <w:jc w:val="center"/>
        </w:trPr>
        <w:tc>
          <w:tcPr>
            <w:tcW w:w="987" w:type="dxa"/>
            <w:shd w:val="clear" w:color="auto" w:fill="auto"/>
            <w:vAlign w:val="center"/>
          </w:tcPr>
          <w:p w14:paraId="0423188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Back</w:t>
            </w:r>
          </w:p>
        </w:tc>
        <w:tc>
          <w:tcPr>
            <w:tcW w:w="992" w:type="dxa"/>
            <w:shd w:val="clear" w:color="auto" w:fill="auto"/>
            <w:vAlign w:val="center"/>
          </w:tcPr>
          <w:p w14:paraId="516FC72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26.24</w:t>
            </w:r>
          </w:p>
        </w:tc>
        <w:tc>
          <w:tcPr>
            <w:tcW w:w="850" w:type="dxa"/>
            <w:shd w:val="clear" w:color="auto" w:fill="auto"/>
            <w:vAlign w:val="center"/>
          </w:tcPr>
          <w:p w14:paraId="48382F82"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26.24</w:t>
            </w:r>
          </w:p>
        </w:tc>
        <w:tc>
          <w:tcPr>
            <w:tcW w:w="1276" w:type="dxa"/>
            <w:shd w:val="clear" w:color="auto" w:fill="auto"/>
            <w:vAlign w:val="center"/>
          </w:tcPr>
          <w:p w14:paraId="2E83703C"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180</w:t>
            </w:r>
          </w:p>
        </w:tc>
        <w:tc>
          <w:tcPr>
            <w:tcW w:w="992" w:type="dxa"/>
            <w:shd w:val="clear" w:color="auto" w:fill="auto"/>
            <w:vAlign w:val="center"/>
          </w:tcPr>
          <w:p w14:paraId="037577C1"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C7FE54E"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-3.16</w:t>
            </w:r>
          </w:p>
        </w:tc>
        <w:tc>
          <w:tcPr>
            <w:tcW w:w="993" w:type="dxa"/>
            <w:shd w:val="clear" w:color="auto" w:fill="auto"/>
            <w:vAlign w:val="center"/>
          </w:tcPr>
          <w:p w14:paraId="618CB20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5.84</w:t>
            </w:r>
          </w:p>
        </w:tc>
        <w:tc>
          <w:tcPr>
            <w:tcW w:w="1370" w:type="dxa"/>
            <w:shd w:val="clear" w:color="auto" w:fill="auto"/>
            <w:vAlign w:val="center"/>
          </w:tcPr>
          <w:p w14:paraId="6D96CEC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(135,225]</w:t>
            </w:r>
          </w:p>
        </w:tc>
        <w:tc>
          <w:tcPr>
            <w:tcW w:w="1178" w:type="dxa"/>
            <w:shd w:val="clear" w:color="auto" w:fill="auto"/>
            <w:vAlign w:val="center"/>
          </w:tcPr>
          <w:p w14:paraId="4D88458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37049D50" w14:textId="77777777" w:rsidTr="00FC43AC">
        <w:trPr>
          <w:jc w:val="center"/>
        </w:trPr>
        <w:tc>
          <w:tcPr>
            <w:tcW w:w="987" w:type="dxa"/>
            <w:shd w:val="clear" w:color="auto" w:fill="auto"/>
            <w:vAlign w:val="center"/>
          </w:tcPr>
          <w:p w14:paraId="6F047649"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Right</w:t>
            </w:r>
          </w:p>
        </w:tc>
        <w:tc>
          <w:tcPr>
            <w:tcW w:w="992" w:type="dxa"/>
            <w:shd w:val="clear" w:color="auto" w:fill="auto"/>
            <w:vAlign w:val="center"/>
          </w:tcPr>
          <w:p w14:paraId="193AD11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850" w:type="dxa"/>
            <w:shd w:val="clear" w:color="auto" w:fill="auto"/>
            <w:vAlign w:val="center"/>
          </w:tcPr>
          <w:p w14:paraId="00755CD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24.45</w:t>
            </w:r>
          </w:p>
        </w:tc>
        <w:tc>
          <w:tcPr>
            <w:tcW w:w="1276" w:type="dxa"/>
            <w:shd w:val="clear" w:color="auto" w:fill="auto"/>
            <w:vAlign w:val="center"/>
          </w:tcPr>
          <w:p w14:paraId="31768D8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270</w:t>
            </w:r>
          </w:p>
        </w:tc>
        <w:tc>
          <w:tcPr>
            <w:tcW w:w="992" w:type="dxa"/>
            <w:shd w:val="clear" w:color="auto" w:fill="auto"/>
            <w:vAlign w:val="center"/>
          </w:tcPr>
          <w:p w14:paraId="2C1F3D98"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58ACA3F"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eastAsiaTheme="minorEastAsia" w:hAnsi="Times New Roman" w:cs="Times New Roman"/>
                <w:sz w:val="21"/>
                <w:szCs w:val="21"/>
                <w:lang w:eastAsia="zh-CN"/>
              </w:rPr>
              <w:t>-2.06</w:t>
            </w:r>
          </w:p>
        </w:tc>
        <w:tc>
          <w:tcPr>
            <w:tcW w:w="993" w:type="dxa"/>
            <w:shd w:val="clear" w:color="auto" w:fill="auto"/>
            <w:vAlign w:val="center"/>
          </w:tcPr>
          <w:p w14:paraId="787DA2CB"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6.94</w:t>
            </w:r>
          </w:p>
        </w:tc>
        <w:tc>
          <w:tcPr>
            <w:tcW w:w="1370" w:type="dxa"/>
            <w:shd w:val="clear" w:color="auto" w:fill="auto"/>
            <w:vAlign w:val="center"/>
          </w:tcPr>
          <w:p w14:paraId="06DB4E6B"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(225,315]</w:t>
            </w:r>
          </w:p>
        </w:tc>
        <w:tc>
          <w:tcPr>
            <w:tcW w:w="1178" w:type="dxa"/>
            <w:shd w:val="clear" w:color="auto" w:fill="auto"/>
            <w:vAlign w:val="center"/>
          </w:tcPr>
          <w:p w14:paraId="265C1E56"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7229DDC9" w14:textId="77777777" w:rsidTr="00FC43AC">
        <w:trPr>
          <w:jc w:val="center"/>
        </w:trPr>
        <w:tc>
          <w:tcPr>
            <w:tcW w:w="987" w:type="dxa"/>
            <w:shd w:val="clear" w:color="auto" w:fill="auto"/>
            <w:vAlign w:val="center"/>
          </w:tcPr>
          <w:p w14:paraId="4713D842"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Front</w:t>
            </w:r>
          </w:p>
        </w:tc>
        <w:tc>
          <w:tcPr>
            <w:tcW w:w="992" w:type="dxa"/>
            <w:shd w:val="clear" w:color="auto" w:fill="auto"/>
            <w:vAlign w:val="center"/>
          </w:tcPr>
          <w:p w14:paraId="5F5C3FC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26.24</w:t>
            </w:r>
          </w:p>
        </w:tc>
        <w:tc>
          <w:tcPr>
            <w:tcW w:w="850" w:type="dxa"/>
            <w:shd w:val="clear" w:color="auto" w:fill="auto"/>
            <w:vAlign w:val="center"/>
          </w:tcPr>
          <w:p w14:paraId="7107B36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26.24</w:t>
            </w:r>
          </w:p>
        </w:tc>
        <w:tc>
          <w:tcPr>
            <w:tcW w:w="1276" w:type="dxa"/>
            <w:shd w:val="clear" w:color="auto" w:fill="auto"/>
            <w:vAlign w:val="center"/>
          </w:tcPr>
          <w:p w14:paraId="4F7A1E6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2" w:type="dxa"/>
            <w:shd w:val="clear" w:color="auto" w:fill="auto"/>
            <w:vAlign w:val="center"/>
          </w:tcPr>
          <w:p w14:paraId="1AEE3BCD"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90</w:t>
            </w:r>
          </w:p>
        </w:tc>
        <w:tc>
          <w:tcPr>
            <w:tcW w:w="993" w:type="dxa"/>
            <w:shd w:val="clear" w:color="auto" w:fill="auto"/>
            <w:vAlign w:val="center"/>
          </w:tcPr>
          <w:p w14:paraId="4078F925"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-3.16</w:t>
            </w:r>
          </w:p>
        </w:tc>
        <w:tc>
          <w:tcPr>
            <w:tcW w:w="993" w:type="dxa"/>
            <w:shd w:val="clear" w:color="auto" w:fill="auto"/>
            <w:vAlign w:val="center"/>
          </w:tcPr>
          <w:p w14:paraId="7BFAD9D4"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5.84</w:t>
            </w:r>
          </w:p>
        </w:tc>
        <w:tc>
          <w:tcPr>
            <w:tcW w:w="1370" w:type="dxa"/>
            <w:shd w:val="clear" w:color="auto" w:fill="auto"/>
            <w:vAlign w:val="center"/>
          </w:tcPr>
          <w:p w14:paraId="61838E9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(-45,45]</w:t>
            </w:r>
          </w:p>
        </w:tc>
        <w:tc>
          <w:tcPr>
            <w:tcW w:w="1178" w:type="dxa"/>
            <w:shd w:val="clear" w:color="auto" w:fill="auto"/>
            <w:vAlign w:val="center"/>
          </w:tcPr>
          <w:p w14:paraId="0F029C10"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[45,180]</w:t>
            </w:r>
          </w:p>
        </w:tc>
      </w:tr>
      <w:tr w:rsidR="00FA4053" w:rsidRPr="003F064D" w14:paraId="419AB7CB" w14:textId="77777777" w:rsidTr="00FC43AC">
        <w:trPr>
          <w:jc w:val="center"/>
        </w:trPr>
        <w:tc>
          <w:tcPr>
            <w:tcW w:w="987" w:type="dxa"/>
            <w:shd w:val="clear" w:color="auto" w:fill="auto"/>
            <w:vAlign w:val="center"/>
          </w:tcPr>
          <w:p w14:paraId="4B2E6F44"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Roof</w:t>
            </w:r>
          </w:p>
        </w:tc>
        <w:tc>
          <w:tcPr>
            <w:tcW w:w="992" w:type="dxa"/>
            <w:shd w:val="clear" w:color="auto" w:fill="auto"/>
            <w:vAlign w:val="center"/>
          </w:tcPr>
          <w:p w14:paraId="4F6F584C"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w:t>
            </w:r>
          </w:p>
        </w:tc>
        <w:tc>
          <w:tcPr>
            <w:tcW w:w="850" w:type="dxa"/>
            <w:shd w:val="clear" w:color="auto" w:fill="auto"/>
            <w:vAlign w:val="center"/>
          </w:tcPr>
          <w:p w14:paraId="7D9B3838"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25.35</w:t>
            </w:r>
          </w:p>
        </w:tc>
        <w:tc>
          <w:tcPr>
            <w:tcW w:w="1276" w:type="dxa"/>
            <w:shd w:val="clear" w:color="auto" w:fill="auto"/>
            <w:vAlign w:val="center"/>
          </w:tcPr>
          <w:p w14:paraId="46C8A9A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w:t>
            </w:r>
          </w:p>
        </w:tc>
        <w:tc>
          <w:tcPr>
            <w:tcW w:w="992" w:type="dxa"/>
            <w:shd w:val="clear" w:color="auto" w:fill="auto"/>
            <w:vAlign w:val="center"/>
          </w:tcPr>
          <w:p w14:paraId="1B21B933"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w:t>
            </w:r>
          </w:p>
        </w:tc>
        <w:tc>
          <w:tcPr>
            <w:tcW w:w="993" w:type="dxa"/>
            <w:shd w:val="clear" w:color="auto" w:fill="auto"/>
            <w:vAlign w:val="center"/>
          </w:tcPr>
          <w:p w14:paraId="77CA9637"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-2.61</w:t>
            </w:r>
          </w:p>
        </w:tc>
        <w:tc>
          <w:tcPr>
            <w:tcW w:w="993" w:type="dxa"/>
            <w:shd w:val="clear" w:color="auto" w:fill="auto"/>
            <w:vAlign w:val="center"/>
          </w:tcPr>
          <w:p w14:paraId="31F1C121" w14:textId="77777777" w:rsidR="00FA4053" w:rsidRPr="003F064D" w:rsidRDefault="00FA4053" w:rsidP="00FC43AC">
            <w:pPr>
              <w:snapToGrid w:val="0"/>
              <w:spacing w:after="0"/>
              <w:jc w:val="center"/>
              <w:rPr>
                <w:rFonts w:ascii="Times New Roman" w:eastAsiaTheme="minorEastAsia" w:hAnsi="Times New Roman" w:cs="Times New Roman"/>
                <w:sz w:val="21"/>
                <w:szCs w:val="21"/>
                <w:lang w:eastAsia="zh-CN"/>
              </w:rPr>
            </w:pPr>
            <w:r w:rsidRPr="003F064D">
              <w:rPr>
                <w:rFonts w:ascii="Times New Roman" w:eastAsiaTheme="minorEastAsia" w:hAnsi="Times New Roman" w:cs="Times New Roman"/>
                <w:sz w:val="21"/>
                <w:szCs w:val="21"/>
                <w:lang w:eastAsia="zh-CN"/>
              </w:rPr>
              <w:t>6.39</w:t>
            </w:r>
          </w:p>
        </w:tc>
        <w:tc>
          <w:tcPr>
            <w:tcW w:w="1370" w:type="dxa"/>
            <w:shd w:val="clear" w:color="auto" w:fill="auto"/>
            <w:vAlign w:val="center"/>
          </w:tcPr>
          <w:p w14:paraId="228AE04A"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[0,360)</w:t>
            </w:r>
          </w:p>
        </w:tc>
        <w:tc>
          <w:tcPr>
            <w:tcW w:w="1178" w:type="dxa"/>
            <w:shd w:val="clear" w:color="auto" w:fill="auto"/>
            <w:vAlign w:val="center"/>
          </w:tcPr>
          <w:p w14:paraId="44CB2D6E" w14:textId="77777777" w:rsidR="00FA4053" w:rsidRPr="003F064D" w:rsidRDefault="00FA4053" w:rsidP="00FC43AC">
            <w:pPr>
              <w:snapToGrid w:val="0"/>
              <w:spacing w:after="0"/>
              <w:jc w:val="center"/>
              <w:rPr>
                <w:rFonts w:ascii="Times New Roman" w:hAnsi="Times New Roman" w:cs="Times New Roman"/>
                <w:sz w:val="21"/>
                <w:szCs w:val="21"/>
              </w:rPr>
            </w:pPr>
            <w:r w:rsidRPr="003F064D">
              <w:rPr>
                <w:rFonts w:ascii="Times New Roman" w:hAnsi="Times New Roman" w:cs="Times New Roman"/>
                <w:sz w:val="21"/>
                <w:szCs w:val="21"/>
              </w:rPr>
              <w:t>[0,45)</w:t>
            </w:r>
          </w:p>
        </w:tc>
      </w:tr>
    </w:tbl>
    <w:p w14:paraId="6789B0A0" w14:textId="77777777" w:rsidR="00FA4053" w:rsidRPr="007B62C2" w:rsidRDefault="00FA4053" w:rsidP="00FA4053">
      <w:pPr>
        <w:spacing w:after="0"/>
        <w:jc w:val="both"/>
        <w:rPr>
          <w:rFonts w:eastAsiaTheme="minorEastAsia"/>
          <w:iCs/>
          <w:sz w:val="21"/>
          <w:szCs w:val="21"/>
          <w:lang w:eastAsia="zh-CN"/>
        </w:rPr>
      </w:pPr>
    </w:p>
    <w:p w14:paraId="2849C7B6" w14:textId="52C869E1" w:rsidR="00FA4053" w:rsidRPr="007B62C2" w:rsidRDefault="00FA4053" w:rsidP="00FA4053">
      <w:pPr>
        <w:jc w:val="both"/>
        <w:rPr>
          <w:rFonts w:eastAsia="MS Mincho"/>
          <w:iCs/>
          <w:lang w:eastAsia="ja-JP"/>
        </w:rPr>
      </w:pPr>
      <w:r w:rsidRPr="007B62C2">
        <w:rPr>
          <w:rFonts w:eastAsiaTheme="minorEastAsia"/>
          <w:iCs/>
          <w:sz w:val="21"/>
          <w:szCs w:val="21"/>
          <w:lang w:eastAsia="zh-CN"/>
        </w:rPr>
        <w:fldChar w:fldCharType="begin"/>
      </w:r>
      <w:r w:rsidRPr="007B62C2">
        <w:rPr>
          <w:rFonts w:eastAsiaTheme="minorEastAsia"/>
          <w:iCs/>
          <w:sz w:val="21"/>
          <w:szCs w:val="21"/>
          <w:lang w:eastAsia="zh-CN"/>
        </w:rPr>
        <w:instrText xml:space="preserve"> </w:instrText>
      </w:r>
      <w:r w:rsidRPr="007B62C2">
        <w:rPr>
          <w:rFonts w:eastAsiaTheme="minorEastAsia" w:hint="eastAsia"/>
          <w:iCs/>
          <w:sz w:val="21"/>
          <w:szCs w:val="21"/>
          <w:lang w:eastAsia="zh-CN"/>
        </w:rPr>
        <w:instrText>REF _Ref193985079 \h</w:instrText>
      </w:r>
      <w:r w:rsidRPr="007B62C2">
        <w:rPr>
          <w:rFonts w:eastAsiaTheme="minorEastAsia"/>
          <w:iCs/>
          <w:sz w:val="21"/>
          <w:szCs w:val="21"/>
          <w:lang w:eastAsia="zh-CN"/>
        </w:rPr>
        <w:instrText xml:space="preserve"> </w:instrText>
      </w:r>
      <w:r w:rsidRPr="007B62C2">
        <w:rPr>
          <w:rFonts w:eastAsiaTheme="minorEastAsia"/>
          <w:iCs/>
          <w:sz w:val="21"/>
          <w:szCs w:val="21"/>
          <w:lang w:eastAsia="zh-CN"/>
        </w:rPr>
      </w:r>
      <w:r w:rsidRPr="007B62C2">
        <w:rPr>
          <w:rFonts w:eastAsiaTheme="minorEastAsia"/>
          <w:iCs/>
          <w:sz w:val="21"/>
          <w:szCs w:val="21"/>
          <w:lang w:eastAsia="zh-CN"/>
        </w:rPr>
        <w:fldChar w:fldCharType="separate"/>
      </w:r>
      <w:r w:rsidR="00A548C9" w:rsidRPr="007B62C2">
        <w:rPr>
          <w:b/>
          <w:bCs/>
          <w:sz w:val="21"/>
          <w:szCs w:val="21"/>
        </w:rPr>
        <w:t xml:space="preserve">Fig. </w:t>
      </w:r>
      <w:r w:rsidR="00A548C9">
        <w:rPr>
          <w:b/>
          <w:bCs/>
          <w:noProof/>
          <w:sz w:val="21"/>
          <w:szCs w:val="21"/>
        </w:rPr>
        <w:t>19</w:t>
      </w:r>
      <w:r w:rsidRPr="007B62C2">
        <w:rPr>
          <w:rFonts w:eastAsiaTheme="minorEastAsia"/>
          <w:iCs/>
          <w:sz w:val="21"/>
          <w:szCs w:val="21"/>
          <w:lang w:eastAsia="zh-CN"/>
        </w:rPr>
        <w:fldChar w:fldCharType="end"/>
      </w:r>
      <w:r w:rsidRPr="007B62C2">
        <w:rPr>
          <w:rFonts w:eastAsiaTheme="minorEastAsia" w:hint="eastAsia"/>
          <w:iCs/>
          <w:sz w:val="21"/>
          <w:szCs w:val="21"/>
          <w:lang w:eastAsia="zh-CN"/>
        </w:rPr>
        <w:t xml:space="preserve"> exemplifies three cases where the combined bi-static RCSs rely on the incident angle </w:t>
      </w:r>
      <m:oMath>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10</m:t>
            </m:r>
          </m:e>
          <m:sup>
            <m:r>
              <w:rPr>
                <w:rFonts w:ascii="Cambria Math" w:eastAsia="MS Mincho" w:hAnsi="Cambria Math"/>
                <w:lang w:eastAsia="ja-JP"/>
              </w:rPr>
              <m:t>°</m:t>
            </m:r>
          </m:sup>
        </m:sSup>
      </m:oMath>
      <w:r w:rsidRPr="007B62C2">
        <w:rPr>
          <w:rFonts w:eastAsiaTheme="minorEastAsia" w:hint="eastAsia"/>
          <w:lang w:eastAsia="zh-CN"/>
        </w:rPr>
        <w:t xml:space="preserve">, </w:t>
      </w:r>
      <m:oMath>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4</m:t>
            </m:r>
            <m:r>
              <w:rPr>
                <w:rFonts w:ascii="Cambria Math" w:eastAsiaTheme="minorEastAsia" w:hAnsi="Cambria Math"/>
                <w:lang w:eastAsia="zh-CN"/>
              </w:rPr>
              <m:t>5</m:t>
            </m:r>
          </m:e>
          <m:sup>
            <m:r>
              <w:rPr>
                <w:rFonts w:ascii="Cambria Math" w:eastAsia="MS Mincho" w:hAnsi="Cambria Math"/>
                <w:lang w:eastAsia="ja-JP"/>
              </w:rPr>
              <m:t>°</m:t>
            </m:r>
          </m:sup>
        </m:sSup>
      </m:oMath>
      <w:r w:rsidRPr="007B62C2">
        <w:rPr>
          <w:rFonts w:eastAsia="MS Mincho" w:hint="eastAsia"/>
          <w:lang w:eastAsia="ja-JP"/>
        </w:rPr>
        <w:t xml:space="preserve"> and </w:t>
      </w:r>
      <m:oMath>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Theme="minorEastAsia" w:hAnsi="Cambria Math"/>
                <w:lang w:eastAsia="zh-CN"/>
              </w:rPr>
              <m:t>6</m:t>
            </m:r>
            <m:r>
              <w:rPr>
                <w:rFonts w:ascii="Cambria Math" w:eastAsia="MS Mincho" w:hAnsi="Cambria Math"/>
                <w:lang w:eastAsia="ja-JP"/>
              </w:rPr>
              <m:t>0</m:t>
            </m:r>
          </m:e>
          <m:sup>
            <m:r>
              <w:rPr>
                <w:rFonts w:ascii="Cambria Math" w:eastAsia="MS Mincho" w:hAnsi="Cambria Math"/>
                <w:lang w:eastAsia="ja-JP"/>
              </w:rPr>
              <m:t>°</m:t>
            </m:r>
          </m:sup>
        </m:sSup>
      </m:oMath>
      <w:r w:rsidRPr="007B62C2">
        <w:rPr>
          <w:rFonts w:eastAsia="MS Mincho" w:hint="eastAsia"/>
          <w:lang w:eastAsia="ja-JP"/>
        </w:rPr>
        <w:t>, respectively.</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FA4053" w:rsidRPr="007B62C2" w14:paraId="202FBCF4" w14:textId="77777777" w:rsidTr="00FC43AC">
        <w:trPr>
          <w:jc w:val="center"/>
        </w:trPr>
        <w:tc>
          <w:tcPr>
            <w:tcW w:w="3213" w:type="dxa"/>
            <w:vAlign w:val="center"/>
          </w:tcPr>
          <w:p w14:paraId="317F65F0" w14:textId="77777777" w:rsidR="00FA4053" w:rsidRPr="007B62C2" w:rsidRDefault="00FA4053" w:rsidP="00FC43AC">
            <w:pPr>
              <w:spacing w:after="0"/>
              <w:jc w:val="both"/>
              <w:rPr>
                <w:rFonts w:eastAsiaTheme="minorEastAsia"/>
              </w:rPr>
            </w:pPr>
            <w:r w:rsidRPr="007B62C2">
              <w:rPr>
                <w:noProof/>
              </w:rPr>
              <w:drawing>
                <wp:inline distT="0" distB="0" distL="0" distR="0" wp14:anchorId="75C6A7B0" wp14:editId="611BFAF4">
                  <wp:extent cx="2160000" cy="1618488"/>
                  <wp:effectExtent l="0" t="0" r="0" b="1270"/>
                  <wp:docPr id="15943712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60000" cy="1618488"/>
                          </a:xfrm>
                          <a:prstGeom prst="rect">
                            <a:avLst/>
                          </a:prstGeom>
                          <a:noFill/>
                          <a:ln>
                            <a:noFill/>
                          </a:ln>
                        </pic:spPr>
                      </pic:pic>
                    </a:graphicData>
                  </a:graphic>
                </wp:inline>
              </w:drawing>
            </w:r>
          </w:p>
        </w:tc>
        <w:tc>
          <w:tcPr>
            <w:tcW w:w="3214" w:type="dxa"/>
            <w:vAlign w:val="center"/>
          </w:tcPr>
          <w:p w14:paraId="7F767356" w14:textId="77777777" w:rsidR="00FA4053" w:rsidRPr="007B62C2" w:rsidRDefault="00FA4053" w:rsidP="00FC43AC">
            <w:pPr>
              <w:spacing w:after="0"/>
              <w:jc w:val="both"/>
              <w:rPr>
                <w:rFonts w:eastAsiaTheme="minorEastAsia"/>
                <w:lang w:eastAsia="zh-CN"/>
              </w:rPr>
            </w:pPr>
            <w:r w:rsidRPr="007B62C2">
              <w:rPr>
                <w:noProof/>
              </w:rPr>
              <w:drawing>
                <wp:inline distT="0" distB="0" distL="0" distR="0" wp14:anchorId="097751C3" wp14:editId="418867A1">
                  <wp:extent cx="2160000" cy="1618488"/>
                  <wp:effectExtent l="0" t="0" r="0" b="1270"/>
                  <wp:docPr id="13667765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60000" cy="1618488"/>
                          </a:xfrm>
                          <a:prstGeom prst="rect">
                            <a:avLst/>
                          </a:prstGeom>
                          <a:noFill/>
                          <a:ln>
                            <a:noFill/>
                          </a:ln>
                        </pic:spPr>
                      </pic:pic>
                    </a:graphicData>
                  </a:graphic>
                </wp:inline>
              </w:drawing>
            </w:r>
          </w:p>
        </w:tc>
        <w:tc>
          <w:tcPr>
            <w:tcW w:w="3214" w:type="dxa"/>
            <w:vAlign w:val="center"/>
          </w:tcPr>
          <w:p w14:paraId="7E33B18F" w14:textId="77777777" w:rsidR="00FA4053" w:rsidRPr="007B62C2" w:rsidRDefault="00FA4053" w:rsidP="00FC43AC">
            <w:pPr>
              <w:spacing w:after="0"/>
              <w:jc w:val="both"/>
              <w:rPr>
                <w:rFonts w:eastAsiaTheme="minorEastAsia"/>
              </w:rPr>
            </w:pPr>
            <w:r w:rsidRPr="007B62C2">
              <w:rPr>
                <w:noProof/>
              </w:rPr>
              <w:drawing>
                <wp:inline distT="0" distB="0" distL="0" distR="0" wp14:anchorId="28FC5166" wp14:editId="72CB7B96">
                  <wp:extent cx="2160000" cy="1618488"/>
                  <wp:effectExtent l="0" t="0" r="0" b="1270"/>
                  <wp:docPr id="93148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60000" cy="1618488"/>
                          </a:xfrm>
                          <a:prstGeom prst="rect">
                            <a:avLst/>
                          </a:prstGeom>
                          <a:noFill/>
                          <a:ln>
                            <a:noFill/>
                          </a:ln>
                        </pic:spPr>
                      </pic:pic>
                    </a:graphicData>
                  </a:graphic>
                </wp:inline>
              </w:drawing>
            </w:r>
          </w:p>
        </w:tc>
      </w:tr>
    </w:tbl>
    <w:p w14:paraId="627095CF" w14:textId="33ACBD70" w:rsidR="00FA4053" w:rsidRPr="007B62C2" w:rsidRDefault="00FA4053" w:rsidP="00FA4053">
      <w:pPr>
        <w:jc w:val="center"/>
        <w:rPr>
          <w:rFonts w:eastAsiaTheme="minorEastAsia"/>
          <w:b/>
          <w:bCs/>
          <w:lang w:eastAsia="zh-CN"/>
        </w:rPr>
      </w:pPr>
      <w:bookmarkStart w:id="42" w:name="_Ref193985079"/>
      <w:r w:rsidRPr="007B62C2">
        <w:rPr>
          <w:b/>
          <w:bCs/>
          <w:sz w:val="21"/>
          <w:szCs w:val="21"/>
        </w:rPr>
        <w:t xml:space="preserve">Fig. </w:t>
      </w:r>
      <w:r w:rsidRPr="007B62C2">
        <w:rPr>
          <w:b/>
          <w:bCs/>
          <w:sz w:val="21"/>
          <w:szCs w:val="21"/>
        </w:rPr>
        <w:fldChar w:fldCharType="begin"/>
      </w:r>
      <w:r w:rsidRPr="007B62C2">
        <w:rPr>
          <w:b/>
          <w:bCs/>
          <w:sz w:val="21"/>
          <w:szCs w:val="21"/>
        </w:rPr>
        <w:instrText xml:space="preserve"> SEQ Fig. \* ARABIC </w:instrText>
      </w:r>
      <w:r w:rsidRPr="007B62C2">
        <w:rPr>
          <w:b/>
          <w:bCs/>
          <w:sz w:val="21"/>
          <w:szCs w:val="21"/>
        </w:rPr>
        <w:fldChar w:fldCharType="separate"/>
      </w:r>
      <w:r w:rsidR="00A548C9">
        <w:rPr>
          <w:b/>
          <w:bCs/>
          <w:noProof/>
          <w:sz w:val="21"/>
          <w:szCs w:val="21"/>
        </w:rPr>
        <w:t>19</w:t>
      </w:r>
      <w:r w:rsidRPr="007B62C2">
        <w:rPr>
          <w:b/>
          <w:bCs/>
          <w:sz w:val="21"/>
          <w:szCs w:val="21"/>
        </w:rPr>
        <w:fldChar w:fldCharType="end"/>
      </w:r>
      <w:bookmarkEnd w:id="42"/>
      <w:r w:rsidRPr="007B62C2">
        <w:rPr>
          <w:rFonts w:eastAsiaTheme="minorEastAsia"/>
          <w:b/>
          <w:bCs/>
          <w:sz w:val="21"/>
          <w:szCs w:val="21"/>
          <w:lang w:eastAsia="zh-CN"/>
        </w:rPr>
        <w:t xml:space="preserve"> </w:t>
      </w:r>
      <w:r w:rsidRPr="007B62C2">
        <w:rPr>
          <w:rFonts w:eastAsiaTheme="minorEastAsia" w:hint="eastAsia"/>
          <w:b/>
          <w:bCs/>
          <w:lang w:eastAsia="zh-CN"/>
        </w:rPr>
        <w:t xml:space="preserve">Three examples of </w:t>
      </w:r>
      <w:r w:rsidRPr="007B62C2">
        <w:rPr>
          <w:rFonts w:eastAsiaTheme="minorEastAsia" w:hint="eastAsia"/>
          <w:b/>
          <w:bCs/>
          <w:iCs/>
          <w:sz w:val="21"/>
          <w:szCs w:val="21"/>
          <w:lang w:eastAsia="zh-CN"/>
        </w:rPr>
        <w:t xml:space="preserve">the combined bi-static RCSs rely on the incident angle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r>
          <m:rPr>
            <m:sty m:val="bi"/>
          </m:rPr>
          <w:rPr>
            <w:rFonts w:ascii="Cambria Math" w:eastAsia="MS Mincho" w:hAnsi="Cambria Math"/>
            <w:lang w:eastAsia="ja-JP"/>
          </w:rPr>
          <m:t>=</m:t>
        </m:r>
        <m:sSup>
          <m:sSupPr>
            <m:ctrlPr>
              <w:rPr>
                <w:rFonts w:ascii="Cambria Math" w:eastAsia="MS Mincho" w:hAnsi="Cambria Math"/>
                <w:b/>
                <w:bCs/>
                <w:i/>
                <w:lang w:eastAsia="ja-JP"/>
              </w:rPr>
            </m:ctrlPr>
          </m:sSupPr>
          <m:e>
            <m:r>
              <m:rPr>
                <m:sty m:val="bi"/>
              </m:rPr>
              <w:rPr>
                <w:rFonts w:ascii="Cambria Math" w:eastAsia="MS Mincho" w:hAnsi="Cambria Math"/>
                <w:lang w:eastAsia="ja-JP"/>
              </w:rPr>
              <m:t>10</m:t>
            </m:r>
          </m:e>
          <m:sup>
            <m:r>
              <m:rPr>
                <m:sty m:val="bi"/>
              </m:rPr>
              <w:rPr>
                <w:rFonts w:ascii="Cambria Math" w:eastAsia="MS Mincho" w:hAnsi="Cambria Math"/>
                <w:lang w:eastAsia="ja-JP"/>
              </w:rPr>
              <m:t>°</m:t>
            </m:r>
          </m:sup>
        </m:sSup>
      </m:oMath>
      <w:r w:rsidRPr="007B62C2">
        <w:rPr>
          <w:rFonts w:eastAsiaTheme="minorEastAsia" w:hint="eastAsia"/>
          <w:b/>
          <w:bCs/>
          <w:lang w:eastAsia="zh-CN"/>
        </w:rPr>
        <w:t xml:space="preserve">,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r>
          <m:rPr>
            <m:sty m:val="bi"/>
          </m:rPr>
          <w:rPr>
            <w:rFonts w:ascii="Cambria Math" w:eastAsia="MS Mincho" w:hAnsi="Cambria Math"/>
            <w:lang w:eastAsia="ja-JP"/>
          </w:rPr>
          <m:t>=</m:t>
        </m:r>
        <m:sSup>
          <m:sSupPr>
            <m:ctrlPr>
              <w:rPr>
                <w:rFonts w:ascii="Cambria Math" w:eastAsia="MS Mincho" w:hAnsi="Cambria Math"/>
                <w:b/>
                <w:bCs/>
                <w:i/>
                <w:lang w:eastAsia="ja-JP"/>
              </w:rPr>
            </m:ctrlPr>
          </m:sSupPr>
          <m:e>
            <m:r>
              <m:rPr>
                <m:sty m:val="bi"/>
              </m:rPr>
              <w:rPr>
                <w:rFonts w:ascii="Cambria Math" w:eastAsia="MS Mincho" w:hAnsi="Cambria Math"/>
                <w:lang w:eastAsia="ja-JP"/>
              </w:rPr>
              <m:t>4</m:t>
            </m:r>
            <m:r>
              <m:rPr>
                <m:sty m:val="bi"/>
              </m:rPr>
              <w:rPr>
                <w:rFonts w:ascii="Cambria Math" w:eastAsiaTheme="minorEastAsia" w:hAnsi="Cambria Math"/>
                <w:lang w:eastAsia="zh-CN"/>
              </w:rPr>
              <m:t>5</m:t>
            </m:r>
          </m:e>
          <m:sup>
            <m:r>
              <m:rPr>
                <m:sty m:val="bi"/>
              </m:rPr>
              <w:rPr>
                <w:rFonts w:ascii="Cambria Math" w:eastAsia="MS Mincho" w:hAnsi="Cambria Math"/>
                <w:lang w:eastAsia="ja-JP"/>
              </w:rPr>
              <m:t>°</m:t>
            </m:r>
          </m:sup>
        </m:sSup>
      </m:oMath>
      <w:r w:rsidRPr="007B62C2">
        <w:rPr>
          <w:rFonts w:eastAsia="MS Mincho" w:hint="eastAsia"/>
          <w:b/>
          <w:bCs/>
          <w:lang w:eastAsia="ja-JP"/>
        </w:rPr>
        <w:t xml:space="preserve"> and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r>
          <m:rPr>
            <m:sty m:val="bi"/>
          </m:rPr>
          <w:rPr>
            <w:rFonts w:ascii="Cambria Math" w:eastAsia="MS Mincho" w:hAnsi="Cambria Math"/>
            <w:lang w:eastAsia="ja-JP"/>
          </w:rPr>
          <m:t>=</m:t>
        </m:r>
        <m:sSup>
          <m:sSupPr>
            <m:ctrlPr>
              <w:rPr>
                <w:rFonts w:ascii="Cambria Math" w:eastAsia="MS Mincho" w:hAnsi="Cambria Math"/>
                <w:b/>
                <w:bCs/>
                <w:i/>
                <w:lang w:eastAsia="ja-JP"/>
              </w:rPr>
            </m:ctrlPr>
          </m:sSupPr>
          <m:e>
            <m:r>
              <m:rPr>
                <m:sty m:val="bi"/>
              </m:rPr>
              <w:rPr>
                <w:rFonts w:ascii="Cambria Math" w:eastAsiaTheme="minorEastAsia" w:hAnsi="Cambria Math"/>
                <w:lang w:eastAsia="zh-CN"/>
              </w:rPr>
              <m:t>6</m:t>
            </m:r>
            <m:r>
              <m:rPr>
                <m:sty m:val="bi"/>
              </m:rPr>
              <w:rPr>
                <w:rFonts w:ascii="Cambria Math" w:eastAsia="MS Mincho" w:hAnsi="Cambria Math"/>
                <w:lang w:eastAsia="ja-JP"/>
              </w:rPr>
              <m:t>0</m:t>
            </m:r>
          </m:e>
          <m:sup>
            <m:r>
              <m:rPr>
                <m:sty m:val="bi"/>
              </m:rPr>
              <w:rPr>
                <w:rFonts w:ascii="Cambria Math" w:eastAsia="MS Mincho" w:hAnsi="Cambria Math"/>
                <w:lang w:eastAsia="ja-JP"/>
              </w:rPr>
              <m:t>°</m:t>
            </m:r>
          </m:sup>
        </m:sSup>
      </m:oMath>
      <w:r w:rsidRPr="007B62C2">
        <w:rPr>
          <w:rFonts w:eastAsia="MS Mincho" w:hint="eastAsia"/>
          <w:b/>
          <w:bCs/>
          <w:lang w:eastAsia="ja-JP"/>
        </w:rPr>
        <w:t>, respectively.</w:t>
      </w:r>
    </w:p>
    <w:p w14:paraId="143016BF" w14:textId="6452623D" w:rsidR="00FA4053" w:rsidRPr="007B62C2" w:rsidRDefault="00FA4053" w:rsidP="00FA4053">
      <w:pPr>
        <w:widowControl w:val="0"/>
        <w:snapToGrid w:val="0"/>
        <w:jc w:val="both"/>
        <w:textAlignment w:val="baseline"/>
        <w:rPr>
          <w:rFonts w:eastAsiaTheme="minorEastAsia"/>
          <w:bCs/>
          <w:lang w:val="en-US" w:eastAsia="zh-CN"/>
        </w:rPr>
      </w:pPr>
      <w:r w:rsidRPr="007B62C2">
        <w:rPr>
          <w:b/>
          <w:bCs/>
          <w:sz w:val="21"/>
          <w:szCs w:val="22"/>
        </w:rPr>
        <w:t xml:space="preserve">Proposal </w:t>
      </w:r>
      <w:r w:rsidRPr="007B62C2">
        <w:rPr>
          <w:b/>
          <w:bCs/>
          <w:sz w:val="21"/>
          <w:szCs w:val="22"/>
        </w:rPr>
        <w:fldChar w:fldCharType="begin"/>
      </w:r>
      <w:r w:rsidRPr="007B62C2">
        <w:rPr>
          <w:b/>
          <w:bCs/>
          <w:sz w:val="21"/>
          <w:szCs w:val="22"/>
        </w:rPr>
        <w:instrText xml:space="preserve"> SEQ Proposal \* ARABIC </w:instrText>
      </w:r>
      <w:r w:rsidRPr="007B62C2">
        <w:rPr>
          <w:b/>
          <w:bCs/>
          <w:sz w:val="21"/>
          <w:szCs w:val="22"/>
        </w:rPr>
        <w:fldChar w:fldCharType="separate"/>
      </w:r>
      <w:r w:rsidR="00A548C9">
        <w:rPr>
          <w:b/>
          <w:bCs/>
          <w:noProof/>
          <w:sz w:val="21"/>
          <w:szCs w:val="22"/>
        </w:rPr>
        <w:t>10</w:t>
      </w:r>
      <w:r w:rsidRPr="007B62C2">
        <w:rPr>
          <w:b/>
          <w:bCs/>
          <w:sz w:val="21"/>
          <w:szCs w:val="22"/>
        </w:rPr>
        <w:fldChar w:fldCharType="end"/>
      </w:r>
      <w:r w:rsidRPr="007B62C2">
        <w:rPr>
          <w:b/>
          <w:bCs/>
          <w:sz w:val="21"/>
          <w:szCs w:val="22"/>
        </w:rPr>
        <w:t>:</w:t>
      </w:r>
      <w:r w:rsidRPr="007B62C2">
        <w:rPr>
          <w:rFonts w:eastAsia="MS Mincho"/>
          <w:b/>
          <w:bCs/>
          <w:lang w:eastAsia="ja-JP"/>
        </w:rPr>
        <w:t xml:space="preserve"> For the bi-static RCS of AGV, the same model</w:t>
      </w:r>
      <w:r w:rsidRPr="007B62C2">
        <w:rPr>
          <w:rFonts w:asciiTheme="minorEastAsia" w:eastAsiaTheme="minorEastAsia" w:hAnsiTheme="minorEastAsia" w:hint="eastAsia"/>
          <w:b/>
          <w:bCs/>
          <w:lang w:eastAsia="zh-CN"/>
        </w:rPr>
        <w:t>l</w:t>
      </w:r>
      <w:r w:rsidRPr="007B62C2">
        <w:rPr>
          <w:rFonts w:eastAsia="MS Mincho"/>
          <w:b/>
          <w:bCs/>
          <w:lang w:eastAsia="ja-JP"/>
        </w:rPr>
        <w:t>ing approach as that for the bi-static RCS of a vehicle can be utilized.</w:t>
      </w:r>
    </w:p>
    <w:p w14:paraId="13E54A1F" w14:textId="77777777" w:rsidR="00FA4053" w:rsidRPr="007B62C2" w:rsidRDefault="00FA4053" w:rsidP="00FA4053">
      <w:pPr>
        <w:rPr>
          <w:rFonts w:eastAsiaTheme="minorEastAsia"/>
          <w:lang w:eastAsia="zh-CN"/>
        </w:rPr>
      </w:pPr>
    </w:p>
    <w:p w14:paraId="5E594B98" w14:textId="77777777" w:rsidR="00FA4053" w:rsidRPr="007B62C2" w:rsidRDefault="00FA4053" w:rsidP="00FA4053">
      <w:pPr>
        <w:adjustRightInd w:val="0"/>
        <w:spacing w:after="0" w:line="288" w:lineRule="auto"/>
        <w:jc w:val="both"/>
        <w:outlineLvl w:val="2"/>
        <w:rPr>
          <w:rFonts w:ascii="Arial" w:eastAsia="微软雅黑" w:hAnsi="Arial"/>
          <w:bCs/>
          <w:color w:val="000000"/>
          <w:sz w:val="26"/>
          <w:lang w:eastAsia="zh-CN"/>
        </w:rPr>
      </w:pPr>
      <w:r w:rsidRPr="007B62C2">
        <w:rPr>
          <w:rFonts w:ascii="Arial" w:eastAsia="微软雅黑" w:hAnsi="Arial" w:hint="eastAsia"/>
          <w:bCs/>
          <w:color w:val="000000"/>
          <w:sz w:val="26"/>
          <w:lang w:eastAsia="zh-CN"/>
        </w:rPr>
        <w:t>2.4.3 small UAV and human</w:t>
      </w:r>
    </w:p>
    <w:p w14:paraId="22B5F93C" w14:textId="4E0F56F6" w:rsidR="00FA4053" w:rsidRPr="007B62C2" w:rsidRDefault="00FA4053" w:rsidP="00FA4053">
      <w:pPr>
        <w:widowControl w:val="0"/>
        <w:spacing w:before="120"/>
        <w:jc w:val="both"/>
        <w:rPr>
          <w:rFonts w:eastAsia="MS Mincho"/>
          <w:lang w:eastAsia="ja-JP"/>
        </w:rPr>
      </w:pPr>
      <w:r w:rsidRPr="007B62C2">
        <w:rPr>
          <w:rFonts w:eastAsia="MS Mincho"/>
          <w:lang w:eastAsia="ja-JP"/>
        </w:rPr>
        <w:t xml:space="preserve">We also conducted the experiments cooperated with BUPT to demonstrate the relationship of RCS between the mono-static and the bi-static with the different angles, whereby the applicability of the mathematical model can be validated. </w:t>
      </w:r>
      <w:r w:rsidRPr="007B62C2">
        <w:rPr>
          <w:rFonts w:eastAsia="等线"/>
          <w:lang w:eastAsia="zh-CN"/>
        </w:rPr>
        <w:t>The measurement of RCS is carried out in the experiment chamber as shown</w:t>
      </w:r>
      <w:r w:rsidRPr="007B62C2">
        <w:rPr>
          <w:rFonts w:eastAsia="MS Mincho" w:hint="eastAsia"/>
          <w:lang w:eastAsia="ja-JP"/>
        </w:rPr>
        <w:t xml:space="preserve"> in</w:t>
      </w:r>
      <w:r w:rsidRPr="007B62C2">
        <w:rPr>
          <w:rFonts w:eastAsiaTheme="minorEastAsia" w:hint="eastAsia"/>
          <w:lang w:eastAsia="zh-CN"/>
        </w:rPr>
        <w:t xml:space="preserve"> </w:t>
      </w:r>
      <w:r w:rsidRPr="007B62C2">
        <w:rPr>
          <w:rFonts w:eastAsiaTheme="minorEastAsia"/>
          <w:lang w:eastAsia="zh-CN"/>
        </w:rPr>
        <w:fldChar w:fldCharType="begin"/>
      </w:r>
      <w:r w:rsidRPr="007B62C2">
        <w:rPr>
          <w:rFonts w:eastAsiaTheme="minorEastAsia"/>
          <w:lang w:eastAsia="zh-CN"/>
        </w:rPr>
        <w:instrText xml:space="preserve"> REF _Ref194020827 \h  \* MERGEFORMAT </w:instrText>
      </w:r>
      <w:r w:rsidRPr="007B62C2">
        <w:rPr>
          <w:rFonts w:eastAsiaTheme="minorEastAsia"/>
          <w:lang w:eastAsia="zh-CN"/>
        </w:rPr>
      </w:r>
      <w:r w:rsidRPr="007B62C2">
        <w:rPr>
          <w:rFonts w:eastAsiaTheme="minorEastAsia"/>
          <w:lang w:eastAsia="zh-CN"/>
        </w:rPr>
        <w:fldChar w:fldCharType="separate"/>
      </w:r>
      <w:r w:rsidR="00A548C9" w:rsidRPr="007B62C2">
        <w:t xml:space="preserve">Fig. </w:t>
      </w:r>
      <w:r w:rsidR="00A548C9">
        <w:rPr>
          <w:noProof/>
        </w:rPr>
        <w:t>20</w:t>
      </w:r>
      <w:r w:rsidRPr="007B62C2">
        <w:rPr>
          <w:rFonts w:eastAsiaTheme="minorEastAsia"/>
          <w:lang w:eastAsia="zh-CN"/>
        </w:rPr>
        <w:fldChar w:fldCharType="end"/>
      </w:r>
      <w:r w:rsidRPr="007B62C2">
        <w:rPr>
          <w:rFonts w:eastAsia="MS Mincho"/>
          <w:lang w:eastAsia="ja-JP"/>
        </w:rPr>
        <w:t>. The distance from the Tx to the target is 6m and the measurement frequency is 28GHz. The angle of bi-static varies from 0</w:t>
      </w:r>
      <w:r w:rsidRPr="007B62C2">
        <w:rPr>
          <w:rFonts w:eastAsiaTheme="minorEastAsia"/>
          <w:lang w:eastAsia="zh-CN"/>
        </w:rPr>
        <w:t>˚</w:t>
      </w:r>
      <w:r w:rsidRPr="007B62C2">
        <w:rPr>
          <w:rFonts w:eastAsia="MS Mincho"/>
          <w:lang w:eastAsia="ja-JP"/>
        </w:rPr>
        <w:t xml:space="preserve"> to 20</w:t>
      </w:r>
      <w:r w:rsidRPr="007B62C2">
        <w:rPr>
          <w:rFonts w:eastAsiaTheme="minorEastAsia"/>
          <w:lang w:eastAsia="zh-CN"/>
        </w:rPr>
        <w:t>˚</w:t>
      </w:r>
      <w:r w:rsidRPr="007B62C2">
        <w:rPr>
          <w:rFonts w:eastAsia="MS Mincho"/>
          <w:lang w:eastAsia="ja-JP"/>
        </w:rPr>
        <w:t xml:space="preserve"> with the angle granularity of 2</w:t>
      </w:r>
      <w:r w:rsidRPr="007B62C2">
        <w:rPr>
          <w:rFonts w:eastAsiaTheme="minorEastAsia"/>
          <w:lang w:eastAsia="zh-CN"/>
        </w:rPr>
        <w:t>˚in different mono-static measurement angle</w:t>
      </w:r>
      <w:r w:rsidRPr="007B62C2">
        <w:rPr>
          <w:rFonts w:eastAsia="MS Mincho"/>
          <w:lang w:eastAsia="ja-JP"/>
        </w:rPr>
        <w:t>.</w:t>
      </w:r>
    </w:p>
    <w:p w14:paraId="3A2745AB" w14:textId="77777777" w:rsidR="00FA4053" w:rsidRPr="007B62C2" w:rsidRDefault="00FA4053" w:rsidP="00FA4053">
      <w:pPr>
        <w:keepNext/>
        <w:jc w:val="center"/>
      </w:pPr>
      <w:r w:rsidRPr="007B62C2">
        <w:rPr>
          <w:rFonts w:eastAsiaTheme="minorEastAsia"/>
          <w:noProof/>
          <w:lang w:eastAsia="zh-CN"/>
        </w:rPr>
        <w:lastRenderedPageBreak/>
        <w:drawing>
          <wp:inline distT="0" distB="0" distL="0" distR="0" wp14:anchorId="035118EA" wp14:editId="59358061">
            <wp:extent cx="2363190" cy="1592423"/>
            <wp:effectExtent l="0" t="0" r="0" b="8255"/>
            <wp:docPr id="3"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85124" cy="1607203"/>
                    </a:xfrm>
                    <a:prstGeom prst="rect">
                      <a:avLst/>
                    </a:prstGeom>
                  </pic:spPr>
                </pic:pic>
              </a:graphicData>
            </a:graphic>
          </wp:inline>
        </w:drawing>
      </w:r>
    </w:p>
    <w:p w14:paraId="0FA886EB" w14:textId="647DAD4C" w:rsidR="00FA4053" w:rsidRPr="007B62C2" w:rsidRDefault="00FA4053" w:rsidP="00FA4053">
      <w:pPr>
        <w:jc w:val="center"/>
        <w:rPr>
          <w:rFonts w:eastAsiaTheme="minorEastAsia"/>
          <w:lang w:eastAsia="zh-CN"/>
        </w:rPr>
      </w:pPr>
      <w:bookmarkStart w:id="43" w:name="_Ref194020827"/>
      <w:bookmarkStart w:id="44" w:name="_Ref194020822"/>
      <w:r w:rsidRPr="007B62C2">
        <w:t xml:space="preserve">Fig. </w:t>
      </w:r>
      <w:r w:rsidRPr="007B62C2">
        <w:fldChar w:fldCharType="begin"/>
      </w:r>
      <w:r w:rsidRPr="007B62C2">
        <w:instrText xml:space="preserve"> SEQ Fig. \* ARABIC </w:instrText>
      </w:r>
      <w:r w:rsidRPr="007B62C2">
        <w:fldChar w:fldCharType="separate"/>
      </w:r>
      <w:r w:rsidR="00A548C9">
        <w:rPr>
          <w:noProof/>
        </w:rPr>
        <w:t>20</w:t>
      </w:r>
      <w:r w:rsidRPr="007B62C2">
        <w:fldChar w:fldCharType="end"/>
      </w:r>
      <w:bookmarkEnd w:id="43"/>
      <w:r w:rsidRPr="007B62C2">
        <w:rPr>
          <w:rFonts w:eastAsiaTheme="minorEastAsia" w:hint="eastAsia"/>
          <w:lang w:eastAsia="zh-CN"/>
        </w:rPr>
        <w:t xml:space="preserve"> </w:t>
      </w:r>
      <w:r w:rsidRPr="007B62C2">
        <w:rPr>
          <w:rFonts w:eastAsia="MS Mincho"/>
          <w:lang w:eastAsia="ja-JP"/>
        </w:rPr>
        <w:t>The measurement environment with the target of small UAV</w:t>
      </w:r>
      <w:bookmarkEnd w:id="44"/>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2"/>
        <w:gridCol w:w="4538"/>
      </w:tblGrid>
      <w:tr w:rsidR="00FA4053" w:rsidRPr="007B62C2" w14:paraId="2FB13775" w14:textId="77777777" w:rsidTr="00FC43AC">
        <w:tc>
          <w:tcPr>
            <w:tcW w:w="4522" w:type="dxa"/>
            <w:vAlign w:val="center"/>
          </w:tcPr>
          <w:p w14:paraId="4F4C9806" w14:textId="77777777" w:rsidR="00FA4053" w:rsidRPr="007B62C2" w:rsidRDefault="00FA4053" w:rsidP="00FC43AC">
            <w:pPr>
              <w:widowControl w:val="0"/>
              <w:spacing w:before="120"/>
              <w:jc w:val="center"/>
              <w:rPr>
                <w:rFonts w:eastAsia="MS Mincho"/>
                <w:lang w:eastAsia="ja-JP"/>
              </w:rPr>
            </w:pPr>
            <w:r w:rsidRPr="007B62C2">
              <w:rPr>
                <w:rFonts w:eastAsia="MS Mincho"/>
                <w:noProof/>
                <w:lang w:eastAsia="ja-JP"/>
              </w:rPr>
              <w:drawing>
                <wp:inline distT="0" distB="0" distL="0" distR="0" wp14:anchorId="748AEBFE" wp14:editId="108C6F8E">
                  <wp:extent cx="2272144" cy="1704109"/>
                  <wp:effectExtent l="0" t="0" r="0" b="0"/>
                  <wp:docPr id="8" name="图片 3">
                    <a:extLst xmlns:a="http://schemas.openxmlformats.org/drawingml/2006/main">
                      <a:ext uri="{FF2B5EF4-FFF2-40B4-BE49-F238E27FC236}">
                        <a16:creationId xmlns:a16="http://schemas.microsoft.com/office/drawing/2014/main" id="{6B0BFEF7-DFF8-F85A-F17D-A561774982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B0BFEF7-DFF8-F85A-F17D-A56177498221}"/>
                              </a:ext>
                            </a:extLst>
                          </pic:cNvPr>
                          <pic:cNvPicPr>
                            <a:picLocks noChangeAspect="1"/>
                          </pic:cNvPicPr>
                        </pic:nvPicPr>
                        <pic:blipFill>
                          <a:blip r:embed="rId38"/>
                          <a:stretch>
                            <a:fillRect/>
                          </a:stretch>
                        </pic:blipFill>
                        <pic:spPr>
                          <a:xfrm>
                            <a:off x="0" y="0"/>
                            <a:ext cx="2315378" cy="1736535"/>
                          </a:xfrm>
                          <a:prstGeom prst="rect">
                            <a:avLst/>
                          </a:prstGeom>
                        </pic:spPr>
                      </pic:pic>
                    </a:graphicData>
                  </a:graphic>
                </wp:inline>
              </w:drawing>
            </w:r>
          </w:p>
        </w:tc>
        <w:tc>
          <w:tcPr>
            <w:tcW w:w="4538" w:type="dxa"/>
            <w:vAlign w:val="center"/>
          </w:tcPr>
          <w:p w14:paraId="4870EFED" w14:textId="77777777" w:rsidR="00FA4053" w:rsidRPr="007B62C2" w:rsidRDefault="00FA4053" w:rsidP="00FC43AC">
            <w:pPr>
              <w:widowControl w:val="0"/>
              <w:spacing w:before="120"/>
              <w:jc w:val="center"/>
              <w:rPr>
                <w:rFonts w:eastAsia="MS Mincho"/>
                <w:lang w:eastAsia="ja-JP"/>
              </w:rPr>
            </w:pPr>
            <w:r w:rsidRPr="007B62C2">
              <w:rPr>
                <w:rFonts w:eastAsia="MS Mincho"/>
                <w:noProof/>
                <w:lang w:eastAsia="ja-JP"/>
              </w:rPr>
              <w:drawing>
                <wp:inline distT="0" distB="0" distL="0" distR="0" wp14:anchorId="76A04CDC" wp14:editId="7EB18F8D">
                  <wp:extent cx="2280062" cy="1710047"/>
                  <wp:effectExtent l="0" t="0" r="0" b="5080"/>
                  <wp:docPr id="27" name="图片 4">
                    <a:extLst xmlns:a="http://schemas.openxmlformats.org/drawingml/2006/main">
                      <a:ext uri="{FF2B5EF4-FFF2-40B4-BE49-F238E27FC236}">
                        <a16:creationId xmlns:a16="http://schemas.microsoft.com/office/drawing/2014/main" id="{9ED1E75B-CE80-576D-AE8E-BE88FDA3ED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D1E75B-CE80-576D-AE8E-BE88FDA3ED16}"/>
                              </a:ext>
                            </a:extLst>
                          </pic:cNvPr>
                          <pic:cNvPicPr>
                            <a:picLocks noChangeAspect="1"/>
                          </pic:cNvPicPr>
                        </pic:nvPicPr>
                        <pic:blipFill>
                          <a:blip r:embed="rId39"/>
                          <a:stretch>
                            <a:fillRect/>
                          </a:stretch>
                        </pic:blipFill>
                        <pic:spPr>
                          <a:xfrm>
                            <a:off x="0" y="0"/>
                            <a:ext cx="2299692" cy="1724769"/>
                          </a:xfrm>
                          <a:prstGeom prst="rect">
                            <a:avLst/>
                          </a:prstGeom>
                        </pic:spPr>
                      </pic:pic>
                    </a:graphicData>
                  </a:graphic>
                </wp:inline>
              </w:drawing>
            </w:r>
          </w:p>
        </w:tc>
      </w:tr>
      <w:tr w:rsidR="00FA4053" w:rsidRPr="007B62C2" w14:paraId="679DF1ED" w14:textId="77777777" w:rsidTr="00FC43AC">
        <w:tc>
          <w:tcPr>
            <w:tcW w:w="4522" w:type="dxa"/>
            <w:vAlign w:val="center"/>
          </w:tcPr>
          <w:p w14:paraId="3CA94D9C" w14:textId="77777777" w:rsidR="00FA4053" w:rsidRPr="007B62C2" w:rsidRDefault="00FA4053" w:rsidP="00FC43AC">
            <w:pPr>
              <w:widowControl w:val="0"/>
              <w:spacing w:before="120"/>
              <w:jc w:val="center"/>
              <w:rPr>
                <w:rFonts w:eastAsia="MS Mincho"/>
                <w:lang w:eastAsia="ja-JP"/>
              </w:rPr>
            </w:pPr>
            <w:r w:rsidRPr="007B62C2">
              <w:rPr>
                <w:rFonts w:eastAsia="MS Mincho"/>
                <w:noProof/>
                <w:lang w:eastAsia="ja-JP"/>
              </w:rPr>
              <w:drawing>
                <wp:inline distT="0" distB="0" distL="0" distR="0" wp14:anchorId="7CDD0955" wp14:editId="46BBFE7C">
                  <wp:extent cx="2272030" cy="1704023"/>
                  <wp:effectExtent l="0" t="0" r="0" b="0"/>
                  <wp:docPr id="59" name="图片 5">
                    <a:extLst xmlns:a="http://schemas.openxmlformats.org/drawingml/2006/main">
                      <a:ext uri="{FF2B5EF4-FFF2-40B4-BE49-F238E27FC236}">
                        <a16:creationId xmlns:a16="http://schemas.microsoft.com/office/drawing/2014/main" id="{27087442-8E6E-7FF7-C320-DAF18E3749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7087442-8E6E-7FF7-C320-DAF18E3749FD}"/>
                              </a:ext>
                            </a:extLst>
                          </pic:cNvPr>
                          <pic:cNvPicPr>
                            <a:picLocks noChangeAspect="1"/>
                          </pic:cNvPicPr>
                        </pic:nvPicPr>
                        <pic:blipFill>
                          <a:blip r:embed="rId40"/>
                          <a:stretch>
                            <a:fillRect/>
                          </a:stretch>
                        </pic:blipFill>
                        <pic:spPr>
                          <a:xfrm>
                            <a:off x="0" y="0"/>
                            <a:ext cx="2287886" cy="1715915"/>
                          </a:xfrm>
                          <a:prstGeom prst="rect">
                            <a:avLst/>
                          </a:prstGeom>
                        </pic:spPr>
                      </pic:pic>
                    </a:graphicData>
                  </a:graphic>
                </wp:inline>
              </w:drawing>
            </w:r>
          </w:p>
        </w:tc>
        <w:tc>
          <w:tcPr>
            <w:tcW w:w="4538" w:type="dxa"/>
            <w:vAlign w:val="center"/>
          </w:tcPr>
          <w:p w14:paraId="461325CD" w14:textId="77777777" w:rsidR="00FA4053" w:rsidRPr="007B62C2" w:rsidRDefault="00FA4053" w:rsidP="00FC43AC">
            <w:pPr>
              <w:widowControl w:val="0"/>
              <w:spacing w:before="120"/>
              <w:jc w:val="center"/>
              <w:rPr>
                <w:rFonts w:eastAsia="MS Mincho"/>
                <w:lang w:eastAsia="ja-JP"/>
              </w:rPr>
            </w:pPr>
            <w:r w:rsidRPr="007B62C2">
              <w:rPr>
                <w:rFonts w:eastAsia="MS Mincho"/>
                <w:noProof/>
                <w:lang w:eastAsia="ja-JP"/>
              </w:rPr>
              <w:drawing>
                <wp:inline distT="0" distB="0" distL="0" distR="0" wp14:anchorId="351EB796" wp14:editId="7675B57A">
                  <wp:extent cx="2279650" cy="1709738"/>
                  <wp:effectExtent l="0" t="0" r="0" b="5080"/>
                  <wp:docPr id="60" name="图片 6">
                    <a:extLst xmlns:a="http://schemas.openxmlformats.org/drawingml/2006/main">
                      <a:ext uri="{FF2B5EF4-FFF2-40B4-BE49-F238E27FC236}">
                        <a16:creationId xmlns:a16="http://schemas.microsoft.com/office/drawing/2014/main" id="{BB232F07-4AE2-1EA4-CF2D-E5645B4AE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B232F07-4AE2-1EA4-CF2D-E5645B4AEB88}"/>
                              </a:ext>
                            </a:extLst>
                          </pic:cNvPr>
                          <pic:cNvPicPr>
                            <a:picLocks noChangeAspect="1"/>
                          </pic:cNvPicPr>
                        </pic:nvPicPr>
                        <pic:blipFill>
                          <a:blip r:embed="rId41"/>
                          <a:stretch>
                            <a:fillRect/>
                          </a:stretch>
                        </pic:blipFill>
                        <pic:spPr>
                          <a:xfrm>
                            <a:off x="0" y="0"/>
                            <a:ext cx="2301299" cy="1725975"/>
                          </a:xfrm>
                          <a:prstGeom prst="rect">
                            <a:avLst/>
                          </a:prstGeom>
                        </pic:spPr>
                      </pic:pic>
                    </a:graphicData>
                  </a:graphic>
                </wp:inline>
              </w:drawing>
            </w:r>
          </w:p>
        </w:tc>
      </w:tr>
      <w:tr w:rsidR="00FA4053" w:rsidRPr="007B62C2" w14:paraId="7237400D" w14:textId="77777777" w:rsidTr="00FC43AC">
        <w:tc>
          <w:tcPr>
            <w:tcW w:w="9060" w:type="dxa"/>
            <w:gridSpan w:val="2"/>
            <w:vAlign w:val="center"/>
          </w:tcPr>
          <w:p w14:paraId="315703BD" w14:textId="77777777" w:rsidR="00FA4053" w:rsidRPr="007B62C2" w:rsidRDefault="00FA4053" w:rsidP="00FC43AC">
            <w:pPr>
              <w:widowControl w:val="0"/>
              <w:spacing w:before="120"/>
              <w:jc w:val="center"/>
              <w:rPr>
                <w:rFonts w:eastAsia="MS Mincho"/>
                <w:lang w:eastAsia="ja-JP"/>
              </w:rPr>
            </w:pPr>
            <w:r w:rsidRPr="007B62C2">
              <w:rPr>
                <w:rFonts w:eastAsia="MS Mincho"/>
                <w:noProof/>
                <w:lang w:eastAsia="ja-JP"/>
              </w:rPr>
              <w:drawing>
                <wp:inline distT="0" distB="0" distL="0" distR="0" wp14:anchorId="1CC00E2C" wp14:editId="78956656">
                  <wp:extent cx="2385138" cy="1787237"/>
                  <wp:effectExtent l="0" t="0" r="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6917" cy="1811050"/>
                          </a:xfrm>
                          <a:prstGeom prst="rect">
                            <a:avLst/>
                          </a:prstGeom>
                          <a:noFill/>
                        </pic:spPr>
                      </pic:pic>
                    </a:graphicData>
                  </a:graphic>
                </wp:inline>
              </w:drawing>
            </w:r>
          </w:p>
        </w:tc>
      </w:tr>
    </w:tbl>
    <w:p w14:paraId="4CA11D1F" w14:textId="17FFD14E" w:rsidR="00FA4053" w:rsidRPr="007B62C2" w:rsidRDefault="00FA4053" w:rsidP="00FA4053">
      <w:pPr>
        <w:jc w:val="center"/>
        <w:rPr>
          <w:rFonts w:eastAsiaTheme="minorEastAsia"/>
          <w:lang w:eastAsia="zh-CN"/>
        </w:rPr>
      </w:pPr>
      <w:bookmarkStart w:id="45" w:name="_Ref194020849"/>
      <w:r w:rsidRPr="007B62C2">
        <w:t xml:space="preserve">Fig. </w:t>
      </w:r>
      <w:r w:rsidRPr="007B62C2">
        <w:fldChar w:fldCharType="begin"/>
      </w:r>
      <w:r w:rsidRPr="007B62C2">
        <w:instrText xml:space="preserve"> SEQ Fig. \* ARABIC </w:instrText>
      </w:r>
      <w:r w:rsidRPr="007B62C2">
        <w:fldChar w:fldCharType="separate"/>
      </w:r>
      <w:r w:rsidR="00A548C9">
        <w:rPr>
          <w:noProof/>
        </w:rPr>
        <w:t>21</w:t>
      </w:r>
      <w:r w:rsidRPr="007B62C2">
        <w:fldChar w:fldCharType="end"/>
      </w:r>
      <w:bookmarkEnd w:id="45"/>
      <w:r w:rsidRPr="007B62C2">
        <w:rPr>
          <w:rFonts w:eastAsiaTheme="minorEastAsia" w:hint="eastAsia"/>
          <w:lang w:eastAsia="zh-CN"/>
        </w:rPr>
        <w:t xml:space="preserve"> </w:t>
      </w:r>
      <w:r w:rsidRPr="007B62C2">
        <w:t>The measurement result of the RCS in mono-static and bi-static</w:t>
      </w:r>
    </w:p>
    <w:p w14:paraId="5BE70567" w14:textId="476801AB" w:rsidR="00FA4053" w:rsidRPr="007B62C2" w:rsidRDefault="00FA4053" w:rsidP="00FA4053">
      <w:pPr>
        <w:spacing w:before="120"/>
        <w:jc w:val="both"/>
        <w:rPr>
          <w:rFonts w:eastAsia="MS Mincho"/>
          <w:lang w:eastAsia="ja-JP"/>
        </w:rPr>
      </w:pPr>
      <w:r w:rsidRPr="007B62C2">
        <w:rPr>
          <w:rFonts w:eastAsiaTheme="minorEastAsia"/>
          <w:lang w:eastAsia="zh-CN"/>
        </w:rPr>
        <w:t xml:space="preserve">The experimental results are </w:t>
      </w:r>
      <w:r w:rsidRPr="007B62C2">
        <w:rPr>
          <w:rFonts w:eastAsia="MS Mincho"/>
          <w:lang w:eastAsia="ja-JP"/>
        </w:rPr>
        <w:t>shown</w:t>
      </w:r>
      <w:r w:rsidRPr="007B62C2">
        <w:rPr>
          <w:rFonts w:eastAsiaTheme="minorEastAsia"/>
          <w:lang w:eastAsia="zh-CN"/>
        </w:rPr>
        <w:t xml:space="preserve"> in</w:t>
      </w:r>
      <w:r w:rsidRPr="007B62C2">
        <w:rPr>
          <w:rFonts w:eastAsiaTheme="minorEastAsia" w:hint="eastAsia"/>
          <w:lang w:eastAsia="zh-CN"/>
        </w:rPr>
        <w:t xml:space="preserve"> </w:t>
      </w:r>
      <w:r w:rsidRPr="007B62C2">
        <w:rPr>
          <w:rFonts w:eastAsiaTheme="minorEastAsia"/>
          <w:lang w:eastAsia="zh-CN"/>
        </w:rPr>
        <w:fldChar w:fldCharType="begin"/>
      </w:r>
      <w:r w:rsidRPr="007B62C2">
        <w:rPr>
          <w:rFonts w:eastAsiaTheme="minorEastAsia"/>
          <w:lang w:eastAsia="zh-CN"/>
        </w:rPr>
        <w:instrText xml:space="preserve"> </w:instrText>
      </w:r>
      <w:r w:rsidRPr="007B62C2">
        <w:rPr>
          <w:rFonts w:eastAsiaTheme="minorEastAsia" w:hint="eastAsia"/>
          <w:lang w:eastAsia="zh-CN"/>
        </w:rPr>
        <w:instrText>REF _Ref194020849 \h</w:instrText>
      </w:r>
      <w:r w:rsidRPr="007B62C2">
        <w:rPr>
          <w:rFonts w:eastAsiaTheme="minorEastAsia"/>
          <w:lang w:eastAsia="zh-CN"/>
        </w:rPr>
        <w:instrText xml:space="preserve">  \* MERGEFORMAT </w:instrText>
      </w:r>
      <w:r w:rsidRPr="007B62C2">
        <w:rPr>
          <w:rFonts w:eastAsiaTheme="minorEastAsia"/>
          <w:lang w:eastAsia="zh-CN"/>
        </w:rPr>
      </w:r>
      <w:r w:rsidRPr="007B62C2">
        <w:rPr>
          <w:rFonts w:eastAsiaTheme="minorEastAsia"/>
          <w:lang w:eastAsia="zh-CN"/>
        </w:rPr>
        <w:fldChar w:fldCharType="separate"/>
      </w:r>
      <w:r w:rsidR="00A548C9" w:rsidRPr="007B62C2">
        <w:t xml:space="preserve">Fig. </w:t>
      </w:r>
      <w:r w:rsidR="00A548C9">
        <w:rPr>
          <w:noProof/>
        </w:rPr>
        <w:t>21</w:t>
      </w:r>
      <w:r w:rsidRPr="007B62C2">
        <w:rPr>
          <w:rFonts w:eastAsiaTheme="minorEastAsia"/>
          <w:lang w:eastAsia="zh-CN"/>
        </w:rPr>
        <w:fldChar w:fldCharType="end"/>
      </w:r>
      <w:r w:rsidRPr="007B62C2">
        <w:rPr>
          <w:rFonts w:eastAsia="MS Mincho"/>
          <w:lang w:eastAsia="ja-JP"/>
        </w:rPr>
        <w:t>, where t</w:t>
      </w:r>
      <w:r w:rsidRPr="007B62C2">
        <w:rPr>
          <w:rFonts w:eastAsiaTheme="minorEastAsia"/>
          <w:lang w:eastAsia="zh-CN"/>
        </w:rPr>
        <w:t xml:space="preserve">he dashed lines parallel to the </w:t>
      </w:r>
      <w:r w:rsidRPr="007B62C2">
        <w:rPr>
          <w:rFonts w:eastAsia="MS Mincho"/>
          <w:i/>
          <w:iCs/>
          <w:lang w:eastAsia="ja-JP"/>
        </w:rPr>
        <w:t>x</w:t>
      </w:r>
      <w:r w:rsidRPr="007B62C2">
        <w:rPr>
          <w:rFonts w:eastAsiaTheme="minorEastAsia"/>
          <w:lang w:eastAsia="zh-CN"/>
        </w:rPr>
        <w:t xml:space="preserve">-axis are the RCS measurement results of mono-static, and the red dots correspond to the RCS measurement values of the bi-static at different angles. From the measured </w:t>
      </w:r>
      <w:r w:rsidRPr="007B62C2">
        <w:rPr>
          <w:rFonts w:eastAsia="MS Mincho"/>
          <w:lang w:eastAsia="ja-JP"/>
        </w:rPr>
        <w:t>results</w:t>
      </w:r>
      <w:r w:rsidRPr="007B62C2">
        <w:rPr>
          <w:rFonts w:eastAsiaTheme="minorEastAsia"/>
          <w:lang w:eastAsia="zh-CN"/>
        </w:rPr>
        <w:t xml:space="preserve"> of the bi-static RCS, it can be observed that the value of the bi-static RCS does not show the </w:t>
      </w:r>
      <w:r w:rsidRPr="007B62C2">
        <w:rPr>
          <w:rFonts w:eastAsia="MS Mincho"/>
          <w:lang w:eastAsia="ja-JP"/>
        </w:rPr>
        <w:t>dependency of the angles</w:t>
      </w:r>
      <w:r w:rsidRPr="007B62C2">
        <w:rPr>
          <w:rFonts w:eastAsiaTheme="minorEastAsia"/>
          <w:lang w:eastAsia="zh-CN"/>
        </w:rPr>
        <w:t xml:space="preserve">, </w:t>
      </w:r>
      <w:r w:rsidRPr="007B62C2">
        <w:rPr>
          <w:rFonts w:eastAsia="MS Mincho"/>
          <w:lang w:eastAsia="ja-JP"/>
        </w:rPr>
        <w:t xml:space="preserve">only with </w:t>
      </w:r>
      <w:r w:rsidRPr="007B62C2">
        <w:rPr>
          <w:rFonts w:eastAsiaTheme="minorEastAsia"/>
          <w:lang w:eastAsia="zh-CN"/>
        </w:rPr>
        <w:t xml:space="preserve">the up and down </w:t>
      </w:r>
      <w:r w:rsidRPr="007B62C2">
        <w:rPr>
          <w:rFonts w:eastAsia="MS Mincho"/>
          <w:lang w:eastAsia="ja-JP"/>
        </w:rPr>
        <w:t>random variation</w:t>
      </w:r>
      <w:r w:rsidRPr="007B62C2">
        <w:rPr>
          <w:rFonts w:eastAsiaTheme="minorEastAsia"/>
          <w:lang w:eastAsia="zh-CN"/>
        </w:rPr>
        <w:t xml:space="preserve"> </w:t>
      </w:r>
      <w:r w:rsidRPr="007B62C2">
        <w:rPr>
          <w:rFonts w:eastAsia="MS Mincho"/>
          <w:lang w:eastAsia="ja-JP"/>
        </w:rPr>
        <w:t>between the angles of</w:t>
      </w:r>
      <w:r w:rsidRPr="007B62C2">
        <w:rPr>
          <w:rFonts w:eastAsiaTheme="minorEastAsia"/>
          <w:lang w:eastAsia="zh-CN"/>
        </w:rPr>
        <w:t xml:space="preserve"> 0˚</w:t>
      </w:r>
      <w:r w:rsidRPr="007B62C2">
        <w:rPr>
          <w:rFonts w:eastAsia="MS Mincho"/>
          <w:lang w:eastAsia="ja-JP"/>
        </w:rPr>
        <w:t>~</w:t>
      </w:r>
      <w:r w:rsidRPr="007B62C2">
        <w:rPr>
          <w:rFonts w:eastAsiaTheme="minorEastAsia"/>
          <w:lang w:eastAsia="zh-CN"/>
        </w:rPr>
        <w:t xml:space="preserve">20˚. </w:t>
      </w:r>
    </w:p>
    <w:p w14:paraId="48C723C6" w14:textId="77777777" w:rsidR="00FA4053" w:rsidRPr="007B62C2" w:rsidRDefault="00FA4053" w:rsidP="00FA4053">
      <w:pPr>
        <w:spacing w:before="120"/>
        <w:jc w:val="both"/>
        <w:rPr>
          <w:rFonts w:eastAsia="MS Mincho"/>
          <w:lang w:eastAsia="ja-JP"/>
        </w:rPr>
      </w:pPr>
      <w:r w:rsidRPr="007B62C2">
        <w:rPr>
          <w:rFonts w:eastAsia="MS Mincho"/>
          <w:lang w:eastAsia="ja-JP"/>
        </w:rPr>
        <w:lastRenderedPageBreak/>
        <w:t xml:space="preserve">In consideration of the various and complex objects in ISAC, therefore, the mono-static and bi-static RCS model of small UAV can share the same mathematical model. Due to the similar RCS characteristics with small UAV, the bi-static RCS model of human can also be applied by the mathematical model of its mono-static in a simple methodology. </w:t>
      </w:r>
    </w:p>
    <w:p w14:paraId="10AA0CD6" w14:textId="5CCE1770" w:rsidR="00FA4053" w:rsidRPr="00FA4053" w:rsidRDefault="00FA4053" w:rsidP="00FA4053">
      <w:pPr>
        <w:spacing w:beforeLines="50" w:before="120" w:afterLines="50" w:after="120"/>
        <w:jc w:val="both"/>
        <w:rPr>
          <w:rFonts w:eastAsiaTheme="minorEastAsia"/>
          <w:b/>
          <w:bCs/>
          <w:lang w:val="en-US" w:eastAsia="zh-CN"/>
        </w:rPr>
      </w:pPr>
      <w:bookmarkStart w:id="46" w:name="_Ref189739538"/>
      <w:r w:rsidRPr="007B62C2">
        <w:rPr>
          <w:rFonts w:eastAsia="宋体"/>
          <w:b/>
          <w:bCs/>
          <w:sz w:val="21"/>
          <w:szCs w:val="22"/>
          <w:lang w:val="en-US" w:eastAsia="zh-CN"/>
        </w:rPr>
        <w:t xml:space="preserve">Proposal </w:t>
      </w:r>
      <w:r w:rsidRPr="007B62C2">
        <w:rPr>
          <w:rFonts w:eastAsia="宋体"/>
          <w:bCs/>
          <w:sz w:val="21"/>
          <w:szCs w:val="22"/>
          <w:lang w:val="en-US" w:eastAsia="zh-CN"/>
        </w:rPr>
        <w:fldChar w:fldCharType="begin"/>
      </w:r>
      <w:r w:rsidRPr="007B62C2">
        <w:rPr>
          <w:rFonts w:eastAsia="宋体"/>
          <w:b/>
          <w:bCs/>
          <w:sz w:val="21"/>
          <w:szCs w:val="22"/>
          <w:lang w:val="en-US" w:eastAsia="zh-CN"/>
        </w:rPr>
        <w:instrText xml:space="preserve"> SEQ Proposal \* ARABIC </w:instrText>
      </w:r>
      <w:r w:rsidRPr="007B62C2">
        <w:rPr>
          <w:rFonts w:eastAsia="宋体"/>
          <w:bCs/>
          <w:sz w:val="21"/>
          <w:szCs w:val="22"/>
          <w:lang w:val="en-US" w:eastAsia="zh-CN"/>
        </w:rPr>
        <w:fldChar w:fldCharType="separate"/>
      </w:r>
      <w:r w:rsidR="00A548C9">
        <w:rPr>
          <w:rFonts w:eastAsia="宋体"/>
          <w:b/>
          <w:bCs/>
          <w:noProof/>
          <w:sz w:val="21"/>
          <w:szCs w:val="22"/>
          <w:lang w:val="en-US" w:eastAsia="zh-CN"/>
        </w:rPr>
        <w:t>11</w:t>
      </w:r>
      <w:r w:rsidRPr="007B62C2">
        <w:rPr>
          <w:rFonts w:eastAsia="宋体"/>
          <w:bCs/>
          <w:sz w:val="21"/>
          <w:szCs w:val="22"/>
          <w:lang w:val="en-US" w:eastAsia="zh-CN"/>
        </w:rPr>
        <w:fldChar w:fldCharType="end"/>
      </w:r>
      <w:r w:rsidRPr="007B62C2">
        <w:rPr>
          <w:rFonts w:eastAsia="宋体"/>
          <w:b/>
          <w:bCs/>
          <w:sz w:val="21"/>
          <w:szCs w:val="22"/>
          <w:lang w:val="en-US" w:eastAsia="zh-CN"/>
        </w:rPr>
        <w:t>:</w:t>
      </w:r>
      <w:r w:rsidRPr="007B62C2">
        <w:rPr>
          <w:rFonts w:eastAsia="MS Mincho"/>
          <w:b/>
          <w:bCs/>
          <w:lang w:val="en-US" w:eastAsia="zh-CN"/>
        </w:rPr>
        <w:t>The bi-static and mono-static RCS model share the same mathematical model at least for small UAV</w:t>
      </w:r>
      <w:r w:rsidRPr="007B62C2">
        <w:rPr>
          <w:rFonts w:eastAsiaTheme="minorEastAsia" w:hint="eastAsia"/>
          <w:b/>
          <w:bCs/>
          <w:lang w:val="en-US" w:eastAsia="zh-CN"/>
        </w:rPr>
        <w:t xml:space="preserve"> </w:t>
      </w:r>
      <w:r w:rsidRPr="007B62C2">
        <w:rPr>
          <w:rFonts w:eastAsia="MS Mincho"/>
          <w:b/>
          <w:bCs/>
          <w:lang w:val="en-US" w:eastAsia="zh-CN"/>
        </w:rPr>
        <w:t>and human.</w:t>
      </w:r>
      <w:bookmarkEnd w:id="2"/>
      <w:bookmarkEnd w:id="46"/>
    </w:p>
    <w:p w14:paraId="5E3623FE" w14:textId="716A643E" w:rsidR="006D51F8" w:rsidRPr="00FA4053" w:rsidRDefault="006D51F8" w:rsidP="00FA4053">
      <w:pPr>
        <w:pStyle w:val="1"/>
        <w:keepLines w:val="0"/>
        <w:numPr>
          <w:ilvl w:val="0"/>
          <w:numId w:val="2"/>
        </w:numPr>
        <w:pBdr>
          <w:top w:val="none" w:sz="0" w:space="0" w:color="auto"/>
        </w:pBdr>
        <w:spacing w:before="0" w:after="240"/>
        <w:ind w:right="284" w:hanging="720"/>
        <w:jc w:val="both"/>
        <w:rPr>
          <w:rFonts w:eastAsiaTheme="minorEastAsia"/>
          <w:lang w:eastAsia="zh-CN"/>
        </w:rPr>
      </w:pPr>
      <w:r w:rsidRPr="00FA4053">
        <w:rPr>
          <w:rFonts w:eastAsiaTheme="minorEastAsia" w:hint="eastAsia"/>
          <w:lang w:eastAsia="zh-CN"/>
        </w:rPr>
        <w:t xml:space="preserve">Background channel </w:t>
      </w:r>
      <w:proofErr w:type="spellStart"/>
      <w:r w:rsidRPr="00FA4053">
        <w:rPr>
          <w:rFonts w:eastAsiaTheme="minorEastAsia" w:hint="eastAsia"/>
          <w:lang w:eastAsia="zh-CN"/>
        </w:rPr>
        <w:t>modeling</w:t>
      </w:r>
      <w:proofErr w:type="spellEnd"/>
      <w:r w:rsidRPr="00FA4053">
        <w:rPr>
          <w:rFonts w:eastAsiaTheme="minorEastAsia" w:hint="eastAsia"/>
          <w:lang w:eastAsia="zh-CN"/>
        </w:rPr>
        <w:t xml:space="preserve"> and measurement validation</w:t>
      </w:r>
      <w:r w:rsidR="005F3D56" w:rsidRPr="00FA4053">
        <w:rPr>
          <w:rFonts w:eastAsiaTheme="minorEastAsia" w:hint="eastAsia"/>
          <w:lang w:eastAsia="zh-CN"/>
        </w:rPr>
        <w:t xml:space="preserve"> </w:t>
      </w:r>
    </w:p>
    <w:p w14:paraId="5E0FC18E" w14:textId="0575AD81"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 xml:space="preserve">.1 </w:t>
      </w:r>
      <w:r w:rsidR="006D51F8" w:rsidRPr="00200802">
        <w:rPr>
          <w:rFonts w:eastAsiaTheme="minorEastAsia" w:hint="eastAsia"/>
          <w:lang w:eastAsia="zh-CN"/>
        </w:rPr>
        <w:t>Bi-static</w:t>
      </w:r>
      <w:r w:rsidR="006D51F8">
        <w:rPr>
          <w:rFonts w:eastAsiaTheme="minorEastAsia" w:hint="eastAsia"/>
          <w:lang w:eastAsia="zh-CN"/>
        </w:rPr>
        <w:t xml:space="preserve"> background channel</w:t>
      </w:r>
    </w:p>
    <w:p w14:paraId="1D814F36" w14:textId="77777777" w:rsidR="006D51F8" w:rsidRDefault="006D51F8" w:rsidP="006D51F8">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meeting, the background channel was defined as the </w:t>
      </w:r>
      <w:r w:rsidRPr="00ED66DB">
        <w:rPr>
          <w:rFonts w:eastAsiaTheme="minorEastAsia"/>
          <w:sz w:val="21"/>
          <w:szCs w:val="21"/>
          <w:lang w:eastAsia="zh-CN"/>
        </w:rPr>
        <w:t>[multipath] components</w:t>
      </w:r>
      <w:r>
        <w:rPr>
          <w:rFonts w:eastAsiaTheme="minorEastAsia" w:hint="eastAsia"/>
          <w:sz w:val="21"/>
          <w:szCs w:val="21"/>
          <w:lang w:eastAsia="zh-CN"/>
        </w:rPr>
        <w:t xml:space="preserve"> that</w:t>
      </w:r>
      <w:r w:rsidRPr="00ED66DB">
        <w:rPr>
          <w:rFonts w:eastAsiaTheme="minorEastAsia"/>
          <w:sz w:val="21"/>
          <w:szCs w:val="21"/>
          <w:lang w:eastAsia="zh-CN"/>
        </w:rPr>
        <w:t xml:space="preserve"> not impacted by the sensing target(s)</w:t>
      </w:r>
      <w:r>
        <w:rPr>
          <w:rFonts w:eastAsiaTheme="minorEastAsia" w:hint="eastAsia"/>
          <w:sz w:val="21"/>
          <w:szCs w:val="21"/>
          <w:lang w:eastAsia="zh-CN"/>
        </w:rPr>
        <w:t xml:space="preserve">. </w:t>
      </w:r>
      <w:r w:rsidRPr="000C38F1">
        <w:rPr>
          <w:rFonts w:eastAsiaTheme="minorEastAsia"/>
          <w:sz w:val="21"/>
          <w:szCs w:val="21"/>
          <w:lang w:eastAsia="zh-CN"/>
        </w:rPr>
        <w:t xml:space="preserve">It is important to consider the background channel in ISAC channel </w:t>
      </w:r>
      <w:proofErr w:type="spellStart"/>
      <w:r w:rsidRPr="000C38F1">
        <w:rPr>
          <w:rFonts w:eastAsiaTheme="minorEastAsia"/>
          <w:sz w:val="21"/>
          <w:szCs w:val="21"/>
          <w:lang w:eastAsia="zh-CN"/>
        </w:rPr>
        <w:t>modeling</w:t>
      </w:r>
      <w:proofErr w:type="spellEnd"/>
      <w:r w:rsidRPr="000C38F1">
        <w:rPr>
          <w:rFonts w:eastAsiaTheme="minorEastAsia"/>
          <w:sz w:val="21"/>
          <w:szCs w:val="21"/>
          <w:lang w:eastAsia="zh-CN"/>
        </w:rPr>
        <w:t xml:space="preserve">, </w:t>
      </w:r>
      <w:r>
        <w:rPr>
          <w:rFonts w:eastAsiaTheme="minorEastAsia" w:hint="eastAsia"/>
          <w:sz w:val="21"/>
          <w:szCs w:val="21"/>
          <w:lang w:eastAsia="zh-CN"/>
        </w:rPr>
        <w:t>which</w:t>
      </w:r>
      <w:r w:rsidRPr="000C38F1">
        <w:rPr>
          <w:rFonts w:eastAsiaTheme="minorEastAsia"/>
          <w:sz w:val="21"/>
          <w:szCs w:val="21"/>
          <w:lang w:eastAsia="zh-CN"/>
        </w:rPr>
        <w:t xml:space="preserve"> requires consideration of different </w:t>
      </w:r>
      <w:r>
        <w:rPr>
          <w:rFonts w:eastAsiaTheme="minorEastAsia" w:hint="eastAsia"/>
          <w:sz w:val="21"/>
          <w:szCs w:val="21"/>
          <w:lang w:eastAsia="zh-CN"/>
        </w:rPr>
        <w:t>sensing</w:t>
      </w:r>
      <w:r w:rsidRPr="000C38F1">
        <w:rPr>
          <w:rFonts w:eastAsiaTheme="minorEastAsia"/>
          <w:sz w:val="21"/>
          <w:szCs w:val="21"/>
          <w:lang w:eastAsia="zh-CN"/>
        </w:rPr>
        <w:t xml:space="preserve"> modes</w:t>
      </w:r>
      <w:r>
        <w:rPr>
          <w:rFonts w:eastAsiaTheme="minorEastAsia" w:hint="eastAsia"/>
          <w:sz w:val="21"/>
          <w:szCs w:val="21"/>
          <w:lang w:eastAsia="zh-CN"/>
        </w:rPr>
        <w:t xml:space="preserve"> (i.e., mono-static and bi-static). </w:t>
      </w:r>
      <w:r w:rsidRPr="00843370">
        <w:rPr>
          <w:rFonts w:eastAsiaTheme="minorEastAsia" w:hint="eastAsia"/>
          <w:sz w:val="21"/>
          <w:szCs w:val="21"/>
          <w:lang w:eastAsia="zh-CN"/>
        </w:rPr>
        <w:t xml:space="preserve">The path loss and </w:t>
      </w:r>
      <w:r>
        <w:rPr>
          <w:rFonts w:eastAsiaTheme="minorEastAsia" w:hint="eastAsia"/>
          <w:sz w:val="21"/>
          <w:szCs w:val="21"/>
          <w:lang w:eastAsia="zh-CN"/>
        </w:rPr>
        <w:t xml:space="preserve">small-scale </w:t>
      </w:r>
      <w:r w:rsidRPr="00843370">
        <w:rPr>
          <w:rFonts w:eastAsiaTheme="minorEastAsia" w:hint="eastAsia"/>
          <w:sz w:val="21"/>
          <w:szCs w:val="21"/>
          <w:lang w:eastAsia="zh-CN"/>
        </w:rPr>
        <w:t>parameters 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w:t>
      </w:r>
      <w:r w:rsidRPr="001B6106">
        <w:rPr>
          <w:rFonts w:eastAsiaTheme="minorEastAsia"/>
          <w:sz w:val="21"/>
          <w:szCs w:val="21"/>
          <w:lang w:eastAsia="zh-CN"/>
        </w:rPr>
        <w:t xml:space="preserve">can be effectively reused for the background channel in </w:t>
      </w:r>
      <w:r w:rsidRPr="008037F6">
        <w:rPr>
          <w:rFonts w:eastAsiaTheme="minorEastAsia"/>
          <w:sz w:val="21"/>
          <w:szCs w:val="21"/>
          <w:lang w:eastAsia="zh-CN"/>
        </w:rPr>
        <w:t xml:space="preserve">TRP-UE and UE-TRP </w:t>
      </w:r>
      <w:r w:rsidRPr="001B6106">
        <w:rPr>
          <w:rFonts w:eastAsiaTheme="minorEastAsia"/>
          <w:sz w:val="21"/>
          <w:szCs w:val="21"/>
          <w:lang w:eastAsia="zh-CN"/>
        </w:rPr>
        <w:t>bi-static sensing scenarios.</w:t>
      </w:r>
      <w:r w:rsidRPr="001B6106">
        <w:rPr>
          <w:rFonts w:eastAsiaTheme="minorEastAsia" w:hint="eastAsia"/>
          <w:sz w:val="21"/>
          <w:szCs w:val="21"/>
          <w:lang w:eastAsia="zh-CN"/>
        </w:rPr>
        <w:t xml:space="preserve"> </w:t>
      </w:r>
      <w:r>
        <w:rPr>
          <w:rFonts w:eastAsiaTheme="minorEastAsia" w:hint="eastAsia"/>
          <w:sz w:val="21"/>
          <w:szCs w:val="21"/>
          <w:lang w:eastAsia="zh-CN"/>
        </w:rPr>
        <w:t xml:space="preserve">As for </w:t>
      </w:r>
      <w:r w:rsidRPr="008037F6">
        <w:rPr>
          <w:rFonts w:eastAsiaTheme="minorEastAsia"/>
          <w:sz w:val="21"/>
          <w:szCs w:val="21"/>
          <w:lang w:eastAsia="zh-CN"/>
        </w:rPr>
        <w:t>TRP-TRP and UE-UE bi</w:t>
      </w:r>
      <w:r>
        <w:rPr>
          <w:rFonts w:eastAsiaTheme="minorEastAsia" w:hint="eastAsia"/>
          <w:sz w:val="21"/>
          <w:szCs w:val="21"/>
          <w:lang w:eastAsia="zh-CN"/>
        </w:rPr>
        <w:t>-</w:t>
      </w:r>
      <w:r w:rsidRPr="008037F6">
        <w:rPr>
          <w:rFonts w:eastAsiaTheme="minorEastAsia"/>
          <w:sz w:val="21"/>
          <w:szCs w:val="21"/>
          <w:lang w:eastAsia="zh-CN"/>
        </w:rPr>
        <w:t>static sensing</w:t>
      </w:r>
      <w:r>
        <w:rPr>
          <w:rFonts w:eastAsiaTheme="minorEastAsia" w:hint="eastAsia"/>
          <w:sz w:val="21"/>
          <w:szCs w:val="21"/>
          <w:lang w:eastAsia="zh-CN"/>
        </w:rPr>
        <w:t>,</w:t>
      </w:r>
      <w:r w:rsidRPr="00843370">
        <w:rPr>
          <w:rFonts w:eastAsiaTheme="minorEastAsia" w:hint="eastAsia"/>
          <w:sz w:val="21"/>
          <w:szCs w:val="21"/>
          <w:lang w:eastAsia="zh-CN"/>
        </w:rPr>
        <w:t xml:space="preserve"> </w:t>
      </w:r>
      <w:r>
        <w:rPr>
          <w:rFonts w:eastAsiaTheme="minorEastAsia" w:hint="eastAsia"/>
          <w:sz w:val="21"/>
          <w:szCs w:val="21"/>
          <w:lang w:eastAsia="zh-CN"/>
        </w:rPr>
        <w:t>t</w:t>
      </w:r>
      <w:r w:rsidRPr="008037F6">
        <w:rPr>
          <w:rFonts w:eastAsiaTheme="minorEastAsia"/>
          <w:sz w:val="21"/>
          <w:szCs w:val="21"/>
          <w:lang w:eastAsia="zh-CN"/>
        </w:rPr>
        <w:t>he height and distance of T</w:t>
      </w:r>
      <w:r>
        <w:rPr>
          <w:rFonts w:eastAsiaTheme="minorEastAsia" w:hint="eastAsia"/>
          <w:sz w:val="21"/>
          <w:szCs w:val="21"/>
          <w:lang w:eastAsia="zh-CN"/>
        </w:rPr>
        <w:t>x</w:t>
      </w:r>
      <w:r w:rsidRPr="008037F6">
        <w:rPr>
          <w:rFonts w:eastAsiaTheme="minorEastAsia"/>
          <w:sz w:val="21"/>
          <w:szCs w:val="21"/>
          <w:lang w:eastAsia="zh-CN"/>
        </w:rPr>
        <w:t xml:space="preserve"> and R</w:t>
      </w:r>
      <w:r>
        <w:rPr>
          <w:rFonts w:eastAsiaTheme="minorEastAsia" w:hint="eastAsia"/>
          <w:sz w:val="21"/>
          <w:szCs w:val="21"/>
          <w:lang w:eastAsia="zh-CN"/>
        </w:rPr>
        <w:t>x</w:t>
      </w:r>
      <w:r w:rsidRPr="008037F6">
        <w:rPr>
          <w:rFonts w:eastAsiaTheme="minorEastAsia"/>
          <w:sz w:val="21"/>
          <w:szCs w:val="21"/>
          <w:lang w:eastAsia="zh-CN"/>
        </w:rPr>
        <w:t xml:space="preserve"> are not described in the communication standards</w:t>
      </w:r>
      <w:r>
        <w:rPr>
          <w:rFonts w:eastAsiaTheme="minorEastAsia" w:hint="eastAsia"/>
          <w:sz w:val="21"/>
          <w:szCs w:val="21"/>
          <w:lang w:eastAsia="zh-CN"/>
        </w:rPr>
        <w:t xml:space="preserve">. </w:t>
      </w:r>
      <w:r w:rsidRPr="001B6106">
        <w:rPr>
          <w:rFonts w:eastAsiaTheme="minorEastAsia"/>
          <w:sz w:val="21"/>
          <w:szCs w:val="21"/>
          <w:lang w:eastAsia="zh-CN"/>
        </w:rPr>
        <w:t xml:space="preserve">Consequently, </w:t>
      </w:r>
      <w:r w:rsidRPr="00843370">
        <w:rPr>
          <w:rFonts w:eastAsiaTheme="minorEastAsia" w:hint="eastAsia"/>
          <w:sz w:val="21"/>
          <w:szCs w:val="21"/>
          <w:lang w:eastAsia="zh-CN"/>
        </w:rPr>
        <w:t>the existing model and parameters of path loss</w:t>
      </w:r>
      <w:r>
        <w:rPr>
          <w:rFonts w:eastAsiaTheme="minorEastAsia" w:hint="eastAsia"/>
          <w:sz w:val="21"/>
          <w:szCs w:val="21"/>
          <w:lang w:eastAsia="zh-CN"/>
        </w:rPr>
        <w:t xml:space="preserve"> </w:t>
      </w:r>
      <w:r w:rsidRPr="00843370">
        <w:rPr>
          <w:rFonts w:eastAsiaTheme="minorEastAsia" w:hint="eastAsia"/>
          <w:sz w:val="21"/>
          <w:szCs w:val="21"/>
          <w:lang w:eastAsia="zh-CN"/>
        </w:rPr>
        <w:t>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are not </w:t>
      </w:r>
      <w:r w:rsidRPr="001B6106">
        <w:rPr>
          <w:rFonts w:eastAsiaTheme="minorEastAsia"/>
          <w:sz w:val="21"/>
          <w:szCs w:val="21"/>
          <w:lang w:eastAsia="zh-CN"/>
        </w:rPr>
        <w:t>directly</w:t>
      </w:r>
      <w:r>
        <w:rPr>
          <w:rFonts w:eastAsiaTheme="minorEastAsia" w:hint="eastAsia"/>
          <w:sz w:val="21"/>
          <w:szCs w:val="21"/>
          <w:lang w:eastAsia="zh-CN"/>
        </w:rPr>
        <w:t xml:space="preserve"> </w:t>
      </w:r>
      <w:r w:rsidRPr="00843370">
        <w:rPr>
          <w:rFonts w:eastAsiaTheme="minorEastAsia" w:hint="eastAsia"/>
          <w:sz w:val="21"/>
          <w:szCs w:val="21"/>
          <w:lang w:eastAsia="zh-CN"/>
        </w:rPr>
        <w:t>applicable.</w:t>
      </w:r>
      <w:r>
        <w:rPr>
          <w:rFonts w:eastAsiaTheme="minorEastAsia" w:hint="eastAsia"/>
          <w:sz w:val="21"/>
          <w:szCs w:val="21"/>
          <w:lang w:eastAsia="zh-CN"/>
        </w:rPr>
        <w:t xml:space="preserve"> </w:t>
      </w:r>
      <w:r w:rsidRPr="001B6106">
        <w:rPr>
          <w:rFonts w:eastAsiaTheme="minorEastAsia"/>
          <w:sz w:val="21"/>
          <w:szCs w:val="21"/>
          <w:lang w:eastAsia="zh-CN"/>
        </w:rPr>
        <w:t>Field measurements become necessary, and the large-scale fading</w:t>
      </w:r>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04C8904E" w14:textId="6DB5D9A5" w:rsidR="006D51F8" w:rsidRPr="00122397" w:rsidRDefault="006D51F8" w:rsidP="006D51F8">
      <w:pPr>
        <w:spacing w:after="0"/>
        <w:jc w:val="both"/>
        <w:rPr>
          <w:rFonts w:eastAsiaTheme="minorEastAsia"/>
          <w:b/>
          <w:bCs/>
          <w:sz w:val="21"/>
          <w:szCs w:val="21"/>
          <w:lang w:eastAsia="zh-CN"/>
        </w:rPr>
      </w:pPr>
      <w:bookmarkStart w:id="47" w:name="_Ref178889198"/>
      <w:bookmarkStart w:id="48" w:name="_Ref181986825"/>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548C9">
        <w:rPr>
          <w:b/>
          <w:bCs/>
          <w:noProof/>
        </w:rPr>
        <w:t>12</w:t>
      </w:r>
      <w:r w:rsidRPr="00045034">
        <w:rPr>
          <w:b/>
          <w:bCs/>
        </w:rPr>
        <w:fldChar w:fldCharType="end"/>
      </w:r>
      <w:r w:rsidRPr="00045034">
        <w:rPr>
          <w:rFonts w:eastAsia="宋体" w:hint="eastAsia"/>
          <w:b/>
          <w:bCs/>
          <w:lang w:val="en-US" w:eastAsia="zh-CN"/>
        </w:rPr>
        <w:t>:</w:t>
      </w:r>
      <w:r w:rsidRPr="005D796D">
        <w:rPr>
          <w:rFonts w:eastAsia="宋体"/>
          <w:b/>
          <w:bCs/>
          <w:lang w:val="en-US" w:eastAsia="zh-CN"/>
        </w:rPr>
        <w:t xml:space="preserve"> </w:t>
      </w:r>
      <w:bookmarkEnd w:id="47"/>
      <w:r>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 xml:space="preserve">in </w:t>
      </w:r>
      <w:r w:rsidRPr="00122397">
        <w:rPr>
          <w:rFonts w:eastAsiaTheme="minorEastAsia"/>
          <w:b/>
          <w:bCs/>
          <w:sz w:val="21"/>
          <w:szCs w:val="21"/>
          <w:lang w:eastAsia="zh-CN"/>
        </w:rPr>
        <w:t>TRP-UE and UE-TRP bi-static sensing.</w:t>
      </w:r>
      <w:bookmarkEnd w:id="48"/>
      <w:r w:rsidRPr="00122397">
        <w:rPr>
          <w:rFonts w:eastAsiaTheme="minorEastAsia"/>
          <w:b/>
          <w:bCs/>
          <w:sz w:val="21"/>
          <w:szCs w:val="21"/>
          <w:lang w:eastAsia="zh-CN"/>
        </w:rPr>
        <w:t xml:space="preserve"> </w:t>
      </w:r>
    </w:p>
    <w:p w14:paraId="1D54B0F8" w14:textId="72B487AA"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.2 Mono</w:t>
      </w:r>
      <w:r w:rsidR="006D51F8" w:rsidRPr="00200802">
        <w:rPr>
          <w:rFonts w:eastAsiaTheme="minorEastAsia" w:hint="eastAsia"/>
          <w:lang w:eastAsia="zh-CN"/>
        </w:rPr>
        <w:t>-static</w:t>
      </w:r>
      <w:r w:rsidR="006D51F8">
        <w:rPr>
          <w:rFonts w:eastAsiaTheme="minorEastAsia" w:hint="eastAsia"/>
          <w:lang w:eastAsia="zh-CN"/>
        </w:rPr>
        <w:t xml:space="preserve"> background channel</w:t>
      </w:r>
    </w:p>
    <w:p w14:paraId="3FD29357" w14:textId="11FACB7C" w:rsidR="006D51F8" w:rsidRDefault="006D51F8" w:rsidP="006D51F8">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w:t>
      </w:r>
      <w:r>
        <w:rPr>
          <w:rFonts w:eastAsiaTheme="minorEastAsia" w:hint="eastAsia"/>
          <w:sz w:val="21"/>
          <w:szCs w:val="21"/>
          <w:lang w:eastAsia="zh-CN"/>
        </w:rPr>
        <w:t xml:space="preserve"> </w:t>
      </w:r>
      <w:r w:rsidRPr="00DC4FA7">
        <w:rPr>
          <w:rFonts w:eastAsiaTheme="minorEastAsia"/>
          <w:sz w:val="21"/>
          <w:szCs w:val="21"/>
          <w:lang w:eastAsia="zh-CN"/>
        </w:rPr>
        <w:t xml:space="preserve">In the summary of the recently concluded </w:t>
      </w:r>
      <w:r w:rsidR="004A5571">
        <w:rPr>
          <w:rFonts w:eastAsiaTheme="minorEastAsia" w:hint="eastAsia"/>
          <w:sz w:val="21"/>
          <w:szCs w:val="21"/>
          <w:lang w:eastAsia="zh-CN"/>
        </w:rPr>
        <w:t>#</w:t>
      </w:r>
      <w:r w:rsidRPr="00DC4FA7">
        <w:rPr>
          <w:rFonts w:eastAsiaTheme="minorEastAsia"/>
          <w:sz w:val="21"/>
          <w:szCs w:val="21"/>
          <w:lang w:eastAsia="zh-CN"/>
        </w:rPr>
        <w:t>1</w:t>
      </w:r>
      <w:r w:rsidR="00DD22A0">
        <w:rPr>
          <w:rFonts w:eastAsiaTheme="minorEastAsia" w:hint="eastAsia"/>
          <w:sz w:val="21"/>
          <w:szCs w:val="21"/>
          <w:lang w:eastAsia="zh-CN"/>
        </w:rPr>
        <w:t>20</w:t>
      </w:r>
      <w:r w:rsidRPr="00DC4FA7">
        <w:rPr>
          <w:rFonts w:eastAsiaTheme="minorEastAsia"/>
          <w:sz w:val="21"/>
          <w:szCs w:val="21"/>
          <w:lang w:eastAsia="zh-CN"/>
        </w:rPr>
        <w:t xml:space="preserve"> meeting, </w:t>
      </w:r>
      <w:r w:rsidR="00DD22A0">
        <w:rPr>
          <w:rFonts w:eastAsiaTheme="minorEastAsia" w:hint="eastAsia"/>
          <w:sz w:val="21"/>
          <w:szCs w:val="21"/>
          <w:lang w:eastAsia="zh-CN"/>
        </w:rPr>
        <w:t>the following working</w:t>
      </w:r>
      <w:r w:rsidR="00006DAB">
        <w:rPr>
          <w:rFonts w:eastAsiaTheme="minorEastAsia" w:hint="eastAsia"/>
          <w:sz w:val="21"/>
          <w:szCs w:val="21"/>
          <w:lang w:eastAsia="zh-CN"/>
        </w:rPr>
        <w:t xml:space="preserve"> assumption</w:t>
      </w:r>
      <w:r w:rsidRPr="00DC4FA7">
        <w:rPr>
          <w:rFonts w:eastAsiaTheme="minorEastAsia"/>
          <w:sz w:val="21"/>
          <w:szCs w:val="21"/>
          <w:lang w:eastAsia="zh-CN"/>
        </w:rPr>
        <w:t xml:space="preserve"> for mono</w:t>
      </w:r>
      <w:r>
        <w:rPr>
          <w:rFonts w:eastAsiaTheme="minorEastAsia" w:hint="eastAsia"/>
          <w:sz w:val="21"/>
          <w:szCs w:val="21"/>
          <w:lang w:eastAsia="zh-CN"/>
        </w:rPr>
        <w:t>-</w:t>
      </w:r>
      <w:r w:rsidRPr="00DC4FA7">
        <w:rPr>
          <w:rFonts w:eastAsiaTheme="minorEastAsia"/>
          <w:sz w:val="21"/>
          <w:szCs w:val="21"/>
          <w:lang w:eastAsia="zh-CN"/>
        </w:rPr>
        <w:t>static background channel w</w:t>
      </w:r>
      <w:r w:rsidR="00006DAB">
        <w:rPr>
          <w:rFonts w:eastAsiaTheme="minorEastAsia" w:hint="eastAsia"/>
          <w:sz w:val="21"/>
          <w:szCs w:val="21"/>
          <w:lang w:eastAsia="zh-CN"/>
        </w:rPr>
        <w:t>as</w:t>
      </w:r>
      <w:r w:rsidRPr="00DC4FA7">
        <w:rPr>
          <w:rFonts w:eastAsiaTheme="minorEastAsia"/>
          <w:sz w:val="21"/>
          <w:szCs w:val="21"/>
          <w:lang w:eastAsia="zh-CN"/>
        </w:rPr>
        <w:t xml:space="preserve"> </w:t>
      </w:r>
      <w:r w:rsidR="00006DAB">
        <w:rPr>
          <w:rFonts w:eastAsiaTheme="minorEastAsia" w:hint="eastAsia"/>
          <w:sz w:val="21"/>
          <w:szCs w:val="21"/>
          <w:lang w:eastAsia="zh-CN"/>
        </w:rPr>
        <w:t>agreed</w:t>
      </w:r>
      <w:r w:rsidRPr="00DC4FA7">
        <w:rPr>
          <w:rFonts w:eastAsiaTheme="minorEastAsia"/>
          <w:sz w:val="21"/>
          <w:szCs w:val="21"/>
          <w:lang w:eastAsia="zh-CN"/>
        </w:rPr>
        <w:t>:</w:t>
      </w:r>
    </w:p>
    <w:tbl>
      <w:tblPr>
        <w:tblStyle w:val="af1"/>
        <w:tblW w:w="0" w:type="auto"/>
        <w:tblLook w:val="04A0" w:firstRow="1" w:lastRow="0" w:firstColumn="1" w:lastColumn="0" w:noHBand="0" w:noVBand="1"/>
      </w:tblPr>
      <w:tblGrid>
        <w:gridCol w:w="9631"/>
      </w:tblGrid>
      <w:tr w:rsidR="00006DAB" w:rsidRPr="000A0548" w14:paraId="3D12D1DF" w14:textId="77777777" w:rsidTr="00CB439D">
        <w:tc>
          <w:tcPr>
            <w:tcW w:w="9631" w:type="dxa"/>
          </w:tcPr>
          <w:p w14:paraId="351C4BC6" w14:textId="77777777" w:rsidR="00006DAB" w:rsidRPr="00E01EEF" w:rsidRDefault="00006DAB" w:rsidP="00006DAB">
            <w:pPr>
              <w:spacing w:after="0"/>
              <w:jc w:val="both"/>
              <w:rPr>
                <w:rFonts w:ascii="Times New Roman" w:eastAsia="Malgun Gothic" w:hAnsi="Times New Roman" w:cs="Times New Roman"/>
                <w:sz w:val="21"/>
                <w:szCs w:val="21"/>
              </w:rPr>
            </w:pPr>
            <w:r w:rsidRPr="00E01EEF">
              <w:rPr>
                <w:rFonts w:ascii="Times New Roman" w:eastAsia="Malgun Gothic" w:hAnsi="Times New Roman" w:cs="Times New Roman"/>
                <w:sz w:val="21"/>
                <w:szCs w:val="21"/>
                <w:highlight w:val="darkYellow"/>
              </w:rPr>
              <w:t>Working assumption</w:t>
            </w:r>
          </w:p>
          <w:p w14:paraId="1993ABD2" w14:textId="77777777" w:rsidR="00006DAB" w:rsidRPr="00E01EEF" w:rsidRDefault="00006DAB" w:rsidP="00006DAB">
            <w:pPr>
              <w:spacing w:after="0"/>
              <w:jc w:val="both"/>
              <w:rPr>
                <w:rFonts w:ascii="Times New Roman" w:eastAsia="等线" w:hAnsi="Times New Roman" w:cs="Times New Roman"/>
                <w:sz w:val="21"/>
                <w:szCs w:val="21"/>
                <w:lang w:val="en-US" w:eastAsia="zh-CN"/>
              </w:rPr>
            </w:pPr>
            <w:r w:rsidRPr="00E01EEF">
              <w:rPr>
                <w:rFonts w:ascii="Times New Roman" w:eastAsia="Malgun Gothic" w:hAnsi="Times New Roman" w:cs="Times New Roman"/>
                <w:sz w:val="21"/>
                <w:szCs w:val="21"/>
              </w:rPr>
              <w:t>For</w:t>
            </w:r>
            <w:r w:rsidRPr="00E01EEF">
              <w:rPr>
                <w:rFonts w:ascii="Times New Roman" w:eastAsia="Malgun Gothic" w:hAnsi="Times New Roman" w:cs="Times New Roman"/>
                <w:sz w:val="21"/>
                <w:szCs w:val="21"/>
                <w:lang w:eastAsia="zh-CN"/>
              </w:rPr>
              <w:t xml:space="preserve"> modelling </w:t>
            </w:r>
            <w:r w:rsidRPr="00E01EEF">
              <w:rPr>
                <w:rFonts w:ascii="Times New Roman" w:eastAsia="宋体" w:hAnsi="Times New Roman" w:cs="Times New Roman"/>
                <w:sz w:val="21"/>
                <w:szCs w:val="21"/>
              </w:rPr>
              <w:t>background channel for monostatic sensing:</w:t>
            </w:r>
          </w:p>
          <w:p w14:paraId="5133564E" w14:textId="77777777" w:rsidR="00006DAB" w:rsidRPr="00E01EEF" w:rsidRDefault="00006DAB" w:rsidP="00006DAB">
            <w:pPr>
              <w:spacing w:after="0"/>
              <w:rPr>
                <w:rFonts w:ascii="Times New Roman" w:eastAsia="等线" w:hAnsi="Times New Roman" w:cs="Times New Roman"/>
                <w:bCs/>
                <w:sz w:val="21"/>
                <w:szCs w:val="21"/>
                <w:lang w:val="en-US" w:eastAsia="zh-CN"/>
              </w:rPr>
            </w:pPr>
            <w:r w:rsidRPr="00E01EEF">
              <w:rPr>
                <w:rFonts w:ascii="Times New Roman" w:eastAsia="等线" w:hAnsi="Times New Roman" w:cs="Times New Roman"/>
                <w:bCs/>
                <w:sz w:val="21"/>
                <w:szCs w:val="21"/>
                <w:lang w:val="en-US" w:eastAsia="zh-CN"/>
              </w:rPr>
              <w:t>Solution A: (previous Option 1)</w:t>
            </w:r>
          </w:p>
          <w:p w14:paraId="3982BEF6" w14:textId="77777777" w:rsidR="00006DAB" w:rsidRPr="00E01EEF" w:rsidRDefault="00006DAB" w:rsidP="00006DAB">
            <w:pPr>
              <w:numPr>
                <w:ilvl w:val="0"/>
                <w:numId w:val="15"/>
              </w:numPr>
              <w:tabs>
                <w:tab w:val="left" w:pos="799"/>
              </w:tabs>
              <w:suppressAutoHyphens/>
              <w:spacing w:after="0"/>
              <w:ind w:left="1219"/>
              <w:rPr>
                <w:rFonts w:ascii="Times New Roman" w:eastAsia="等线" w:hAnsi="Times New Roman" w:cs="Times New Roman"/>
                <w:sz w:val="21"/>
                <w:szCs w:val="21"/>
                <w:lang w:val="en-US" w:eastAsia="zh-CN"/>
              </w:rPr>
            </w:pPr>
            <w:r w:rsidRPr="00E01EEF">
              <w:rPr>
                <w:rFonts w:ascii="Times New Roman" w:eastAsia="等线" w:hAnsi="Times New Roman" w:cs="Times New Roman"/>
                <w:sz w:val="21"/>
                <w:szCs w:val="21"/>
                <w:lang w:val="en-US" w:eastAsia="zh-CN"/>
              </w:rPr>
              <w:t xml:space="preserve">drop N reference point(s) following certain distribution, and then the background channel is generated based on the channel generated as in existing TR between the real Tx and the reference point for a scenario. </w:t>
            </w:r>
          </w:p>
          <w:p w14:paraId="67E4A7ED" w14:textId="77777777" w:rsidR="00006DAB" w:rsidRPr="00E01EEF" w:rsidRDefault="00006DAB" w:rsidP="00006DAB">
            <w:pPr>
              <w:numPr>
                <w:ilvl w:val="1"/>
                <w:numId w:val="15"/>
              </w:numPr>
              <w:tabs>
                <w:tab w:val="left" w:pos="799"/>
              </w:tabs>
              <w:suppressAutoHyphens/>
              <w:spacing w:after="0"/>
              <w:ind w:left="1639"/>
              <w:rPr>
                <w:rFonts w:ascii="Times New Roman" w:eastAsia="Batang" w:hAnsi="Times New Roman" w:cs="Times New Roman"/>
                <w:b/>
                <w:sz w:val="21"/>
                <w:szCs w:val="21"/>
                <w:lang w:eastAsia="x-none"/>
              </w:rPr>
            </w:pPr>
            <w:r w:rsidRPr="00E01EEF">
              <w:rPr>
                <w:rFonts w:ascii="Times New Roman" w:eastAsia="等线" w:hAnsi="Times New Roman" w:cs="Times New Roman"/>
                <w:sz w:val="21"/>
                <w:szCs w:val="21"/>
                <w:lang w:val="en-US" w:eastAsia="zh-CN"/>
              </w:rPr>
              <w:t xml:space="preserve">The distance between Tx and the reference point, and the height of the reference point follow Gamma distribution, </w:t>
            </w:r>
          </w:p>
          <w:p w14:paraId="4A0B10A7" w14:textId="77777777" w:rsidR="00006DAB" w:rsidRPr="00E01EEF" w:rsidRDefault="00000000" w:rsidP="00006DAB">
            <w:pPr>
              <w:numPr>
                <w:ilvl w:val="255"/>
                <w:numId w:val="0"/>
              </w:numPr>
              <w:spacing w:after="0"/>
              <w:jc w:val="center"/>
              <w:rPr>
                <w:rFonts w:ascii="Times New Roman" w:eastAsia="宋体" w:hAnsi="Times New Roman" w:cs="Times New Roman"/>
                <w:bCs/>
                <w:sz w:val="21"/>
                <w:szCs w:val="21"/>
                <w:lang w:val="en-US" w:eastAsia="zh-CN"/>
              </w:rPr>
            </w:pPr>
            <m:oMath>
              <m:sSub>
                <m:sSubPr>
                  <m:ctrlPr>
                    <w:rPr>
                      <w:rFonts w:ascii="Cambria Math" w:eastAsia="Batang" w:hAnsi="Cambria Math" w:cs="Times New Roman"/>
                      <w:bCs/>
                      <w:i/>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rp_2D_n</m:t>
                  </m:r>
                </m:sub>
              </m:sSub>
              <m:r>
                <w:rPr>
                  <w:rFonts w:ascii="Cambria Math" w:eastAsia="Batang" w:hAnsi="Cambria Math" w:cs="Times New Roman"/>
                  <w:sz w:val="21"/>
                  <w:szCs w:val="21"/>
                  <w:lang w:eastAsia="x-none"/>
                </w:rPr>
                <m:t>~</m:t>
              </m:r>
              <m:r>
                <m:rPr>
                  <m:sty m:val="p"/>
                </m:rPr>
                <w:rPr>
                  <w:rFonts w:ascii="Cambria Math" w:eastAsia="Batang" w:hAnsi="Cambria Math" w:cs="Times New Roman"/>
                  <w:sz w:val="21"/>
                  <w:szCs w:val="21"/>
                  <w:lang w:eastAsia="x-none"/>
                </w:rPr>
                <m:t>Γ</m:t>
              </m:r>
              <m:d>
                <m:dPr>
                  <m:ctrlPr>
                    <w:rPr>
                      <w:rFonts w:ascii="Cambria Math" w:eastAsia="Batang" w:hAnsi="Cambria Math" w:cs="Times New Roman"/>
                      <w:bCs/>
                      <w:i/>
                      <w:sz w:val="21"/>
                      <w:szCs w:val="21"/>
                      <w:lang w:eastAsia="x-none"/>
                    </w:rPr>
                  </m:ctrlPr>
                </m:dPr>
                <m:e>
                  <m:r>
                    <w:rPr>
                      <w:rFonts w:ascii="Cambria Math" w:eastAsia="Batang" w:hAnsi="Cambria Math" w:cs="Times New Roman"/>
                      <w:sz w:val="21"/>
                      <w:szCs w:val="21"/>
                      <w:lang w:eastAsia="x-none"/>
                    </w:rPr>
                    <m:t>α</m:t>
                  </m:r>
                  <m:r>
                    <w:rPr>
                      <w:rFonts w:ascii="Cambria Math" w:eastAsia="宋体" w:hAnsi="Cambria Math" w:cs="Times New Roman"/>
                      <w:sz w:val="21"/>
                      <w:szCs w:val="21"/>
                      <w:lang w:val="en-US" w:eastAsia="zh-CN"/>
                    </w:rPr>
                    <m:t>1</m:t>
                  </m:r>
                  <m:r>
                    <w:rPr>
                      <w:rFonts w:ascii="Cambria Math" w:eastAsia="Batang" w:hAnsi="Cambria Math" w:cs="Times New Roman"/>
                      <w:sz w:val="21"/>
                      <w:szCs w:val="21"/>
                      <w:lang w:eastAsia="x-none"/>
                    </w:rPr>
                    <m:t>, β</m:t>
                  </m:r>
                  <m:r>
                    <w:rPr>
                      <w:rFonts w:ascii="Cambria Math" w:eastAsia="宋体" w:hAnsi="Cambria Math" w:cs="Times New Roman"/>
                      <w:sz w:val="21"/>
                      <w:szCs w:val="21"/>
                      <w:lang w:val="en-US" w:eastAsia="zh-CN"/>
                    </w:rPr>
                    <m:t>1</m:t>
                  </m:r>
                </m:e>
              </m:d>
              <m:r>
                <w:rPr>
                  <w:rFonts w:ascii="Cambria Math" w:eastAsia="Batang" w:hAnsi="Cambria Math" w:cs="Times New Roman"/>
                  <w:sz w:val="21"/>
                  <w:szCs w:val="21"/>
                  <w:lang w:eastAsia="x-none"/>
                </w:rPr>
                <m:t>+</m:t>
              </m:r>
              <m:r>
                <w:rPr>
                  <w:rFonts w:ascii="Cambria Math" w:eastAsia="宋体" w:hAnsi="Cambria Math" w:cs="Times New Roman"/>
                  <w:sz w:val="21"/>
                  <w:szCs w:val="21"/>
                  <w:lang w:val="en-US" w:eastAsia="zh-CN"/>
                </w:rPr>
                <m:t>c</m:t>
              </m:r>
            </m:oMath>
            <w:r w:rsidR="00006DAB" w:rsidRPr="00E01EEF">
              <w:rPr>
                <w:rFonts w:ascii="Times New Roman" w:eastAsia="宋体" w:hAnsi="Times New Roman" w:cs="Times New Roman"/>
                <w:sz w:val="21"/>
                <w:szCs w:val="21"/>
                <w:lang w:val="en-US" w:eastAsia="zh-CN"/>
              </w:rPr>
              <w:t>1</w:t>
            </w:r>
          </w:p>
          <w:p w14:paraId="258AC38A" w14:textId="77777777" w:rsidR="00006DAB" w:rsidRPr="00E01EEF" w:rsidRDefault="00000000" w:rsidP="00006DAB">
            <w:pPr>
              <w:spacing w:after="0"/>
              <w:rPr>
                <w:rFonts w:ascii="Times New Roman" w:eastAsia="等线" w:hAnsi="Times New Roman" w:cs="Times New Roman"/>
                <w:sz w:val="21"/>
                <w:szCs w:val="21"/>
                <w:lang w:val="en-US" w:eastAsia="zh-CN"/>
              </w:rPr>
            </w:pPr>
            <m:oMathPara>
              <m:oMath>
                <m:sSub>
                  <m:sSubPr>
                    <m:ctrlPr>
                      <w:rPr>
                        <w:rFonts w:ascii="Cambria Math" w:eastAsia="Batang" w:hAnsi="Cambria Math" w:cs="Times New Roman"/>
                        <w:bCs/>
                        <w:i/>
                        <w:sz w:val="21"/>
                        <w:szCs w:val="21"/>
                      </w:rPr>
                    </m:ctrlPr>
                  </m:sSubPr>
                  <m:e>
                    <m:r>
                      <w:rPr>
                        <w:rFonts w:ascii="Cambria Math" w:eastAsia="Batang" w:hAnsi="Cambria Math" w:cs="Times New Roman"/>
                        <w:sz w:val="21"/>
                        <w:szCs w:val="21"/>
                      </w:rPr>
                      <m:t>h</m:t>
                    </m:r>
                  </m:e>
                  <m:sub>
                    <m:r>
                      <w:rPr>
                        <w:rFonts w:ascii="Cambria Math" w:eastAsia="Batang" w:hAnsi="Cambria Math" w:cs="Times New Roman"/>
                        <w:sz w:val="21"/>
                        <w:szCs w:val="21"/>
                      </w:rPr>
                      <m:t>rp_n</m:t>
                    </m:r>
                  </m:sub>
                </m:sSub>
                <m:r>
                  <w:rPr>
                    <w:rFonts w:ascii="Cambria Math" w:eastAsia="Batang" w:hAnsi="Cambria Math" w:cs="Times New Roman"/>
                    <w:sz w:val="21"/>
                    <w:szCs w:val="21"/>
                  </w:rPr>
                  <m:t>~</m:t>
                </m:r>
                <m:r>
                  <m:rPr>
                    <m:sty m:val="p"/>
                  </m:rPr>
                  <w:rPr>
                    <w:rFonts w:ascii="Cambria Math" w:eastAsia="Batang" w:hAnsi="Cambria Math" w:cs="Times New Roman"/>
                    <w:sz w:val="21"/>
                    <w:szCs w:val="21"/>
                  </w:rPr>
                  <m:t>Γ</m:t>
                </m:r>
                <m:d>
                  <m:dPr>
                    <m:ctrlPr>
                      <w:rPr>
                        <w:rFonts w:ascii="Cambria Math" w:eastAsia="Batang" w:hAnsi="Cambria Math" w:cs="Times New Roman"/>
                        <w:bCs/>
                        <w:i/>
                        <w:sz w:val="21"/>
                        <w:szCs w:val="21"/>
                      </w:rPr>
                    </m:ctrlPr>
                  </m:dPr>
                  <m:e>
                    <m:r>
                      <w:rPr>
                        <w:rFonts w:ascii="Cambria Math" w:eastAsia="Batang" w:hAnsi="Cambria Math" w:cs="Times New Roman"/>
                        <w:sz w:val="21"/>
                        <w:szCs w:val="21"/>
                      </w:rPr>
                      <m:t>α</m:t>
                    </m:r>
                    <m:r>
                      <w:rPr>
                        <w:rFonts w:ascii="Cambria Math" w:eastAsia="宋体" w:hAnsi="Cambria Math" w:cs="Times New Roman"/>
                        <w:sz w:val="21"/>
                        <w:szCs w:val="21"/>
                        <w:lang w:val="en-US" w:eastAsia="zh-CN"/>
                      </w:rPr>
                      <m:t>2</m:t>
                    </m:r>
                    <m:r>
                      <w:rPr>
                        <w:rFonts w:ascii="Cambria Math" w:eastAsia="Batang" w:hAnsi="Cambria Math" w:cs="Times New Roman"/>
                        <w:sz w:val="21"/>
                        <w:szCs w:val="21"/>
                      </w:rPr>
                      <m:t>, β</m:t>
                    </m:r>
                    <m:r>
                      <w:rPr>
                        <w:rFonts w:ascii="Cambria Math" w:eastAsia="宋体" w:hAnsi="Cambria Math" w:cs="Times New Roman"/>
                        <w:sz w:val="21"/>
                        <w:szCs w:val="21"/>
                        <w:lang w:val="en-US" w:eastAsia="zh-CN"/>
                      </w:rPr>
                      <m:t>2</m:t>
                    </m:r>
                  </m:e>
                </m:d>
                <m:r>
                  <w:rPr>
                    <w:rFonts w:ascii="Cambria Math" w:eastAsia="Batang" w:hAnsi="Cambria Math" w:cs="Times New Roman"/>
                    <w:sz w:val="21"/>
                    <w:szCs w:val="21"/>
                  </w:rPr>
                  <m:t>+</m:t>
                </m:r>
                <m:r>
                  <w:rPr>
                    <w:rFonts w:ascii="Cambria Math" w:eastAsia="宋体" w:hAnsi="Cambria Math" w:cs="Times New Roman"/>
                    <w:sz w:val="21"/>
                    <w:szCs w:val="21"/>
                    <w:lang w:val="en-US" w:eastAsia="zh-CN"/>
                  </w:rPr>
                  <m:t>c2</m:t>
                </m:r>
              </m:oMath>
            </m:oMathPara>
          </w:p>
          <w:p w14:paraId="577C5C0C" w14:textId="77777777" w:rsidR="00006DAB" w:rsidRPr="00E01EEF" w:rsidRDefault="00006DAB" w:rsidP="00006DAB">
            <w:pPr>
              <w:widowControl w:val="0"/>
              <w:numPr>
                <w:ilvl w:val="1"/>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 value of N (N&lt;4)</w:t>
            </w:r>
          </w:p>
          <w:p w14:paraId="58E42D2C" w14:textId="77777777" w:rsidR="00006DAB" w:rsidRPr="00E01EEF" w:rsidRDefault="00006DAB" w:rsidP="00006DAB">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w:t>
            </w:r>
            <w:r w:rsidRPr="00E01EEF">
              <w:rPr>
                <w:rFonts w:ascii="Times New Roman" w:eastAsia="等线" w:hAnsi="Times New Roman" w:cs="Times New Roman"/>
                <w:iCs/>
                <w:sz w:val="21"/>
                <w:szCs w:val="21"/>
                <w:lang w:eastAsia="x-none"/>
              </w:rPr>
              <w:t>: whether to add additional very low power clusters</w:t>
            </w:r>
          </w:p>
          <w:p w14:paraId="2673A1CC" w14:textId="736D6C6C" w:rsidR="00006DAB" w:rsidRPr="00C66288" w:rsidRDefault="00006DAB" w:rsidP="00006DAB">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w:t>
            </w:r>
            <w:r w:rsidRPr="00E01EEF">
              <w:rPr>
                <w:rFonts w:ascii="Times New Roman" w:eastAsia="等线" w:hAnsi="Times New Roman" w:cs="Times New Roman"/>
                <w:iCs/>
                <w:sz w:val="21"/>
                <w:szCs w:val="21"/>
                <w:lang w:eastAsia="x-none"/>
              </w:rPr>
              <w:t>: any update to parameters e.g. angular distribution and delay spread</w:t>
            </w:r>
          </w:p>
        </w:tc>
      </w:tr>
    </w:tbl>
    <w:p w14:paraId="5A47A3B1" w14:textId="3321F2A8" w:rsidR="003F4529" w:rsidRPr="003F4529" w:rsidRDefault="003F4529" w:rsidP="003F4529">
      <w:pPr>
        <w:pStyle w:val="b63ee27f-4cf3-414c-9275-d88e3f90795e"/>
        <w:keepNext w:val="0"/>
        <w:widowControl w:val="0"/>
        <w:snapToGrid w:val="0"/>
        <w:spacing w:before="180" w:after="180" w:line="240" w:lineRule="auto"/>
        <w:rPr>
          <w:rFonts w:ascii="Times New Roman" w:hAnsi="Times New Roman" w:cs="Arial"/>
          <w:b w:val="0"/>
          <w:bCs/>
          <w:lang w:eastAsia="zh-CN"/>
        </w:rPr>
      </w:pPr>
      <w:r w:rsidRPr="003F22C3">
        <w:rPr>
          <w:rFonts w:ascii="Times New Roman" w:hAnsi="Times New Roman" w:cs="Arial" w:hint="eastAsia"/>
          <w:b w:val="0"/>
          <w:bCs/>
          <w:lang w:eastAsia="zh-CN"/>
        </w:rPr>
        <w:t>3.2.1</w:t>
      </w:r>
      <w:r>
        <w:rPr>
          <w:rFonts w:ascii="Times New Roman" w:hAnsi="Times New Roman" w:cs="Arial" w:hint="eastAsia"/>
          <w:b w:val="0"/>
          <w:bCs/>
          <w:lang w:eastAsia="zh-CN"/>
        </w:rPr>
        <w:t xml:space="preserve"> The number of </w:t>
      </w:r>
      <w:r w:rsidRPr="00C66288">
        <w:rPr>
          <w:rFonts w:ascii="Times New Roman" w:hAnsi="Times New Roman" w:cs="Arial"/>
          <w:b w:val="0"/>
          <w:bCs/>
          <w:lang w:eastAsia="zh-CN"/>
        </w:rPr>
        <w:t>reference point(s)</w:t>
      </w:r>
    </w:p>
    <w:p w14:paraId="2DD03142" w14:textId="1379D98C" w:rsidR="00957D51" w:rsidRDefault="00C66288" w:rsidP="00C66288">
      <w:pPr>
        <w:widowControl w:val="0"/>
        <w:tabs>
          <w:tab w:val="left" w:pos="3077"/>
        </w:tabs>
        <w:snapToGrid w:val="0"/>
        <w:jc w:val="both"/>
        <w:textAlignment w:val="baseline"/>
        <w:rPr>
          <w:rFonts w:eastAsiaTheme="minorEastAsia"/>
          <w:b/>
          <w:bCs/>
          <w:sz w:val="21"/>
          <w:szCs w:val="22"/>
          <w:lang w:eastAsia="zh-CN"/>
        </w:rPr>
      </w:pPr>
      <w:r w:rsidRPr="004A5571">
        <w:rPr>
          <w:rFonts w:eastAsiaTheme="minorEastAsia" w:hint="eastAsia"/>
          <w:sz w:val="21"/>
          <w:szCs w:val="22"/>
          <w:lang w:eastAsia="zh-CN"/>
        </w:rPr>
        <w:t xml:space="preserve">In </w:t>
      </w:r>
      <w:r>
        <w:rPr>
          <w:rFonts w:eastAsiaTheme="minorEastAsia" w:hint="eastAsia"/>
          <w:sz w:val="21"/>
          <w:szCs w:val="22"/>
          <w:lang w:eastAsia="zh-CN"/>
        </w:rPr>
        <w:t xml:space="preserve">#119 meeting, we have proposed </w:t>
      </w:r>
      <w:r w:rsidRPr="004A5571">
        <w:rPr>
          <w:rFonts w:eastAsiaTheme="minorEastAsia"/>
          <w:sz w:val="21"/>
          <w:szCs w:val="22"/>
          <w:lang w:eastAsia="zh-CN"/>
        </w:rPr>
        <w:t xml:space="preserve">a </w:t>
      </w:r>
      <w:proofErr w:type="spellStart"/>
      <w:r w:rsidRPr="004A5571">
        <w:rPr>
          <w:rFonts w:eastAsiaTheme="minorEastAsia"/>
          <w:sz w:val="21"/>
          <w:szCs w:val="22"/>
          <w:lang w:eastAsia="zh-CN"/>
        </w:rPr>
        <w:t>modeling</w:t>
      </w:r>
      <w:proofErr w:type="spellEnd"/>
      <w:r w:rsidRPr="004A5571">
        <w:rPr>
          <w:rFonts w:eastAsiaTheme="minorEastAsia"/>
          <w:sz w:val="21"/>
          <w:szCs w:val="22"/>
          <w:lang w:eastAsia="zh-CN"/>
        </w:rPr>
        <w:t xml:space="preserve"> approach</w:t>
      </w:r>
      <w:r>
        <w:rPr>
          <w:rFonts w:eastAsiaTheme="minorEastAsia" w:hint="eastAsia"/>
          <w:sz w:val="21"/>
          <w:szCs w:val="22"/>
          <w:lang w:eastAsia="zh-CN"/>
        </w:rPr>
        <w:t xml:space="preserve">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_Ref188610211 \r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A548C9">
        <w:rPr>
          <w:rFonts w:eastAsiaTheme="minorEastAsia"/>
          <w:sz w:val="21"/>
          <w:szCs w:val="22"/>
          <w:lang w:eastAsia="zh-CN"/>
        </w:rPr>
        <w:t>[28]</w:t>
      </w:r>
      <w:r>
        <w:rPr>
          <w:rFonts w:eastAsiaTheme="minorEastAsia"/>
          <w:sz w:val="21"/>
          <w:szCs w:val="22"/>
          <w:lang w:eastAsia="zh-CN"/>
        </w:rPr>
        <w:fldChar w:fldCharType="end"/>
      </w:r>
      <w:r>
        <w:rPr>
          <w:rFonts w:eastAsiaTheme="minorEastAsia" w:hint="eastAsia"/>
          <w:sz w:val="21"/>
          <w:szCs w:val="22"/>
          <w:lang w:eastAsia="zh-CN"/>
        </w:rPr>
        <w:t xml:space="preserve"> which drops the positions of N cluster centroids (CPs) following certain distribution and generates the background channel by </w:t>
      </w:r>
      <w:r>
        <w:rPr>
          <w:rFonts w:eastAsiaTheme="minorEastAsia"/>
          <w:sz w:val="21"/>
          <w:szCs w:val="22"/>
          <w:lang w:eastAsia="zh-CN"/>
        </w:rPr>
        <w:t>summing</w:t>
      </w:r>
      <w:r>
        <w:rPr>
          <w:rFonts w:eastAsiaTheme="minorEastAsia" w:hint="eastAsia"/>
          <w:sz w:val="21"/>
          <w:szCs w:val="22"/>
          <w:lang w:eastAsia="zh-CN"/>
        </w:rPr>
        <w:t xml:space="preserve"> the N echo channels. However, the pathloss </w:t>
      </w:r>
      <w:r w:rsidRPr="00C22DB8">
        <w:rPr>
          <w:rFonts w:eastAsiaTheme="minorEastAsia"/>
          <w:sz w:val="21"/>
          <w:szCs w:val="22"/>
          <w:lang w:eastAsia="zh-CN"/>
        </w:rPr>
        <w:t>requires</w:t>
      </w:r>
      <w:r>
        <w:rPr>
          <w:rFonts w:eastAsiaTheme="minorEastAsia" w:hint="eastAsia"/>
          <w:sz w:val="21"/>
          <w:szCs w:val="22"/>
          <w:lang w:eastAsia="zh-CN"/>
        </w:rPr>
        <w:t xml:space="preserve"> further </w:t>
      </w:r>
      <w:r>
        <w:rPr>
          <w:rFonts w:eastAsiaTheme="minorEastAsia"/>
          <w:sz w:val="21"/>
          <w:szCs w:val="22"/>
          <w:lang w:eastAsia="zh-CN"/>
        </w:rPr>
        <w:t>discuss</w:t>
      </w:r>
      <w:r>
        <w:rPr>
          <w:rFonts w:eastAsiaTheme="minorEastAsia" w:hint="eastAsia"/>
          <w:sz w:val="21"/>
          <w:szCs w:val="22"/>
          <w:lang w:eastAsia="zh-CN"/>
        </w:rPr>
        <w:t>ion and validation.</w:t>
      </w:r>
      <w:r w:rsidRPr="00865908">
        <w:rPr>
          <w:rFonts w:eastAsiaTheme="minorEastAsia" w:hint="eastAsia"/>
          <w:b/>
          <w:bCs/>
          <w:sz w:val="21"/>
          <w:szCs w:val="22"/>
          <w:lang w:eastAsia="zh-CN"/>
        </w:rPr>
        <w:t xml:space="preserve"> </w:t>
      </w:r>
      <w:r w:rsidR="00957D51" w:rsidRPr="00957D51">
        <w:rPr>
          <w:rFonts w:eastAsiaTheme="minorEastAsia"/>
          <w:sz w:val="21"/>
          <w:szCs w:val="22"/>
          <w:lang w:eastAsia="zh-CN"/>
        </w:rPr>
        <w:t xml:space="preserve">Regarding the working assumption </w:t>
      </w:r>
      <w:r w:rsidR="00957D51">
        <w:rPr>
          <w:rFonts w:eastAsiaTheme="minorEastAsia" w:hint="eastAsia"/>
          <w:sz w:val="21"/>
          <w:szCs w:val="22"/>
          <w:lang w:eastAsia="zh-CN"/>
        </w:rPr>
        <w:t>(</w:t>
      </w:r>
      <w:r w:rsidR="00957D51" w:rsidRPr="00957D51">
        <w:rPr>
          <w:rFonts w:eastAsiaTheme="minorEastAsia"/>
          <w:sz w:val="21"/>
          <w:szCs w:val="22"/>
          <w:lang w:eastAsia="zh-CN"/>
        </w:rPr>
        <w:t>Solution A</w:t>
      </w:r>
      <w:r w:rsidR="00957D51">
        <w:rPr>
          <w:rFonts w:eastAsiaTheme="minorEastAsia" w:hint="eastAsia"/>
          <w:sz w:val="21"/>
          <w:szCs w:val="22"/>
          <w:lang w:eastAsia="zh-CN"/>
        </w:rPr>
        <w:t>)</w:t>
      </w:r>
      <w:r w:rsidR="00957D51" w:rsidRPr="00957D51">
        <w:rPr>
          <w:rFonts w:eastAsiaTheme="minorEastAsia"/>
          <w:sz w:val="21"/>
          <w:szCs w:val="22"/>
          <w:lang w:eastAsia="zh-CN"/>
        </w:rPr>
        <w:t xml:space="preserve">, we </w:t>
      </w:r>
      <w:r w:rsidR="00957D51">
        <w:rPr>
          <w:rFonts w:eastAsiaTheme="minorEastAsia" w:hint="eastAsia"/>
          <w:sz w:val="21"/>
          <w:szCs w:val="22"/>
          <w:lang w:eastAsia="zh-CN"/>
        </w:rPr>
        <w:t xml:space="preserve">have </w:t>
      </w:r>
      <w:r w:rsidR="00957D51" w:rsidRPr="00957D51">
        <w:rPr>
          <w:rFonts w:eastAsiaTheme="minorEastAsia"/>
          <w:sz w:val="21"/>
          <w:szCs w:val="22"/>
          <w:lang w:eastAsia="zh-CN"/>
        </w:rPr>
        <w:t>conducted</w:t>
      </w:r>
      <w:r w:rsidR="0073353F">
        <w:rPr>
          <w:rFonts w:eastAsiaTheme="minorEastAsia" w:hint="eastAsia"/>
          <w:sz w:val="21"/>
          <w:szCs w:val="22"/>
          <w:lang w:eastAsia="zh-CN"/>
        </w:rPr>
        <w:t xml:space="preserve"> </w:t>
      </w:r>
      <w:r w:rsidR="0073353F" w:rsidRPr="00957D51">
        <w:rPr>
          <w:rFonts w:eastAsiaTheme="minorEastAsia"/>
          <w:sz w:val="21"/>
          <w:szCs w:val="22"/>
          <w:lang w:eastAsia="zh-CN"/>
        </w:rPr>
        <w:t>and analyse</w:t>
      </w:r>
      <w:r w:rsidR="0073353F">
        <w:rPr>
          <w:rFonts w:eastAsiaTheme="minorEastAsia"/>
          <w:sz w:val="21"/>
          <w:szCs w:val="22"/>
          <w:lang w:eastAsia="zh-CN"/>
        </w:rPr>
        <w:t>d</w:t>
      </w:r>
      <w:r w:rsidR="00957D51" w:rsidRPr="00957D51">
        <w:rPr>
          <w:rFonts w:eastAsiaTheme="minorEastAsia"/>
          <w:sz w:val="21"/>
          <w:szCs w:val="22"/>
          <w:lang w:eastAsia="zh-CN"/>
        </w:rPr>
        <w:t xml:space="preserve"> </w:t>
      </w:r>
      <w:r w:rsidR="0073353F">
        <w:rPr>
          <w:rFonts w:eastAsiaTheme="minorEastAsia" w:hint="eastAsia"/>
          <w:sz w:val="21"/>
          <w:szCs w:val="22"/>
          <w:lang w:eastAsia="zh-CN"/>
        </w:rPr>
        <w:t xml:space="preserve">the </w:t>
      </w:r>
      <w:r w:rsidR="00957D51" w:rsidRPr="00957D51">
        <w:rPr>
          <w:rFonts w:eastAsiaTheme="minorEastAsia"/>
          <w:sz w:val="21"/>
          <w:szCs w:val="22"/>
          <w:lang w:eastAsia="zh-CN"/>
        </w:rPr>
        <w:t xml:space="preserve">field </w:t>
      </w:r>
      <w:r w:rsidR="0073353F" w:rsidRPr="00DC4FA7">
        <w:rPr>
          <w:rFonts w:eastAsiaTheme="minorEastAsia"/>
          <w:sz w:val="21"/>
          <w:szCs w:val="21"/>
          <w:lang w:eastAsia="zh-CN"/>
        </w:rPr>
        <w:t>mono</w:t>
      </w:r>
      <w:r w:rsidR="0073353F">
        <w:rPr>
          <w:rFonts w:eastAsiaTheme="minorEastAsia" w:hint="eastAsia"/>
          <w:sz w:val="21"/>
          <w:szCs w:val="21"/>
          <w:lang w:eastAsia="zh-CN"/>
        </w:rPr>
        <w:t>-</w:t>
      </w:r>
      <w:r w:rsidR="0073353F" w:rsidRPr="00DC4FA7">
        <w:rPr>
          <w:rFonts w:eastAsiaTheme="minorEastAsia"/>
          <w:sz w:val="21"/>
          <w:szCs w:val="21"/>
          <w:lang w:eastAsia="zh-CN"/>
        </w:rPr>
        <w:t>static background</w:t>
      </w:r>
      <w:r w:rsidR="0073353F" w:rsidRPr="00957D51">
        <w:rPr>
          <w:rFonts w:eastAsiaTheme="minorEastAsia"/>
          <w:sz w:val="21"/>
          <w:szCs w:val="22"/>
          <w:lang w:eastAsia="zh-CN"/>
        </w:rPr>
        <w:t xml:space="preserve"> </w:t>
      </w:r>
      <w:r w:rsidR="00957D51" w:rsidRPr="00957D51">
        <w:rPr>
          <w:rFonts w:eastAsiaTheme="minorEastAsia"/>
          <w:sz w:val="21"/>
          <w:szCs w:val="22"/>
          <w:lang w:eastAsia="zh-CN"/>
        </w:rPr>
        <w:t xml:space="preserve">channel measurements in </w:t>
      </w:r>
      <w:r w:rsidR="00957D51">
        <w:rPr>
          <w:rFonts w:eastAsiaTheme="minorEastAsia" w:hint="eastAsia"/>
          <w:sz w:val="21"/>
          <w:szCs w:val="22"/>
          <w:lang w:eastAsia="zh-CN"/>
        </w:rPr>
        <w:t xml:space="preserve">#120 meeting </w:t>
      </w:r>
      <w:r w:rsidR="00FA4053">
        <w:rPr>
          <w:rFonts w:eastAsiaTheme="minorEastAsia"/>
          <w:sz w:val="21"/>
          <w:szCs w:val="22"/>
          <w:lang w:eastAsia="zh-CN"/>
        </w:rPr>
        <w:fldChar w:fldCharType="begin"/>
      </w:r>
      <w:r w:rsidR="00FA4053">
        <w:rPr>
          <w:rFonts w:eastAsiaTheme="minorEastAsia"/>
          <w:sz w:val="21"/>
          <w:szCs w:val="22"/>
          <w:lang w:eastAsia="zh-CN"/>
        </w:rPr>
        <w:instrText xml:space="preserve"> </w:instrText>
      </w:r>
      <w:r w:rsidR="00FA4053">
        <w:rPr>
          <w:rFonts w:eastAsiaTheme="minorEastAsia" w:hint="eastAsia"/>
          <w:sz w:val="21"/>
          <w:szCs w:val="22"/>
          <w:lang w:eastAsia="zh-CN"/>
        </w:rPr>
        <w:instrText>REF _Ref194069975 \r \h</w:instrText>
      </w:r>
      <w:r w:rsidR="00FA4053">
        <w:rPr>
          <w:rFonts w:eastAsiaTheme="minorEastAsia"/>
          <w:sz w:val="21"/>
          <w:szCs w:val="22"/>
          <w:lang w:eastAsia="zh-CN"/>
        </w:rPr>
        <w:instrText xml:space="preserve"> </w:instrText>
      </w:r>
      <w:r w:rsidR="00FA4053">
        <w:rPr>
          <w:rFonts w:eastAsiaTheme="minorEastAsia"/>
          <w:sz w:val="21"/>
          <w:szCs w:val="22"/>
          <w:lang w:eastAsia="zh-CN"/>
        </w:rPr>
      </w:r>
      <w:r w:rsidR="00FA4053">
        <w:rPr>
          <w:rFonts w:eastAsiaTheme="minorEastAsia"/>
          <w:sz w:val="21"/>
          <w:szCs w:val="22"/>
          <w:lang w:eastAsia="zh-CN"/>
        </w:rPr>
        <w:fldChar w:fldCharType="separate"/>
      </w:r>
      <w:r w:rsidR="00A548C9">
        <w:rPr>
          <w:rFonts w:eastAsiaTheme="minorEastAsia"/>
          <w:sz w:val="21"/>
          <w:szCs w:val="22"/>
          <w:lang w:eastAsia="zh-CN"/>
        </w:rPr>
        <w:t>[30]</w:t>
      </w:r>
      <w:r w:rsidR="00FA4053">
        <w:rPr>
          <w:rFonts w:eastAsiaTheme="minorEastAsia"/>
          <w:sz w:val="21"/>
          <w:szCs w:val="22"/>
          <w:lang w:eastAsia="zh-CN"/>
        </w:rPr>
        <w:fldChar w:fldCharType="end"/>
      </w:r>
      <w:r w:rsidR="00957D51" w:rsidRPr="00957D51">
        <w:rPr>
          <w:rFonts w:eastAsiaTheme="minorEastAsia"/>
          <w:sz w:val="21"/>
          <w:szCs w:val="22"/>
          <w:lang w:eastAsia="zh-CN"/>
        </w:rPr>
        <w:t xml:space="preserve">. The results demonstrate that </w:t>
      </w:r>
      <w:r w:rsidR="0073353F">
        <w:rPr>
          <w:rFonts w:eastAsiaTheme="minorEastAsia" w:hint="eastAsia"/>
          <w:sz w:val="21"/>
          <w:szCs w:val="22"/>
          <w:lang w:eastAsia="zh-CN"/>
        </w:rPr>
        <w:t>N=3</w:t>
      </w:r>
      <w:r w:rsidR="00957D51" w:rsidRPr="00957D51">
        <w:rPr>
          <w:rFonts w:eastAsiaTheme="minorEastAsia"/>
          <w:sz w:val="21"/>
          <w:szCs w:val="22"/>
          <w:lang w:eastAsia="zh-CN"/>
        </w:rPr>
        <w:t xml:space="preserve"> reference points </w:t>
      </w:r>
      <w:r w:rsidR="003F4529" w:rsidRPr="00957D51">
        <w:rPr>
          <w:rFonts w:eastAsiaTheme="minorEastAsia"/>
          <w:sz w:val="21"/>
          <w:szCs w:val="22"/>
          <w:lang w:eastAsia="zh-CN"/>
        </w:rPr>
        <w:t>provide</w:t>
      </w:r>
      <w:r w:rsidR="00957D51" w:rsidRPr="00957D51">
        <w:rPr>
          <w:rFonts w:eastAsiaTheme="minorEastAsia"/>
          <w:sz w:val="21"/>
          <w:szCs w:val="22"/>
          <w:lang w:eastAsia="zh-CN"/>
        </w:rPr>
        <w:t xml:space="preserve"> better matching with the angular spread of measured mono-static background channels over a 360° horizontal range compared to using a single reference point. The specific work includes:</w:t>
      </w:r>
    </w:p>
    <w:p w14:paraId="67A9189D" w14:textId="39CFEAB7" w:rsidR="00C66288" w:rsidRDefault="00C66288" w:rsidP="00C66288">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To investigate this issue, we </w:t>
      </w:r>
      <w:proofErr w:type="spellStart"/>
      <w:r>
        <w:rPr>
          <w:rFonts w:eastAsiaTheme="minorEastAsia"/>
          <w:sz w:val="21"/>
          <w:szCs w:val="22"/>
          <w:lang w:eastAsia="zh-CN"/>
        </w:rPr>
        <w:t>analy</w:t>
      </w:r>
      <w:r>
        <w:rPr>
          <w:rFonts w:eastAsiaTheme="minorEastAsia" w:hint="eastAsia"/>
          <w:sz w:val="21"/>
          <w:szCs w:val="22"/>
          <w:lang w:eastAsia="zh-CN"/>
        </w:rPr>
        <w:t>z</w:t>
      </w:r>
      <w:r>
        <w:rPr>
          <w:rFonts w:eastAsiaTheme="minorEastAsia"/>
          <w:sz w:val="21"/>
          <w:szCs w:val="22"/>
          <w:lang w:eastAsia="zh-CN"/>
        </w:rPr>
        <w:t>e</w:t>
      </w:r>
      <w:proofErr w:type="spellEnd"/>
      <w:r>
        <w:rPr>
          <w:rFonts w:eastAsiaTheme="minorEastAsia" w:hint="eastAsia"/>
          <w:sz w:val="21"/>
          <w:szCs w:val="22"/>
          <w:lang w:eastAsia="zh-CN"/>
        </w:rPr>
        <w:t xml:space="preserve"> the channel measurement data </w:t>
      </w:r>
      <w:r w:rsidRPr="00865908">
        <w:rPr>
          <w:rFonts w:eastAsiaTheme="minorEastAsia"/>
          <w:sz w:val="21"/>
          <w:szCs w:val="22"/>
          <w:lang w:eastAsia="zh-CN"/>
        </w:rPr>
        <w:t>in a typical indoor hotspot scenario at the Beijing University of Posts and Telecommunications (BUPT) at 28 GHz</w:t>
      </w:r>
      <w:r>
        <w:rPr>
          <w:rFonts w:eastAsiaTheme="minorEastAsia" w:hint="eastAsia"/>
          <w:sz w:val="21"/>
          <w:szCs w:val="22"/>
          <w:lang w:eastAsia="zh-CN"/>
        </w:rPr>
        <w:t xml:space="preserve">. During the measurement campaign, both </w:t>
      </w:r>
      <w:r w:rsidRPr="00865908">
        <w:rPr>
          <w:rFonts w:eastAsiaTheme="minorEastAsia"/>
          <w:sz w:val="21"/>
          <w:szCs w:val="22"/>
          <w:lang w:eastAsia="zh-CN"/>
        </w:rPr>
        <w:t>the T</w:t>
      </w:r>
      <w:r>
        <w:rPr>
          <w:rFonts w:eastAsiaTheme="minorEastAsia" w:hint="eastAsia"/>
          <w:sz w:val="21"/>
          <w:szCs w:val="22"/>
          <w:lang w:eastAsia="zh-CN"/>
        </w:rPr>
        <w:t>x</w:t>
      </w:r>
      <w:r w:rsidRPr="00865908">
        <w:rPr>
          <w:rFonts w:eastAsiaTheme="minorEastAsia"/>
          <w:sz w:val="21"/>
          <w:szCs w:val="22"/>
          <w:lang w:eastAsia="zh-CN"/>
        </w:rPr>
        <w:t xml:space="preserve"> and R</w:t>
      </w:r>
      <w:r>
        <w:rPr>
          <w:rFonts w:eastAsiaTheme="minorEastAsia" w:hint="eastAsia"/>
          <w:sz w:val="21"/>
          <w:szCs w:val="22"/>
          <w:lang w:eastAsia="zh-CN"/>
        </w:rPr>
        <w:t>x</w:t>
      </w:r>
      <w:r w:rsidRPr="00865908">
        <w:rPr>
          <w:rFonts w:eastAsiaTheme="minorEastAsia"/>
          <w:sz w:val="21"/>
          <w:szCs w:val="22"/>
          <w:lang w:eastAsia="zh-CN"/>
        </w:rPr>
        <w:t xml:space="preserve"> sides are equipped with a horn antenna, respectively. </w:t>
      </w:r>
      <w:r w:rsidRPr="00054801">
        <w:rPr>
          <w:rFonts w:eastAsiaTheme="minorEastAsia"/>
          <w:sz w:val="21"/>
          <w:szCs w:val="21"/>
          <w:lang w:eastAsia="zh-CN"/>
        </w:rPr>
        <w:t>These two antennas are ﬁxed on a bracket with a horizontal interval of 10 cm, pointing in the same direction to detect the round-trip</w:t>
      </w:r>
      <w:r>
        <w:rPr>
          <w:rFonts w:eastAsiaTheme="minorEastAsia" w:hint="eastAsia"/>
          <w:sz w:val="21"/>
          <w:szCs w:val="21"/>
          <w:lang w:eastAsia="zh-CN"/>
        </w:rPr>
        <w:t xml:space="preserve"> </w:t>
      </w:r>
      <w:r w:rsidRPr="00054801">
        <w:rPr>
          <w:rFonts w:eastAsiaTheme="minorEastAsia"/>
          <w:sz w:val="21"/>
          <w:szCs w:val="21"/>
          <w:lang w:eastAsia="zh-CN"/>
        </w:rPr>
        <w:t xml:space="preserve">propagation path of sensing </w:t>
      </w:r>
      <w:r w:rsidRPr="00054801">
        <w:rPr>
          <w:rFonts w:eastAsiaTheme="minorEastAsia"/>
          <w:sz w:val="21"/>
          <w:szCs w:val="21"/>
          <w:lang w:eastAsia="zh-CN"/>
        </w:rPr>
        <w:lastRenderedPageBreak/>
        <w:t xml:space="preserve">signals. The bracket is equipped on a turntable located at the </w:t>
      </w:r>
      <w:proofErr w:type="spellStart"/>
      <w:r w:rsidRPr="00054801">
        <w:rPr>
          <w:rFonts w:eastAsiaTheme="minorEastAsia"/>
          <w:sz w:val="21"/>
          <w:szCs w:val="21"/>
          <w:lang w:eastAsia="zh-CN"/>
        </w:rPr>
        <w:t>center</w:t>
      </w:r>
      <w:proofErr w:type="spellEnd"/>
      <w:r w:rsidRPr="00054801">
        <w:rPr>
          <w:rFonts w:eastAsiaTheme="minorEastAsia"/>
          <w:sz w:val="21"/>
          <w:szCs w:val="21"/>
          <w:lang w:eastAsia="zh-CN"/>
        </w:rPr>
        <w:t xml:space="preserve"> of the hall, as denoted by the circular dashed area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t xml:space="preserve">Fig. </w:t>
      </w:r>
      <w:r w:rsidR="00A548C9">
        <w:rPr>
          <w:noProof/>
        </w:rPr>
        <w:t>22</w:t>
      </w:r>
      <w:r>
        <w:rPr>
          <w:rFonts w:eastAsiaTheme="minorEastAsia"/>
          <w:sz w:val="21"/>
          <w:szCs w:val="21"/>
          <w:lang w:eastAsia="zh-CN"/>
        </w:rPr>
        <w:fldChar w:fldCharType="end"/>
      </w:r>
      <w:r>
        <w:rPr>
          <w:rFonts w:eastAsiaTheme="minorEastAsia" w:hint="eastAsia"/>
          <w:sz w:val="21"/>
          <w:szCs w:val="21"/>
          <w:lang w:eastAsia="zh-CN"/>
        </w:rPr>
        <w:t xml:space="preserve"> (a)</w:t>
      </w:r>
      <w:r w:rsidRPr="00054801">
        <w:rPr>
          <w:rFonts w:eastAsiaTheme="minorEastAsia"/>
          <w:sz w:val="21"/>
          <w:szCs w:val="21"/>
          <w:lang w:eastAsia="zh-CN"/>
        </w:rPr>
        <w:t>. The height of TX/RX antenna is set to 1.47 m. In order to extract the omni-directional channel information, the horn antennas are horizontally rotated clock-wise from the south. Therefore, the rotated angles range from 0◦ to 360◦ with an increment of 5◦, resulting in the channel being measured from 72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66288" w14:paraId="245A979A" w14:textId="77777777" w:rsidTr="00FC43AC">
        <w:tc>
          <w:tcPr>
            <w:tcW w:w="4815" w:type="dxa"/>
          </w:tcPr>
          <w:p w14:paraId="5D222A1B" w14:textId="77777777" w:rsidR="00C66288" w:rsidRDefault="00C66288" w:rsidP="00FC43AC">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1799FEDB" wp14:editId="09D2DE85">
                  <wp:extent cx="2831914" cy="2029838"/>
                  <wp:effectExtent l="0" t="0" r="0" b="0"/>
                  <wp:docPr id="19257667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66769" name="图片 11"/>
                          <pic:cNvPicPr/>
                        </pic:nvPicPr>
                        <pic:blipFill>
                          <a:blip r:embed="rId43">
                            <a:extLst>
                              <a:ext uri="{96DAC541-7B7A-43D3-8B79-37D633B846F1}">
                                <asvg:svgBlip xmlns:asvg="http://schemas.microsoft.com/office/drawing/2016/SVG/main" r:embed="rId44"/>
                              </a:ext>
                            </a:extLst>
                          </a:blip>
                          <a:stretch>
                            <a:fillRect/>
                          </a:stretch>
                        </pic:blipFill>
                        <pic:spPr>
                          <a:xfrm>
                            <a:off x="0" y="0"/>
                            <a:ext cx="2839539" cy="2035303"/>
                          </a:xfrm>
                          <a:prstGeom prst="rect">
                            <a:avLst/>
                          </a:prstGeom>
                        </pic:spPr>
                      </pic:pic>
                    </a:graphicData>
                  </a:graphic>
                </wp:inline>
              </w:drawing>
            </w:r>
          </w:p>
        </w:tc>
        <w:tc>
          <w:tcPr>
            <w:tcW w:w="4816" w:type="dxa"/>
            <w:vAlign w:val="center"/>
          </w:tcPr>
          <w:p w14:paraId="02B63D4E" w14:textId="77777777" w:rsidR="00C66288" w:rsidRDefault="00C66288" w:rsidP="00FC43AC">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79AF4850" wp14:editId="54762783">
                  <wp:extent cx="2377357" cy="1932561"/>
                  <wp:effectExtent l="0" t="0" r="4445" b="0"/>
                  <wp:docPr id="415877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77475" name="图片 12"/>
                          <pic:cNvPicPr/>
                        </pic:nvPicPr>
                        <pic:blipFill>
                          <a:blip r:embed="rId45">
                            <a:extLst>
                              <a:ext uri="{96DAC541-7B7A-43D3-8B79-37D633B846F1}">
                                <asvg:svgBlip xmlns:asvg="http://schemas.microsoft.com/office/drawing/2016/SVG/main" r:embed="rId46"/>
                              </a:ext>
                            </a:extLst>
                          </a:blip>
                          <a:stretch>
                            <a:fillRect/>
                          </a:stretch>
                        </pic:blipFill>
                        <pic:spPr>
                          <a:xfrm>
                            <a:off x="0" y="0"/>
                            <a:ext cx="2380210" cy="1934880"/>
                          </a:xfrm>
                          <a:prstGeom prst="rect">
                            <a:avLst/>
                          </a:prstGeom>
                        </pic:spPr>
                      </pic:pic>
                    </a:graphicData>
                  </a:graphic>
                </wp:inline>
              </w:drawing>
            </w:r>
          </w:p>
        </w:tc>
      </w:tr>
      <w:tr w:rsidR="00C66288" w14:paraId="77C41128" w14:textId="77777777" w:rsidTr="00FC43AC">
        <w:tc>
          <w:tcPr>
            <w:tcW w:w="4815" w:type="dxa"/>
          </w:tcPr>
          <w:p w14:paraId="4276C69D" w14:textId="77777777" w:rsidR="00C66288" w:rsidRPr="00054801" w:rsidRDefault="00C66288" w:rsidP="00FC43AC">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61AE5371" w14:textId="77777777" w:rsidR="00C66288" w:rsidRPr="00054801" w:rsidRDefault="00C66288" w:rsidP="00FC43AC">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37D31615" w14:textId="0077F483" w:rsidR="00C66288" w:rsidRPr="00054801" w:rsidRDefault="00C66288" w:rsidP="00C66288">
      <w:pPr>
        <w:pStyle w:val="a3"/>
        <w:jc w:val="center"/>
        <w:rPr>
          <w:rFonts w:eastAsiaTheme="minorEastAsia"/>
          <w:b w:val="0"/>
          <w:bCs w:val="0"/>
          <w:sz w:val="21"/>
          <w:szCs w:val="21"/>
          <w:lang w:eastAsia="zh-CN"/>
        </w:rPr>
      </w:pPr>
      <w:bookmarkStart w:id="49" w:name="_Ref181735152"/>
      <w:r>
        <w:t xml:space="preserve">Fig. </w:t>
      </w:r>
      <w:r>
        <w:fldChar w:fldCharType="begin"/>
      </w:r>
      <w:r>
        <w:instrText xml:space="preserve"> SEQ Fig. \* ARABIC </w:instrText>
      </w:r>
      <w:r>
        <w:fldChar w:fldCharType="separate"/>
      </w:r>
      <w:r w:rsidR="00A548C9">
        <w:rPr>
          <w:noProof/>
        </w:rPr>
        <w:t>22</w:t>
      </w:r>
      <w:r>
        <w:fldChar w:fldCharType="end"/>
      </w:r>
      <w:bookmarkEnd w:id="49"/>
      <w:r>
        <w:rPr>
          <w:rFonts w:eastAsiaTheme="minorEastAsia" w:hint="eastAsia"/>
          <w:lang w:eastAsia="zh-CN"/>
        </w:rPr>
        <w:t xml:space="preserve"> The measurements in </w:t>
      </w:r>
      <w:r>
        <w:rPr>
          <w:rFonts w:eastAsiaTheme="minorEastAsia"/>
          <w:lang w:eastAsia="zh-CN"/>
        </w:rPr>
        <w:t>an</w:t>
      </w:r>
      <w:r>
        <w:rPr>
          <w:rFonts w:eastAsiaTheme="minorEastAsia" w:hint="eastAsia"/>
          <w:lang w:eastAsia="zh-CN"/>
        </w:rPr>
        <w:t xml:space="preserve"> </w:t>
      </w:r>
      <w:r w:rsidRPr="00C645D7">
        <w:rPr>
          <w:rFonts w:eastAsiaTheme="minorEastAsia"/>
          <w:sz w:val="21"/>
          <w:szCs w:val="21"/>
          <w:lang w:eastAsia="zh-CN"/>
        </w:rPr>
        <w:t>indoor</w:t>
      </w:r>
      <w:r>
        <w:rPr>
          <w:rFonts w:eastAsiaTheme="minorEastAsia" w:hint="eastAsia"/>
          <w:sz w:val="21"/>
          <w:szCs w:val="21"/>
          <w:lang w:eastAsia="zh-CN"/>
        </w:rPr>
        <w:t xml:space="preserve"> scenario, inclu</w:t>
      </w:r>
      <w:r w:rsidR="00FA4053">
        <w:rPr>
          <w:rFonts w:eastAsiaTheme="minorEastAsia" w:hint="eastAsia"/>
          <w:sz w:val="21"/>
          <w:szCs w:val="21"/>
          <w:lang w:eastAsia="zh-CN"/>
        </w:rPr>
        <w:t>d</w:t>
      </w:r>
      <w:r>
        <w:rPr>
          <w:rFonts w:eastAsiaTheme="minorEastAsia" w:hint="eastAsia"/>
          <w:sz w:val="21"/>
          <w:szCs w:val="21"/>
          <w:lang w:eastAsia="zh-CN"/>
        </w:rPr>
        <w:t>ing</w:t>
      </w:r>
      <w:r w:rsidRPr="00C645D7">
        <w:rPr>
          <w:rFonts w:eastAsiaTheme="minorEastAsia"/>
          <w:sz w:val="21"/>
          <w:szCs w:val="21"/>
          <w:lang w:eastAsia="zh-CN"/>
        </w:rPr>
        <w:t xml:space="preserve"> </w:t>
      </w:r>
      <w:r>
        <w:rPr>
          <w:rFonts w:eastAsiaTheme="minorEastAsia" w:hint="eastAsia"/>
          <w:lang w:eastAsia="zh-CN"/>
        </w:rPr>
        <w:t>(a) i</w:t>
      </w:r>
      <w:r w:rsidRPr="00054801">
        <w:rPr>
          <w:rFonts w:eastAsiaTheme="minorEastAsia"/>
          <w:lang w:eastAsia="zh-CN"/>
        </w:rPr>
        <w:t>llustration of the measurement hall layout</w:t>
      </w:r>
      <w:r>
        <w:rPr>
          <w:rFonts w:eastAsiaTheme="minorEastAsia" w:hint="eastAsia"/>
          <w:lang w:eastAsia="zh-CN"/>
        </w:rPr>
        <w:t xml:space="preserve">, and (b) measured PADP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_Ref181735191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rPr>
          <w:rFonts w:eastAsiaTheme="minorEastAsia"/>
          <w:sz w:val="21"/>
          <w:szCs w:val="21"/>
          <w:lang w:eastAsia="zh-CN"/>
        </w:rPr>
        <w:t>[4]</w:t>
      </w:r>
      <w:r>
        <w:rPr>
          <w:rFonts w:eastAsiaTheme="minorEastAsia"/>
          <w:sz w:val="21"/>
          <w:szCs w:val="21"/>
          <w:lang w:eastAsia="zh-CN"/>
        </w:rPr>
        <w:fldChar w:fldCharType="end"/>
      </w:r>
      <w:r>
        <w:rPr>
          <w:rFonts w:eastAsiaTheme="minorEastAsia" w:hint="eastAsia"/>
          <w:lang w:eastAsia="zh-CN"/>
        </w:rPr>
        <w:t>.</w:t>
      </w:r>
    </w:p>
    <w:p w14:paraId="3802E27F" w14:textId="1153274D" w:rsidR="00C66288" w:rsidRDefault="00C66288" w:rsidP="00C66288">
      <w:pPr>
        <w:jc w:val="both"/>
        <w:rPr>
          <w:rFonts w:eastAsiaTheme="minorEastAsia"/>
          <w:sz w:val="21"/>
          <w:szCs w:val="21"/>
          <w:lang w:eastAsia="zh-CN"/>
        </w:rPr>
      </w:pPr>
      <w:r>
        <w:rPr>
          <w:rFonts w:eastAsiaTheme="minorEastAsia" w:hint="eastAsia"/>
          <w:sz w:val="21"/>
          <w:szCs w:val="21"/>
          <w:lang w:eastAsia="zh-CN"/>
        </w:rPr>
        <w:t>T</w:t>
      </w:r>
      <w:r w:rsidRPr="00E701C5">
        <w:rPr>
          <w:rFonts w:eastAsiaTheme="minorEastAsia"/>
          <w:sz w:val="21"/>
          <w:szCs w:val="21"/>
          <w:lang w:eastAsia="zh-CN"/>
        </w:rPr>
        <w:t xml:space="preserve">he Power-Angular-Delay Proﬁles </w:t>
      </w:r>
      <w:r>
        <w:rPr>
          <w:rFonts w:eastAsiaTheme="minorEastAsia" w:hint="eastAsia"/>
          <w:sz w:val="21"/>
          <w:szCs w:val="21"/>
          <w:lang w:eastAsia="zh-CN"/>
        </w:rPr>
        <w:t>(</w:t>
      </w:r>
      <w:r w:rsidRPr="00E701C5">
        <w:rPr>
          <w:rFonts w:eastAsiaTheme="minorEastAsia"/>
          <w:sz w:val="21"/>
          <w:szCs w:val="21"/>
          <w:lang w:eastAsia="zh-CN"/>
        </w:rPr>
        <w:t>PADP</w:t>
      </w:r>
      <w:r>
        <w:rPr>
          <w:rFonts w:eastAsiaTheme="minorEastAsia" w:hint="eastAsia"/>
          <w:sz w:val="21"/>
          <w:szCs w:val="21"/>
          <w:lang w:eastAsia="zh-CN"/>
        </w:rPr>
        <w:t>)</w:t>
      </w:r>
      <w:r w:rsidRPr="00E701C5">
        <w:rPr>
          <w:rFonts w:eastAsiaTheme="minorEastAsia"/>
          <w:sz w:val="21"/>
          <w:szCs w:val="21"/>
          <w:lang w:eastAsia="zh-CN"/>
        </w:rPr>
        <w:t xml:space="preserve"> of </w:t>
      </w:r>
      <w:r>
        <w:rPr>
          <w:rFonts w:eastAsiaTheme="minorEastAsia" w:hint="eastAsia"/>
          <w:sz w:val="21"/>
          <w:szCs w:val="21"/>
          <w:lang w:eastAsia="zh-CN"/>
        </w:rPr>
        <w:t>mono-static background channel</w:t>
      </w:r>
      <w:r w:rsidRPr="00E701C5">
        <w:rPr>
          <w:rFonts w:eastAsiaTheme="minorEastAsia"/>
          <w:sz w:val="21"/>
          <w:szCs w:val="21"/>
          <w:lang w:eastAsia="zh-CN"/>
        </w:rPr>
        <w:t xml:space="preserve"> </w:t>
      </w:r>
      <w:r>
        <w:rPr>
          <w:rFonts w:eastAsiaTheme="minorEastAsia" w:hint="eastAsia"/>
          <w:sz w:val="21"/>
          <w:szCs w:val="21"/>
          <w:lang w:eastAsia="zh-CN"/>
        </w:rPr>
        <w:t>is</w:t>
      </w:r>
      <w:r w:rsidRPr="00E701C5">
        <w:rPr>
          <w:rFonts w:eastAsiaTheme="minorEastAsia"/>
          <w:sz w:val="21"/>
          <w:szCs w:val="21"/>
          <w:lang w:eastAsia="zh-CN"/>
        </w:rPr>
        <w:t xml:space="preserve">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t xml:space="preserve">Fig. </w:t>
      </w:r>
      <w:r w:rsidR="00A548C9">
        <w:rPr>
          <w:noProof/>
        </w:rPr>
        <w:t>22</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In the polar plot, the </w:t>
      </w:r>
      <w:proofErr w:type="spellStart"/>
      <w:r w:rsidRPr="00E701C5">
        <w:rPr>
          <w:rFonts w:eastAsiaTheme="minorEastAsia"/>
          <w:sz w:val="21"/>
          <w:szCs w:val="21"/>
          <w:lang w:eastAsia="zh-CN"/>
        </w:rPr>
        <w:t>center</w:t>
      </w:r>
      <w:proofErr w:type="spellEnd"/>
      <w:r w:rsidRPr="00E701C5">
        <w:rPr>
          <w:rFonts w:eastAsiaTheme="minorEastAsia"/>
          <w:sz w:val="21"/>
          <w:szCs w:val="21"/>
          <w:lang w:eastAsia="zh-CN"/>
        </w:rPr>
        <w:t xml:space="preserve"> of the circle (coordinate of (0,0)) represents the location of the T</w:t>
      </w:r>
      <w:r>
        <w:rPr>
          <w:rFonts w:eastAsiaTheme="minorEastAsia" w:hint="eastAsia"/>
          <w:sz w:val="21"/>
          <w:szCs w:val="21"/>
          <w:lang w:eastAsia="zh-CN"/>
        </w:rPr>
        <w:t>x</w:t>
      </w:r>
      <w:r w:rsidRPr="00E701C5">
        <w:rPr>
          <w:rFonts w:eastAsiaTheme="minorEastAsia"/>
          <w:sz w:val="21"/>
          <w:szCs w:val="21"/>
          <w:lang w:eastAsia="zh-CN"/>
        </w:rPr>
        <w:t xml:space="preserve"> and sensing R</w:t>
      </w:r>
      <w:r>
        <w:rPr>
          <w:rFonts w:eastAsiaTheme="minorEastAsia" w:hint="eastAsia"/>
          <w:sz w:val="21"/>
          <w:szCs w:val="21"/>
          <w:lang w:eastAsia="zh-CN"/>
        </w:rPr>
        <w:t>x</w:t>
      </w:r>
      <w:r w:rsidRPr="00E701C5">
        <w:rPr>
          <w:rFonts w:eastAsiaTheme="minorEastAsia"/>
          <w:sz w:val="21"/>
          <w:szCs w:val="21"/>
          <w:lang w:eastAsia="zh-CN"/>
        </w:rPr>
        <w:t xml:space="preserve"> antennas. The angle of the circle represents the azimuth Angle </w:t>
      </w:r>
      <w:r>
        <w:rPr>
          <w:rFonts w:eastAsiaTheme="minorEastAsia" w:hint="eastAsia"/>
          <w:sz w:val="21"/>
          <w:szCs w:val="21"/>
          <w:lang w:eastAsia="zh-CN"/>
        </w:rPr>
        <w:t>o</w:t>
      </w:r>
      <w:r w:rsidRPr="00E701C5">
        <w:rPr>
          <w:rFonts w:eastAsiaTheme="minorEastAsia"/>
          <w:sz w:val="21"/>
          <w:szCs w:val="21"/>
          <w:lang w:eastAsia="zh-CN"/>
        </w:rPr>
        <w:t>f Departure (AOD), with zero-degree pointing in the south direction. The radius indicates the absolute propagation distance from the T</w:t>
      </w:r>
      <w:r>
        <w:rPr>
          <w:rFonts w:eastAsiaTheme="minorEastAsia" w:hint="eastAsia"/>
          <w:sz w:val="21"/>
          <w:szCs w:val="21"/>
          <w:lang w:eastAsia="zh-CN"/>
        </w:rPr>
        <w:t>x</w:t>
      </w:r>
      <w:r w:rsidRPr="00E701C5">
        <w:rPr>
          <w:rFonts w:eastAsiaTheme="minorEastAsia"/>
          <w:sz w:val="21"/>
          <w:szCs w:val="21"/>
          <w:lang w:eastAsia="zh-CN"/>
        </w:rPr>
        <w:t xml:space="preserve"> antenna, and the depth of </w:t>
      </w:r>
      <w:proofErr w:type="spellStart"/>
      <w:r w:rsidRPr="00E701C5">
        <w:rPr>
          <w:rFonts w:eastAsiaTheme="minorEastAsia"/>
          <w:sz w:val="21"/>
          <w:szCs w:val="21"/>
          <w:lang w:eastAsia="zh-CN"/>
        </w:rPr>
        <w:t>color</w:t>
      </w:r>
      <w:proofErr w:type="spellEnd"/>
      <w:r w:rsidRPr="00E701C5">
        <w:rPr>
          <w:rFonts w:eastAsiaTheme="minorEastAsia"/>
          <w:sz w:val="21"/>
          <w:szCs w:val="21"/>
          <w:lang w:eastAsia="zh-CN"/>
        </w:rPr>
        <w:t xml:space="preserve"> represents the magnitude of the received power (dB).</w:t>
      </w:r>
      <w:r>
        <w:rPr>
          <w:rFonts w:eastAsiaTheme="minorEastAsia" w:hint="eastAsia"/>
          <w:sz w:val="21"/>
          <w:szCs w:val="21"/>
          <w:lang w:eastAsia="zh-CN"/>
        </w:rPr>
        <w:t xml:space="preserve"> </w:t>
      </w:r>
      <w:r w:rsidRPr="00E701C5">
        <w:rPr>
          <w:rFonts w:eastAsiaTheme="minorEastAsia"/>
          <w:sz w:val="21"/>
          <w:szCs w:val="21"/>
          <w:lang w:eastAsia="zh-CN"/>
        </w:rPr>
        <w:t xml:space="preserve">As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t xml:space="preserve">Fig. </w:t>
      </w:r>
      <w:r w:rsidR="00A548C9">
        <w:rPr>
          <w:noProof/>
        </w:rPr>
        <w:t>22</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the scenario distribution, including the walls around the hall, the east and west pillars, and the irregularly shaped building, is presented clearly, which can be corresponded to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t xml:space="preserve">Fig. </w:t>
      </w:r>
      <w:r w:rsidR="00A548C9">
        <w:rPr>
          <w:noProof/>
        </w:rPr>
        <w:t>22</w:t>
      </w:r>
      <w:r>
        <w:rPr>
          <w:rFonts w:eastAsiaTheme="minorEastAsia"/>
          <w:sz w:val="21"/>
          <w:szCs w:val="21"/>
          <w:lang w:eastAsia="zh-CN"/>
        </w:rPr>
        <w:fldChar w:fldCharType="end"/>
      </w:r>
      <w:r>
        <w:rPr>
          <w:rFonts w:eastAsiaTheme="minorEastAsia" w:hint="eastAsia"/>
          <w:sz w:val="21"/>
          <w:szCs w:val="21"/>
          <w:lang w:eastAsia="zh-CN"/>
        </w:rPr>
        <w:t xml:space="preserve"> (a)</w:t>
      </w:r>
      <w:r w:rsidRPr="00E701C5">
        <w:rPr>
          <w:rFonts w:eastAsiaTheme="minorEastAsia"/>
          <w:sz w:val="21"/>
          <w:szCs w:val="21"/>
          <w:lang w:eastAsia="zh-CN"/>
        </w:rPr>
        <w:t xml:space="preserve">. </w:t>
      </w:r>
    </w:p>
    <w:p w14:paraId="61B7E4D2" w14:textId="251F2D2D" w:rsidR="00C66288" w:rsidRPr="00601C68" w:rsidRDefault="00C66288" w:rsidP="00C66288">
      <w:pPr>
        <w:jc w:val="both"/>
        <w:rPr>
          <w:rFonts w:eastAsiaTheme="minorEastAsia"/>
          <w:sz w:val="21"/>
          <w:szCs w:val="21"/>
          <w:lang w:eastAsia="zh-CN"/>
        </w:rPr>
      </w:pPr>
      <w:r>
        <w:rPr>
          <w:rFonts w:eastAsiaTheme="minorEastAsia" w:hint="eastAsia"/>
          <w:sz w:val="21"/>
          <w:szCs w:val="21"/>
          <w:lang w:eastAsia="zh-CN"/>
        </w:rPr>
        <w:t>W</w:t>
      </w:r>
      <w:r w:rsidRPr="000164C9">
        <w:rPr>
          <w:rFonts w:eastAsiaTheme="minorEastAsia"/>
          <w:sz w:val="21"/>
          <w:szCs w:val="21"/>
          <w:lang w:eastAsia="zh-CN"/>
        </w:rPr>
        <w:t xml:space="preserve">e extract the effective paths of the channel and calculate the path loss. The three-dimensional distance </w:t>
      </w:r>
      <w:r>
        <w:rPr>
          <w:rFonts w:eastAsiaTheme="minorEastAsia" w:hint="eastAsia"/>
          <w:sz w:val="21"/>
          <w:szCs w:val="21"/>
          <w:lang w:eastAsia="zh-CN"/>
        </w:rPr>
        <w:t>d</w:t>
      </w:r>
      <w:r w:rsidRPr="000164C9">
        <w:rPr>
          <w:rFonts w:eastAsiaTheme="minorEastAsia" w:hint="eastAsia"/>
          <w:sz w:val="21"/>
          <w:szCs w:val="21"/>
          <w:vertAlign w:val="subscript"/>
          <w:lang w:eastAsia="zh-CN"/>
        </w:rPr>
        <w:t>3D</w:t>
      </w:r>
      <w:r>
        <w:rPr>
          <w:rFonts w:eastAsiaTheme="minorEastAsia" w:hint="eastAsia"/>
          <w:sz w:val="21"/>
          <w:szCs w:val="21"/>
          <w:lang w:eastAsia="zh-CN"/>
        </w:rPr>
        <w:t xml:space="preserve"> </w:t>
      </w:r>
      <w:r w:rsidRPr="000164C9">
        <w:rPr>
          <w:rFonts w:eastAsiaTheme="minorEastAsia"/>
          <w:sz w:val="21"/>
          <w:szCs w:val="21"/>
          <w:lang w:eastAsia="zh-CN"/>
        </w:rPr>
        <w:t>of the virtual R</w:t>
      </w:r>
      <w:r>
        <w:rPr>
          <w:rFonts w:eastAsiaTheme="minorEastAsia" w:hint="eastAsia"/>
          <w:sz w:val="21"/>
          <w:szCs w:val="21"/>
          <w:lang w:eastAsia="zh-CN"/>
        </w:rPr>
        <w:t>x (</w:t>
      </w:r>
      <w:r w:rsidRPr="000164C9">
        <w:rPr>
          <w:rFonts w:eastAsiaTheme="minorEastAsia"/>
          <w:sz w:val="21"/>
          <w:szCs w:val="21"/>
          <w:lang w:eastAsia="zh-CN"/>
        </w:rPr>
        <w:t>reference point</w:t>
      </w:r>
      <w:r>
        <w:rPr>
          <w:rFonts w:eastAsiaTheme="minorEastAsia" w:hint="eastAsia"/>
          <w:sz w:val="21"/>
          <w:szCs w:val="21"/>
          <w:lang w:eastAsia="zh-CN"/>
        </w:rPr>
        <w:t>)</w:t>
      </w:r>
      <w:r w:rsidRPr="000164C9">
        <w:rPr>
          <w:rFonts w:eastAsiaTheme="minorEastAsia"/>
          <w:sz w:val="21"/>
          <w:szCs w:val="21"/>
          <w:lang w:eastAsia="zh-CN"/>
        </w:rPr>
        <w:t xml:space="preserve"> is determined based on the path loss formula from the </w:t>
      </w:r>
      <w:r>
        <w:rPr>
          <w:rFonts w:eastAsiaTheme="minorEastAsia" w:hint="eastAsia"/>
          <w:sz w:val="21"/>
          <w:szCs w:val="21"/>
          <w:lang w:eastAsia="zh-CN"/>
        </w:rPr>
        <w:t>38.</w:t>
      </w:r>
      <w:r w:rsidRPr="000164C9">
        <w:rPr>
          <w:rFonts w:eastAsiaTheme="minorEastAsia"/>
          <w:sz w:val="21"/>
          <w:szCs w:val="21"/>
          <w:lang w:eastAsia="zh-CN"/>
        </w:rPr>
        <w:t>901 standard. Since the vertical angle in the measurements is always 90</w:t>
      </w:r>
      <w:r>
        <w:rPr>
          <w:rFonts w:eastAsiaTheme="minorEastAsia" w:hint="eastAsia"/>
          <w:sz w:val="21"/>
          <w:szCs w:val="21"/>
          <w:lang w:eastAsia="zh-CN"/>
        </w:rPr>
        <w:t>°</w:t>
      </w:r>
      <w:r w:rsidRPr="000164C9">
        <w:rPr>
          <w:rFonts w:eastAsiaTheme="minorEastAsia"/>
          <w:sz w:val="21"/>
          <w:szCs w:val="21"/>
          <w:lang w:eastAsia="zh-CN"/>
        </w:rPr>
        <w:t>, we simplify the analysis by assuming that the virtual R</w:t>
      </w:r>
      <w:r>
        <w:rPr>
          <w:rFonts w:eastAsiaTheme="minorEastAsia" w:hint="eastAsia"/>
          <w:sz w:val="21"/>
          <w:szCs w:val="21"/>
          <w:lang w:eastAsia="zh-CN"/>
        </w:rPr>
        <w:t>x</w:t>
      </w:r>
      <w:r w:rsidRPr="000164C9">
        <w:rPr>
          <w:rFonts w:eastAsiaTheme="minorEastAsia"/>
          <w:sz w:val="21"/>
          <w:szCs w:val="21"/>
          <w:lang w:eastAsia="zh-CN"/>
        </w:rPr>
        <w:t xml:space="preserve"> is at the same height as the </w:t>
      </w:r>
      <w:r>
        <w:rPr>
          <w:rFonts w:eastAsiaTheme="minorEastAsia" w:hint="eastAsia"/>
          <w:sz w:val="21"/>
          <w:szCs w:val="21"/>
          <w:lang w:eastAsia="zh-CN"/>
        </w:rPr>
        <w:t>mono-static</w:t>
      </w:r>
      <w:r w:rsidRPr="000164C9">
        <w:rPr>
          <w:rFonts w:eastAsiaTheme="minorEastAsia"/>
          <w:sz w:val="21"/>
          <w:szCs w:val="21"/>
          <w:lang w:eastAsia="zh-CN"/>
        </w:rPr>
        <w:t xml:space="preserve"> transceiver, with a horizontal angle of 0</w:t>
      </w:r>
      <w:r>
        <w:rPr>
          <w:rFonts w:eastAsiaTheme="minorEastAsia" w:hint="eastAsia"/>
          <w:sz w:val="21"/>
          <w:szCs w:val="21"/>
          <w:lang w:eastAsia="zh-CN"/>
        </w:rPr>
        <w:t>°</w:t>
      </w:r>
      <w:r w:rsidRPr="000164C9">
        <w:rPr>
          <w:rFonts w:eastAsiaTheme="minorEastAsia"/>
          <w:sz w:val="21"/>
          <w:szCs w:val="21"/>
          <w:lang w:eastAsia="zh-CN"/>
        </w:rPr>
        <w:t xml:space="preserve">. In </w:t>
      </w:r>
      <w:r>
        <w:rPr>
          <w:rFonts w:eastAsiaTheme="minorEastAsia"/>
          <w:sz w:val="21"/>
          <w:szCs w:val="21"/>
          <w:lang w:eastAsia="zh-CN"/>
        </w:rPr>
        <w:fldChar w:fldCharType="begin"/>
      </w:r>
      <w:r>
        <w:rPr>
          <w:rFonts w:eastAsiaTheme="minorEastAsia"/>
          <w:sz w:val="21"/>
          <w:szCs w:val="21"/>
          <w:lang w:eastAsia="zh-CN"/>
        </w:rPr>
        <w:instrText xml:space="preserve"> REF _Ref189151057 \h </w:instrText>
      </w:r>
      <w:r>
        <w:rPr>
          <w:rFonts w:eastAsiaTheme="minorEastAsia"/>
          <w:sz w:val="21"/>
          <w:szCs w:val="21"/>
          <w:lang w:eastAsia="zh-CN"/>
        </w:rPr>
      </w:r>
      <w:r>
        <w:rPr>
          <w:rFonts w:eastAsiaTheme="minorEastAsia"/>
          <w:sz w:val="21"/>
          <w:szCs w:val="21"/>
          <w:lang w:eastAsia="zh-CN"/>
        </w:rPr>
        <w:fldChar w:fldCharType="separate"/>
      </w:r>
      <w:r w:rsidR="00A548C9">
        <w:t xml:space="preserve">Fig. </w:t>
      </w:r>
      <w:r w:rsidR="00A548C9">
        <w:rPr>
          <w:noProof/>
        </w:rPr>
        <w:t>23</w:t>
      </w:r>
      <w:r>
        <w:rPr>
          <w:rFonts w:eastAsiaTheme="minorEastAsia"/>
          <w:sz w:val="21"/>
          <w:szCs w:val="21"/>
          <w:lang w:eastAsia="zh-CN"/>
        </w:rPr>
        <w:fldChar w:fldCharType="end"/>
      </w:r>
      <w:r w:rsidRPr="000164C9">
        <w:rPr>
          <w:rFonts w:eastAsiaTheme="minorEastAsia"/>
          <w:sz w:val="21"/>
          <w:szCs w:val="21"/>
          <w:lang w:eastAsia="zh-CN"/>
        </w:rPr>
        <w:t xml:space="preserve">, the green dots represent the effective measured paths, while the blue dots indicate the </w:t>
      </w:r>
      <w:r>
        <w:rPr>
          <w:rFonts w:eastAsiaTheme="minorEastAsia" w:hint="eastAsia"/>
          <w:sz w:val="21"/>
          <w:szCs w:val="21"/>
          <w:lang w:eastAsia="zh-CN"/>
        </w:rPr>
        <w:t>generated</w:t>
      </w:r>
      <w:r w:rsidRPr="000164C9">
        <w:rPr>
          <w:rFonts w:eastAsiaTheme="minorEastAsia"/>
          <w:sz w:val="21"/>
          <w:szCs w:val="21"/>
          <w:lang w:eastAsia="zh-CN"/>
        </w:rPr>
        <w:t xml:space="preserve"> paths of the virtual R</w:t>
      </w:r>
      <w:r>
        <w:rPr>
          <w:rFonts w:eastAsiaTheme="minorEastAsia" w:hint="eastAsia"/>
          <w:sz w:val="21"/>
          <w:szCs w:val="21"/>
          <w:lang w:eastAsia="zh-CN"/>
        </w:rPr>
        <w:t>x</w:t>
      </w:r>
      <w:r w:rsidRPr="000164C9">
        <w:rPr>
          <w:rFonts w:eastAsiaTheme="minorEastAsia"/>
          <w:sz w:val="21"/>
          <w:szCs w:val="21"/>
          <w:lang w:eastAsia="zh-CN"/>
        </w:rPr>
        <w:t xml:space="preserve"> based on the </w:t>
      </w:r>
      <w:r>
        <w:rPr>
          <w:rFonts w:eastAsiaTheme="minorEastAsia" w:hint="eastAsia"/>
          <w:sz w:val="21"/>
          <w:szCs w:val="21"/>
          <w:lang w:eastAsia="zh-CN"/>
        </w:rPr>
        <w:t>38.</w:t>
      </w:r>
      <w:r w:rsidRPr="000164C9">
        <w:rPr>
          <w:rFonts w:eastAsiaTheme="minorEastAsia"/>
          <w:sz w:val="21"/>
          <w:szCs w:val="21"/>
          <w:lang w:eastAsia="zh-CN"/>
        </w:rPr>
        <w:t xml:space="preserve">901 standard. It can be observed that the simulated paths </w:t>
      </w:r>
      <w:r>
        <w:rPr>
          <w:rFonts w:eastAsiaTheme="minorEastAsia"/>
          <w:sz w:val="21"/>
          <w:szCs w:val="21"/>
          <w:lang w:eastAsia="zh-CN"/>
        </w:rPr>
        <w:t>cannot</w:t>
      </w:r>
      <w:r w:rsidRPr="000164C9">
        <w:rPr>
          <w:rFonts w:eastAsiaTheme="minorEastAsia"/>
          <w:sz w:val="21"/>
          <w:szCs w:val="21"/>
          <w:lang w:eastAsia="zh-CN"/>
        </w:rPr>
        <w:t xml:space="preserve"> fully cover the</w:t>
      </w:r>
      <w:r>
        <w:rPr>
          <w:rFonts w:eastAsiaTheme="minorEastAsia" w:hint="eastAsia"/>
          <w:sz w:val="21"/>
          <w:szCs w:val="21"/>
          <w:lang w:eastAsia="zh-CN"/>
        </w:rPr>
        <w:t xml:space="preserve"> angular</w:t>
      </w:r>
      <w:r w:rsidRPr="000164C9">
        <w:rPr>
          <w:rFonts w:eastAsiaTheme="minorEastAsia"/>
          <w:sz w:val="21"/>
          <w:szCs w:val="21"/>
          <w:lang w:eastAsia="zh-CN"/>
        </w:rPr>
        <w:t xml:space="preserve"> range of the measured multipath</w:t>
      </w:r>
      <w:r>
        <w:rPr>
          <w:rFonts w:eastAsiaTheme="minorEastAsia" w:hint="eastAsia"/>
          <w:sz w:val="21"/>
          <w:szCs w:val="21"/>
          <w:lang w:eastAsia="zh-CN"/>
        </w:rPr>
        <w:t>s</w:t>
      </w:r>
      <w:r w:rsidRPr="000164C9">
        <w:rPr>
          <w:rFonts w:eastAsiaTheme="minorEastAsia"/>
          <w:sz w:val="21"/>
          <w:szCs w:val="21"/>
          <w:lang w:eastAsia="zh-CN"/>
        </w:rPr>
        <w:t xml:space="preserve"> over 360</w:t>
      </w:r>
      <w:r>
        <w:rPr>
          <w:rFonts w:eastAsiaTheme="minorEastAsia" w:hint="eastAsia"/>
          <w:sz w:val="21"/>
          <w:szCs w:val="21"/>
          <w:lang w:eastAsia="zh-CN"/>
        </w:rPr>
        <w:t>°</w:t>
      </w:r>
      <w:r w:rsidRPr="000164C9">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66288" w14:paraId="6791A8D3" w14:textId="77777777" w:rsidTr="00FC43AC">
        <w:tc>
          <w:tcPr>
            <w:tcW w:w="4815" w:type="dxa"/>
          </w:tcPr>
          <w:p w14:paraId="66D23F74" w14:textId="77777777" w:rsidR="00C66288" w:rsidRDefault="00C66288" w:rsidP="00FC43AC">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53D6AF92" wp14:editId="6E1A4BDA">
                  <wp:extent cx="2846180" cy="2493645"/>
                  <wp:effectExtent l="0" t="0" r="0" b="1905"/>
                  <wp:docPr id="21132426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58689" cy="2504605"/>
                          </a:xfrm>
                          <a:prstGeom prst="rect">
                            <a:avLst/>
                          </a:prstGeom>
                          <a:noFill/>
                        </pic:spPr>
                      </pic:pic>
                    </a:graphicData>
                  </a:graphic>
                </wp:inline>
              </w:drawing>
            </w:r>
          </w:p>
        </w:tc>
        <w:tc>
          <w:tcPr>
            <w:tcW w:w="4816" w:type="dxa"/>
            <w:vAlign w:val="center"/>
          </w:tcPr>
          <w:p w14:paraId="2AD925F3" w14:textId="77777777" w:rsidR="00C66288" w:rsidRDefault="00C66288" w:rsidP="00FC43AC">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01DCE5E8" wp14:editId="126CA490">
                  <wp:extent cx="2917012" cy="2558634"/>
                  <wp:effectExtent l="0" t="0" r="0" b="0"/>
                  <wp:docPr id="2878368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9398" cy="2569498"/>
                          </a:xfrm>
                          <a:prstGeom prst="rect">
                            <a:avLst/>
                          </a:prstGeom>
                          <a:noFill/>
                        </pic:spPr>
                      </pic:pic>
                    </a:graphicData>
                  </a:graphic>
                </wp:inline>
              </w:drawing>
            </w:r>
          </w:p>
        </w:tc>
      </w:tr>
      <w:tr w:rsidR="00C66288" w14:paraId="445BD3EF" w14:textId="77777777" w:rsidTr="00FC43AC">
        <w:tc>
          <w:tcPr>
            <w:tcW w:w="4815" w:type="dxa"/>
          </w:tcPr>
          <w:p w14:paraId="5A06A6C7" w14:textId="77777777" w:rsidR="00C66288" w:rsidRPr="00054801" w:rsidRDefault="00C66288" w:rsidP="00FC43AC">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4C39115C" w14:textId="77777777" w:rsidR="00C66288" w:rsidRPr="00054801" w:rsidRDefault="00C66288" w:rsidP="00FC43AC">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11DE45AE" w14:textId="790DDF85" w:rsidR="00C66288" w:rsidRPr="00054801" w:rsidRDefault="00C66288" w:rsidP="00C66288">
      <w:pPr>
        <w:pStyle w:val="a3"/>
        <w:jc w:val="center"/>
        <w:rPr>
          <w:rFonts w:eastAsiaTheme="minorEastAsia"/>
          <w:b w:val="0"/>
          <w:bCs w:val="0"/>
          <w:sz w:val="21"/>
          <w:szCs w:val="21"/>
          <w:lang w:eastAsia="zh-CN"/>
        </w:rPr>
      </w:pPr>
      <w:bookmarkStart w:id="50" w:name="_Ref189151057"/>
      <w:r>
        <w:t xml:space="preserve">Fig. </w:t>
      </w:r>
      <w:r>
        <w:fldChar w:fldCharType="begin"/>
      </w:r>
      <w:r>
        <w:instrText xml:space="preserve"> SEQ Fig. \* ARABIC </w:instrText>
      </w:r>
      <w:r>
        <w:fldChar w:fldCharType="separate"/>
      </w:r>
      <w:r w:rsidR="00A548C9">
        <w:rPr>
          <w:noProof/>
        </w:rPr>
        <w:t>23</w:t>
      </w:r>
      <w:r>
        <w:fldChar w:fldCharType="end"/>
      </w:r>
      <w:bookmarkEnd w:id="50"/>
      <w:r>
        <w:rPr>
          <w:rFonts w:eastAsiaTheme="minorEastAsia" w:hint="eastAsia"/>
          <w:lang w:eastAsia="zh-CN"/>
        </w:rPr>
        <w:t xml:space="preserve"> The layout of the measured multipaths (</w:t>
      </w:r>
      <w:r>
        <w:rPr>
          <w:rFonts w:eastAsiaTheme="minorEastAsia"/>
          <w:lang w:eastAsia="zh-CN"/>
        </w:rPr>
        <w:t>labelled</w:t>
      </w:r>
      <w:r>
        <w:rPr>
          <w:rFonts w:eastAsiaTheme="minorEastAsia" w:hint="eastAsia"/>
          <w:lang w:eastAsia="zh-CN"/>
        </w:rPr>
        <w:t xml:space="preserve"> by the green dots) and the simulated multipaths generated through 1 </w:t>
      </w:r>
      <w:r w:rsidRPr="004A5571">
        <w:rPr>
          <w:rFonts w:ascii="Times" w:eastAsia="等线" w:hAnsi="Times"/>
          <w:color w:val="000000" w:themeColor="text1"/>
          <w:lang w:val="en-US" w:eastAsia="zh-CN"/>
        </w:rPr>
        <w:t>reference point</w:t>
      </w:r>
      <w:r>
        <w:rPr>
          <w:rFonts w:eastAsiaTheme="minorEastAsia" w:hint="eastAsia"/>
          <w:lang w:eastAsia="zh-CN"/>
        </w:rPr>
        <w:t xml:space="preserve"> (</w:t>
      </w:r>
      <w:r>
        <w:rPr>
          <w:rFonts w:eastAsiaTheme="minorEastAsia"/>
          <w:lang w:eastAsia="zh-CN"/>
        </w:rPr>
        <w:t>labelled</w:t>
      </w:r>
      <w:r>
        <w:rPr>
          <w:rFonts w:eastAsiaTheme="minorEastAsia" w:hint="eastAsia"/>
          <w:lang w:eastAsia="zh-CN"/>
        </w:rPr>
        <w:t xml:space="preserve"> by the blue dots).</w:t>
      </w:r>
    </w:p>
    <w:p w14:paraId="1723CD20" w14:textId="0B3021A8" w:rsidR="00C66288" w:rsidRDefault="00C66288" w:rsidP="00C66288">
      <w:pPr>
        <w:widowControl w:val="0"/>
        <w:tabs>
          <w:tab w:val="left" w:pos="3077"/>
        </w:tabs>
        <w:snapToGrid w:val="0"/>
        <w:jc w:val="both"/>
        <w:textAlignment w:val="baseline"/>
        <w:rPr>
          <w:rFonts w:eastAsiaTheme="minorEastAsia"/>
          <w:sz w:val="21"/>
          <w:szCs w:val="22"/>
          <w:lang w:eastAsia="zh-CN"/>
        </w:rPr>
      </w:pPr>
      <w:r w:rsidRPr="0078666C">
        <w:rPr>
          <w:rFonts w:eastAsiaTheme="minorEastAsia"/>
          <w:sz w:val="21"/>
          <w:szCs w:val="22"/>
          <w:lang w:eastAsia="zh-CN"/>
        </w:rPr>
        <w:t xml:space="preserve">To further quantify the differences between the measured and simulated results, we calculate the angular spread </w:t>
      </w:r>
      <w:r w:rsidRPr="0078666C">
        <w:rPr>
          <w:rFonts w:eastAsiaTheme="minorEastAsia"/>
          <w:sz w:val="21"/>
          <w:szCs w:val="22"/>
          <w:lang w:eastAsia="zh-CN"/>
        </w:rPr>
        <w:lastRenderedPageBreak/>
        <w:t xml:space="preserve">(AS) of the measured multipaths as </w:t>
      </w:r>
      <w:r>
        <w:rPr>
          <w:rFonts w:eastAsiaTheme="minorEastAsia" w:hint="eastAsia"/>
          <w:sz w:val="21"/>
          <w:szCs w:val="22"/>
          <w:lang w:eastAsia="zh-CN"/>
        </w:rPr>
        <w:t>89.9</w:t>
      </w:r>
      <w:r>
        <w:rPr>
          <w:rFonts w:eastAsiaTheme="minorEastAsia" w:hint="eastAsia"/>
          <w:sz w:val="21"/>
          <w:szCs w:val="22"/>
          <w:lang w:eastAsia="zh-CN"/>
        </w:rPr>
        <w:t>°</w:t>
      </w:r>
      <w:r w:rsidRPr="0078666C">
        <w:rPr>
          <w:rFonts w:eastAsiaTheme="minorEastAsia"/>
          <w:sz w:val="21"/>
          <w:szCs w:val="22"/>
          <w:lang w:eastAsia="zh-CN"/>
        </w:rPr>
        <w:t>.</w:t>
      </w:r>
      <w:r>
        <w:rPr>
          <w:rFonts w:eastAsiaTheme="minorEastAsia" w:hint="eastAsia"/>
          <w:sz w:val="21"/>
          <w:szCs w:val="22"/>
          <w:lang w:eastAsia="zh-CN"/>
        </w:rPr>
        <w:t xml:space="preserve">  Moreover, we conduct 200 simulations for the single reference point and the simulated PDF and CDF of AS </w:t>
      </w:r>
      <w:r>
        <w:rPr>
          <w:rFonts w:eastAsiaTheme="minorEastAsia"/>
          <w:sz w:val="21"/>
          <w:szCs w:val="22"/>
          <w:lang w:eastAsia="zh-CN"/>
        </w:rPr>
        <w:t>in the</w:t>
      </w:r>
      <w:r>
        <w:rPr>
          <w:rFonts w:eastAsiaTheme="minorEastAsia" w:hint="eastAsia"/>
          <w:sz w:val="21"/>
          <w:szCs w:val="22"/>
          <w:lang w:eastAsia="zh-CN"/>
        </w:rPr>
        <w:t xml:space="preserve"> dB domain are shown in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_Ref189151848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A548C9">
        <w:t xml:space="preserve">Fig. </w:t>
      </w:r>
      <w:r w:rsidR="00A548C9">
        <w:rPr>
          <w:noProof/>
        </w:rPr>
        <w:t>24</w:t>
      </w:r>
      <w:r>
        <w:rPr>
          <w:rFonts w:eastAsiaTheme="minorEastAsia"/>
          <w:sz w:val="21"/>
          <w:szCs w:val="22"/>
          <w:lang w:eastAsia="zh-CN"/>
        </w:rPr>
        <w:fldChar w:fldCharType="end"/>
      </w:r>
      <w:r>
        <w:rPr>
          <w:rFonts w:eastAsiaTheme="minorEastAsia" w:hint="eastAsia"/>
          <w:sz w:val="21"/>
          <w:szCs w:val="22"/>
          <w:lang w:eastAsia="zh-CN"/>
        </w:rPr>
        <w:t>. These AS data can be well fitted by a normal distribution, as denoted by the red curve in this figure. The mean value of AS data is 17.4 dB, i.e., 55.0</w:t>
      </w:r>
      <w:r>
        <w:rPr>
          <w:rFonts w:eastAsiaTheme="minorEastAsia" w:hint="eastAsia"/>
          <w:sz w:val="21"/>
          <w:szCs w:val="22"/>
          <w:lang w:eastAsia="zh-CN"/>
        </w:rPr>
        <w:t>°</w:t>
      </w:r>
      <w:r>
        <w:rPr>
          <w:rFonts w:eastAsiaTheme="minorEastAsia" w:hint="eastAsia"/>
          <w:sz w:val="21"/>
          <w:szCs w:val="22"/>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4905"/>
      </w:tblGrid>
      <w:tr w:rsidR="00C66288" w14:paraId="7F69C572" w14:textId="77777777" w:rsidTr="00FC43AC">
        <w:tc>
          <w:tcPr>
            <w:tcW w:w="4815" w:type="dxa"/>
          </w:tcPr>
          <w:p w14:paraId="5380FED8" w14:textId="77777777" w:rsidR="00C66288" w:rsidRDefault="00C66288" w:rsidP="00FC43AC">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6CF1F364" wp14:editId="19133453">
                  <wp:extent cx="3019608" cy="2329412"/>
                  <wp:effectExtent l="0" t="0" r="0" b="0"/>
                  <wp:docPr id="7" name="图片 6">
                    <a:extLst xmlns:a="http://schemas.openxmlformats.org/drawingml/2006/main">
                      <a:ext uri="{FF2B5EF4-FFF2-40B4-BE49-F238E27FC236}">
                        <a16:creationId xmlns:a16="http://schemas.microsoft.com/office/drawing/2014/main" id="{23A826F9-B8F5-88CB-95B0-C54BD1425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23A826F9-B8F5-88CB-95B0-C54BD1425441}"/>
                              </a:ext>
                            </a:extLst>
                          </pic:cNvPr>
                          <pic:cNvPicPr>
                            <a:picLocks noChangeAspect="1"/>
                          </pic:cNvPicPr>
                        </pic:nvPicPr>
                        <pic:blipFill>
                          <a:blip r:embed="rId49">
                            <a:extLst>
                              <a:ext uri="{96DAC541-7B7A-43D3-8B79-37D633B846F1}">
                                <asvg:svgBlip xmlns:asvg="http://schemas.microsoft.com/office/drawing/2016/SVG/main" r:embed="rId50"/>
                              </a:ext>
                            </a:extLst>
                          </a:blip>
                          <a:stretch>
                            <a:fillRect/>
                          </a:stretch>
                        </pic:blipFill>
                        <pic:spPr>
                          <a:xfrm>
                            <a:off x="0" y="0"/>
                            <a:ext cx="3019608" cy="2329412"/>
                          </a:xfrm>
                          <a:prstGeom prst="rect">
                            <a:avLst/>
                          </a:prstGeom>
                        </pic:spPr>
                      </pic:pic>
                    </a:graphicData>
                  </a:graphic>
                </wp:inline>
              </w:drawing>
            </w:r>
          </w:p>
        </w:tc>
        <w:tc>
          <w:tcPr>
            <w:tcW w:w="4816" w:type="dxa"/>
            <w:vAlign w:val="center"/>
          </w:tcPr>
          <w:p w14:paraId="16BD837B" w14:textId="77777777" w:rsidR="00C66288" w:rsidRDefault="00C66288" w:rsidP="00FC43AC">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10CB0456" wp14:editId="577202D9">
                  <wp:extent cx="3131911" cy="2396463"/>
                  <wp:effectExtent l="0" t="0" r="0" b="0"/>
                  <wp:docPr id="5" name="图片 4">
                    <a:extLst xmlns:a="http://schemas.openxmlformats.org/drawingml/2006/main">
                      <a:ext uri="{FF2B5EF4-FFF2-40B4-BE49-F238E27FC236}">
                        <a16:creationId xmlns:a16="http://schemas.microsoft.com/office/drawing/2014/main" id="{171A80D1-C620-9C7C-990D-F538C199D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71A80D1-C620-9C7C-990D-F538C199D46C}"/>
                              </a:ext>
                            </a:extLst>
                          </pic:cNvPr>
                          <pic:cNvPicPr>
                            <a:picLocks noChangeAspect="1"/>
                          </pic:cNvPicPr>
                        </pic:nvPicPr>
                        <pic:blipFill>
                          <a:blip r:embed="rId51">
                            <a:extLst>
                              <a:ext uri="{96DAC541-7B7A-43D3-8B79-37D633B846F1}">
                                <asvg:svgBlip xmlns:asvg="http://schemas.microsoft.com/office/drawing/2016/SVG/main" r:embed="rId52"/>
                              </a:ext>
                            </a:extLst>
                          </a:blip>
                          <a:stretch>
                            <a:fillRect/>
                          </a:stretch>
                        </pic:blipFill>
                        <pic:spPr>
                          <a:xfrm>
                            <a:off x="0" y="0"/>
                            <a:ext cx="3131911" cy="2396463"/>
                          </a:xfrm>
                          <a:prstGeom prst="rect">
                            <a:avLst/>
                          </a:prstGeom>
                        </pic:spPr>
                      </pic:pic>
                    </a:graphicData>
                  </a:graphic>
                </wp:inline>
              </w:drawing>
            </w:r>
          </w:p>
        </w:tc>
      </w:tr>
      <w:tr w:rsidR="00C66288" w14:paraId="119A0266" w14:textId="77777777" w:rsidTr="00FC43AC">
        <w:tc>
          <w:tcPr>
            <w:tcW w:w="4815" w:type="dxa"/>
          </w:tcPr>
          <w:p w14:paraId="17C8965C" w14:textId="77777777" w:rsidR="00C66288" w:rsidRPr="00054801" w:rsidRDefault="00C66288" w:rsidP="00FC43AC">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053D094A" w14:textId="77777777" w:rsidR="00C66288" w:rsidRPr="00054801" w:rsidRDefault="00C66288" w:rsidP="00FC43AC">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5C5AC477" w14:textId="08EE1905" w:rsidR="00C66288" w:rsidRDefault="00C66288" w:rsidP="00C66288">
      <w:pPr>
        <w:pStyle w:val="a3"/>
        <w:jc w:val="center"/>
        <w:rPr>
          <w:rFonts w:eastAsiaTheme="minorEastAsia"/>
          <w:lang w:eastAsia="zh-CN"/>
        </w:rPr>
      </w:pPr>
      <w:bookmarkStart w:id="51" w:name="_Ref189151848"/>
      <w:r>
        <w:t xml:space="preserve">Fig. </w:t>
      </w:r>
      <w:r>
        <w:fldChar w:fldCharType="begin"/>
      </w:r>
      <w:r>
        <w:instrText xml:space="preserve"> SEQ Fig. \* ARABIC </w:instrText>
      </w:r>
      <w:r>
        <w:fldChar w:fldCharType="separate"/>
      </w:r>
      <w:r w:rsidR="00A548C9">
        <w:rPr>
          <w:noProof/>
        </w:rPr>
        <w:t>24</w:t>
      </w:r>
      <w:r>
        <w:fldChar w:fldCharType="end"/>
      </w:r>
      <w:bookmarkEnd w:id="51"/>
      <w:r>
        <w:rPr>
          <w:rFonts w:eastAsiaTheme="minorEastAsia" w:hint="eastAsia"/>
          <w:lang w:eastAsia="zh-CN"/>
        </w:rPr>
        <w:t xml:space="preserve"> The simulated AS through 1 </w:t>
      </w:r>
      <w:r w:rsidRPr="004A5571">
        <w:rPr>
          <w:rFonts w:ascii="Times" w:eastAsia="等线" w:hAnsi="Times"/>
          <w:color w:val="000000" w:themeColor="text1"/>
          <w:lang w:val="en-US" w:eastAsia="zh-CN"/>
        </w:rPr>
        <w:t>reference point</w:t>
      </w:r>
      <w:r>
        <w:rPr>
          <w:rFonts w:ascii="Times" w:eastAsia="等线" w:hAnsi="Times" w:hint="eastAsia"/>
          <w:color w:val="000000" w:themeColor="text1"/>
          <w:lang w:val="en-US" w:eastAsia="zh-CN"/>
        </w:rPr>
        <w:t>, (a) PDF and (b) CDF.</w:t>
      </w:r>
    </w:p>
    <w:p w14:paraId="212FF907" w14:textId="354A1909" w:rsidR="00C66288" w:rsidRPr="00B14EA7" w:rsidRDefault="00C66288" w:rsidP="00C66288">
      <w:pPr>
        <w:jc w:val="both"/>
        <w:rPr>
          <w:rFonts w:eastAsiaTheme="minorEastAsia"/>
          <w:lang w:eastAsia="zh-CN"/>
        </w:rPr>
      </w:pPr>
      <w:r>
        <w:rPr>
          <w:rFonts w:eastAsiaTheme="minorEastAsia" w:hint="eastAsia"/>
          <w:lang w:eastAsia="zh-CN"/>
        </w:rPr>
        <w:t xml:space="preserve">Next, </w:t>
      </w:r>
      <w:r w:rsidRPr="0078666C">
        <w:rPr>
          <w:rFonts w:eastAsiaTheme="minorEastAsia"/>
          <w:lang w:eastAsia="zh-CN"/>
        </w:rPr>
        <w:t xml:space="preserve">we attempt to place </w:t>
      </w:r>
      <w:r>
        <w:rPr>
          <w:rFonts w:eastAsiaTheme="minorEastAsia" w:hint="eastAsia"/>
          <w:lang w:eastAsia="zh-CN"/>
        </w:rPr>
        <w:t>3</w:t>
      </w:r>
      <w:r w:rsidRPr="0078666C">
        <w:rPr>
          <w:rFonts w:eastAsiaTheme="minorEastAsia"/>
          <w:lang w:eastAsia="zh-CN"/>
        </w:rPr>
        <w:t xml:space="preserve"> virtual </w:t>
      </w:r>
      <w:proofErr w:type="spellStart"/>
      <w:r w:rsidRPr="0078666C">
        <w:rPr>
          <w:rFonts w:eastAsiaTheme="minorEastAsia"/>
          <w:lang w:eastAsia="zh-CN"/>
        </w:rPr>
        <w:t>R</w:t>
      </w:r>
      <w:r>
        <w:rPr>
          <w:rFonts w:eastAsiaTheme="minorEastAsia" w:hint="eastAsia"/>
          <w:lang w:eastAsia="zh-CN"/>
        </w:rPr>
        <w:t>x</w:t>
      </w:r>
      <w:r w:rsidRPr="0078666C">
        <w:rPr>
          <w:rFonts w:eastAsiaTheme="minorEastAsia"/>
          <w:lang w:eastAsia="zh-CN"/>
        </w:rPr>
        <w:t>s</w:t>
      </w:r>
      <w:proofErr w:type="spellEnd"/>
      <w:r>
        <w:rPr>
          <w:rFonts w:eastAsiaTheme="minorEastAsia" w:hint="eastAsia"/>
          <w:lang w:eastAsia="zh-CN"/>
        </w:rPr>
        <w:t xml:space="preserve"> (</w:t>
      </w:r>
      <w:r w:rsidRPr="0078666C">
        <w:rPr>
          <w:rFonts w:eastAsiaTheme="minorEastAsia"/>
          <w:lang w:eastAsia="zh-CN"/>
        </w:rPr>
        <w:t>reference points</w:t>
      </w:r>
      <w:r>
        <w:rPr>
          <w:rFonts w:eastAsiaTheme="minorEastAsia" w:hint="eastAsia"/>
          <w:lang w:eastAsia="zh-CN"/>
        </w:rPr>
        <w:t>)</w:t>
      </w:r>
      <w:r w:rsidRPr="0078666C">
        <w:rPr>
          <w:rFonts w:eastAsiaTheme="minorEastAsia"/>
          <w:lang w:eastAsia="zh-CN"/>
        </w:rPr>
        <w:t xml:space="preserve"> at the same height, </w:t>
      </w:r>
      <w:r w:rsidRPr="00B14EA7">
        <w:rPr>
          <w:rFonts w:eastAsiaTheme="minorEastAsia"/>
          <w:lang w:eastAsia="zh-CN"/>
        </w:rPr>
        <w:t>positioned at horizontal angles of 0°, 120°, and 240°.</w:t>
      </w:r>
      <w:r>
        <w:rPr>
          <w:rFonts w:eastAsiaTheme="minorEastAsia" w:hint="eastAsia"/>
          <w:lang w:eastAsia="zh-CN"/>
        </w:rPr>
        <w:t xml:space="preserve"> The path loss summation of the 3 </w:t>
      </w:r>
      <w:r w:rsidRPr="0078666C">
        <w:rPr>
          <w:rFonts w:eastAsiaTheme="minorEastAsia"/>
          <w:lang w:eastAsia="zh-CN"/>
        </w:rPr>
        <w:t xml:space="preserve">virtual </w:t>
      </w:r>
      <w:proofErr w:type="spellStart"/>
      <w:r w:rsidRPr="0078666C">
        <w:rPr>
          <w:rFonts w:eastAsiaTheme="minorEastAsia"/>
          <w:lang w:eastAsia="zh-CN"/>
        </w:rPr>
        <w:t>R</w:t>
      </w:r>
      <w:r>
        <w:rPr>
          <w:rFonts w:eastAsiaTheme="minorEastAsia" w:hint="eastAsia"/>
          <w:lang w:eastAsia="zh-CN"/>
        </w:rPr>
        <w:t>x</w:t>
      </w:r>
      <w:r w:rsidRPr="0078666C">
        <w:rPr>
          <w:rFonts w:eastAsiaTheme="minorEastAsia"/>
          <w:lang w:eastAsia="zh-CN"/>
        </w:rPr>
        <w:t>s</w:t>
      </w:r>
      <w:proofErr w:type="spellEnd"/>
      <w:r>
        <w:rPr>
          <w:rFonts w:eastAsiaTheme="minorEastAsia" w:hint="eastAsia"/>
          <w:lang w:eastAsia="zh-CN"/>
        </w:rPr>
        <w:t xml:space="preserve"> is equal to that of the measurements.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_Ref189158372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A548C9">
        <w:t xml:space="preserve">Fig. </w:t>
      </w:r>
      <w:r w:rsidR="00A548C9">
        <w:rPr>
          <w:noProof/>
        </w:rPr>
        <w:t>25</w:t>
      </w:r>
      <w:r>
        <w:rPr>
          <w:rFonts w:eastAsiaTheme="minorEastAsia"/>
          <w:lang w:eastAsia="zh-CN"/>
        </w:rPr>
        <w:fldChar w:fldCharType="end"/>
      </w:r>
      <w:r>
        <w:rPr>
          <w:rFonts w:eastAsiaTheme="minorEastAsia" w:hint="eastAsia"/>
          <w:lang w:eastAsia="zh-CN"/>
        </w:rPr>
        <w:t xml:space="preserve"> shows the measured effective multipaths (</w:t>
      </w:r>
      <w:r w:rsidRPr="00B14EA7">
        <w:rPr>
          <w:rFonts w:eastAsiaTheme="minorEastAsia"/>
          <w:lang w:eastAsia="zh-CN"/>
        </w:rPr>
        <w:t>labelled by the green dots</w:t>
      </w:r>
      <w:r>
        <w:rPr>
          <w:rFonts w:eastAsiaTheme="minorEastAsia" w:hint="eastAsia"/>
          <w:lang w:eastAsia="zh-CN"/>
        </w:rPr>
        <w:t>) and the simulated multipaths (</w:t>
      </w:r>
      <w:r w:rsidRPr="00B14EA7">
        <w:rPr>
          <w:rFonts w:eastAsiaTheme="minorEastAsia"/>
          <w:lang w:eastAsia="zh-CN"/>
        </w:rPr>
        <w:t>labelled by the blue dots</w:t>
      </w:r>
      <w:r>
        <w:rPr>
          <w:rFonts w:eastAsiaTheme="minorEastAsia" w:hint="eastAsia"/>
          <w:lang w:eastAsia="zh-CN"/>
        </w:rPr>
        <w:t xml:space="preserve">). It can be observed that the channel </w:t>
      </w:r>
      <w:r w:rsidRPr="00B14EA7">
        <w:rPr>
          <w:rFonts w:eastAsiaTheme="minorEastAsia"/>
          <w:lang w:eastAsia="zh-CN"/>
        </w:rPr>
        <w:t>generated through 3 reference points</w:t>
      </w:r>
      <w:r>
        <w:rPr>
          <w:rFonts w:eastAsiaTheme="minorEastAsia" w:hint="eastAsia"/>
          <w:lang w:eastAsia="zh-CN"/>
        </w:rPr>
        <w:t xml:space="preserve"> exhibits </w:t>
      </w:r>
      <w:r w:rsidRPr="00B14EA7">
        <w:rPr>
          <w:rFonts w:eastAsiaTheme="minorEastAsia"/>
          <w:lang w:eastAsia="zh-CN"/>
        </w:rPr>
        <w:t xml:space="preserve">a more diffuse characteristic in </w:t>
      </w:r>
      <w:r>
        <w:rPr>
          <w:rFonts w:eastAsiaTheme="minorEastAsia" w:hint="eastAsia"/>
          <w:lang w:eastAsia="zh-CN"/>
        </w:rPr>
        <w:t>the</w:t>
      </w:r>
      <w:r w:rsidRPr="00B14EA7">
        <w:rPr>
          <w:rFonts w:eastAsiaTheme="minorEastAsia"/>
          <w:lang w:eastAsia="zh-CN"/>
        </w:rPr>
        <w:t xml:space="preserve"> ang</w:t>
      </w:r>
      <w:r>
        <w:rPr>
          <w:rFonts w:eastAsiaTheme="minorEastAsia" w:hint="eastAsia"/>
          <w:lang w:eastAsia="zh-CN"/>
        </w:rPr>
        <w:t>ular domain.</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852"/>
      </w:tblGrid>
      <w:tr w:rsidR="00C66288" w14:paraId="2BB0865D" w14:textId="77777777" w:rsidTr="00FC43AC">
        <w:tc>
          <w:tcPr>
            <w:tcW w:w="4815" w:type="dxa"/>
          </w:tcPr>
          <w:p w14:paraId="48713551" w14:textId="77777777" w:rsidR="00C66288" w:rsidRDefault="00C66288" w:rsidP="00FC43AC">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4BE43418" wp14:editId="0CAF60D4">
                  <wp:extent cx="2937051" cy="2607174"/>
                  <wp:effectExtent l="0" t="0" r="0" b="3175"/>
                  <wp:docPr id="13868475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52710" cy="2621075"/>
                          </a:xfrm>
                          <a:prstGeom prst="rect">
                            <a:avLst/>
                          </a:prstGeom>
                          <a:noFill/>
                        </pic:spPr>
                      </pic:pic>
                    </a:graphicData>
                  </a:graphic>
                </wp:inline>
              </w:drawing>
            </w:r>
          </w:p>
        </w:tc>
        <w:tc>
          <w:tcPr>
            <w:tcW w:w="4816" w:type="dxa"/>
            <w:vAlign w:val="center"/>
          </w:tcPr>
          <w:p w14:paraId="3A1751F9" w14:textId="77777777" w:rsidR="00C66288" w:rsidRDefault="00C66288" w:rsidP="00FC43AC">
            <w:pPr>
              <w:spacing w:after="0"/>
              <w:jc w:val="center"/>
              <w:rPr>
                <w:rFonts w:eastAsiaTheme="minorEastAsia"/>
                <w:b/>
                <w:bCs/>
                <w:sz w:val="21"/>
                <w:szCs w:val="21"/>
                <w:lang w:eastAsia="zh-CN"/>
              </w:rPr>
            </w:pPr>
            <w:r w:rsidRPr="00865908">
              <w:rPr>
                <w:rFonts w:eastAsiaTheme="minorEastAsia"/>
                <w:b/>
                <w:bCs/>
                <w:noProof/>
                <w:sz w:val="21"/>
                <w:szCs w:val="21"/>
                <w:lang w:eastAsia="zh-CN"/>
              </w:rPr>
              <w:drawing>
                <wp:inline distT="0" distB="0" distL="0" distR="0" wp14:anchorId="3F224BE7" wp14:editId="21C6C12D">
                  <wp:extent cx="2977468" cy="2644959"/>
                  <wp:effectExtent l="0" t="0" r="0" b="3175"/>
                  <wp:docPr id="1980493579" name="图片 10">
                    <a:extLst xmlns:a="http://schemas.openxmlformats.org/drawingml/2006/main">
                      <a:ext uri="{FF2B5EF4-FFF2-40B4-BE49-F238E27FC236}">
                        <a16:creationId xmlns:a16="http://schemas.microsoft.com/office/drawing/2014/main" id="{46C35163-42A9-DBA5-1D32-60D62B6FE8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6C35163-42A9-DBA5-1D32-60D62B6FE822}"/>
                              </a:ext>
                            </a:extLst>
                          </pic:cNvPr>
                          <pic:cNvPicPr>
                            <a:picLocks noChangeAspect="1"/>
                          </pic:cNvPicPr>
                        </pic:nvPicPr>
                        <pic:blipFill>
                          <a:blip r:embed="rId54"/>
                          <a:stretch>
                            <a:fillRect/>
                          </a:stretch>
                        </pic:blipFill>
                        <pic:spPr>
                          <a:xfrm>
                            <a:off x="0" y="0"/>
                            <a:ext cx="2991827" cy="2657714"/>
                          </a:xfrm>
                          <a:prstGeom prst="rect">
                            <a:avLst/>
                          </a:prstGeom>
                        </pic:spPr>
                      </pic:pic>
                    </a:graphicData>
                  </a:graphic>
                </wp:inline>
              </w:drawing>
            </w:r>
          </w:p>
        </w:tc>
      </w:tr>
      <w:tr w:rsidR="00C66288" w14:paraId="0118C243" w14:textId="77777777" w:rsidTr="00FC43AC">
        <w:tc>
          <w:tcPr>
            <w:tcW w:w="4815" w:type="dxa"/>
          </w:tcPr>
          <w:p w14:paraId="2E1F6D83" w14:textId="77777777" w:rsidR="00C66288" w:rsidRPr="00054801" w:rsidRDefault="00C66288" w:rsidP="00FC43AC">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06B8F842" w14:textId="77777777" w:rsidR="00C66288" w:rsidRPr="00054801" w:rsidRDefault="00C66288" w:rsidP="00FC43AC">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2DE1465A" w14:textId="1A528922" w:rsidR="00C66288" w:rsidRPr="00054801" w:rsidRDefault="00C66288" w:rsidP="00C66288">
      <w:pPr>
        <w:pStyle w:val="a3"/>
        <w:jc w:val="center"/>
        <w:rPr>
          <w:rFonts w:eastAsiaTheme="minorEastAsia"/>
          <w:b w:val="0"/>
          <w:bCs w:val="0"/>
          <w:sz w:val="21"/>
          <w:szCs w:val="21"/>
          <w:lang w:eastAsia="zh-CN"/>
        </w:rPr>
      </w:pPr>
      <w:bookmarkStart w:id="52" w:name="_Ref189158372"/>
      <w:r>
        <w:t xml:space="preserve">Fig. </w:t>
      </w:r>
      <w:r>
        <w:fldChar w:fldCharType="begin"/>
      </w:r>
      <w:r>
        <w:instrText xml:space="preserve"> SEQ Fig. \* ARABIC </w:instrText>
      </w:r>
      <w:r>
        <w:fldChar w:fldCharType="separate"/>
      </w:r>
      <w:r w:rsidR="00A548C9">
        <w:rPr>
          <w:noProof/>
        </w:rPr>
        <w:t>25</w:t>
      </w:r>
      <w:r>
        <w:fldChar w:fldCharType="end"/>
      </w:r>
      <w:bookmarkEnd w:id="52"/>
      <w:r>
        <w:rPr>
          <w:rFonts w:eastAsiaTheme="minorEastAsia" w:hint="eastAsia"/>
          <w:lang w:eastAsia="zh-CN"/>
        </w:rPr>
        <w:t xml:space="preserve"> The layout of the measured multipaths (</w:t>
      </w:r>
      <w:r>
        <w:rPr>
          <w:rFonts w:eastAsiaTheme="minorEastAsia"/>
          <w:lang w:eastAsia="zh-CN"/>
        </w:rPr>
        <w:t>labelled</w:t>
      </w:r>
      <w:r>
        <w:rPr>
          <w:rFonts w:eastAsiaTheme="minorEastAsia" w:hint="eastAsia"/>
          <w:lang w:eastAsia="zh-CN"/>
        </w:rPr>
        <w:t xml:space="preserve"> by the green dots) and the simulated multipaths generated through 3 </w:t>
      </w:r>
      <w:r w:rsidRPr="004A5571">
        <w:rPr>
          <w:rFonts w:ascii="Times" w:eastAsia="等线" w:hAnsi="Times"/>
          <w:color w:val="000000" w:themeColor="text1"/>
          <w:lang w:val="en-US" w:eastAsia="zh-CN"/>
        </w:rPr>
        <w:t>reference point</w:t>
      </w:r>
      <w:r>
        <w:rPr>
          <w:rFonts w:ascii="Times" w:eastAsia="等线" w:hAnsi="Times" w:hint="eastAsia"/>
          <w:color w:val="000000" w:themeColor="text1"/>
          <w:lang w:val="en-US" w:eastAsia="zh-CN"/>
        </w:rPr>
        <w:t>s</w:t>
      </w:r>
      <w:r>
        <w:rPr>
          <w:rFonts w:eastAsiaTheme="minorEastAsia" w:hint="eastAsia"/>
          <w:lang w:eastAsia="zh-CN"/>
        </w:rPr>
        <w:t xml:space="preserve"> (</w:t>
      </w:r>
      <w:r>
        <w:rPr>
          <w:rFonts w:eastAsiaTheme="minorEastAsia"/>
          <w:lang w:eastAsia="zh-CN"/>
        </w:rPr>
        <w:t>labelled</w:t>
      </w:r>
      <w:r>
        <w:rPr>
          <w:rFonts w:eastAsiaTheme="minorEastAsia" w:hint="eastAsia"/>
          <w:lang w:eastAsia="zh-CN"/>
        </w:rPr>
        <w:t xml:space="preserve"> by the blue dots).</w:t>
      </w:r>
    </w:p>
    <w:p w14:paraId="3654C583" w14:textId="4D61C643" w:rsidR="00C66288" w:rsidRDefault="00C66288" w:rsidP="00C66288">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We also conduct 200 simulations for the 3 reference points and the simulated PDF and CDF of AS in the dB domain are shown in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_Ref189158898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A548C9">
        <w:t xml:space="preserve">Fig. </w:t>
      </w:r>
      <w:r w:rsidR="00A548C9">
        <w:rPr>
          <w:noProof/>
        </w:rPr>
        <w:t>26</w:t>
      </w:r>
      <w:r>
        <w:rPr>
          <w:rFonts w:eastAsiaTheme="minorEastAsia"/>
          <w:sz w:val="21"/>
          <w:szCs w:val="22"/>
          <w:lang w:eastAsia="zh-CN"/>
        </w:rPr>
        <w:fldChar w:fldCharType="end"/>
      </w:r>
      <w:r>
        <w:rPr>
          <w:rFonts w:eastAsiaTheme="minorEastAsia" w:hint="eastAsia"/>
          <w:sz w:val="21"/>
          <w:szCs w:val="22"/>
          <w:lang w:eastAsia="zh-CN"/>
        </w:rPr>
        <w:t>. The mean value of AS data is 19.8 dB, i.e., 95.6</w:t>
      </w:r>
      <w:r>
        <w:rPr>
          <w:rFonts w:eastAsiaTheme="minorEastAsia" w:hint="eastAsia"/>
          <w:sz w:val="21"/>
          <w:szCs w:val="22"/>
          <w:lang w:eastAsia="zh-CN"/>
        </w:rPr>
        <w:t>°</w:t>
      </w:r>
      <w:r>
        <w:rPr>
          <w:rFonts w:eastAsiaTheme="minorEastAsia" w:hint="eastAsia"/>
          <w:sz w:val="21"/>
          <w:szCs w:val="22"/>
          <w:lang w:eastAsia="zh-CN"/>
        </w:rPr>
        <w:t>, which is closer to the measured AS of 89.9</w:t>
      </w:r>
      <w:r>
        <w:rPr>
          <w:rFonts w:eastAsiaTheme="minorEastAsia" w:hint="eastAsia"/>
          <w:sz w:val="21"/>
          <w:szCs w:val="22"/>
          <w:lang w:eastAsia="zh-CN"/>
        </w:rPr>
        <w:t>°</w:t>
      </w:r>
      <w:r>
        <w:rPr>
          <w:rFonts w:eastAsiaTheme="minorEastAsia" w:hint="eastAsia"/>
          <w:sz w:val="21"/>
          <w:szCs w:val="22"/>
          <w:lang w:eastAsia="zh-CN"/>
        </w:rPr>
        <w:t xml:space="preserve"> than the result obtained from a single reference point.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4807"/>
      </w:tblGrid>
      <w:tr w:rsidR="00C66288" w14:paraId="52651B37" w14:textId="77777777" w:rsidTr="00FC43AC">
        <w:tc>
          <w:tcPr>
            <w:tcW w:w="4815" w:type="dxa"/>
          </w:tcPr>
          <w:p w14:paraId="6D29F742" w14:textId="77777777" w:rsidR="00C66288" w:rsidRDefault="00C66288" w:rsidP="00FC43AC">
            <w:pPr>
              <w:spacing w:after="0"/>
              <w:jc w:val="center"/>
              <w:rPr>
                <w:rFonts w:eastAsiaTheme="minorEastAsia"/>
                <w:b/>
                <w:bCs/>
                <w:sz w:val="21"/>
                <w:szCs w:val="21"/>
                <w:lang w:eastAsia="zh-CN"/>
              </w:rPr>
            </w:pPr>
            <w:r w:rsidRPr="00F71564">
              <w:rPr>
                <w:rFonts w:eastAsiaTheme="minorEastAsia"/>
                <w:b/>
                <w:bCs/>
                <w:noProof/>
                <w:sz w:val="21"/>
                <w:szCs w:val="21"/>
                <w:lang w:eastAsia="zh-CN"/>
              </w:rPr>
              <w:lastRenderedPageBreak/>
              <w:drawing>
                <wp:inline distT="0" distB="0" distL="0" distR="0" wp14:anchorId="60ED902C" wp14:editId="14C0C400">
                  <wp:extent cx="3032450" cy="2355564"/>
                  <wp:effectExtent l="0" t="0" r="0" b="0"/>
                  <wp:docPr id="760165592" name="图片 4">
                    <a:extLst xmlns:a="http://schemas.openxmlformats.org/drawingml/2006/main">
                      <a:ext uri="{FF2B5EF4-FFF2-40B4-BE49-F238E27FC236}">
                        <a16:creationId xmlns:a16="http://schemas.microsoft.com/office/drawing/2014/main" id="{072F1144-62BF-CD25-9F90-C931D5766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65592" name="图片 4">
                            <a:extLst>
                              <a:ext uri="{FF2B5EF4-FFF2-40B4-BE49-F238E27FC236}">
                                <a16:creationId xmlns:a16="http://schemas.microsoft.com/office/drawing/2014/main" id="{072F1144-62BF-CD25-9F90-C931D5766EB4}"/>
                              </a:ext>
                            </a:extLst>
                          </pic:cNvPr>
                          <pic:cNvPicPr>
                            <a:picLocks noChangeAspect="1"/>
                          </pic:cNvPicPr>
                        </pic:nvPicPr>
                        <pic:blipFill>
                          <a:blip r:embed="rId55">
                            <a:extLst>
                              <a:ext uri="{96DAC541-7B7A-43D3-8B79-37D633B846F1}">
                                <asvg:svgBlip xmlns:asvg="http://schemas.microsoft.com/office/drawing/2016/SVG/main" r:embed="rId56"/>
                              </a:ext>
                            </a:extLst>
                          </a:blip>
                          <a:stretch>
                            <a:fillRect/>
                          </a:stretch>
                        </pic:blipFill>
                        <pic:spPr>
                          <a:xfrm>
                            <a:off x="0" y="0"/>
                            <a:ext cx="3032450" cy="2355564"/>
                          </a:xfrm>
                          <a:prstGeom prst="rect">
                            <a:avLst/>
                          </a:prstGeom>
                        </pic:spPr>
                      </pic:pic>
                    </a:graphicData>
                  </a:graphic>
                </wp:inline>
              </w:drawing>
            </w:r>
          </w:p>
        </w:tc>
        <w:tc>
          <w:tcPr>
            <w:tcW w:w="4816" w:type="dxa"/>
            <w:vAlign w:val="center"/>
          </w:tcPr>
          <w:p w14:paraId="7DFF9E34" w14:textId="77777777" w:rsidR="00C66288" w:rsidRDefault="00C66288" w:rsidP="00FC43AC">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422BE993" wp14:editId="29AC815F">
                  <wp:extent cx="3014780" cy="2331071"/>
                  <wp:effectExtent l="0" t="0" r="0" b="0"/>
                  <wp:docPr id="871429956" name="图片 6">
                    <a:extLst xmlns:a="http://schemas.openxmlformats.org/drawingml/2006/main">
                      <a:ext uri="{FF2B5EF4-FFF2-40B4-BE49-F238E27FC236}">
                        <a16:creationId xmlns:a16="http://schemas.microsoft.com/office/drawing/2014/main" id="{4868ACEA-2C80-6624-4A71-C22470207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29956" name="图片 6">
                            <a:extLst>
                              <a:ext uri="{FF2B5EF4-FFF2-40B4-BE49-F238E27FC236}">
                                <a16:creationId xmlns:a16="http://schemas.microsoft.com/office/drawing/2014/main" id="{4868ACEA-2C80-6624-4A71-C22470207CDE}"/>
                              </a:ext>
                            </a:extLst>
                          </pic:cNvPr>
                          <pic:cNvPicPr>
                            <a:picLocks noChangeAspect="1"/>
                          </pic:cNvPicPr>
                        </pic:nvPicPr>
                        <pic:blipFill>
                          <a:blip r:embed="rId57">
                            <a:extLst>
                              <a:ext uri="{96DAC541-7B7A-43D3-8B79-37D633B846F1}">
                                <asvg:svgBlip xmlns:asvg="http://schemas.microsoft.com/office/drawing/2016/SVG/main" r:embed="rId58"/>
                              </a:ext>
                            </a:extLst>
                          </a:blip>
                          <a:stretch>
                            <a:fillRect/>
                          </a:stretch>
                        </pic:blipFill>
                        <pic:spPr>
                          <a:xfrm>
                            <a:off x="0" y="0"/>
                            <a:ext cx="3014780" cy="2331071"/>
                          </a:xfrm>
                          <a:prstGeom prst="rect">
                            <a:avLst/>
                          </a:prstGeom>
                        </pic:spPr>
                      </pic:pic>
                    </a:graphicData>
                  </a:graphic>
                </wp:inline>
              </w:drawing>
            </w:r>
          </w:p>
        </w:tc>
      </w:tr>
      <w:tr w:rsidR="00C66288" w14:paraId="4284DFC0" w14:textId="77777777" w:rsidTr="00FC43AC">
        <w:tc>
          <w:tcPr>
            <w:tcW w:w="4815" w:type="dxa"/>
          </w:tcPr>
          <w:p w14:paraId="0BD1DD3B" w14:textId="77777777" w:rsidR="00C66288" w:rsidRPr="00054801" w:rsidRDefault="00C66288" w:rsidP="00FC43AC">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0D20E885" w14:textId="77777777" w:rsidR="00C66288" w:rsidRPr="00054801" w:rsidRDefault="00C66288" w:rsidP="00FC43AC">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7E88B3BE" w14:textId="549EA8AA" w:rsidR="00C66288" w:rsidRPr="00054801" w:rsidRDefault="00C66288" w:rsidP="00C66288">
      <w:pPr>
        <w:pStyle w:val="a3"/>
        <w:jc w:val="center"/>
        <w:rPr>
          <w:rFonts w:eastAsiaTheme="minorEastAsia"/>
          <w:b w:val="0"/>
          <w:bCs w:val="0"/>
          <w:sz w:val="21"/>
          <w:szCs w:val="21"/>
          <w:lang w:eastAsia="zh-CN"/>
        </w:rPr>
      </w:pPr>
      <w:bookmarkStart w:id="53" w:name="_Ref189158898"/>
      <w:r>
        <w:t xml:space="preserve">Fig. </w:t>
      </w:r>
      <w:r>
        <w:fldChar w:fldCharType="begin"/>
      </w:r>
      <w:r>
        <w:instrText xml:space="preserve"> SEQ Fig. \* ARABIC </w:instrText>
      </w:r>
      <w:r>
        <w:fldChar w:fldCharType="separate"/>
      </w:r>
      <w:r w:rsidR="00A548C9">
        <w:rPr>
          <w:noProof/>
        </w:rPr>
        <w:t>26</w:t>
      </w:r>
      <w:r>
        <w:fldChar w:fldCharType="end"/>
      </w:r>
      <w:bookmarkEnd w:id="53"/>
      <w:r>
        <w:rPr>
          <w:rFonts w:eastAsiaTheme="minorEastAsia" w:hint="eastAsia"/>
          <w:lang w:eastAsia="zh-CN"/>
        </w:rPr>
        <w:t xml:space="preserve"> The simulated AS through 3 </w:t>
      </w:r>
      <w:r w:rsidRPr="004A5571">
        <w:rPr>
          <w:rFonts w:ascii="Times" w:eastAsia="等线" w:hAnsi="Times"/>
          <w:color w:val="000000" w:themeColor="text1"/>
          <w:lang w:val="en-US" w:eastAsia="zh-CN"/>
        </w:rPr>
        <w:t>reference point</w:t>
      </w:r>
      <w:r>
        <w:rPr>
          <w:rFonts w:ascii="Times" w:eastAsia="等线" w:hAnsi="Times" w:hint="eastAsia"/>
          <w:color w:val="000000" w:themeColor="text1"/>
          <w:lang w:val="en-US" w:eastAsia="zh-CN"/>
        </w:rPr>
        <w:t>s, (a) PDF and (b) CDF.</w:t>
      </w:r>
    </w:p>
    <w:p w14:paraId="5D648EE9" w14:textId="46114BCC" w:rsidR="00C66288" w:rsidRPr="00924F58" w:rsidRDefault="00C66288" w:rsidP="00C66288">
      <w:pPr>
        <w:widowControl w:val="0"/>
        <w:tabs>
          <w:tab w:val="left" w:pos="3077"/>
        </w:tabs>
        <w:snapToGrid w:val="0"/>
        <w:jc w:val="both"/>
        <w:textAlignment w:val="baseline"/>
        <w:rPr>
          <w:rFonts w:eastAsia="宋体"/>
          <w:b/>
          <w:bCs/>
          <w:sz w:val="21"/>
          <w:szCs w:val="21"/>
          <w:lang w:eastAsia="zh-CN"/>
        </w:rPr>
      </w:pPr>
      <w:bookmarkStart w:id="54" w:name="_Ref189816323"/>
      <w:r w:rsidRPr="00924F58">
        <w:rPr>
          <w:b/>
          <w:bCs/>
          <w:sz w:val="21"/>
          <w:szCs w:val="21"/>
        </w:rPr>
        <w:t xml:space="preserve">Observation </w:t>
      </w:r>
      <w:r w:rsidRPr="00924F58">
        <w:rPr>
          <w:b/>
          <w:bCs/>
          <w:sz w:val="21"/>
          <w:szCs w:val="21"/>
        </w:rPr>
        <w:fldChar w:fldCharType="begin"/>
      </w:r>
      <w:r w:rsidRPr="00924F58">
        <w:rPr>
          <w:b/>
          <w:bCs/>
          <w:sz w:val="21"/>
          <w:szCs w:val="21"/>
        </w:rPr>
        <w:instrText xml:space="preserve"> SEQ Observation \* ARABIC </w:instrText>
      </w:r>
      <w:r w:rsidRPr="00924F58">
        <w:rPr>
          <w:b/>
          <w:bCs/>
          <w:sz w:val="21"/>
          <w:szCs w:val="21"/>
        </w:rPr>
        <w:fldChar w:fldCharType="separate"/>
      </w:r>
      <w:r w:rsidR="00A548C9">
        <w:rPr>
          <w:b/>
          <w:bCs/>
          <w:noProof/>
          <w:sz w:val="21"/>
          <w:szCs w:val="21"/>
        </w:rPr>
        <w:t>3</w:t>
      </w:r>
      <w:r w:rsidRPr="00924F58">
        <w:rPr>
          <w:b/>
          <w:bCs/>
          <w:sz w:val="21"/>
          <w:szCs w:val="21"/>
        </w:rPr>
        <w:fldChar w:fldCharType="end"/>
      </w:r>
      <w:r w:rsidRPr="00924F58">
        <w:rPr>
          <w:rFonts w:eastAsia="宋体"/>
          <w:b/>
          <w:bCs/>
          <w:sz w:val="21"/>
          <w:szCs w:val="21"/>
          <w:lang w:eastAsia="zh-CN"/>
        </w:rPr>
        <w:t>：</w:t>
      </w:r>
      <w:r w:rsidRPr="00924F58">
        <w:rPr>
          <w:rFonts w:eastAsia="宋体"/>
          <w:b/>
          <w:bCs/>
          <w:sz w:val="21"/>
          <w:szCs w:val="21"/>
          <w:lang w:eastAsia="zh-CN"/>
        </w:rPr>
        <w:t>The channel generated using 3 reference points better matches the angular spread of the measured mono-static background channel over a 360° horizontal range compared to that generated using a single reference point.</w:t>
      </w:r>
      <w:bookmarkEnd w:id="54"/>
    </w:p>
    <w:p w14:paraId="21C52359" w14:textId="07316CB2" w:rsidR="00006DAB" w:rsidRPr="003F4529" w:rsidRDefault="00C66288" w:rsidP="003F4529">
      <w:pPr>
        <w:widowControl w:val="0"/>
        <w:tabs>
          <w:tab w:val="left" w:pos="3077"/>
        </w:tabs>
        <w:snapToGrid w:val="0"/>
        <w:jc w:val="both"/>
        <w:textAlignment w:val="baseline"/>
        <w:rPr>
          <w:rFonts w:eastAsia="宋体"/>
          <w:b/>
          <w:bCs/>
          <w:sz w:val="21"/>
          <w:szCs w:val="21"/>
          <w:lang w:eastAsia="zh-CN"/>
        </w:rPr>
      </w:pPr>
      <w:bookmarkStart w:id="55" w:name="_Ref189816971"/>
      <w:bookmarkStart w:id="56" w:name="_Hlk189861825"/>
      <w:r w:rsidRPr="00924F58">
        <w:rPr>
          <w:b/>
          <w:bCs/>
          <w:sz w:val="21"/>
          <w:szCs w:val="21"/>
        </w:rPr>
        <w:t xml:space="preserve">Proposal </w:t>
      </w:r>
      <w:r w:rsidRPr="00924F58">
        <w:rPr>
          <w:b/>
          <w:bCs/>
          <w:sz w:val="21"/>
          <w:szCs w:val="21"/>
        </w:rPr>
        <w:fldChar w:fldCharType="begin"/>
      </w:r>
      <w:r w:rsidRPr="00924F58">
        <w:rPr>
          <w:b/>
          <w:bCs/>
          <w:sz w:val="21"/>
          <w:szCs w:val="21"/>
        </w:rPr>
        <w:instrText xml:space="preserve"> SEQ Proposal \* ARABIC </w:instrText>
      </w:r>
      <w:r w:rsidRPr="00924F58">
        <w:rPr>
          <w:b/>
          <w:bCs/>
          <w:sz w:val="21"/>
          <w:szCs w:val="21"/>
        </w:rPr>
        <w:fldChar w:fldCharType="separate"/>
      </w:r>
      <w:r w:rsidR="00A548C9">
        <w:rPr>
          <w:b/>
          <w:bCs/>
          <w:noProof/>
          <w:sz w:val="21"/>
          <w:szCs w:val="21"/>
        </w:rPr>
        <w:t>13</w:t>
      </w:r>
      <w:r w:rsidRPr="00924F58">
        <w:rPr>
          <w:b/>
          <w:bCs/>
          <w:sz w:val="21"/>
          <w:szCs w:val="21"/>
        </w:rPr>
        <w:fldChar w:fldCharType="end"/>
      </w:r>
      <w:r w:rsidRPr="00924F58">
        <w:rPr>
          <w:rFonts w:eastAsia="宋体"/>
          <w:b/>
          <w:bCs/>
          <w:sz w:val="21"/>
          <w:szCs w:val="21"/>
          <w:lang w:eastAsia="zh-CN"/>
        </w:rPr>
        <w:t>：</w:t>
      </w:r>
      <w:r w:rsidRPr="00924F58">
        <w:rPr>
          <w:rFonts w:eastAsia="宋体"/>
          <w:b/>
          <w:bCs/>
          <w:sz w:val="21"/>
          <w:szCs w:val="21"/>
          <w:lang w:eastAsia="zh-CN"/>
        </w:rPr>
        <w:t>For the method of generating the mono-static background channel using N reference points, N=3 can be considered for a 360° horizontal range.</w:t>
      </w:r>
      <w:bookmarkEnd w:id="55"/>
      <w:bookmarkEnd w:id="56"/>
    </w:p>
    <w:p w14:paraId="61DAC0A1" w14:textId="73E0D912" w:rsidR="003F22C3" w:rsidRPr="003F22C3" w:rsidRDefault="003F22C3" w:rsidP="003F4529">
      <w:pPr>
        <w:pStyle w:val="b63ee27f-4cf3-414c-9275-d88e3f90795e"/>
        <w:keepNext w:val="0"/>
        <w:widowControl w:val="0"/>
        <w:snapToGrid w:val="0"/>
        <w:spacing w:before="180" w:after="180" w:line="240" w:lineRule="auto"/>
        <w:rPr>
          <w:rFonts w:ascii="Times New Roman" w:hAnsi="Times New Roman" w:cs="Arial"/>
          <w:b w:val="0"/>
          <w:bCs/>
          <w:lang w:eastAsia="zh-CN"/>
        </w:rPr>
      </w:pPr>
      <w:r w:rsidRPr="003F22C3">
        <w:rPr>
          <w:rFonts w:ascii="Times New Roman" w:hAnsi="Times New Roman" w:cs="Arial" w:hint="eastAsia"/>
          <w:b w:val="0"/>
          <w:bCs/>
          <w:lang w:eastAsia="zh-CN"/>
        </w:rPr>
        <w:t>3.2.2</w:t>
      </w:r>
      <w:r w:rsidR="00AD1C6D">
        <w:rPr>
          <w:rFonts w:ascii="Times New Roman" w:hAnsi="Times New Roman" w:cs="Arial" w:hint="eastAsia"/>
          <w:b w:val="0"/>
          <w:bCs/>
          <w:lang w:eastAsia="zh-CN"/>
        </w:rPr>
        <w:t xml:space="preserve"> The d</w:t>
      </w:r>
      <w:r w:rsidR="00AD1C6D" w:rsidRPr="00AD1C6D">
        <w:rPr>
          <w:rFonts w:ascii="Times New Roman" w:hAnsi="Times New Roman" w:cs="Arial"/>
          <w:b w:val="0"/>
          <w:bCs/>
          <w:lang w:eastAsia="zh-CN"/>
        </w:rPr>
        <w:t>istribution of reference point</w:t>
      </w:r>
      <w:r w:rsidR="00AD1C6D">
        <w:rPr>
          <w:rFonts w:ascii="Times New Roman" w:hAnsi="Times New Roman" w:cs="Arial" w:hint="eastAsia"/>
          <w:b w:val="0"/>
          <w:bCs/>
          <w:lang w:eastAsia="zh-CN"/>
        </w:rPr>
        <w:t>(s)</w:t>
      </w:r>
    </w:p>
    <w:p w14:paraId="0311D1D5" w14:textId="76328EBF" w:rsidR="006E5D55" w:rsidRPr="00AD1C6D" w:rsidRDefault="00BE52E2" w:rsidP="00AD1C6D">
      <w:pPr>
        <w:jc w:val="both"/>
        <w:rPr>
          <w:rFonts w:eastAsiaTheme="minorEastAsia"/>
          <w:sz w:val="21"/>
          <w:szCs w:val="21"/>
          <w:lang w:eastAsia="zh-CN"/>
        </w:rPr>
      </w:pPr>
      <w:bookmarkStart w:id="57" w:name="_Ref174093980"/>
      <w:bookmarkEnd w:id="57"/>
      <w:r w:rsidRPr="00BE52E2">
        <w:rPr>
          <w:rFonts w:eastAsiaTheme="minorEastAsia"/>
          <w:sz w:val="21"/>
          <w:szCs w:val="21"/>
          <w:lang w:eastAsia="zh-CN"/>
        </w:rPr>
        <w:t xml:space="preserve">To obtain the gamma distribution parameters </w:t>
      </w:r>
      <w:r>
        <w:rPr>
          <w:rFonts w:eastAsiaTheme="minorEastAsia" w:hint="eastAsia"/>
          <w:sz w:val="21"/>
          <w:szCs w:val="21"/>
          <w:lang w:eastAsia="zh-CN"/>
        </w:rPr>
        <w:t xml:space="preserve">of RP(s) </w:t>
      </w:r>
      <w:r w:rsidRPr="00BE52E2">
        <w:rPr>
          <w:rFonts w:eastAsiaTheme="minorEastAsia"/>
          <w:sz w:val="21"/>
          <w:szCs w:val="21"/>
          <w:lang w:eastAsia="zh-CN"/>
        </w:rPr>
        <w:t xml:space="preserve">for mono-static background channel </w:t>
      </w:r>
      <w:proofErr w:type="spellStart"/>
      <w:r w:rsidRPr="00BE52E2">
        <w:rPr>
          <w:rFonts w:eastAsiaTheme="minorEastAsia"/>
          <w:sz w:val="21"/>
          <w:szCs w:val="21"/>
          <w:lang w:eastAsia="zh-CN"/>
        </w:rPr>
        <w:t>modeling</w:t>
      </w:r>
      <w:proofErr w:type="spellEnd"/>
      <w:r w:rsidRPr="00BE52E2">
        <w:rPr>
          <w:rFonts w:eastAsiaTheme="minorEastAsia"/>
          <w:sz w:val="21"/>
          <w:szCs w:val="21"/>
          <w:lang w:eastAsia="zh-CN"/>
        </w:rPr>
        <w:t>, we select</w:t>
      </w:r>
      <w:r>
        <w:rPr>
          <w:rFonts w:eastAsiaTheme="minorEastAsia" w:hint="eastAsia"/>
          <w:sz w:val="21"/>
          <w:szCs w:val="21"/>
          <w:lang w:eastAsia="zh-CN"/>
        </w:rPr>
        <w:t xml:space="preserve"> </w:t>
      </w:r>
      <w:r w:rsidRPr="00BE52E2">
        <w:rPr>
          <w:rFonts w:eastAsiaTheme="minorEastAsia"/>
          <w:sz w:val="21"/>
          <w:szCs w:val="21"/>
          <w:lang w:eastAsia="zh-CN"/>
        </w:rPr>
        <w:t>a 1 km × 1 km</w:t>
      </w:r>
      <w:r>
        <w:rPr>
          <w:rFonts w:eastAsiaTheme="minorEastAsia" w:hint="eastAsia"/>
          <w:sz w:val="21"/>
          <w:szCs w:val="21"/>
          <w:lang w:eastAsia="zh-CN"/>
        </w:rPr>
        <w:t xml:space="preserve"> outdoor region</w:t>
      </w:r>
      <w:r w:rsidRPr="00BE52E2">
        <w:rPr>
          <w:rFonts w:eastAsiaTheme="minorEastAsia"/>
          <w:sz w:val="21"/>
          <w:szCs w:val="21"/>
          <w:lang w:eastAsia="zh-CN"/>
        </w:rPr>
        <w:t xml:space="preserve"> at a crossroads near Beijing University of Posts and Telecommunications (BUPT) as a </w:t>
      </w:r>
      <w:proofErr w:type="spellStart"/>
      <w:r w:rsidRPr="00BE52E2">
        <w:rPr>
          <w:rFonts w:eastAsiaTheme="minorEastAsia"/>
          <w:sz w:val="21"/>
          <w:szCs w:val="21"/>
          <w:lang w:eastAsia="zh-CN"/>
        </w:rPr>
        <w:t>UMa</w:t>
      </w:r>
      <w:proofErr w:type="spellEnd"/>
      <w:r w:rsidRPr="00BE52E2">
        <w:rPr>
          <w:rFonts w:eastAsiaTheme="minorEastAsia"/>
          <w:sz w:val="21"/>
          <w:szCs w:val="21"/>
          <w:lang w:eastAsia="zh-CN"/>
        </w:rPr>
        <w:t xml:space="preserve"> scenario for ray-tracing (RT) simulations (</w:t>
      </w:r>
      <w:r>
        <w:rPr>
          <w:rFonts w:eastAsiaTheme="minorEastAsia" w:hint="eastAsia"/>
          <w:sz w:val="21"/>
          <w:szCs w:val="21"/>
          <w:lang w:eastAsia="zh-CN"/>
        </w:rPr>
        <w:t>as shown in</w:t>
      </w:r>
      <w:r w:rsidRPr="00BE52E2">
        <w:rPr>
          <w:rFonts w:eastAsiaTheme="minorEastAsia"/>
          <w:sz w:val="21"/>
          <w:szCs w:val="21"/>
          <w:lang w:eastAsia="zh-CN"/>
        </w:rPr>
        <w:t xml:space="preserve"> </w:t>
      </w:r>
      <w:r w:rsidR="00B1757B">
        <w:rPr>
          <w:rFonts w:eastAsiaTheme="minorEastAsia"/>
          <w:sz w:val="21"/>
          <w:szCs w:val="21"/>
          <w:lang w:eastAsia="zh-CN"/>
        </w:rPr>
        <w:fldChar w:fldCharType="begin"/>
      </w:r>
      <w:r w:rsidR="00B1757B">
        <w:rPr>
          <w:rFonts w:eastAsiaTheme="minorEastAsia"/>
          <w:sz w:val="21"/>
          <w:szCs w:val="21"/>
          <w:lang w:eastAsia="zh-CN"/>
        </w:rPr>
        <w:instrText xml:space="preserve"> REF _Ref194029483 \h </w:instrText>
      </w:r>
      <w:r w:rsidR="00B1757B">
        <w:rPr>
          <w:rFonts w:eastAsiaTheme="minorEastAsia"/>
          <w:sz w:val="21"/>
          <w:szCs w:val="21"/>
          <w:lang w:eastAsia="zh-CN"/>
        </w:rPr>
      </w:r>
      <w:r w:rsidR="00B1757B">
        <w:rPr>
          <w:rFonts w:eastAsiaTheme="minorEastAsia"/>
          <w:sz w:val="21"/>
          <w:szCs w:val="21"/>
          <w:lang w:eastAsia="zh-CN"/>
        </w:rPr>
        <w:fldChar w:fldCharType="separate"/>
      </w:r>
      <w:r w:rsidR="00A548C9" w:rsidRPr="005F646A">
        <w:rPr>
          <w:sz w:val="21"/>
          <w:szCs w:val="21"/>
        </w:rPr>
        <w:t xml:space="preserve">Fig. </w:t>
      </w:r>
      <w:r w:rsidR="00A548C9">
        <w:rPr>
          <w:noProof/>
          <w:sz w:val="21"/>
          <w:szCs w:val="21"/>
        </w:rPr>
        <w:t>27</w:t>
      </w:r>
      <w:r w:rsidR="00B1757B">
        <w:rPr>
          <w:rFonts w:eastAsiaTheme="minorEastAsia"/>
          <w:sz w:val="21"/>
          <w:szCs w:val="21"/>
          <w:lang w:eastAsia="zh-CN"/>
        </w:rPr>
        <w:fldChar w:fldCharType="end"/>
      </w:r>
      <w:r>
        <w:rPr>
          <w:rFonts w:eastAsiaTheme="minorEastAsia" w:hint="eastAsia"/>
          <w:sz w:val="21"/>
          <w:szCs w:val="21"/>
          <w:lang w:eastAsia="zh-CN"/>
        </w:rPr>
        <w:t>(a)</w:t>
      </w:r>
      <w:r w:rsidRPr="00BE52E2">
        <w:rPr>
          <w:rFonts w:eastAsiaTheme="minorEastAsia"/>
          <w:sz w:val="21"/>
          <w:szCs w:val="21"/>
          <w:lang w:eastAsia="zh-CN"/>
        </w:rPr>
        <w:t xml:space="preserve">). During the simulation, we chose several </w:t>
      </w:r>
      <w:r>
        <w:rPr>
          <w:rFonts w:eastAsiaTheme="minorEastAsia" w:hint="eastAsia"/>
          <w:sz w:val="21"/>
          <w:szCs w:val="21"/>
          <w:lang w:eastAsia="zh-CN"/>
        </w:rPr>
        <w:t>route</w:t>
      </w:r>
      <w:r w:rsidRPr="00BE52E2">
        <w:rPr>
          <w:rFonts w:eastAsiaTheme="minorEastAsia"/>
          <w:sz w:val="21"/>
          <w:szCs w:val="21"/>
          <w:lang w:eastAsia="zh-CN"/>
        </w:rPr>
        <w:t>s within a 500 m × 500 m central area (</w:t>
      </w:r>
      <w:r>
        <w:rPr>
          <w:rFonts w:eastAsiaTheme="minorEastAsia" w:hint="eastAsia"/>
          <w:sz w:val="21"/>
          <w:szCs w:val="21"/>
          <w:lang w:eastAsia="zh-CN"/>
        </w:rPr>
        <w:t>as shown in</w:t>
      </w:r>
      <w:r w:rsidRPr="00BE52E2">
        <w:rPr>
          <w:rFonts w:eastAsiaTheme="minorEastAsia"/>
          <w:sz w:val="21"/>
          <w:szCs w:val="21"/>
          <w:lang w:eastAsia="zh-CN"/>
        </w:rPr>
        <w:t xml:space="preserve"> </w:t>
      </w:r>
      <w:r w:rsidR="00B1757B">
        <w:rPr>
          <w:rFonts w:eastAsiaTheme="minorEastAsia"/>
          <w:sz w:val="21"/>
          <w:szCs w:val="21"/>
          <w:lang w:eastAsia="zh-CN"/>
        </w:rPr>
        <w:fldChar w:fldCharType="begin"/>
      </w:r>
      <w:r w:rsidR="00B1757B">
        <w:rPr>
          <w:rFonts w:eastAsiaTheme="minorEastAsia"/>
          <w:sz w:val="21"/>
          <w:szCs w:val="21"/>
          <w:lang w:eastAsia="zh-CN"/>
        </w:rPr>
        <w:instrText xml:space="preserve"> REF _Ref194029483 \h </w:instrText>
      </w:r>
      <w:r w:rsidR="00B1757B">
        <w:rPr>
          <w:rFonts w:eastAsiaTheme="minorEastAsia"/>
          <w:sz w:val="21"/>
          <w:szCs w:val="21"/>
          <w:lang w:eastAsia="zh-CN"/>
        </w:rPr>
      </w:r>
      <w:r w:rsidR="00B1757B">
        <w:rPr>
          <w:rFonts w:eastAsiaTheme="minorEastAsia"/>
          <w:sz w:val="21"/>
          <w:szCs w:val="21"/>
          <w:lang w:eastAsia="zh-CN"/>
        </w:rPr>
        <w:fldChar w:fldCharType="separate"/>
      </w:r>
      <w:r w:rsidR="00A548C9" w:rsidRPr="005F646A">
        <w:rPr>
          <w:sz w:val="21"/>
          <w:szCs w:val="21"/>
        </w:rPr>
        <w:t xml:space="preserve">Fig. </w:t>
      </w:r>
      <w:r w:rsidR="00A548C9">
        <w:rPr>
          <w:noProof/>
          <w:sz w:val="21"/>
          <w:szCs w:val="21"/>
        </w:rPr>
        <w:t>27</w:t>
      </w:r>
      <w:r w:rsidR="00B1757B">
        <w:rPr>
          <w:rFonts w:eastAsiaTheme="minorEastAsia"/>
          <w:sz w:val="21"/>
          <w:szCs w:val="21"/>
          <w:lang w:eastAsia="zh-CN"/>
        </w:rPr>
        <w:fldChar w:fldCharType="end"/>
      </w:r>
      <w:r>
        <w:rPr>
          <w:rFonts w:eastAsiaTheme="minorEastAsia" w:hint="eastAsia"/>
          <w:sz w:val="21"/>
          <w:szCs w:val="21"/>
          <w:lang w:eastAsia="zh-CN"/>
        </w:rPr>
        <w:t>(b)</w:t>
      </w:r>
      <w:r w:rsidRPr="00BE52E2">
        <w:rPr>
          <w:rFonts w:eastAsiaTheme="minorEastAsia"/>
          <w:sz w:val="21"/>
          <w:szCs w:val="21"/>
          <w:lang w:eastAsia="zh-CN"/>
        </w:rPr>
        <w:t xml:space="preserve">), </w:t>
      </w:r>
      <w:r w:rsidR="005F646A" w:rsidRPr="00BE52E2">
        <w:rPr>
          <w:rFonts w:eastAsiaTheme="minorEastAsia"/>
          <w:sz w:val="21"/>
          <w:szCs w:val="21"/>
          <w:lang w:eastAsia="zh-CN"/>
        </w:rPr>
        <w:t>totalling</w:t>
      </w:r>
      <w:r w:rsidRPr="00BE52E2">
        <w:rPr>
          <w:rFonts w:eastAsiaTheme="minorEastAsia"/>
          <w:sz w:val="21"/>
          <w:szCs w:val="21"/>
          <w:lang w:eastAsia="zh-CN"/>
        </w:rPr>
        <w:t xml:space="preserve"> 200 locations. At each location, we randomly select four sample points within a 0.5 m radius, resulting in 800 sample points where T</w:t>
      </w:r>
      <w:r w:rsidR="00D901E0">
        <w:rPr>
          <w:rFonts w:eastAsiaTheme="minorEastAsia" w:hint="eastAsia"/>
          <w:sz w:val="21"/>
          <w:szCs w:val="21"/>
          <w:lang w:eastAsia="zh-CN"/>
        </w:rPr>
        <w:t>x</w:t>
      </w:r>
      <w:r w:rsidRPr="00BE52E2">
        <w:rPr>
          <w:rFonts w:eastAsiaTheme="minorEastAsia"/>
          <w:sz w:val="21"/>
          <w:szCs w:val="21"/>
          <w:lang w:eastAsia="zh-CN"/>
        </w:rPr>
        <w:t xml:space="preserve"> and R</w:t>
      </w:r>
      <w:r w:rsidR="00D901E0">
        <w:rPr>
          <w:rFonts w:eastAsiaTheme="minorEastAsia" w:hint="eastAsia"/>
          <w:sz w:val="21"/>
          <w:szCs w:val="21"/>
          <w:lang w:eastAsia="zh-CN"/>
        </w:rPr>
        <w:t>x</w:t>
      </w:r>
      <w:r w:rsidRPr="00BE52E2">
        <w:rPr>
          <w:rFonts w:eastAsiaTheme="minorEastAsia"/>
          <w:sz w:val="21"/>
          <w:szCs w:val="21"/>
          <w:lang w:eastAsia="zh-CN"/>
        </w:rPr>
        <w:t xml:space="preserve"> </w:t>
      </w:r>
      <w:r w:rsidR="00D901E0">
        <w:rPr>
          <w:rFonts w:eastAsiaTheme="minorEastAsia" w:hint="eastAsia"/>
          <w:sz w:val="21"/>
          <w:szCs w:val="21"/>
          <w:lang w:eastAsia="zh-CN"/>
        </w:rPr>
        <w:t>are</w:t>
      </w:r>
      <w:r w:rsidRPr="00BE52E2">
        <w:rPr>
          <w:rFonts w:eastAsiaTheme="minorEastAsia"/>
          <w:sz w:val="21"/>
          <w:szCs w:val="21"/>
          <w:lang w:eastAsia="zh-CN"/>
        </w:rPr>
        <w:t xml:space="preserve"> placed. The antenna height </w:t>
      </w:r>
      <w:r w:rsidR="00D901E0">
        <w:rPr>
          <w:rFonts w:eastAsiaTheme="minorEastAsia" w:hint="eastAsia"/>
          <w:sz w:val="21"/>
          <w:szCs w:val="21"/>
          <w:lang w:eastAsia="zh-CN"/>
        </w:rPr>
        <w:t>is</w:t>
      </w:r>
      <w:r w:rsidRPr="00BE52E2">
        <w:rPr>
          <w:rFonts w:eastAsiaTheme="minorEastAsia"/>
          <w:sz w:val="21"/>
          <w:szCs w:val="21"/>
          <w:lang w:eastAsia="zh-CN"/>
        </w:rPr>
        <w:t xml:space="preserve"> set to 25 m, consistent with</w:t>
      </w:r>
      <w:r w:rsidR="00D901E0">
        <w:rPr>
          <w:rFonts w:eastAsiaTheme="minorEastAsia" w:hint="eastAsia"/>
          <w:sz w:val="21"/>
          <w:szCs w:val="21"/>
          <w:lang w:eastAsia="zh-CN"/>
        </w:rPr>
        <w:t xml:space="preserve"> the BS height</w:t>
      </w:r>
      <w:r w:rsidRPr="00BE52E2">
        <w:rPr>
          <w:rFonts w:eastAsiaTheme="minorEastAsia"/>
          <w:sz w:val="21"/>
          <w:szCs w:val="21"/>
          <w:lang w:eastAsia="zh-CN"/>
        </w:rPr>
        <w:t xml:space="preserve"> </w:t>
      </w:r>
      <w:r w:rsidR="00D901E0">
        <w:rPr>
          <w:rFonts w:eastAsiaTheme="minorEastAsia" w:hint="eastAsia"/>
          <w:sz w:val="21"/>
          <w:szCs w:val="21"/>
          <w:lang w:eastAsia="zh-CN"/>
        </w:rPr>
        <w:t xml:space="preserve">in </w:t>
      </w:r>
      <w:r w:rsidRPr="00BE52E2">
        <w:rPr>
          <w:rFonts w:eastAsiaTheme="minorEastAsia"/>
          <w:sz w:val="21"/>
          <w:szCs w:val="21"/>
          <w:lang w:eastAsia="zh-CN"/>
        </w:rPr>
        <w:t xml:space="preserve">3GPP TR 38.901. The </w:t>
      </w:r>
      <w:proofErr w:type="spellStart"/>
      <w:r w:rsidR="00AD1C6D">
        <w:rPr>
          <w:rFonts w:eastAsiaTheme="minorEastAsia" w:hint="eastAsia"/>
          <w:sz w:val="21"/>
          <w:szCs w:val="21"/>
          <w:lang w:eastAsia="zh-CN"/>
        </w:rPr>
        <w:t>center</w:t>
      </w:r>
      <w:proofErr w:type="spellEnd"/>
      <w:r w:rsidRPr="00BE52E2">
        <w:rPr>
          <w:rFonts w:eastAsiaTheme="minorEastAsia"/>
          <w:sz w:val="21"/>
          <w:szCs w:val="21"/>
          <w:lang w:eastAsia="zh-CN"/>
        </w:rPr>
        <w:t xml:space="preserve"> frequency </w:t>
      </w:r>
      <w:r w:rsidR="00AD1C6D">
        <w:rPr>
          <w:rFonts w:eastAsiaTheme="minorEastAsia" w:hint="eastAsia"/>
          <w:sz w:val="21"/>
          <w:szCs w:val="21"/>
          <w:lang w:eastAsia="zh-CN"/>
        </w:rPr>
        <w:t>is</w:t>
      </w:r>
      <w:r w:rsidRPr="00BE52E2">
        <w:rPr>
          <w:rFonts w:eastAsiaTheme="minorEastAsia"/>
          <w:sz w:val="21"/>
          <w:szCs w:val="21"/>
          <w:lang w:eastAsia="zh-CN"/>
        </w:rPr>
        <w:t xml:space="preserve"> configured at 6 GHz.</w:t>
      </w:r>
      <w:r w:rsidR="00D408A6">
        <w:rPr>
          <w:rFonts w:eastAsiaTheme="minorEastAsia" w:hint="eastAsia"/>
          <w:sz w:val="21"/>
          <w:szCs w:val="21"/>
          <w:lang w:eastAsia="zh-CN"/>
        </w:rPr>
        <w:t xml:space="preserve"> </w:t>
      </w:r>
      <w:r w:rsidR="00D408A6" w:rsidRPr="00D408A6">
        <w:rPr>
          <w:rFonts w:eastAsiaTheme="minorEastAsia"/>
          <w:sz w:val="21"/>
          <w:szCs w:val="21"/>
          <w:lang w:eastAsia="zh-CN"/>
        </w:rPr>
        <w:t>The path propagation mechanisms include specular reflection, diffraction, and scattering.</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4802"/>
      </w:tblGrid>
      <w:tr w:rsidR="006E5D55" w14:paraId="37D3B5F4" w14:textId="77777777" w:rsidTr="006E5D55">
        <w:tc>
          <w:tcPr>
            <w:tcW w:w="4815" w:type="dxa"/>
          </w:tcPr>
          <w:p w14:paraId="3BC892C5" w14:textId="76E8FF54" w:rsidR="003F4529" w:rsidRDefault="003F4529" w:rsidP="006E5D55">
            <w:pPr>
              <w:spacing w:after="0"/>
              <w:jc w:val="center"/>
              <w:rPr>
                <w:rFonts w:eastAsiaTheme="minorEastAsia"/>
                <w:lang w:eastAsia="zh-CN"/>
              </w:rPr>
            </w:pPr>
            <w:r w:rsidRPr="00325C92">
              <w:rPr>
                <w:noProof/>
              </w:rPr>
              <w:drawing>
                <wp:inline distT="0" distB="0" distL="0" distR="0" wp14:anchorId="63982782" wp14:editId="7993E2BD">
                  <wp:extent cx="2935679" cy="2743835"/>
                  <wp:effectExtent l="0" t="0" r="0" b="0"/>
                  <wp:docPr id="17097119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11917" name=""/>
                          <pic:cNvPicPr/>
                        </pic:nvPicPr>
                        <pic:blipFill rotWithShape="1">
                          <a:blip r:embed="rId59"/>
                          <a:srcRect r="17427"/>
                          <a:stretch/>
                        </pic:blipFill>
                        <pic:spPr bwMode="auto">
                          <a:xfrm>
                            <a:off x="0" y="0"/>
                            <a:ext cx="2952120" cy="2759202"/>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tcPr>
          <w:p w14:paraId="18B37672" w14:textId="49BE3A6C" w:rsidR="003F4529" w:rsidRDefault="003F4529" w:rsidP="006E5D55">
            <w:pPr>
              <w:spacing w:after="0"/>
              <w:jc w:val="center"/>
              <w:rPr>
                <w:rFonts w:eastAsiaTheme="minorEastAsia"/>
                <w:lang w:eastAsia="zh-CN"/>
              </w:rPr>
            </w:pPr>
            <w:r>
              <w:rPr>
                <w:noProof/>
              </w:rPr>
              <w:drawing>
                <wp:inline distT="0" distB="0" distL="0" distR="0" wp14:anchorId="21D426FD" wp14:editId="3F1F5B64">
                  <wp:extent cx="2897746" cy="2774854"/>
                  <wp:effectExtent l="0" t="0" r="0" b="6985"/>
                  <wp:docPr id="485968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32341" cy="2807981"/>
                          </a:xfrm>
                          <a:prstGeom prst="rect">
                            <a:avLst/>
                          </a:prstGeom>
                          <a:noFill/>
                          <a:ln>
                            <a:noFill/>
                          </a:ln>
                        </pic:spPr>
                      </pic:pic>
                    </a:graphicData>
                  </a:graphic>
                </wp:inline>
              </w:drawing>
            </w:r>
          </w:p>
        </w:tc>
      </w:tr>
      <w:tr w:rsidR="006E5D55" w:rsidRPr="006406D0" w14:paraId="1C8896D0" w14:textId="77777777" w:rsidTr="006E5D55">
        <w:tc>
          <w:tcPr>
            <w:tcW w:w="4815" w:type="dxa"/>
          </w:tcPr>
          <w:p w14:paraId="4FF81081" w14:textId="4FC25D1B" w:rsidR="003F4529" w:rsidRPr="005F646A" w:rsidRDefault="006E5D55" w:rsidP="006E5D55">
            <w:pPr>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a</w:t>
            </w:r>
            <w:r w:rsidRPr="005F646A">
              <w:rPr>
                <w:rFonts w:ascii="Times New Roman" w:eastAsiaTheme="minorEastAsia" w:hAnsi="Times New Roman" w:cs="Times New Roman"/>
                <w:sz w:val="21"/>
                <w:szCs w:val="21"/>
                <w:lang w:eastAsia="zh-CN"/>
              </w:rPr>
              <w:t>）</w:t>
            </w:r>
          </w:p>
        </w:tc>
        <w:tc>
          <w:tcPr>
            <w:tcW w:w="4816" w:type="dxa"/>
          </w:tcPr>
          <w:p w14:paraId="7A9E0DE9" w14:textId="6C69E9D4" w:rsidR="003F4529" w:rsidRPr="005F646A" w:rsidRDefault="006E5D55" w:rsidP="00D901E0">
            <w:pPr>
              <w:keepNext/>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b</w:t>
            </w:r>
            <w:r w:rsidRPr="005F646A">
              <w:rPr>
                <w:rFonts w:ascii="Times New Roman" w:eastAsiaTheme="minorEastAsia" w:hAnsi="Times New Roman" w:cs="Times New Roman"/>
                <w:sz w:val="21"/>
                <w:szCs w:val="21"/>
                <w:lang w:eastAsia="zh-CN"/>
              </w:rPr>
              <w:t>）</w:t>
            </w:r>
          </w:p>
        </w:tc>
      </w:tr>
    </w:tbl>
    <w:p w14:paraId="69340271" w14:textId="1C761C9C" w:rsidR="003F4529" w:rsidRPr="005F646A" w:rsidRDefault="00D901E0" w:rsidP="00D901E0">
      <w:pPr>
        <w:pStyle w:val="a3"/>
        <w:jc w:val="center"/>
        <w:rPr>
          <w:rFonts w:eastAsiaTheme="minorEastAsia"/>
          <w:sz w:val="21"/>
          <w:szCs w:val="21"/>
          <w:lang w:eastAsia="zh-CN"/>
        </w:rPr>
      </w:pPr>
      <w:bookmarkStart w:id="58" w:name="_Ref194029483"/>
      <w:r w:rsidRPr="005F646A">
        <w:rPr>
          <w:sz w:val="21"/>
          <w:szCs w:val="21"/>
        </w:rPr>
        <w:t xml:space="preserve">Fig. </w:t>
      </w:r>
      <w:r w:rsidRPr="005F646A">
        <w:rPr>
          <w:sz w:val="21"/>
          <w:szCs w:val="21"/>
        </w:rPr>
        <w:fldChar w:fldCharType="begin"/>
      </w:r>
      <w:r w:rsidRPr="005F646A">
        <w:rPr>
          <w:sz w:val="21"/>
          <w:szCs w:val="21"/>
        </w:rPr>
        <w:instrText xml:space="preserve"> SEQ Fig. \* ARABIC </w:instrText>
      </w:r>
      <w:r w:rsidRPr="005F646A">
        <w:rPr>
          <w:sz w:val="21"/>
          <w:szCs w:val="21"/>
        </w:rPr>
        <w:fldChar w:fldCharType="separate"/>
      </w:r>
      <w:r w:rsidR="00A548C9">
        <w:rPr>
          <w:noProof/>
          <w:sz w:val="21"/>
          <w:szCs w:val="21"/>
        </w:rPr>
        <w:t>27</w:t>
      </w:r>
      <w:r w:rsidRPr="005F646A">
        <w:rPr>
          <w:sz w:val="21"/>
          <w:szCs w:val="21"/>
        </w:rPr>
        <w:fldChar w:fldCharType="end"/>
      </w:r>
      <w:bookmarkEnd w:id="58"/>
      <w:r w:rsidRPr="005F646A">
        <w:rPr>
          <w:rFonts w:eastAsiaTheme="minorEastAsia" w:hint="eastAsia"/>
          <w:sz w:val="21"/>
          <w:szCs w:val="21"/>
          <w:lang w:eastAsia="zh-CN"/>
        </w:rPr>
        <w:t xml:space="preserve"> The (a) environment map and (b) Tx/Rx routes of RT simulation</w:t>
      </w:r>
      <w:r w:rsidR="00AD1C6D" w:rsidRPr="005F646A">
        <w:rPr>
          <w:rFonts w:eastAsiaTheme="minorEastAsia" w:hint="eastAsia"/>
          <w:sz w:val="21"/>
          <w:szCs w:val="21"/>
          <w:lang w:eastAsia="zh-CN"/>
        </w:rPr>
        <w:t xml:space="preserve"> in </w:t>
      </w:r>
      <w:proofErr w:type="spellStart"/>
      <w:r w:rsidR="00AD1C6D" w:rsidRPr="005F646A">
        <w:rPr>
          <w:rFonts w:eastAsiaTheme="minorEastAsia" w:hint="eastAsia"/>
          <w:sz w:val="21"/>
          <w:szCs w:val="21"/>
          <w:lang w:eastAsia="zh-CN"/>
        </w:rPr>
        <w:t>UMa</w:t>
      </w:r>
      <w:proofErr w:type="spellEnd"/>
      <w:r w:rsidR="00AD1C6D" w:rsidRPr="005F646A">
        <w:rPr>
          <w:rFonts w:eastAsiaTheme="minorEastAsia" w:hint="eastAsia"/>
          <w:sz w:val="21"/>
          <w:szCs w:val="21"/>
          <w:lang w:eastAsia="zh-CN"/>
        </w:rPr>
        <w:t xml:space="preserve"> scenario</w:t>
      </w:r>
      <w:r w:rsidRPr="005F646A">
        <w:rPr>
          <w:rFonts w:eastAsiaTheme="minorEastAsia" w:hint="eastAsia"/>
          <w:sz w:val="21"/>
          <w:szCs w:val="21"/>
          <w:lang w:eastAsia="zh-CN"/>
        </w:rPr>
        <w:t>.</w:t>
      </w:r>
    </w:p>
    <w:p w14:paraId="6D7624B2" w14:textId="46066484" w:rsidR="00D408A6" w:rsidRPr="005F646A" w:rsidRDefault="00D408A6" w:rsidP="00D408A6">
      <w:pPr>
        <w:jc w:val="both"/>
        <w:rPr>
          <w:rFonts w:eastAsiaTheme="minorEastAsia"/>
          <w:sz w:val="21"/>
          <w:szCs w:val="21"/>
          <w:lang w:eastAsia="zh-CN"/>
        </w:rPr>
      </w:pPr>
      <w:r w:rsidRPr="005F646A">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005F646A" w:rsidRPr="005F646A">
        <w:rPr>
          <w:rFonts w:eastAsiaTheme="minorEastAsia" w:hint="eastAsia"/>
          <w:sz w:val="21"/>
          <w:szCs w:val="21"/>
          <w:lang w:eastAsia="zh-CN"/>
        </w:rPr>
        <w:t xml:space="preserve">reference points </w:t>
      </w:r>
      <w:r w:rsidRPr="005F646A">
        <w:rPr>
          <w:rFonts w:eastAsiaTheme="minorEastAsia"/>
          <w:sz w:val="21"/>
          <w:szCs w:val="21"/>
          <w:lang w:eastAsia="zh-CN"/>
        </w:rPr>
        <w:t xml:space="preserve">N=3, the </w:t>
      </w:r>
      <w:r w:rsidR="005F646A" w:rsidRPr="005F646A">
        <w:rPr>
          <w:rFonts w:eastAsiaTheme="minorEastAsia" w:hint="eastAsia"/>
          <w:sz w:val="21"/>
          <w:szCs w:val="21"/>
          <w:lang w:eastAsia="zh-CN"/>
        </w:rPr>
        <w:lastRenderedPageBreak/>
        <w:t>G</w:t>
      </w:r>
      <w:r w:rsidRPr="005F646A">
        <w:rPr>
          <w:rFonts w:eastAsiaTheme="minorEastAsia"/>
          <w:sz w:val="21"/>
          <w:szCs w:val="21"/>
          <w:lang w:eastAsia="zh-CN"/>
        </w:rPr>
        <w:t>amma distribution parameters for the reference points' horizontal distance</w:t>
      </w:r>
      <w:r w:rsidR="005F646A" w:rsidRP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5F646A">
        <w:rPr>
          <w:rFonts w:eastAsiaTheme="minorEastAsia"/>
          <w:sz w:val="21"/>
          <w:szCs w:val="21"/>
          <w:lang w:eastAsia="zh-CN"/>
        </w:rPr>
        <w:t xml:space="preserve"> (relative to Tx/Rx positions) and vertical height</w:t>
      </w:r>
      <w:r w:rsid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5F646A">
        <w:rPr>
          <w:rFonts w:eastAsiaTheme="minorEastAsia"/>
          <w:sz w:val="21"/>
          <w:szCs w:val="21"/>
          <w:lang w:eastAsia="zh-CN"/>
        </w:rPr>
        <w:t xml:space="preserve"> (relative to the ground) </w:t>
      </w:r>
      <w:r w:rsidR="005F646A">
        <w:rPr>
          <w:rFonts w:eastAsiaTheme="minorEastAsia" w:hint="eastAsia"/>
          <w:sz w:val="21"/>
          <w:szCs w:val="21"/>
          <w:lang w:eastAsia="zh-CN"/>
        </w:rPr>
        <w:t>are</w:t>
      </w:r>
      <w:r w:rsidRPr="005F646A">
        <w:rPr>
          <w:rFonts w:eastAsiaTheme="minorEastAsia"/>
          <w:sz w:val="21"/>
          <w:szCs w:val="21"/>
          <w:lang w:eastAsia="zh-CN"/>
        </w:rPr>
        <w:t xml:space="preserve"> determined through an optimized iterative algorithm:</w:t>
      </w:r>
    </w:p>
    <w:p w14:paraId="7DDE7E07" w14:textId="1CD9316A" w:rsidR="00D408A6" w:rsidRPr="00D408A6" w:rsidRDefault="00000000" w:rsidP="00D408A6">
      <w:pPr>
        <w:spacing w:after="0" w:line="360" w:lineRule="auto"/>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D408A6"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α1=10.3370,β1=1.9888,c1=68.7778,</m:t>
        </m:r>
      </m:oMath>
    </w:p>
    <w:p w14:paraId="6A7D76C3" w14:textId="53497E68" w:rsidR="00D408A6" w:rsidRPr="00D408A6" w:rsidRDefault="00000000" w:rsidP="00124DBF">
      <w:pPr>
        <w:spacing w:after="0" w:line="360" w:lineRule="auto"/>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D408A6"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α2=16.2253,β2=0.7503,c2=2.6142,</m:t>
        </m:r>
      </m:oMath>
    </w:p>
    <w:p w14:paraId="2C83C278" w14:textId="5C8C2BF6" w:rsidR="00D408A6" w:rsidRDefault="005F646A" w:rsidP="003F4529">
      <w:pPr>
        <w:rPr>
          <w:rFonts w:eastAsiaTheme="minorEastAsia"/>
          <w:lang w:eastAsia="zh-CN"/>
        </w:rPr>
      </w:pPr>
      <w:r>
        <w:rPr>
          <w:rFonts w:eastAsiaTheme="minorEastAsia" w:hint="eastAsia"/>
          <w:lang w:eastAsia="zh-CN"/>
        </w:rPr>
        <w:t>where the PDF and CDF figures are shown in the following figures: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4"/>
        <w:gridCol w:w="4817"/>
      </w:tblGrid>
      <w:tr w:rsidR="006632FD" w14:paraId="179592BF" w14:textId="77777777" w:rsidTr="006632FD">
        <w:tc>
          <w:tcPr>
            <w:tcW w:w="4815" w:type="dxa"/>
          </w:tcPr>
          <w:p w14:paraId="5859C027" w14:textId="252ECC9A" w:rsidR="00D408A6" w:rsidRDefault="007C65D6" w:rsidP="00D408A6">
            <w:pPr>
              <w:spacing w:after="0"/>
              <w:jc w:val="center"/>
              <w:rPr>
                <w:rFonts w:eastAsiaTheme="minorEastAsia"/>
                <w:lang w:eastAsia="zh-CN"/>
              </w:rPr>
            </w:pPr>
            <w:r>
              <w:rPr>
                <w:noProof/>
              </w:rPr>
              <w:drawing>
                <wp:inline distT="0" distB="0" distL="0" distR="0" wp14:anchorId="64124D69" wp14:editId="368819E2">
                  <wp:extent cx="3053188" cy="2289337"/>
                  <wp:effectExtent l="0" t="0" r="0" b="0"/>
                  <wp:docPr id="185910379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58539" cy="2293349"/>
                          </a:xfrm>
                          <a:prstGeom prst="rect">
                            <a:avLst/>
                          </a:prstGeom>
                          <a:noFill/>
                          <a:ln>
                            <a:noFill/>
                          </a:ln>
                        </pic:spPr>
                      </pic:pic>
                    </a:graphicData>
                  </a:graphic>
                </wp:inline>
              </w:drawing>
            </w:r>
          </w:p>
        </w:tc>
        <w:tc>
          <w:tcPr>
            <w:tcW w:w="4816" w:type="dxa"/>
          </w:tcPr>
          <w:p w14:paraId="062D6C04" w14:textId="7002982C" w:rsidR="00D408A6" w:rsidRDefault="007C65D6" w:rsidP="00D408A6">
            <w:pPr>
              <w:spacing w:after="0"/>
              <w:jc w:val="center"/>
              <w:rPr>
                <w:rFonts w:eastAsiaTheme="minorEastAsia"/>
                <w:lang w:eastAsia="zh-CN"/>
              </w:rPr>
            </w:pPr>
            <w:r>
              <w:rPr>
                <w:noProof/>
              </w:rPr>
              <w:drawing>
                <wp:inline distT="0" distB="0" distL="0" distR="0" wp14:anchorId="30110D2D" wp14:editId="4E2A60CD">
                  <wp:extent cx="3043550" cy="2282110"/>
                  <wp:effectExtent l="0" t="0" r="5080" b="4445"/>
                  <wp:docPr id="105022155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51745" cy="2288254"/>
                          </a:xfrm>
                          <a:prstGeom prst="rect">
                            <a:avLst/>
                          </a:prstGeom>
                          <a:noFill/>
                          <a:ln>
                            <a:noFill/>
                          </a:ln>
                        </pic:spPr>
                      </pic:pic>
                    </a:graphicData>
                  </a:graphic>
                </wp:inline>
              </w:drawing>
            </w:r>
          </w:p>
        </w:tc>
      </w:tr>
      <w:tr w:rsidR="006632FD" w14:paraId="5349E2CF" w14:textId="77777777" w:rsidTr="006632FD">
        <w:tc>
          <w:tcPr>
            <w:tcW w:w="4815" w:type="dxa"/>
          </w:tcPr>
          <w:p w14:paraId="602B7330" w14:textId="4B052A94" w:rsidR="00D408A6" w:rsidRPr="005F646A" w:rsidRDefault="00D408A6" w:rsidP="00D408A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7DEEF56A" w14:textId="45126D05" w:rsidR="00D408A6" w:rsidRPr="005F646A" w:rsidRDefault="00D408A6" w:rsidP="00D408A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69CCF421" w14:textId="0AAD6E52" w:rsidR="00DD40AD" w:rsidRPr="00D408A6" w:rsidRDefault="00D408A6" w:rsidP="00D408A6">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A548C9">
        <w:rPr>
          <w:noProof/>
          <w:sz w:val="21"/>
          <w:szCs w:val="21"/>
        </w:rPr>
        <w:t>28</w:t>
      </w:r>
      <w:r w:rsidRPr="00D408A6">
        <w:rPr>
          <w:sz w:val="21"/>
          <w:szCs w:val="21"/>
        </w:rPr>
        <w:fldChar w:fldCharType="end"/>
      </w:r>
      <w:r w:rsidRPr="00D408A6">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Pr>
          <w:rFonts w:eastAsiaTheme="minorEastAsia" w:hint="eastAsia"/>
          <w:sz w:val="21"/>
          <w:szCs w:val="21"/>
          <w:lang w:val="en-US"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632FD" w14:paraId="46E2DF25" w14:textId="77777777" w:rsidTr="006632FD">
        <w:tc>
          <w:tcPr>
            <w:tcW w:w="4815" w:type="dxa"/>
          </w:tcPr>
          <w:p w14:paraId="3672DFDF" w14:textId="5C5B4D74" w:rsidR="00D408A6" w:rsidRDefault="007C65D6" w:rsidP="00FC43AC">
            <w:pPr>
              <w:spacing w:after="0"/>
              <w:jc w:val="center"/>
              <w:rPr>
                <w:rFonts w:eastAsiaTheme="minorEastAsia"/>
                <w:lang w:eastAsia="zh-CN"/>
              </w:rPr>
            </w:pPr>
            <w:r>
              <w:rPr>
                <w:noProof/>
              </w:rPr>
              <w:drawing>
                <wp:inline distT="0" distB="0" distL="0" distR="0" wp14:anchorId="01AFCD11" wp14:editId="68B4BBCC">
                  <wp:extent cx="2851840" cy="2138362"/>
                  <wp:effectExtent l="0" t="0" r="5715" b="0"/>
                  <wp:docPr id="18127645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62463" cy="2146327"/>
                          </a:xfrm>
                          <a:prstGeom prst="rect">
                            <a:avLst/>
                          </a:prstGeom>
                          <a:noFill/>
                          <a:ln>
                            <a:noFill/>
                          </a:ln>
                        </pic:spPr>
                      </pic:pic>
                    </a:graphicData>
                  </a:graphic>
                </wp:inline>
              </w:drawing>
            </w:r>
          </w:p>
        </w:tc>
        <w:tc>
          <w:tcPr>
            <w:tcW w:w="4816" w:type="dxa"/>
          </w:tcPr>
          <w:p w14:paraId="70033A5C" w14:textId="5ADCF2E0" w:rsidR="00D408A6" w:rsidRDefault="007C65D6" w:rsidP="00FC43AC">
            <w:pPr>
              <w:spacing w:after="0"/>
              <w:jc w:val="center"/>
              <w:rPr>
                <w:rFonts w:eastAsiaTheme="minorEastAsia"/>
                <w:lang w:eastAsia="zh-CN"/>
              </w:rPr>
            </w:pPr>
            <w:r>
              <w:rPr>
                <w:noProof/>
              </w:rPr>
              <w:drawing>
                <wp:inline distT="0" distB="0" distL="0" distR="0" wp14:anchorId="7A5643D2" wp14:editId="20D3641F">
                  <wp:extent cx="2890038" cy="2167004"/>
                  <wp:effectExtent l="0" t="0" r="5715" b="5080"/>
                  <wp:docPr id="115439679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94736" cy="2170527"/>
                          </a:xfrm>
                          <a:prstGeom prst="rect">
                            <a:avLst/>
                          </a:prstGeom>
                          <a:noFill/>
                          <a:ln>
                            <a:noFill/>
                          </a:ln>
                        </pic:spPr>
                      </pic:pic>
                    </a:graphicData>
                  </a:graphic>
                </wp:inline>
              </w:drawing>
            </w:r>
          </w:p>
        </w:tc>
      </w:tr>
      <w:tr w:rsidR="006632FD" w14:paraId="70A01309" w14:textId="77777777" w:rsidTr="006632FD">
        <w:tc>
          <w:tcPr>
            <w:tcW w:w="4815" w:type="dxa"/>
          </w:tcPr>
          <w:p w14:paraId="089774DF" w14:textId="77777777" w:rsidR="00D408A6" w:rsidRPr="005F646A" w:rsidRDefault="00D408A6" w:rsidP="00FC43AC">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356B4E1A" w14:textId="77777777" w:rsidR="00D408A6" w:rsidRPr="005F646A" w:rsidRDefault="00D408A6" w:rsidP="00FC43AC">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48072712" w14:textId="6B4401F9" w:rsidR="00D408A6" w:rsidRPr="00D408A6" w:rsidRDefault="00D408A6" w:rsidP="00D408A6">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A548C9">
        <w:rPr>
          <w:noProof/>
          <w:sz w:val="21"/>
          <w:szCs w:val="21"/>
        </w:rPr>
        <w:t>29</w:t>
      </w:r>
      <w:r w:rsidRPr="00D408A6">
        <w:rPr>
          <w:sz w:val="21"/>
          <w:szCs w:val="21"/>
        </w:rPr>
        <w:fldChar w:fldCharType="end"/>
      </w:r>
      <w:r w:rsidRPr="00D408A6">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oMath>
      <w:r w:rsidRPr="00D408A6">
        <w:rPr>
          <w:rFonts w:eastAsiaTheme="minorEastAsia" w:hint="eastAsia"/>
          <w:sz w:val="21"/>
          <w:szCs w:val="21"/>
          <w:lang w:val="en-US" w:eastAsia="zh-CN"/>
        </w:rPr>
        <w:t>.</w:t>
      </w:r>
    </w:p>
    <w:p w14:paraId="1B6F7328" w14:textId="27C64894" w:rsidR="005F646A" w:rsidRPr="00B23D92" w:rsidRDefault="00B23D92" w:rsidP="00B23D92">
      <w:pPr>
        <w:jc w:val="both"/>
        <w:rPr>
          <w:rFonts w:eastAsiaTheme="minorEastAsia"/>
          <w:sz w:val="21"/>
          <w:szCs w:val="21"/>
          <w:lang w:eastAsia="zh-CN"/>
        </w:rPr>
      </w:pPr>
      <w:r w:rsidRPr="00B23D92">
        <w:rPr>
          <w:rFonts w:eastAsiaTheme="minorEastAsia"/>
          <w:sz w:val="21"/>
          <w:szCs w:val="21"/>
          <w:lang w:eastAsia="zh-CN"/>
        </w:rPr>
        <w:t xml:space="preserve">Subsequently, we randomly generate 400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sidR="009E0B9F">
        <w:rPr>
          <w:rFonts w:eastAsiaTheme="minorEastAsia"/>
          <w:sz w:val="21"/>
          <w:szCs w:val="21"/>
          <w:highlight w:val="yellow"/>
          <w:lang w:eastAsia="zh-CN"/>
        </w:rPr>
        <w:fldChar w:fldCharType="begin"/>
      </w:r>
      <w:r w:rsidR="009E0B9F">
        <w:rPr>
          <w:rFonts w:eastAsiaTheme="minorEastAsia"/>
          <w:sz w:val="21"/>
          <w:szCs w:val="21"/>
          <w:lang w:eastAsia="zh-CN"/>
        </w:rPr>
        <w:instrText xml:space="preserve"> REF _Ref194069975 \r \h </w:instrText>
      </w:r>
      <w:r w:rsidR="009E0B9F">
        <w:rPr>
          <w:rFonts w:eastAsiaTheme="minorEastAsia"/>
          <w:sz w:val="21"/>
          <w:szCs w:val="21"/>
          <w:highlight w:val="yellow"/>
          <w:lang w:eastAsia="zh-CN"/>
        </w:rPr>
      </w:r>
      <w:r w:rsidR="009E0B9F">
        <w:rPr>
          <w:rFonts w:eastAsiaTheme="minorEastAsia"/>
          <w:sz w:val="21"/>
          <w:szCs w:val="21"/>
          <w:highlight w:val="yellow"/>
          <w:lang w:eastAsia="zh-CN"/>
        </w:rPr>
        <w:fldChar w:fldCharType="separate"/>
      </w:r>
      <w:r w:rsidR="00A548C9">
        <w:rPr>
          <w:rFonts w:eastAsiaTheme="minorEastAsia"/>
          <w:sz w:val="21"/>
          <w:szCs w:val="21"/>
          <w:lang w:eastAsia="zh-CN"/>
        </w:rPr>
        <w:t>[30]</w:t>
      </w:r>
      <w:r w:rsidR="009E0B9F">
        <w:rPr>
          <w:rFonts w:eastAsiaTheme="minorEastAsia"/>
          <w:sz w:val="21"/>
          <w:szCs w:val="21"/>
          <w:highlight w:val="yellow"/>
          <w:lang w:eastAsia="zh-CN"/>
        </w:rPr>
        <w:fldChar w:fldCharType="end"/>
      </w:r>
      <w:r w:rsidRPr="00B23D92">
        <w:rPr>
          <w:rFonts w:eastAsiaTheme="minorEastAsia"/>
          <w:sz w:val="21"/>
          <w:szCs w:val="21"/>
          <w:lang w:eastAsia="zh-CN"/>
        </w:rPr>
        <w:t xml:space="preserve">. For large-scale path loss calculations, while 3GPP TR 38.901 specifies UE heights of 1.5-22.5 m, this range </w:t>
      </w:r>
      <w:r>
        <w:rPr>
          <w:rFonts w:eastAsiaTheme="minorEastAsia" w:hint="eastAsia"/>
          <w:sz w:val="21"/>
          <w:szCs w:val="21"/>
          <w:lang w:eastAsia="zh-CN"/>
        </w:rPr>
        <w:t>should be</w:t>
      </w:r>
      <w:r w:rsidRPr="00B23D92">
        <w:rPr>
          <w:rFonts w:eastAsiaTheme="minorEastAsia"/>
          <w:sz w:val="21"/>
          <w:szCs w:val="21"/>
          <w:lang w:eastAsia="zh-CN"/>
        </w:rPr>
        <w:t xml:space="preserve"> extended for mono-static background channel simulations.</w:t>
      </w:r>
      <w:r w:rsidR="00B1757B">
        <w:rPr>
          <w:rFonts w:eastAsiaTheme="minorEastAsia" w:hint="eastAsia"/>
          <w:sz w:val="21"/>
          <w:szCs w:val="21"/>
          <w:lang w:eastAsia="zh-CN"/>
        </w:rPr>
        <w:t xml:space="preserve"> </w:t>
      </w:r>
      <w:r w:rsidR="00B1757B" w:rsidRPr="00B1757B">
        <w:rPr>
          <w:rFonts w:eastAsiaTheme="minorEastAsia"/>
          <w:sz w:val="21"/>
          <w:szCs w:val="21"/>
          <w:lang w:eastAsia="zh-CN"/>
        </w:rPr>
        <w:t xml:space="preserve">The statistical distributions of channel parameters obtained from RT simulations and the N=3 reference point </w:t>
      </w:r>
      <w:proofErr w:type="spellStart"/>
      <w:r w:rsidR="00B1757B" w:rsidRPr="00B1757B">
        <w:rPr>
          <w:rFonts w:eastAsiaTheme="minorEastAsia"/>
          <w:sz w:val="21"/>
          <w:szCs w:val="21"/>
          <w:lang w:eastAsia="zh-CN"/>
        </w:rPr>
        <w:t>modeling</w:t>
      </w:r>
      <w:proofErr w:type="spellEnd"/>
      <w:r w:rsidR="00B1757B" w:rsidRPr="00B1757B">
        <w:rPr>
          <w:rFonts w:eastAsiaTheme="minorEastAsia"/>
          <w:sz w:val="21"/>
          <w:szCs w:val="21"/>
          <w:lang w:eastAsia="zh-CN"/>
        </w:rPr>
        <w:t xml:space="preserve"> approach following 3GPP TR 38.901 are illustrated in </w:t>
      </w:r>
      <w:r w:rsidR="00B1757B">
        <w:rPr>
          <w:rFonts w:eastAsiaTheme="minorEastAsia"/>
          <w:sz w:val="21"/>
          <w:szCs w:val="21"/>
          <w:lang w:eastAsia="zh-CN"/>
        </w:rPr>
        <w:fldChar w:fldCharType="begin"/>
      </w:r>
      <w:r w:rsidR="00B1757B">
        <w:rPr>
          <w:rFonts w:eastAsiaTheme="minorEastAsia"/>
          <w:sz w:val="21"/>
          <w:szCs w:val="21"/>
          <w:lang w:eastAsia="zh-CN"/>
        </w:rPr>
        <w:instrText xml:space="preserve"> </w:instrText>
      </w:r>
      <w:r w:rsidR="00B1757B">
        <w:rPr>
          <w:rFonts w:eastAsiaTheme="minorEastAsia" w:hint="eastAsia"/>
          <w:sz w:val="21"/>
          <w:szCs w:val="21"/>
          <w:lang w:eastAsia="zh-CN"/>
        </w:rPr>
        <w:instrText>REF _Ref194029519 \h</w:instrText>
      </w:r>
      <w:r w:rsidR="00B1757B">
        <w:rPr>
          <w:rFonts w:eastAsiaTheme="minorEastAsia"/>
          <w:sz w:val="21"/>
          <w:szCs w:val="21"/>
          <w:lang w:eastAsia="zh-CN"/>
        </w:rPr>
        <w:instrText xml:space="preserve"> </w:instrText>
      </w:r>
      <w:r w:rsidR="00B1757B">
        <w:rPr>
          <w:rFonts w:eastAsiaTheme="minorEastAsia"/>
          <w:sz w:val="21"/>
          <w:szCs w:val="21"/>
          <w:lang w:eastAsia="zh-CN"/>
        </w:rPr>
      </w:r>
      <w:r w:rsidR="00B1757B">
        <w:rPr>
          <w:rFonts w:eastAsiaTheme="minorEastAsia"/>
          <w:sz w:val="21"/>
          <w:szCs w:val="21"/>
          <w:lang w:eastAsia="zh-CN"/>
        </w:rPr>
        <w:fldChar w:fldCharType="separate"/>
      </w:r>
      <w:r w:rsidR="00A548C9">
        <w:t xml:space="preserve">Fig. </w:t>
      </w:r>
      <w:r w:rsidR="00A548C9">
        <w:rPr>
          <w:noProof/>
        </w:rPr>
        <w:t>30</w:t>
      </w:r>
      <w:r w:rsidR="00B1757B">
        <w:rPr>
          <w:rFonts w:eastAsiaTheme="minorEastAsia"/>
          <w:sz w:val="21"/>
          <w:szCs w:val="21"/>
          <w:lang w:eastAsia="zh-CN"/>
        </w:rPr>
        <w:fldChar w:fldCharType="end"/>
      </w:r>
      <w:r w:rsidR="00B1757B" w:rsidRPr="00B1757B">
        <w:rPr>
          <w:rFonts w:eastAsiaTheme="minor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5"/>
        <w:gridCol w:w="4906"/>
      </w:tblGrid>
      <w:tr w:rsidR="006632FD" w14:paraId="038767E4" w14:textId="77777777" w:rsidTr="006632FD">
        <w:trPr>
          <w:jc w:val="center"/>
        </w:trPr>
        <w:tc>
          <w:tcPr>
            <w:tcW w:w="4815" w:type="dxa"/>
            <w:vAlign w:val="center"/>
          </w:tcPr>
          <w:p w14:paraId="3C36BF58" w14:textId="5552A12D" w:rsidR="00B1757B" w:rsidRDefault="00685E8C" w:rsidP="006A6D8A">
            <w:pPr>
              <w:spacing w:after="0"/>
              <w:jc w:val="center"/>
              <w:rPr>
                <w:rFonts w:eastAsiaTheme="minorEastAsia"/>
                <w:lang w:eastAsia="zh-CN"/>
              </w:rPr>
            </w:pPr>
            <w:r>
              <w:rPr>
                <w:noProof/>
              </w:rPr>
              <w:lastRenderedPageBreak/>
              <w:drawing>
                <wp:inline distT="0" distB="0" distL="0" distR="0" wp14:anchorId="61DA9B58" wp14:editId="7D6F0FE4">
                  <wp:extent cx="2990879" cy="2242616"/>
                  <wp:effectExtent l="0" t="0" r="0" b="5715"/>
                  <wp:docPr id="9357684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06028" cy="2253975"/>
                          </a:xfrm>
                          <a:prstGeom prst="rect">
                            <a:avLst/>
                          </a:prstGeom>
                          <a:noFill/>
                          <a:ln>
                            <a:noFill/>
                          </a:ln>
                        </pic:spPr>
                      </pic:pic>
                    </a:graphicData>
                  </a:graphic>
                </wp:inline>
              </w:drawing>
            </w:r>
          </w:p>
        </w:tc>
        <w:tc>
          <w:tcPr>
            <w:tcW w:w="4816" w:type="dxa"/>
            <w:vAlign w:val="center"/>
          </w:tcPr>
          <w:p w14:paraId="1B5769ED" w14:textId="593EC5DA" w:rsidR="00B1757B" w:rsidRDefault="00685E8C" w:rsidP="006A6D8A">
            <w:pPr>
              <w:spacing w:after="0"/>
              <w:jc w:val="center"/>
              <w:rPr>
                <w:rFonts w:eastAsiaTheme="minorEastAsia"/>
                <w:lang w:eastAsia="zh-CN"/>
              </w:rPr>
            </w:pPr>
            <w:r>
              <w:rPr>
                <w:noProof/>
              </w:rPr>
              <w:drawing>
                <wp:inline distT="0" distB="0" distL="0" distR="0" wp14:anchorId="2A1289FF" wp14:editId="0A88A425">
                  <wp:extent cx="3079892" cy="2309360"/>
                  <wp:effectExtent l="0" t="0" r="6350" b="0"/>
                  <wp:docPr id="19605554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96684" cy="2321951"/>
                          </a:xfrm>
                          <a:prstGeom prst="rect">
                            <a:avLst/>
                          </a:prstGeom>
                          <a:noFill/>
                          <a:ln>
                            <a:noFill/>
                          </a:ln>
                        </pic:spPr>
                      </pic:pic>
                    </a:graphicData>
                  </a:graphic>
                </wp:inline>
              </w:drawing>
            </w:r>
          </w:p>
        </w:tc>
      </w:tr>
      <w:tr w:rsidR="00685E8C" w14:paraId="7C030D48" w14:textId="77777777" w:rsidTr="006632FD">
        <w:trPr>
          <w:jc w:val="center"/>
        </w:trPr>
        <w:tc>
          <w:tcPr>
            <w:tcW w:w="4815" w:type="dxa"/>
            <w:vAlign w:val="center"/>
          </w:tcPr>
          <w:p w14:paraId="70DB8CB1" w14:textId="188E21C1" w:rsidR="006A6D8A" w:rsidRPr="006A6D8A" w:rsidRDefault="006A6D8A" w:rsidP="006A6D8A">
            <w:pPr>
              <w:spacing w:after="0"/>
              <w:jc w:val="center"/>
              <w:rPr>
                <w:rFonts w:ascii="Times New Roman" w:eastAsiaTheme="minorEastAsia" w:hAnsi="Times New Roman" w:cs="Times New Roman"/>
                <w:noProof/>
                <w:lang w:eastAsia="zh-CN"/>
              </w:rPr>
            </w:pPr>
            <w:r w:rsidRPr="006A6D8A">
              <w:rPr>
                <w:rFonts w:ascii="Times New Roman" w:eastAsiaTheme="minorEastAsia" w:hAnsi="Times New Roman" w:cs="Times New Roman"/>
                <w:noProof/>
                <w:lang w:eastAsia="zh-CN"/>
              </w:rPr>
              <w:t>(a)</w:t>
            </w:r>
          </w:p>
        </w:tc>
        <w:tc>
          <w:tcPr>
            <w:tcW w:w="4816" w:type="dxa"/>
            <w:vAlign w:val="center"/>
          </w:tcPr>
          <w:p w14:paraId="31B15B29" w14:textId="7493A543" w:rsidR="006A6D8A" w:rsidRDefault="006A6D8A" w:rsidP="006A6D8A">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b</w:t>
            </w:r>
            <w:r w:rsidRPr="006A6D8A">
              <w:rPr>
                <w:rFonts w:ascii="Times New Roman" w:eastAsiaTheme="minorEastAsia" w:hAnsi="Times New Roman" w:cs="Times New Roman"/>
                <w:noProof/>
                <w:lang w:eastAsia="zh-CN"/>
              </w:rPr>
              <w:t>)</w:t>
            </w:r>
          </w:p>
        </w:tc>
      </w:tr>
      <w:tr w:rsidR="006632FD" w14:paraId="4B513117" w14:textId="77777777" w:rsidTr="006632FD">
        <w:trPr>
          <w:jc w:val="center"/>
        </w:trPr>
        <w:tc>
          <w:tcPr>
            <w:tcW w:w="4815" w:type="dxa"/>
            <w:vAlign w:val="center"/>
          </w:tcPr>
          <w:p w14:paraId="7CA9518B" w14:textId="1C68599D" w:rsidR="00B1757B" w:rsidRDefault="00685E8C" w:rsidP="006A6D8A">
            <w:pPr>
              <w:spacing w:after="0"/>
              <w:jc w:val="center"/>
              <w:rPr>
                <w:rFonts w:eastAsiaTheme="minorEastAsia"/>
                <w:lang w:eastAsia="zh-CN"/>
              </w:rPr>
            </w:pPr>
            <w:r>
              <w:rPr>
                <w:noProof/>
              </w:rPr>
              <w:drawing>
                <wp:inline distT="0" distB="0" distL="0" distR="0" wp14:anchorId="724C57D2" wp14:editId="4A9F879C">
                  <wp:extent cx="2990879" cy="2242616"/>
                  <wp:effectExtent l="0" t="0" r="0" b="5715"/>
                  <wp:docPr id="154909902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04984" cy="2253192"/>
                          </a:xfrm>
                          <a:prstGeom prst="rect">
                            <a:avLst/>
                          </a:prstGeom>
                          <a:noFill/>
                          <a:ln>
                            <a:noFill/>
                          </a:ln>
                        </pic:spPr>
                      </pic:pic>
                    </a:graphicData>
                  </a:graphic>
                </wp:inline>
              </w:drawing>
            </w:r>
          </w:p>
        </w:tc>
        <w:tc>
          <w:tcPr>
            <w:tcW w:w="4816" w:type="dxa"/>
            <w:vAlign w:val="center"/>
          </w:tcPr>
          <w:p w14:paraId="06AA38C9" w14:textId="4845D917" w:rsidR="00B1757B" w:rsidRDefault="00685E8C" w:rsidP="006A6D8A">
            <w:pPr>
              <w:spacing w:after="0"/>
              <w:jc w:val="center"/>
              <w:rPr>
                <w:rFonts w:eastAsiaTheme="minorEastAsia"/>
                <w:lang w:eastAsia="zh-CN"/>
              </w:rPr>
            </w:pPr>
            <w:r>
              <w:rPr>
                <w:noProof/>
              </w:rPr>
              <w:drawing>
                <wp:inline distT="0" distB="0" distL="0" distR="0" wp14:anchorId="5F1B3F9C" wp14:editId="17C31A05">
                  <wp:extent cx="3116969" cy="2337161"/>
                  <wp:effectExtent l="0" t="0" r="7620" b="6350"/>
                  <wp:docPr id="5233926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29647" cy="2346667"/>
                          </a:xfrm>
                          <a:prstGeom prst="rect">
                            <a:avLst/>
                          </a:prstGeom>
                          <a:noFill/>
                          <a:ln>
                            <a:noFill/>
                          </a:ln>
                        </pic:spPr>
                      </pic:pic>
                    </a:graphicData>
                  </a:graphic>
                </wp:inline>
              </w:drawing>
            </w:r>
          </w:p>
        </w:tc>
      </w:tr>
      <w:tr w:rsidR="00685E8C" w14:paraId="4705DD3B" w14:textId="77777777" w:rsidTr="006632FD">
        <w:trPr>
          <w:jc w:val="center"/>
        </w:trPr>
        <w:tc>
          <w:tcPr>
            <w:tcW w:w="4815" w:type="dxa"/>
            <w:vAlign w:val="center"/>
          </w:tcPr>
          <w:p w14:paraId="09DB8B6C" w14:textId="01D973E6" w:rsidR="006A6D8A" w:rsidRDefault="006A6D8A" w:rsidP="006A6D8A">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c</w:t>
            </w:r>
            <w:r w:rsidRPr="006A6D8A">
              <w:rPr>
                <w:rFonts w:ascii="Times New Roman" w:eastAsiaTheme="minorEastAsia" w:hAnsi="Times New Roman" w:cs="Times New Roman"/>
                <w:noProof/>
                <w:lang w:eastAsia="zh-CN"/>
              </w:rPr>
              <w:t>)</w:t>
            </w:r>
          </w:p>
        </w:tc>
        <w:tc>
          <w:tcPr>
            <w:tcW w:w="4816" w:type="dxa"/>
            <w:vAlign w:val="center"/>
          </w:tcPr>
          <w:p w14:paraId="46806740" w14:textId="472F0354" w:rsidR="006A6D8A" w:rsidRDefault="006A6D8A" w:rsidP="006A6D8A">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d</w:t>
            </w:r>
            <w:r w:rsidRPr="006A6D8A">
              <w:rPr>
                <w:rFonts w:ascii="Times New Roman" w:eastAsiaTheme="minorEastAsia" w:hAnsi="Times New Roman" w:cs="Times New Roman"/>
                <w:noProof/>
                <w:lang w:eastAsia="zh-CN"/>
              </w:rPr>
              <w:t>)</w:t>
            </w:r>
          </w:p>
        </w:tc>
      </w:tr>
      <w:tr w:rsidR="006632FD" w14:paraId="54DED9EC" w14:textId="77777777" w:rsidTr="006632FD">
        <w:trPr>
          <w:jc w:val="center"/>
        </w:trPr>
        <w:tc>
          <w:tcPr>
            <w:tcW w:w="4815" w:type="dxa"/>
            <w:vAlign w:val="center"/>
          </w:tcPr>
          <w:p w14:paraId="04D5106F" w14:textId="70A9008B" w:rsidR="00B1757B" w:rsidRDefault="00685E8C" w:rsidP="006A6D8A">
            <w:pPr>
              <w:spacing w:after="0"/>
              <w:jc w:val="center"/>
              <w:rPr>
                <w:rFonts w:eastAsiaTheme="minorEastAsia"/>
                <w:lang w:eastAsia="zh-CN"/>
              </w:rPr>
            </w:pPr>
            <w:r>
              <w:rPr>
                <w:noProof/>
              </w:rPr>
              <w:drawing>
                <wp:inline distT="0" distB="0" distL="0" distR="0" wp14:anchorId="00095E27" wp14:editId="19B64296">
                  <wp:extent cx="2981976" cy="2235941"/>
                  <wp:effectExtent l="0" t="0" r="8890" b="0"/>
                  <wp:docPr id="12339067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09491" cy="2256572"/>
                          </a:xfrm>
                          <a:prstGeom prst="rect">
                            <a:avLst/>
                          </a:prstGeom>
                          <a:noFill/>
                          <a:ln>
                            <a:noFill/>
                          </a:ln>
                        </pic:spPr>
                      </pic:pic>
                    </a:graphicData>
                  </a:graphic>
                </wp:inline>
              </w:drawing>
            </w:r>
          </w:p>
        </w:tc>
        <w:tc>
          <w:tcPr>
            <w:tcW w:w="4816" w:type="dxa"/>
            <w:vAlign w:val="center"/>
          </w:tcPr>
          <w:p w14:paraId="7CE413F7" w14:textId="2956C2BE" w:rsidR="00B1757B" w:rsidRDefault="00685E8C" w:rsidP="006A6D8A">
            <w:pPr>
              <w:spacing w:after="0"/>
              <w:jc w:val="center"/>
              <w:rPr>
                <w:rFonts w:eastAsiaTheme="minorEastAsia"/>
                <w:lang w:eastAsia="zh-CN"/>
              </w:rPr>
            </w:pPr>
            <w:r>
              <w:rPr>
                <w:noProof/>
              </w:rPr>
              <w:drawing>
                <wp:inline distT="0" distB="0" distL="0" distR="0" wp14:anchorId="136D3A61" wp14:editId="5140084C">
                  <wp:extent cx="3023527" cy="2267096"/>
                  <wp:effectExtent l="0" t="0" r="5715" b="0"/>
                  <wp:docPr id="96321506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41600" cy="2280647"/>
                          </a:xfrm>
                          <a:prstGeom prst="rect">
                            <a:avLst/>
                          </a:prstGeom>
                          <a:noFill/>
                          <a:ln>
                            <a:noFill/>
                          </a:ln>
                        </pic:spPr>
                      </pic:pic>
                    </a:graphicData>
                  </a:graphic>
                </wp:inline>
              </w:drawing>
            </w:r>
          </w:p>
        </w:tc>
      </w:tr>
      <w:tr w:rsidR="00685E8C" w14:paraId="287AE0DB" w14:textId="77777777" w:rsidTr="006632FD">
        <w:trPr>
          <w:jc w:val="center"/>
        </w:trPr>
        <w:tc>
          <w:tcPr>
            <w:tcW w:w="4815" w:type="dxa"/>
            <w:vAlign w:val="center"/>
          </w:tcPr>
          <w:p w14:paraId="7EEBACAA" w14:textId="117CEFB2" w:rsidR="006A6D8A" w:rsidRDefault="006A6D8A" w:rsidP="006A6D8A">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e</w:t>
            </w:r>
            <w:r w:rsidRPr="006A6D8A">
              <w:rPr>
                <w:rFonts w:ascii="Times New Roman" w:eastAsiaTheme="minorEastAsia" w:hAnsi="Times New Roman" w:cs="Times New Roman"/>
                <w:noProof/>
                <w:lang w:eastAsia="zh-CN"/>
              </w:rPr>
              <w:t>)</w:t>
            </w:r>
          </w:p>
        </w:tc>
        <w:tc>
          <w:tcPr>
            <w:tcW w:w="4816" w:type="dxa"/>
            <w:vAlign w:val="center"/>
          </w:tcPr>
          <w:p w14:paraId="324BFECE" w14:textId="1D079144" w:rsidR="006A6D8A" w:rsidRDefault="006A6D8A" w:rsidP="006A6D8A">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f</w:t>
            </w:r>
            <w:r w:rsidRPr="006A6D8A">
              <w:rPr>
                <w:rFonts w:ascii="Times New Roman" w:eastAsiaTheme="minorEastAsia" w:hAnsi="Times New Roman" w:cs="Times New Roman"/>
                <w:noProof/>
                <w:lang w:eastAsia="zh-CN"/>
              </w:rPr>
              <w:t>)</w:t>
            </w:r>
          </w:p>
        </w:tc>
      </w:tr>
      <w:tr w:rsidR="006632FD" w14:paraId="10646C3E" w14:textId="77777777" w:rsidTr="006632FD">
        <w:trPr>
          <w:jc w:val="center"/>
        </w:trPr>
        <w:tc>
          <w:tcPr>
            <w:tcW w:w="4815" w:type="dxa"/>
            <w:vAlign w:val="center"/>
          </w:tcPr>
          <w:p w14:paraId="045B21DB" w14:textId="2909DA77" w:rsidR="00B1757B" w:rsidRDefault="00685E8C" w:rsidP="006A6D8A">
            <w:pPr>
              <w:spacing w:after="0"/>
              <w:jc w:val="center"/>
              <w:rPr>
                <w:rFonts w:eastAsiaTheme="minorEastAsia"/>
                <w:lang w:eastAsia="zh-CN"/>
              </w:rPr>
            </w:pPr>
            <w:r>
              <w:rPr>
                <w:noProof/>
              </w:rPr>
              <w:lastRenderedPageBreak/>
              <w:drawing>
                <wp:inline distT="0" distB="0" distL="0" distR="0" wp14:anchorId="7A01BCA5" wp14:editId="77CDEDD9">
                  <wp:extent cx="3008682" cy="2255965"/>
                  <wp:effectExtent l="0" t="0" r="1270" b="0"/>
                  <wp:docPr id="166027600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26366" cy="2269225"/>
                          </a:xfrm>
                          <a:prstGeom prst="rect">
                            <a:avLst/>
                          </a:prstGeom>
                          <a:noFill/>
                          <a:ln>
                            <a:noFill/>
                          </a:ln>
                        </pic:spPr>
                      </pic:pic>
                    </a:graphicData>
                  </a:graphic>
                </wp:inline>
              </w:drawing>
            </w:r>
          </w:p>
        </w:tc>
        <w:tc>
          <w:tcPr>
            <w:tcW w:w="4816" w:type="dxa"/>
            <w:vAlign w:val="center"/>
          </w:tcPr>
          <w:p w14:paraId="372E9059" w14:textId="7D458F1A" w:rsidR="00B1757B" w:rsidRDefault="00685E8C" w:rsidP="006A6D8A">
            <w:pPr>
              <w:keepNext/>
              <w:spacing w:after="0"/>
              <w:jc w:val="center"/>
              <w:rPr>
                <w:rFonts w:eastAsiaTheme="minorEastAsia"/>
                <w:lang w:eastAsia="zh-CN"/>
              </w:rPr>
            </w:pPr>
            <w:r>
              <w:rPr>
                <w:noProof/>
              </w:rPr>
              <w:drawing>
                <wp:inline distT="0" distB="0" distL="0" distR="0" wp14:anchorId="73B1B05C" wp14:editId="4D1C7EC5">
                  <wp:extent cx="3003504" cy="2252082"/>
                  <wp:effectExtent l="0" t="0" r="6985" b="0"/>
                  <wp:docPr id="2336966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0930" cy="2265149"/>
                          </a:xfrm>
                          <a:prstGeom prst="rect">
                            <a:avLst/>
                          </a:prstGeom>
                          <a:noFill/>
                          <a:ln>
                            <a:noFill/>
                          </a:ln>
                        </pic:spPr>
                      </pic:pic>
                    </a:graphicData>
                  </a:graphic>
                </wp:inline>
              </w:drawing>
            </w:r>
          </w:p>
        </w:tc>
      </w:tr>
      <w:tr w:rsidR="00685E8C" w14:paraId="21DAC267" w14:textId="77777777" w:rsidTr="006632FD">
        <w:trPr>
          <w:jc w:val="center"/>
        </w:trPr>
        <w:tc>
          <w:tcPr>
            <w:tcW w:w="4815" w:type="dxa"/>
            <w:vAlign w:val="center"/>
          </w:tcPr>
          <w:p w14:paraId="1B7DAC48" w14:textId="686E2C8E" w:rsidR="006A6D8A" w:rsidRDefault="006A6D8A" w:rsidP="006A6D8A">
            <w:pPr>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g</w:t>
            </w:r>
            <w:r w:rsidRPr="006A6D8A">
              <w:rPr>
                <w:rFonts w:ascii="Times New Roman" w:eastAsiaTheme="minorEastAsia" w:hAnsi="Times New Roman" w:cs="Times New Roman"/>
                <w:noProof/>
                <w:lang w:eastAsia="zh-CN"/>
              </w:rPr>
              <w:t>)</w:t>
            </w:r>
          </w:p>
        </w:tc>
        <w:tc>
          <w:tcPr>
            <w:tcW w:w="4816" w:type="dxa"/>
            <w:vAlign w:val="center"/>
          </w:tcPr>
          <w:p w14:paraId="3F470014" w14:textId="32E6B36E" w:rsidR="006A6D8A" w:rsidRDefault="006A6D8A" w:rsidP="006A6D8A">
            <w:pPr>
              <w:keepNext/>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h</w:t>
            </w:r>
            <w:r w:rsidRPr="006A6D8A">
              <w:rPr>
                <w:rFonts w:ascii="Times New Roman" w:eastAsiaTheme="minorEastAsia" w:hAnsi="Times New Roman" w:cs="Times New Roman"/>
                <w:noProof/>
                <w:lang w:eastAsia="zh-CN"/>
              </w:rPr>
              <w:t>)</w:t>
            </w:r>
          </w:p>
        </w:tc>
      </w:tr>
    </w:tbl>
    <w:p w14:paraId="1536CC2B" w14:textId="21E51766" w:rsidR="007A470A" w:rsidRPr="00B1757B" w:rsidRDefault="00B1757B" w:rsidP="00B1757B">
      <w:pPr>
        <w:pStyle w:val="a3"/>
        <w:jc w:val="center"/>
        <w:rPr>
          <w:rFonts w:eastAsiaTheme="minorEastAsia"/>
          <w:lang w:eastAsia="zh-CN"/>
        </w:rPr>
      </w:pPr>
      <w:bookmarkStart w:id="59" w:name="_Ref194029519"/>
      <w:r>
        <w:t xml:space="preserve">Fig. </w:t>
      </w:r>
      <w:r>
        <w:fldChar w:fldCharType="begin"/>
      </w:r>
      <w:r>
        <w:instrText xml:space="preserve"> SEQ Fig. \* ARABIC </w:instrText>
      </w:r>
      <w:r>
        <w:fldChar w:fldCharType="separate"/>
      </w:r>
      <w:r w:rsidR="00A548C9">
        <w:rPr>
          <w:noProof/>
        </w:rPr>
        <w:t>30</w:t>
      </w:r>
      <w:r>
        <w:fldChar w:fldCharType="end"/>
      </w:r>
      <w:bookmarkEnd w:id="59"/>
      <w:r>
        <w:rPr>
          <w:rFonts w:eastAsiaTheme="minorEastAsia" w:hint="eastAsia"/>
          <w:lang w:eastAsia="zh-CN"/>
        </w:rPr>
        <w:t xml:space="preserve"> </w:t>
      </w:r>
      <w:r w:rsidRPr="00B1757B">
        <w:rPr>
          <w:rFonts w:eastAsiaTheme="minorEastAsia"/>
          <w:sz w:val="21"/>
          <w:szCs w:val="21"/>
          <w:lang w:eastAsia="zh-CN"/>
        </w:rPr>
        <w:t xml:space="preserve">The statistical distributions of channel parameters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w:t>
      </w:r>
      <w:r>
        <w:rPr>
          <w:rFonts w:eastAsiaTheme="minorEastAsia" w:hint="eastAsia"/>
          <w:sz w:val="21"/>
          <w:szCs w:val="21"/>
          <w:lang w:eastAsia="zh-CN"/>
        </w:rPr>
        <w:t>.</w:t>
      </w:r>
    </w:p>
    <w:p w14:paraId="523E4C4E" w14:textId="6429B64A" w:rsidR="005765F4" w:rsidRPr="005765F4" w:rsidRDefault="005765F4" w:rsidP="005765F4">
      <w:pPr>
        <w:jc w:val="both"/>
        <w:rPr>
          <w:rFonts w:eastAsiaTheme="minorEastAsia"/>
          <w:sz w:val="21"/>
          <w:szCs w:val="21"/>
          <w:lang w:eastAsia="zh-CN"/>
        </w:rPr>
      </w:pPr>
      <w:r w:rsidRPr="005765F4">
        <w:rPr>
          <w:rFonts w:eastAsiaTheme="minorEastAsia"/>
          <w:sz w:val="21"/>
          <w:szCs w:val="21"/>
          <w:lang w:eastAsia="zh-CN"/>
        </w:rPr>
        <w:t xml:space="preserve">As shown, both the RT simulations and the </w:t>
      </w:r>
      <w:r w:rsidR="006632FD">
        <w:rPr>
          <w:rFonts w:eastAsiaTheme="minorEastAsia" w:hint="eastAsia"/>
          <w:sz w:val="21"/>
          <w:szCs w:val="21"/>
          <w:lang w:eastAsia="zh-CN"/>
        </w:rPr>
        <w:t>reference point-based channel</w:t>
      </w:r>
      <w:r w:rsidRPr="005765F4">
        <w:rPr>
          <w:rFonts w:eastAsiaTheme="minorEastAsia"/>
          <w:sz w:val="21"/>
          <w:szCs w:val="21"/>
          <w:lang w:eastAsia="zh-CN"/>
        </w:rPr>
        <w:t xml:space="preserve"> </w:t>
      </w:r>
      <w:r w:rsidR="006632FD">
        <w:rPr>
          <w:rFonts w:eastAsiaTheme="minorEastAsia" w:hint="eastAsia"/>
          <w:sz w:val="21"/>
          <w:szCs w:val="21"/>
          <w:lang w:eastAsia="zh-CN"/>
        </w:rPr>
        <w:t>implementation (</w:t>
      </w:r>
      <m:oMath>
        <m:r>
          <w:rPr>
            <w:rFonts w:ascii="Cambria Math" w:eastAsia="宋体" w:hAnsi="Cambria Math"/>
            <w:sz w:val="21"/>
            <w:szCs w:val="21"/>
            <w:lang w:val="en-US" w:eastAsia="zh-CN"/>
          </w:rPr>
          <m:t>α1=10.3370,β1=1.9888,c1=68.7778</m:t>
        </m:r>
      </m:oMath>
      <w:r w:rsidR="006632FD">
        <w:rPr>
          <w:rFonts w:eastAsiaTheme="minorEastAsia" w:hint="eastAsia"/>
          <w:sz w:val="21"/>
          <w:szCs w:val="21"/>
          <w:lang w:val="en-US" w:eastAsia="zh-CN"/>
        </w:rPr>
        <w:t xml:space="preserve"> for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006632FD">
        <w:rPr>
          <w:rFonts w:eastAsiaTheme="minorEastAsia" w:hint="eastAsia"/>
          <w:bCs/>
          <w:sz w:val="21"/>
          <w:szCs w:val="21"/>
          <w:lang w:val="en-US" w:eastAsia="zh-CN"/>
        </w:rPr>
        <w:t xml:space="preserve">, and </w:t>
      </w:r>
      <m:oMath>
        <m:r>
          <w:rPr>
            <w:rFonts w:ascii="Cambria Math" w:eastAsia="宋体" w:hAnsi="Cambria Math"/>
            <w:sz w:val="21"/>
            <w:szCs w:val="21"/>
            <w:lang w:val="en-US" w:eastAsia="zh-CN"/>
          </w:rPr>
          <m:t>α2=16.2253,β2=0.7503,c2=2.6142</m:t>
        </m:r>
      </m:oMath>
      <w:r w:rsidR="006632FD">
        <w:rPr>
          <w:rFonts w:eastAsiaTheme="minorEastAsia" w:hint="eastAsia"/>
          <w:sz w:val="21"/>
          <w:szCs w:val="21"/>
          <w:lang w:val="en-US" w:eastAsia="zh-CN"/>
        </w:rPr>
        <w:t xml:space="preserve"> for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006632FD">
        <w:rPr>
          <w:rFonts w:eastAsiaTheme="minorEastAsia" w:hint="eastAsia"/>
          <w:sz w:val="21"/>
          <w:szCs w:val="21"/>
          <w:lang w:eastAsia="zh-CN"/>
        </w:rPr>
        <w:t>)</w:t>
      </w:r>
      <w:r w:rsidRPr="005765F4">
        <w:rPr>
          <w:rFonts w:eastAsiaTheme="minorEastAsia"/>
          <w:sz w:val="21"/>
          <w:szCs w:val="21"/>
          <w:lang w:eastAsia="zh-CN"/>
        </w:rPr>
        <w:t xml:space="preserve"> demonstrate strong agreement in the statistical distributions of path loss, </w:t>
      </w:r>
      <w:r w:rsidR="006632FD">
        <w:rPr>
          <w:rFonts w:eastAsiaTheme="minorEastAsia" w:hint="eastAsia"/>
          <w:sz w:val="21"/>
          <w:szCs w:val="21"/>
          <w:lang w:eastAsia="zh-CN"/>
        </w:rPr>
        <w:t>cluster delay</w:t>
      </w:r>
      <w:r w:rsidRPr="005765F4">
        <w:rPr>
          <w:rFonts w:eastAsiaTheme="minorEastAsia"/>
          <w:sz w:val="21"/>
          <w:szCs w:val="21"/>
          <w:lang w:eastAsia="zh-CN"/>
        </w:rPr>
        <w:t xml:space="preserve">, </w:t>
      </w:r>
      <w:r w:rsidR="006632FD">
        <w:rPr>
          <w:rFonts w:eastAsiaTheme="minorEastAsia" w:hint="eastAsia"/>
          <w:sz w:val="21"/>
          <w:szCs w:val="21"/>
          <w:lang w:eastAsia="zh-CN"/>
        </w:rPr>
        <w:t>cluster</w:t>
      </w:r>
      <w:r w:rsidRPr="005765F4">
        <w:rPr>
          <w:rFonts w:eastAsiaTheme="minorEastAsia"/>
          <w:sz w:val="21"/>
          <w:szCs w:val="21"/>
          <w:lang w:eastAsia="zh-CN"/>
        </w:rPr>
        <w:t xml:space="preserve"> AOD</w:t>
      </w:r>
      <w:r w:rsidR="006632FD">
        <w:rPr>
          <w:rFonts w:eastAsiaTheme="minorEastAsia" w:hint="eastAsia"/>
          <w:sz w:val="21"/>
          <w:szCs w:val="21"/>
          <w:lang w:eastAsia="zh-CN"/>
        </w:rPr>
        <w:t xml:space="preserve"> and </w:t>
      </w:r>
      <w:r w:rsidRPr="005765F4">
        <w:rPr>
          <w:rFonts w:eastAsiaTheme="minorEastAsia"/>
          <w:sz w:val="21"/>
          <w:szCs w:val="21"/>
          <w:lang w:eastAsia="zh-CN"/>
        </w:rPr>
        <w:t>EOD.</w:t>
      </w:r>
    </w:p>
    <w:p w14:paraId="0D7D5CBE" w14:textId="66DDF702" w:rsidR="005765F4" w:rsidRDefault="0020497F" w:rsidP="0020497F">
      <w:pPr>
        <w:snapToGrid w:val="0"/>
        <w:spacing w:after="0"/>
        <w:jc w:val="both"/>
        <w:rPr>
          <w:rFonts w:eastAsiaTheme="minorEastAsia"/>
          <w:b/>
          <w:bCs/>
          <w:lang w:eastAsia="zh-CN"/>
        </w:rPr>
      </w:pPr>
      <w:r w:rsidRPr="00B71ED4">
        <w:rPr>
          <w:rFonts w:eastAsia="宋体"/>
          <w:b/>
          <w:bCs/>
          <w:sz w:val="21"/>
          <w:szCs w:val="21"/>
        </w:rPr>
        <w:t xml:space="preserve">Observation </w:t>
      </w:r>
      <w:r w:rsidRPr="00B71ED4">
        <w:rPr>
          <w:rFonts w:eastAsia="宋体"/>
          <w:b/>
          <w:bCs/>
          <w:sz w:val="21"/>
          <w:szCs w:val="21"/>
        </w:rPr>
        <w:fldChar w:fldCharType="begin"/>
      </w:r>
      <w:r w:rsidRPr="00B71ED4">
        <w:rPr>
          <w:rFonts w:eastAsia="宋体"/>
          <w:b/>
          <w:bCs/>
          <w:sz w:val="21"/>
          <w:szCs w:val="21"/>
        </w:rPr>
        <w:instrText xml:space="preserve"> SEQ Observation \* ARABIC </w:instrText>
      </w:r>
      <w:r w:rsidRPr="00B71ED4">
        <w:rPr>
          <w:rFonts w:eastAsia="宋体"/>
          <w:b/>
          <w:bCs/>
          <w:sz w:val="21"/>
          <w:szCs w:val="21"/>
        </w:rPr>
        <w:fldChar w:fldCharType="separate"/>
      </w:r>
      <w:r w:rsidR="00A548C9">
        <w:rPr>
          <w:rFonts w:eastAsia="宋体"/>
          <w:b/>
          <w:bCs/>
          <w:noProof/>
          <w:sz w:val="21"/>
          <w:szCs w:val="21"/>
        </w:rPr>
        <w:t>4</w:t>
      </w:r>
      <w:r w:rsidRPr="00B71ED4">
        <w:rPr>
          <w:rFonts w:eastAsia="宋体"/>
          <w:b/>
          <w:bCs/>
          <w:sz w:val="21"/>
          <w:szCs w:val="21"/>
        </w:rPr>
        <w:fldChar w:fldCharType="end"/>
      </w:r>
      <w:r w:rsidRPr="00B71ED4">
        <w:rPr>
          <w:rFonts w:eastAsiaTheme="minorEastAsia" w:hint="eastAsia"/>
          <w:b/>
          <w:bCs/>
          <w:sz w:val="21"/>
          <w:szCs w:val="21"/>
          <w:lang w:eastAsia="zh-CN"/>
        </w:rPr>
        <w:t>:</w:t>
      </w:r>
      <w:r w:rsidR="00124DBF" w:rsidRPr="00124DBF">
        <w:rPr>
          <w:rFonts w:eastAsiaTheme="minorEastAsia"/>
          <w:b/>
          <w:bCs/>
          <w:lang w:eastAsia="zh-CN"/>
        </w:rPr>
        <w:t xml:space="preserve">In </w:t>
      </w:r>
      <w:proofErr w:type="spellStart"/>
      <w:r w:rsidR="00124DBF" w:rsidRPr="00124DBF">
        <w:rPr>
          <w:rFonts w:eastAsiaTheme="minorEastAsia"/>
          <w:b/>
          <w:bCs/>
          <w:lang w:eastAsia="zh-CN"/>
        </w:rPr>
        <w:t>UMa</w:t>
      </w:r>
      <w:proofErr w:type="spellEnd"/>
      <w:r w:rsidR="00124DBF" w:rsidRPr="00124DBF">
        <w:rPr>
          <w:rFonts w:eastAsiaTheme="minorEastAsia"/>
          <w:b/>
          <w:bCs/>
          <w:lang w:eastAsia="zh-CN"/>
        </w:rPr>
        <w:t xml:space="preserve"> scenarios, when three reference points (N=3) are spaced at 120° horizontal intervals, the path loss, </w:t>
      </w:r>
      <w:r w:rsidR="00124DBF">
        <w:rPr>
          <w:rFonts w:eastAsiaTheme="minorEastAsia" w:hint="eastAsia"/>
          <w:b/>
          <w:bCs/>
          <w:lang w:eastAsia="zh-CN"/>
        </w:rPr>
        <w:t xml:space="preserve">cluster </w:t>
      </w:r>
      <w:r w:rsidR="00124DBF" w:rsidRPr="00124DBF">
        <w:rPr>
          <w:rFonts w:eastAsiaTheme="minorEastAsia"/>
          <w:b/>
          <w:bCs/>
          <w:lang w:eastAsia="zh-CN"/>
        </w:rPr>
        <w:t xml:space="preserve">delay, and </w:t>
      </w:r>
      <w:r w:rsidR="00124DBF">
        <w:rPr>
          <w:rFonts w:eastAsiaTheme="minorEastAsia" w:hint="eastAsia"/>
          <w:b/>
          <w:bCs/>
          <w:lang w:eastAsia="zh-CN"/>
        </w:rPr>
        <w:t xml:space="preserve">cluster </w:t>
      </w:r>
      <w:r w:rsidR="00124DBF" w:rsidRPr="00124DBF">
        <w:rPr>
          <w:rFonts w:eastAsiaTheme="minorEastAsia"/>
          <w:b/>
          <w:bCs/>
          <w:lang w:eastAsia="zh-CN"/>
        </w:rPr>
        <w:t>AOD/EOD distributions generated according to 3GPP TR 38.901 show strong agreement with the RT simulation results.</w:t>
      </w:r>
    </w:p>
    <w:p w14:paraId="277A273B" w14:textId="62298CF6" w:rsidR="00124DBF" w:rsidRPr="00D408A6" w:rsidRDefault="00000000" w:rsidP="0020497F">
      <w:pPr>
        <w:snapToGrid w:val="0"/>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00124DBF"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1=10.3370,β</m:t>
        </m:r>
        <m:r>
          <m:rPr>
            <m:sty m:val="bi"/>
          </m:rPr>
          <w:rPr>
            <w:rFonts w:ascii="Cambria Math" w:eastAsia="宋体" w:hAnsi="Cambria Math"/>
            <w:lang w:val="en-US" w:eastAsia="zh-CN"/>
          </w:rPr>
          <m:t>1=1.9888,c</m:t>
        </m:r>
        <m:r>
          <m:rPr>
            <m:sty m:val="bi"/>
          </m:rPr>
          <w:rPr>
            <w:rFonts w:ascii="Cambria Math" w:eastAsia="宋体" w:hAnsi="Cambria Math"/>
            <w:lang w:val="en-US" w:eastAsia="zh-CN"/>
          </w:rPr>
          <m:t>1=68.7778,</m:t>
        </m:r>
      </m:oMath>
    </w:p>
    <w:p w14:paraId="143FB77C" w14:textId="3BCB9CBE" w:rsidR="00124DBF" w:rsidRPr="00D408A6" w:rsidRDefault="00000000" w:rsidP="00124DBF">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00124DBF"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2=16.2253,β</m:t>
        </m:r>
        <m:r>
          <m:rPr>
            <m:sty m:val="bi"/>
          </m:rPr>
          <w:rPr>
            <w:rFonts w:ascii="Cambria Math" w:eastAsia="宋体" w:hAnsi="Cambria Math"/>
            <w:lang w:val="en-US" w:eastAsia="zh-CN"/>
          </w:rPr>
          <m:t>2=0.7503,c</m:t>
        </m:r>
        <m:r>
          <m:rPr>
            <m:sty m:val="bi"/>
          </m:rPr>
          <w:rPr>
            <w:rFonts w:ascii="Cambria Math" w:eastAsia="宋体" w:hAnsi="Cambria Math"/>
            <w:lang w:val="en-US" w:eastAsia="zh-CN"/>
          </w:rPr>
          <m:t>2=2.6142,</m:t>
        </m:r>
      </m:oMath>
    </w:p>
    <w:p w14:paraId="22278E01" w14:textId="3521A05F" w:rsidR="00124DBF" w:rsidRDefault="0020497F" w:rsidP="0020497F">
      <w:pPr>
        <w:spacing w:after="0"/>
        <w:jc w:val="both"/>
        <w:rPr>
          <w:rFonts w:eastAsiaTheme="minorEastAsia"/>
          <w:b/>
          <w:bCs/>
          <w:lang w:eastAsia="zh-CN"/>
        </w:rPr>
      </w:pPr>
      <w:r w:rsidRPr="00B71ED4">
        <w:rPr>
          <w:rFonts w:eastAsia="宋体"/>
          <w:b/>
          <w:bCs/>
          <w:sz w:val="21"/>
          <w:szCs w:val="21"/>
        </w:rPr>
        <w:t xml:space="preserve">Proposal </w:t>
      </w:r>
      <w:r w:rsidRPr="00B71ED4">
        <w:rPr>
          <w:rFonts w:eastAsia="宋体"/>
          <w:b/>
          <w:bCs/>
          <w:sz w:val="21"/>
          <w:szCs w:val="21"/>
        </w:rPr>
        <w:fldChar w:fldCharType="begin"/>
      </w:r>
      <w:r w:rsidRPr="00B71ED4">
        <w:rPr>
          <w:rFonts w:eastAsia="宋体"/>
          <w:b/>
          <w:bCs/>
          <w:sz w:val="21"/>
          <w:szCs w:val="21"/>
        </w:rPr>
        <w:instrText xml:space="preserve"> SEQ Proposal \* ARABIC </w:instrText>
      </w:r>
      <w:r w:rsidRPr="00B71ED4">
        <w:rPr>
          <w:rFonts w:eastAsia="宋体"/>
          <w:b/>
          <w:bCs/>
          <w:sz w:val="21"/>
          <w:szCs w:val="21"/>
        </w:rPr>
        <w:fldChar w:fldCharType="separate"/>
      </w:r>
      <w:r w:rsidR="00A548C9">
        <w:rPr>
          <w:rFonts w:eastAsia="宋体"/>
          <w:b/>
          <w:bCs/>
          <w:noProof/>
          <w:sz w:val="21"/>
          <w:szCs w:val="21"/>
        </w:rPr>
        <w:t>14</w:t>
      </w:r>
      <w:r w:rsidRPr="00B71ED4">
        <w:rPr>
          <w:rFonts w:eastAsia="宋体"/>
          <w:b/>
          <w:bCs/>
          <w:sz w:val="21"/>
          <w:szCs w:val="21"/>
        </w:rPr>
        <w:fldChar w:fldCharType="end"/>
      </w:r>
      <w:r w:rsidRPr="00B71ED4">
        <w:rPr>
          <w:rFonts w:eastAsiaTheme="minorEastAsia"/>
          <w:b/>
          <w:bCs/>
          <w:sz w:val="21"/>
          <w:szCs w:val="21"/>
          <w:lang w:eastAsia="zh-CN"/>
        </w:rPr>
        <w:t>:</w:t>
      </w:r>
      <w:r w:rsidR="00124DBF">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UMa</w:t>
      </w:r>
      <w:proofErr w:type="spellEnd"/>
      <w:r w:rsidRPr="0020497F">
        <w:rPr>
          <w:rFonts w:eastAsiaTheme="minorEastAsia"/>
          <w:b/>
          <w:bCs/>
          <w:lang w:eastAsia="zh-CN"/>
        </w:rPr>
        <w:t xml:space="preserve"> scenarios, the following set of </w:t>
      </w:r>
      <w:r w:rsidR="001B6E9E">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16D55639" w14:textId="77777777" w:rsidR="0020497F" w:rsidRPr="00D408A6" w:rsidRDefault="00000000" w:rsidP="0020497F">
      <w:pPr>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0020497F"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1=10.3370,β</m:t>
        </m:r>
        <m:r>
          <m:rPr>
            <m:sty m:val="bi"/>
          </m:rPr>
          <w:rPr>
            <w:rFonts w:ascii="Cambria Math" w:eastAsia="宋体" w:hAnsi="Cambria Math"/>
            <w:lang w:val="en-US" w:eastAsia="zh-CN"/>
          </w:rPr>
          <m:t>1=1.9888,c</m:t>
        </m:r>
        <m:r>
          <m:rPr>
            <m:sty m:val="bi"/>
          </m:rPr>
          <w:rPr>
            <w:rFonts w:ascii="Cambria Math" w:eastAsia="宋体" w:hAnsi="Cambria Math"/>
            <w:lang w:val="en-US" w:eastAsia="zh-CN"/>
          </w:rPr>
          <m:t>1=68.7778,</m:t>
        </m:r>
      </m:oMath>
    </w:p>
    <w:p w14:paraId="115994C3" w14:textId="77777777" w:rsidR="0020497F" w:rsidRPr="00D408A6" w:rsidRDefault="00000000" w:rsidP="0020497F">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0020497F"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2=16.2253,β</m:t>
        </m:r>
        <m:r>
          <m:rPr>
            <m:sty m:val="bi"/>
          </m:rPr>
          <w:rPr>
            <w:rFonts w:ascii="Cambria Math" w:eastAsia="宋体" w:hAnsi="Cambria Math"/>
            <w:lang w:val="en-US" w:eastAsia="zh-CN"/>
          </w:rPr>
          <m:t>2=0.7503,c</m:t>
        </m:r>
        <m:r>
          <m:rPr>
            <m:sty m:val="bi"/>
          </m:rPr>
          <w:rPr>
            <w:rFonts w:ascii="Cambria Math" w:eastAsia="宋体" w:hAnsi="Cambria Math"/>
            <w:lang w:val="en-US" w:eastAsia="zh-CN"/>
          </w:rPr>
          <m:t>2=2.6142,</m:t>
        </m:r>
      </m:oMath>
    </w:p>
    <w:p w14:paraId="7202DB16" w14:textId="279D91F4" w:rsidR="00200802" w:rsidRPr="00F13A1C" w:rsidRDefault="00D37EE9" w:rsidP="00200802">
      <w:pPr>
        <w:pStyle w:val="1"/>
        <w:keepLines w:val="0"/>
        <w:numPr>
          <w:ilvl w:val="0"/>
          <w:numId w:val="2"/>
        </w:numPr>
        <w:pBdr>
          <w:top w:val="none" w:sz="0" w:space="0" w:color="auto"/>
        </w:pBdr>
        <w:spacing w:before="0" w:after="240"/>
        <w:ind w:right="284" w:hanging="720"/>
        <w:jc w:val="both"/>
        <w:rPr>
          <w:rFonts w:eastAsiaTheme="minorEastAsia"/>
          <w:lang w:eastAsia="zh-CN"/>
        </w:rPr>
      </w:pPr>
      <w:r w:rsidRPr="00F13A1C">
        <w:rPr>
          <w:rFonts w:eastAsiaTheme="minorEastAsia" w:hint="eastAsia"/>
          <w:lang w:eastAsia="zh-CN"/>
        </w:rPr>
        <w:t xml:space="preserve">The </w:t>
      </w:r>
      <w:r w:rsidR="00443746" w:rsidRPr="00F13A1C">
        <w:rPr>
          <w:rFonts w:eastAsiaTheme="minorEastAsia" w:hint="eastAsia"/>
          <w:lang w:eastAsia="zh-CN"/>
        </w:rPr>
        <w:t>c</w:t>
      </w:r>
      <w:r w:rsidR="00200802" w:rsidRPr="00F13A1C">
        <w:rPr>
          <w:rFonts w:eastAsiaTheme="minorEastAsia" w:hint="eastAsia"/>
          <w:lang w:eastAsia="zh-CN"/>
        </w:rPr>
        <w:t>ombin</w:t>
      </w:r>
      <w:r w:rsidRPr="00F13A1C">
        <w:rPr>
          <w:rFonts w:eastAsiaTheme="minorEastAsia" w:hint="eastAsia"/>
          <w:lang w:eastAsia="zh-CN"/>
        </w:rPr>
        <w:t>ation of</w:t>
      </w:r>
      <w:r w:rsidR="00200802" w:rsidRPr="00F13A1C">
        <w:rPr>
          <w:rFonts w:eastAsiaTheme="minorEastAsia" w:hint="eastAsia"/>
          <w:lang w:eastAsia="zh-CN"/>
        </w:rPr>
        <w:t xml:space="preserve"> target and background channels</w:t>
      </w:r>
    </w:p>
    <w:p w14:paraId="20219EF0" w14:textId="1859934A" w:rsidR="0090145E" w:rsidRDefault="004F2FFC" w:rsidP="004F2FFC">
      <w:pPr>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 xml:space="preserve">the </w:t>
      </w:r>
      <w:r>
        <w:rPr>
          <w:rFonts w:eastAsiaTheme="minorEastAsia"/>
          <w:sz w:val="21"/>
          <w:szCs w:val="21"/>
          <w:lang w:eastAsia="zh-CN"/>
        </w:rPr>
        <w:t xml:space="preserve">RAN 1#116 meeting </w:t>
      </w:r>
      <w:r>
        <w:rPr>
          <w:rFonts w:eastAsiaTheme="minorEastAsia"/>
          <w:sz w:val="21"/>
          <w:szCs w:val="21"/>
          <w:lang w:eastAsia="zh-CN"/>
        </w:rPr>
        <w:fldChar w:fldCharType="begin"/>
      </w:r>
      <w:r>
        <w:rPr>
          <w:rFonts w:eastAsiaTheme="minorEastAsia"/>
          <w:sz w:val="21"/>
          <w:szCs w:val="21"/>
          <w:lang w:eastAsia="zh-CN"/>
        </w:rPr>
        <w:instrText xml:space="preserve"> REF _Ref163163003 \r \h </w:instrText>
      </w:r>
      <w:r>
        <w:rPr>
          <w:rFonts w:eastAsiaTheme="minorEastAsia"/>
          <w:sz w:val="21"/>
          <w:szCs w:val="21"/>
          <w:lang w:eastAsia="zh-CN"/>
        </w:rPr>
      </w:r>
      <w:r>
        <w:rPr>
          <w:rFonts w:eastAsiaTheme="minorEastAsia"/>
          <w:sz w:val="21"/>
          <w:szCs w:val="21"/>
          <w:lang w:eastAsia="zh-CN"/>
        </w:rPr>
        <w:fldChar w:fldCharType="separate"/>
      </w:r>
      <w:r w:rsidR="00A548C9">
        <w:rPr>
          <w:rFonts w:eastAsiaTheme="minorEastAsia"/>
          <w:sz w:val="21"/>
          <w:szCs w:val="21"/>
          <w:lang w:eastAsia="zh-CN"/>
        </w:rPr>
        <w:t>[6]</w:t>
      </w:r>
      <w:r>
        <w:rPr>
          <w:rFonts w:eastAsiaTheme="minorEastAsia"/>
          <w:sz w:val="21"/>
          <w:szCs w:val="21"/>
          <w:lang w:eastAsia="zh-CN"/>
        </w:rPr>
        <w:fldChar w:fldCharType="end"/>
      </w:r>
      <w:r>
        <w:rPr>
          <w:rFonts w:eastAsiaTheme="minorEastAsia"/>
          <w:sz w:val="21"/>
          <w:szCs w:val="21"/>
          <w:lang w:eastAsia="zh-CN"/>
        </w:rPr>
        <w:t xml:space="preserve">, </w:t>
      </w:r>
      <w:r>
        <w:rPr>
          <w:rFonts w:eastAsiaTheme="minorEastAsia" w:hint="eastAsia"/>
          <w:sz w:val="21"/>
          <w:szCs w:val="21"/>
          <w:lang w:eastAsia="zh-CN"/>
        </w:rPr>
        <w:t xml:space="preserve">RAN 1 defined the ISAC channel is composed of </w:t>
      </w:r>
      <w:r>
        <w:rPr>
          <w:rFonts w:ascii="Times" w:eastAsia="Batang" w:hAnsi="Times"/>
          <w:sz w:val="21"/>
          <w:szCs w:val="21"/>
          <w:lang w:eastAsia="zh-CN"/>
        </w:rPr>
        <w:t>a component of</w:t>
      </w:r>
      <w:r>
        <w:rPr>
          <w:rFonts w:eastAsiaTheme="minorEastAsia" w:hint="eastAsia"/>
          <w:sz w:val="21"/>
          <w:szCs w:val="21"/>
          <w:lang w:eastAsia="zh-CN"/>
        </w:rPr>
        <w:t xml:space="preserve"> target channel and </w:t>
      </w:r>
      <w:r>
        <w:rPr>
          <w:rFonts w:ascii="Times" w:eastAsia="Batang" w:hAnsi="Times"/>
          <w:sz w:val="21"/>
          <w:szCs w:val="21"/>
          <w:lang w:eastAsia="zh-CN"/>
        </w:rPr>
        <w:t>a component of</w:t>
      </w:r>
      <w:r>
        <w:rPr>
          <w:rFonts w:eastAsiaTheme="minorEastAsia" w:hint="eastAsia"/>
          <w:sz w:val="21"/>
          <w:szCs w:val="21"/>
          <w:lang w:eastAsia="zh-CN"/>
        </w:rPr>
        <w:t xml:space="preserve"> background cha</w:t>
      </w:r>
      <w:r w:rsidRPr="00DB4EC0">
        <w:rPr>
          <w:rFonts w:eastAsiaTheme="minorEastAsia" w:hint="eastAsia"/>
          <w:sz w:val="21"/>
          <w:szCs w:val="21"/>
          <w:lang w:eastAsia="zh-CN"/>
        </w:rPr>
        <w:t xml:space="preserve">nnel, </w:t>
      </w:r>
      <w:r w:rsidRPr="00DB4EC0">
        <w:rPr>
          <w:rFonts w:eastAsiaTheme="minorEastAsia"/>
          <w:sz w:val="21"/>
          <w:szCs w:val="21"/>
          <w:lang w:eastAsia="zh-CN"/>
        </w:rPr>
        <w:t>but how to generate the combined ISAC channel are considered for further study.</w:t>
      </w:r>
      <w:r w:rsidRPr="00DB4EC0">
        <w:rPr>
          <w:rFonts w:eastAsiaTheme="minorEastAsia" w:hint="eastAsia"/>
          <w:sz w:val="21"/>
          <w:szCs w:val="21"/>
          <w:lang w:eastAsia="zh-CN"/>
        </w:rPr>
        <w:t xml:space="preserve"> </w:t>
      </w:r>
      <w:r w:rsidR="0090145E">
        <w:rPr>
          <w:rFonts w:eastAsiaTheme="minorEastAsia" w:hint="eastAsia"/>
          <w:sz w:val="21"/>
          <w:szCs w:val="21"/>
          <w:lang w:eastAsia="zh-CN"/>
        </w:rPr>
        <w:t>In the</w:t>
      </w:r>
      <w:r w:rsidR="00137738">
        <w:rPr>
          <w:rFonts w:eastAsiaTheme="minorEastAsia" w:hint="eastAsia"/>
          <w:sz w:val="21"/>
          <w:szCs w:val="21"/>
          <w:lang w:eastAsia="zh-CN"/>
        </w:rPr>
        <w:t xml:space="preserve"> #11</w:t>
      </w:r>
      <w:r w:rsidR="00897A8B">
        <w:rPr>
          <w:rFonts w:eastAsiaTheme="minorEastAsia" w:hint="eastAsia"/>
          <w:sz w:val="21"/>
          <w:szCs w:val="21"/>
          <w:lang w:eastAsia="zh-CN"/>
        </w:rPr>
        <w:t>9</w:t>
      </w:r>
      <w:r w:rsidR="00137738">
        <w:rPr>
          <w:rFonts w:eastAsiaTheme="minorEastAsia" w:hint="eastAsia"/>
          <w:sz w:val="21"/>
          <w:szCs w:val="21"/>
          <w:lang w:eastAsia="zh-CN"/>
        </w:rPr>
        <w:t xml:space="preserve"> meeting</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_Ref188610211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A548C9">
        <w:rPr>
          <w:rFonts w:eastAsiaTheme="minorEastAsia"/>
          <w:sz w:val="21"/>
          <w:szCs w:val="21"/>
          <w:lang w:eastAsia="zh-CN"/>
        </w:rPr>
        <w:t>[28]</w:t>
      </w:r>
      <w:r w:rsidR="00890BB0">
        <w:rPr>
          <w:rFonts w:eastAsiaTheme="minorEastAsia"/>
          <w:sz w:val="21"/>
          <w:szCs w:val="21"/>
          <w:lang w:eastAsia="zh-CN"/>
        </w:rPr>
        <w:fldChar w:fldCharType="end"/>
      </w:r>
      <w:r w:rsidR="00137738">
        <w:rPr>
          <w:rFonts w:eastAsiaTheme="minorEastAsia" w:hint="eastAsia"/>
          <w:sz w:val="21"/>
          <w:szCs w:val="21"/>
          <w:lang w:eastAsia="zh-CN"/>
        </w:rPr>
        <w:t xml:space="preserve">, </w:t>
      </w:r>
      <w:r w:rsidR="00B94CCB">
        <w:rPr>
          <w:rFonts w:eastAsiaTheme="minorEastAsia" w:hint="eastAsia"/>
          <w:sz w:val="21"/>
          <w:szCs w:val="21"/>
          <w:lang w:eastAsia="zh-CN"/>
        </w:rPr>
        <w:t xml:space="preserve">the combination issue is </w:t>
      </w:r>
      <w:r w:rsidR="00897A8B">
        <w:rPr>
          <w:rFonts w:eastAsiaTheme="minorEastAsia" w:hint="eastAsia"/>
          <w:sz w:val="21"/>
          <w:szCs w:val="21"/>
          <w:lang w:eastAsia="zh-CN"/>
        </w:rPr>
        <w:t>agreed</w:t>
      </w:r>
      <w:r w:rsidR="00B94CCB">
        <w:rPr>
          <w:rFonts w:eastAsiaTheme="minorEastAsia" w:hint="eastAsia"/>
          <w:sz w:val="21"/>
          <w:szCs w:val="21"/>
          <w:lang w:eastAsia="zh-CN"/>
        </w:rPr>
        <w:t xml:space="preserve"> as the following options:</w:t>
      </w:r>
    </w:p>
    <w:tbl>
      <w:tblPr>
        <w:tblStyle w:val="af1"/>
        <w:tblW w:w="0" w:type="auto"/>
        <w:tblLook w:val="04A0" w:firstRow="1" w:lastRow="0" w:firstColumn="1" w:lastColumn="0" w:noHBand="0" w:noVBand="1"/>
      </w:tblPr>
      <w:tblGrid>
        <w:gridCol w:w="9631"/>
      </w:tblGrid>
      <w:tr w:rsidR="00137738" w:rsidRPr="000A0548" w14:paraId="17BB836B" w14:textId="77777777" w:rsidTr="00B07A7B">
        <w:tc>
          <w:tcPr>
            <w:tcW w:w="9631" w:type="dxa"/>
          </w:tcPr>
          <w:p w14:paraId="71CB6CE7" w14:textId="620CA725" w:rsidR="00443746" w:rsidRPr="004A4C4A" w:rsidRDefault="00443746" w:rsidP="00443746">
            <w:pPr>
              <w:suppressAutoHyphens/>
              <w:spacing w:after="0"/>
              <w:rPr>
                <w:rFonts w:ascii="Times" w:eastAsiaTheme="minorEastAsia" w:hAnsi="Times"/>
                <w:szCs w:val="24"/>
                <w:highlight w:val="green"/>
                <w:lang w:eastAsia="zh-CN"/>
              </w:rPr>
            </w:pPr>
            <w:r w:rsidRPr="00443746">
              <w:rPr>
                <w:rFonts w:ascii="Times" w:eastAsia="Batang" w:hAnsi="Times"/>
                <w:szCs w:val="24"/>
                <w:highlight w:val="green"/>
              </w:rPr>
              <w:t>Agreement</w:t>
            </w:r>
          </w:p>
          <w:p w14:paraId="241DE01E" w14:textId="77777777" w:rsidR="00443746" w:rsidRPr="00443746" w:rsidRDefault="00443746">
            <w:pPr>
              <w:numPr>
                <w:ilvl w:val="0"/>
                <w:numId w:val="9"/>
              </w:numPr>
              <w:suppressAutoHyphens/>
              <w:spacing w:after="0"/>
              <w:rPr>
                <w:rFonts w:ascii="Times" w:eastAsia="等线" w:hAnsi="Times"/>
                <w:lang w:eastAsia="zh-CN"/>
              </w:rPr>
            </w:pPr>
            <w:r w:rsidRPr="00443746">
              <w:rPr>
                <w:rFonts w:ascii="Times" w:eastAsia="等线" w:hAnsi="Times"/>
                <w:lang w:eastAsia="zh-CN"/>
              </w:rPr>
              <w:t xml:space="preserve">The following options </w:t>
            </w:r>
            <w:r w:rsidRPr="00443746">
              <w:rPr>
                <w:rFonts w:ascii="Times" w:eastAsia="等线" w:hAnsi="Times" w:hint="eastAsia"/>
                <w:lang w:eastAsia="zh-CN"/>
              </w:rPr>
              <w:t>are supported to</w:t>
            </w:r>
            <w:r w:rsidRPr="00443746">
              <w:rPr>
                <w:rFonts w:ascii="Times" w:eastAsia="等线" w:hAnsi="Times"/>
                <w:lang w:eastAsia="zh-CN"/>
              </w:rPr>
              <w:t xml:space="preserve"> generate the combined ISAC channel </w:t>
            </w:r>
          </w:p>
          <w:p w14:paraId="292B9EAA" w14:textId="77777777" w:rsidR="00443746" w:rsidRPr="00443746" w:rsidRDefault="00443746">
            <w:pPr>
              <w:numPr>
                <w:ilvl w:val="1"/>
                <w:numId w:val="9"/>
              </w:numPr>
              <w:suppressAutoHyphens/>
              <w:spacing w:after="0"/>
              <w:rPr>
                <w:rFonts w:ascii="Times" w:eastAsia="等线" w:hAnsi="Times"/>
                <w:lang w:eastAsia="zh-CN"/>
              </w:rPr>
            </w:pPr>
            <w:r w:rsidRPr="00443746">
              <w:rPr>
                <w:rFonts w:ascii="Times" w:eastAsia="等线" w:hAnsi="Times"/>
                <w:lang w:eastAsia="zh-CN"/>
              </w:rPr>
              <w:t xml:space="preserve">Option 1: The ISAC channel of a pair of sensing Tx/Rx is obtained by summing the target channel(s) and background channel, i.e., power normalization is not performed. </w:t>
            </w:r>
          </w:p>
          <w:p w14:paraId="0972A957" w14:textId="77777777" w:rsidR="00443746" w:rsidRPr="00443746" w:rsidRDefault="00443746">
            <w:pPr>
              <w:numPr>
                <w:ilvl w:val="1"/>
                <w:numId w:val="9"/>
              </w:numPr>
              <w:suppressAutoHyphens/>
              <w:spacing w:after="0"/>
              <w:rPr>
                <w:rFonts w:ascii="Times" w:eastAsia="等线" w:hAnsi="Times"/>
                <w:lang w:eastAsia="zh-CN"/>
              </w:rPr>
            </w:pPr>
            <w:r w:rsidRPr="00443746">
              <w:rPr>
                <w:rFonts w:ascii="Times" w:eastAsia="等线" w:hAnsi="Times"/>
                <w:lang w:eastAsia="zh-CN"/>
              </w:rPr>
              <w:t xml:space="preserve">Option 2: </w:t>
            </w:r>
            <w:r w:rsidRPr="00443746">
              <w:rPr>
                <w:rFonts w:ascii="Times" w:eastAsia="等线" w:hAnsi="Times" w:hint="eastAsia"/>
                <w:lang w:eastAsia="zh-CN"/>
              </w:rPr>
              <w:t>As an additional model</w:t>
            </w:r>
            <w:r w:rsidRPr="00443746">
              <w:rPr>
                <w:rFonts w:ascii="Times" w:eastAsia="等线" w:hAnsi="Times"/>
                <w:lang w:eastAsia="zh-CN"/>
              </w:rPr>
              <w:t>ling component, power normalization is performed</w:t>
            </w:r>
            <w:r w:rsidRPr="00443746" w:rsidDel="006476B2">
              <w:rPr>
                <w:rFonts w:ascii="Times" w:eastAsia="等线" w:hAnsi="Times"/>
                <w:lang w:eastAsia="zh-CN"/>
              </w:rPr>
              <w:t xml:space="preserve"> </w:t>
            </w:r>
            <w:r w:rsidRPr="00443746">
              <w:rPr>
                <w:rFonts w:ascii="Times" w:eastAsia="等线" w:hAnsi="Times"/>
                <w:lang w:eastAsia="zh-CN"/>
              </w:rPr>
              <w:t>when summing the target channel(s) and background channel</w:t>
            </w:r>
            <w:r w:rsidRPr="00443746">
              <w:rPr>
                <w:rFonts w:ascii="Times" w:eastAsia="等线" w:hAnsi="Times" w:hint="eastAsia"/>
                <w:lang w:eastAsia="zh-CN"/>
              </w:rPr>
              <w:t>, to keep the same/similar channel power as the background channel without target</w:t>
            </w:r>
            <w:r w:rsidRPr="00443746">
              <w:rPr>
                <w:rFonts w:ascii="Times" w:eastAsia="等线" w:hAnsi="Times"/>
                <w:lang w:eastAsia="zh-CN"/>
              </w:rPr>
              <w:t>. Down select between</w:t>
            </w:r>
          </w:p>
          <w:p w14:paraId="0ED73052"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lang w:eastAsia="zh-CN"/>
              </w:rPr>
              <w:t>Alt 1: Power normalization on both target channel and background channel</w:t>
            </w:r>
            <w:r w:rsidRPr="00443746">
              <w:rPr>
                <w:rFonts w:ascii="Times" w:eastAsia="等线" w:hAnsi="Times" w:hint="eastAsia"/>
                <w:lang w:eastAsia="zh-CN"/>
              </w:rPr>
              <w:t xml:space="preserve"> </w:t>
            </w:r>
          </w:p>
          <w:p w14:paraId="706578BA"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lang w:eastAsia="zh-CN"/>
              </w:rPr>
              <w:t>Alt 2: Power normalization on background channel only</w:t>
            </w:r>
          </w:p>
          <w:p w14:paraId="7FD56796"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hint="eastAsia"/>
                <w:lang w:eastAsia="zh-CN"/>
              </w:rPr>
              <w:t>Alt 3: the target channel of a target will replace one cluster in the background channel</w:t>
            </w:r>
          </w:p>
          <w:p w14:paraId="38F3D49D" w14:textId="77777777" w:rsidR="00443746" w:rsidRPr="00443746" w:rsidRDefault="00443746">
            <w:pPr>
              <w:numPr>
                <w:ilvl w:val="0"/>
                <w:numId w:val="9"/>
              </w:numPr>
              <w:suppressAutoHyphens/>
              <w:spacing w:after="0"/>
              <w:rPr>
                <w:rFonts w:ascii="Times" w:eastAsia="等线" w:hAnsi="Times"/>
                <w:lang w:eastAsia="zh-CN"/>
              </w:rPr>
            </w:pPr>
            <w:r w:rsidRPr="00443746">
              <w:rPr>
                <w:rFonts w:ascii="Times" w:eastAsia="等线" w:hAnsi="Times"/>
                <w:lang w:eastAsia="zh-CN"/>
              </w:rPr>
              <w:t>FFS Blockage is modelled for the background channel due to sensing target and/or EO type-2</w:t>
            </w:r>
          </w:p>
          <w:p w14:paraId="2CD8E44F" w14:textId="1B06F86F" w:rsidR="00137738" w:rsidRPr="004A4C4A" w:rsidRDefault="00443746">
            <w:pPr>
              <w:numPr>
                <w:ilvl w:val="0"/>
                <w:numId w:val="9"/>
              </w:numPr>
              <w:suppressAutoHyphens/>
              <w:spacing w:after="0"/>
              <w:rPr>
                <w:rFonts w:ascii="Times" w:eastAsia="等线" w:hAnsi="Times"/>
                <w:lang w:eastAsia="zh-CN"/>
              </w:rPr>
            </w:pPr>
            <w:r w:rsidRPr="00443746">
              <w:rPr>
                <w:rFonts w:ascii="Times" w:eastAsia="等线" w:hAnsi="Times" w:hint="eastAsia"/>
                <w:lang w:eastAsia="zh-CN"/>
              </w:rPr>
              <w:t>FFS condition to select option, e.g. depending on scenario, sensing mode, number of target/EO type-2</w:t>
            </w:r>
          </w:p>
        </w:tc>
      </w:tr>
    </w:tbl>
    <w:p w14:paraId="3EFEA10F" w14:textId="5D3BD1C3" w:rsidR="00CB0136" w:rsidRPr="00D77FDD" w:rsidRDefault="00D77FDD" w:rsidP="00640338">
      <w:pPr>
        <w:spacing w:beforeLines="100" w:before="240"/>
        <w:jc w:val="both"/>
        <w:rPr>
          <w:rFonts w:eastAsiaTheme="minorEastAsia"/>
          <w:sz w:val="21"/>
          <w:szCs w:val="21"/>
          <w:lang w:eastAsia="zh-CN"/>
        </w:rPr>
      </w:pPr>
      <w:r w:rsidRPr="00D77FDD">
        <w:rPr>
          <w:rFonts w:ascii="Times" w:eastAsia="等线" w:hAnsi="Times" w:hint="eastAsia"/>
          <w:sz w:val="21"/>
          <w:szCs w:val="21"/>
          <w:lang w:eastAsia="zh-CN"/>
        </w:rPr>
        <w:t>W</w:t>
      </w:r>
      <w:r w:rsidR="00F610AE" w:rsidRPr="00D77FDD">
        <w:rPr>
          <w:rFonts w:ascii="Times" w:eastAsia="等线" w:hAnsi="Times"/>
          <w:sz w:val="21"/>
          <w:szCs w:val="21"/>
          <w:lang w:eastAsia="zh-CN"/>
        </w:rPr>
        <w:t xml:space="preserve">hen the target is located in the ISAC environment, it may be far from the existing propagation environment, as shown in </w:t>
      </w:r>
      <w:r w:rsidR="00F610AE" w:rsidRPr="00D77FDD">
        <w:rPr>
          <w:rFonts w:ascii="Times" w:eastAsia="等线" w:hAnsi="Times"/>
          <w:sz w:val="21"/>
          <w:szCs w:val="21"/>
          <w:lang w:eastAsia="zh-CN"/>
        </w:rPr>
        <w:fldChar w:fldCharType="begin"/>
      </w:r>
      <w:r w:rsidR="00F610AE" w:rsidRPr="00D77FDD">
        <w:rPr>
          <w:rFonts w:ascii="Times" w:eastAsia="等线" w:hAnsi="Times"/>
          <w:sz w:val="21"/>
          <w:szCs w:val="21"/>
          <w:lang w:eastAsia="zh-CN"/>
        </w:rPr>
        <w:instrText xml:space="preserve"> REF _Ref188558891 \h  \* MERGEFORMAT </w:instrText>
      </w:r>
      <w:r w:rsidR="00F610AE" w:rsidRPr="00D77FDD">
        <w:rPr>
          <w:rFonts w:ascii="Times" w:eastAsia="等线" w:hAnsi="Times"/>
          <w:sz w:val="21"/>
          <w:szCs w:val="21"/>
          <w:lang w:eastAsia="zh-CN"/>
        </w:rPr>
      </w:r>
      <w:r w:rsidR="00F610AE" w:rsidRPr="00D77FDD">
        <w:rPr>
          <w:rFonts w:ascii="Times" w:eastAsia="等线" w:hAnsi="Times"/>
          <w:sz w:val="21"/>
          <w:szCs w:val="21"/>
          <w:lang w:eastAsia="zh-CN"/>
        </w:rPr>
        <w:fldChar w:fldCharType="separate"/>
      </w:r>
      <w:r w:rsidR="00A548C9" w:rsidRPr="00A548C9">
        <w:rPr>
          <w:sz w:val="21"/>
          <w:szCs w:val="21"/>
        </w:rPr>
        <w:t xml:space="preserve">Fig. </w:t>
      </w:r>
      <w:r w:rsidR="00A548C9" w:rsidRPr="00A548C9">
        <w:rPr>
          <w:noProof/>
          <w:sz w:val="21"/>
          <w:szCs w:val="21"/>
        </w:rPr>
        <w:t>31</w:t>
      </w:r>
      <w:r w:rsidR="00F610AE" w:rsidRPr="00D77FDD">
        <w:rPr>
          <w:rFonts w:ascii="Times" w:eastAsia="等线" w:hAnsi="Times"/>
          <w:sz w:val="21"/>
          <w:szCs w:val="21"/>
          <w:lang w:eastAsia="zh-CN"/>
        </w:rPr>
        <w:fldChar w:fldCharType="end"/>
      </w:r>
      <w:r w:rsidR="00F610AE" w:rsidRPr="00D77FDD">
        <w:rPr>
          <w:rFonts w:ascii="Times" w:eastAsia="等线" w:hAnsi="Times"/>
          <w:sz w:val="21"/>
          <w:szCs w:val="21"/>
          <w:lang w:eastAsia="zh-CN"/>
        </w:rPr>
        <w:t xml:space="preserve">(a). In this case, the target channel and background channel can be directly superimposed. However, when the target is close to the existing propagation multipaths, as shown in </w:t>
      </w:r>
      <w:r w:rsidR="00F610AE" w:rsidRPr="00D77FDD">
        <w:rPr>
          <w:rFonts w:ascii="Times" w:eastAsia="等线" w:hAnsi="Times"/>
          <w:sz w:val="21"/>
          <w:szCs w:val="21"/>
          <w:lang w:eastAsia="zh-CN"/>
        </w:rPr>
        <w:fldChar w:fldCharType="begin"/>
      </w:r>
      <w:r w:rsidR="00F610AE" w:rsidRPr="00D77FDD">
        <w:rPr>
          <w:rFonts w:ascii="Times" w:eastAsia="等线" w:hAnsi="Times"/>
          <w:sz w:val="21"/>
          <w:szCs w:val="21"/>
          <w:lang w:eastAsia="zh-CN"/>
        </w:rPr>
        <w:instrText xml:space="preserve"> REF _Ref188558891 \h  \* MERGEFORMAT </w:instrText>
      </w:r>
      <w:r w:rsidR="00F610AE" w:rsidRPr="00D77FDD">
        <w:rPr>
          <w:rFonts w:ascii="Times" w:eastAsia="等线" w:hAnsi="Times"/>
          <w:sz w:val="21"/>
          <w:szCs w:val="21"/>
          <w:lang w:eastAsia="zh-CN"/>
        </w:rPr>
      </w:r>
      <w:r w:rsidR="00F610AE" w:rsidRPr="00D77FDD">
        <w:rPr>
          <w:rFonts w:ascii="Times" w:eastAsia="等线" w:hAnsi="Times"/>
          <w:sz w:val="21"/>
          <w:szCs w:val="21"/>
          <w:lang w:eastAsia="zh-CN"/>
        </w:rPr>
        <w:fldChar w:fldCharType="separate"/>
      </w:r>
      <w:r w:rsidR="00A548C9" w:rsidRPr="00A548C9">
        <w:rPr>
          <w:sz w:val="21"/>
          <w:szCs w:val="21"/>
        </w:rPr>
        <w:t xml:space="preserve">Fig. </w:t>
      </w:r>
      <w:r w:rsidR="00A548C9" w:rsidRPr="00A548C9">
        <w:rPr>
          <w:noProof/>
          <w:sz w:val="21"/>
          <w:szCs w:val="21"/>
        </w:rPr>
        <w:t>31</w:t>
      </w:r>
      <w:r w:rsidR="00F610AE" w:rsidRPr="00D77FDD">
        <w:rPr>
          <w:rFonts w:ascii="Times" w:eastAsia="等线" w:hAnsi="Times"/>
          <w:sz w:val="21"/>
          <w:szCs w:val="21"/>
          <w:lang w:eastAsia="zh-CN"/>
        </w:rPr>
        <w:fldChar w:fldCharType="end"/>
      </w:r>
      <w:r w:rsidR="00F610AE" w:rsidRPr="00D77FDD">
        <w:rPr>
          <w:rFonts w:ascii="Times" w:eastAsia="等线" w:hAnsi="Times"/>
          <w:sz w:val="21"/>
          <w:szCs w:val="21"/>
          <w:lang w:eastAsia="zh-CN"/>
        </w:rPr>
        <w:t>(</w:t>
      </w:r>
      <w:r w:rsidR="00F610AE" w:rsidRPr="00D77FDD">
        <w:rPr>
          <w:rFonts w:ascii="Times" w:eastAsia="等线" w:hAnsi="Times" w:hint="eastAsia"/>
          <w:sz w:val="21"/>
          <w:szCs w:val="21"/>
          <w:lang w:eastAsia="zh-CN"/>
        </w:rPr>
        <w:t>b</w:t>
      </w:r>
      <w:r w:rsidR="00F610AE" w:rsidRPr="00D77FDD">
        <w:rPr>
          <w:rFonts w:ascii="Times" w:eastAsia="等线" w:hAnsi="Times"/>
          <w:sz w:val="21"/>
          <w:szCs w:val="21"/>
          <w:lang w:eastAsia="zh-CN"/>
        </w:rPr>
        <w:t>)</w:t>
      </w:r>
      <w:r w:rsidR="00F610AE" w:rsidRPr="00D77FDD">
        <w:rPr>
          <w:rFonts w:ascii="Times" w:eastAsia="等线" w:hAnsi="Times" w:hint="eastAsia"/>
          <w:sz w:val="21"/>
          <w:szCs w:val="21"/>
          <w:lang w:eastAsia="zh-CN"/>
        </w:rPr>
        <w:t xml:space="preserve">, </w:t>
      </w:r>
      <w:r w:rsidR="00F610AE" w:rsidRPr="00D77FDD">
        <w:rPr>
          <w:rFonts w:ascii="Times" w:eastAsia="等线" w:hAnsi="Times"/>
          <w:sz w:val="21"/>
          <w:szCs w:val="21"/>
          <w:lang w:eastAsia="zh-CN"/>
        </w:rPr>
        <w:t>the multipaths in the background channel that are blocked need to be removed and replaced by the target channel.</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5034EB" w14:paraId="25382C83" w14:textId="77777777" w:rsidTr="00F610AE">
        <w:tc>
          <w:tcPr>
            <w:tcW w:w="4815" w:type="dxa"/>
            <w:vAlign w:val="center"/>
          </w:tcPr>
          <w:p w14:paraId="306B2A95" w14:textId="31070512"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eastAsiaTheme="minorEastAsia"/>
                <w:noProof/>
                <w:sz w:val="21"/>
                <w:szCs w:val="21"/>
                <w:lang w:eastAsia="zh-CN"/>
              </w:rPr>
              <w:lastRenderedPageBreak/>
              <w:drawing>
                <wp:inline distT="0" distB="0" distL="0" distR="0" wp14:anchorId="0B1A2ED4" wp14:editId="0D585A63">
                  <wp:extent cx="2930925" cy="2207434"/>
                  <wp:effectExtent l="0" t="0" r="3175" b="0"/>
                  <wp:docPr id="7205344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48647" cy="2220782"/>
                          </a:xfrm>
                          <a:prstGeom prst="rect">
                            <a:avLst/>
                          </a:prstGeom>
                          <a:noFill/>
                        </pic:spPr>
                      </pic:pic>
                    </a:graphicData>
                  </a:graphic>
                </wp:inline>
              </w:drawing>
            </w:r>
          </w:p>
        </w:tc>
        <w:tc>
          <w:tcPr>
            <w:tcW w:w="4816" w:type="dxa"/>
            <w:vAlign w:val="center"/>
          </w:tcPr>
          <w:p w14:paraId="1A4D5EBD" w14:textId="0A5CE549"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eastAsiaTheme="minorEastAsia"/>
                <w:noProof/>
                <w:sz w:val="21"/>
                <w:szCs w:val="21"/>
                <w:lang w:eastAsia="zh-CN"/>
              </w:rPr>
              <w:drawing>
                <wp:inline distT="0" distB="0" distL="0" distR="0" wp14:anchorId="48B2D512" wp14:editId="0359211F">
                  <wp:extent cx="2682643" cy="1935205"/>
                  <wp:effectExtent l="0" t="0" r="3810" b="0"/>
                  <wp:docPr id="8827613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13142" cy="1957206"/>
                          </a:xfrm>
                          <a:prstGeom prst="rect">
                            <a:avLst/>
                          </a:prstGeom>
                          <a:noFill/>
                        </pic:spPr>
                      </pic:pic>
                    </a:graphicData>
                  </a:graphic>
                </wp:inline>
              </w:drawing>
            </w:r>
          </w:p>
        </w:tc>
      </w:tr>
      <w:tr w:rsidR="005034EB" w14:paraId="08180173" w14:textId="77777777" w:rsidTr="00F610AE">
        <w:tc>
          <w:tcPr>
            <w:tcW w:w="4815" w:type="dxa"/>
            <w:vAlign w:val="center"/>
          </w:tcPr>
          <w:p w14:paraId="77106BBD" w14:textId="7E990654" w:rsidR="005034EB" w:rsidRPr="001B6E9E" w:rsidRDefault="005034EB" w:rsidP="005034EB">
            <w:pPr>
              <w:spacing w:after="0"/>
              <w:jc w:val="center"/>
              <w:rPr>
                <w:rFonts w:ascii="Times New Roman" w:eastAsiaTheme="minorEastAsia" w:hAnsi="Times New Roman" w:cs="Times New Roman"/>
                <w:sz w:val="21"/>
                <w:szCs w:val="21"/>
                <w:lang w:eastAsia="zh-CN"/>
              </w:rPr>
            </w:pPr>
            <w:r w:rsidRPr="001B6E9E">
              <w:rPr>
                <w:rFonts w:ascii="Times New Roman" w:eastAsiaTheme="minorEastAsia" w:hAnsi="Times New Roman" w:cs="Times New Roman"/>
                <w:sz w:val="21"/>
                <w:szCs w:val="21"/>
                <w:lang w:eastAsia="zh-CN"/>
              </w:rPr>
              <w:t>(a)</w:t>
            </w:r>
            <w:r w:rsidR="00EB1DCB" w:rsidRPr="001B6E9E">
              <w:rPr>
                <w:rFonts w:ascii="Times New Roman" w:eastAsiaTheme="minorEastAsia" w:hAnsi="Times New Roman" w:cs="Times New Roman" w:hint="eastAsia"/>
                <w:sz w:val="21"/>
                <w:szCs w:val="21"/>
                <w:lang w:eastAsia="zh-CN"/>
              </w:rPr>
              <w:t xml:space="preserve"> Option 1</w:t>
            </w:r>
          </w:p>
        </w:tc>
        <w:tc>
          <w:tcPr>
            <w:tcW w:w="4816" w:type="dxa"/>
            <w:vAlign w:val="center"/>
          </w:tcPr>
          <w:p w14:paraId="4C021CCF" w14:textId="04781C7D" w:rsidR="005034EB" w:rsidRPr="001B6E9E" w:rsidRDefault="005034EB" w:rsidP="005034EB">
            <w:pPr>
              <w:keepNext/>
              <w:spacing w:after="0"/>
              <w:jc w:val="center"/>
              <w:rPr>
                <w:rFonts w:ascii="Times New Roman" w:eastAsiaTheme="minorEastAsia" w:hAnsi="Times New Roman" w:cs="Times New Roman"/>
                <w:sz w:val="21"/>
                <w:szCs w:val="21"/>
                <w:lang w:eastAsia="zh-CN"/>
              </w:rPr>
            </w:pPr>
            <w:r w:rsidRPr="001B6E9E">
              <w:rPr>
                <w:rFonts w:ascii="Times New Roman" w:eastAsiaTheme="minorEastAsia" w:hAnsi="Times New Roman" w:cs="Times New Roman"/>
                <w:sz w:val="21"/>
                <w:szCs w:val="21"/>
                <w:lang w:eastAsia="zh-CN"/>
              </w:rPr>
              <w:t>(b)</w:t>
            </w:r>
            <w:r w:rsidR="0056002D" w:rsidRPr="001B6E9E">
              <w:rPr>
                <w:rFonts w:ascii="Times New Roman" w:eastAsiaTheme="minorEastAsia" w:hAnsi="Times New Roman" w:cs="Times New Roman" w:hint="eastAsia"/>
                <w:sz w:val="21"/>
                <w:szCs w:val="21"/>
                <w:lang w:eastAsia="zh-CN"/>
              </w:rPr>
              <w:t xml:space="preserve"> Option 2</w:t>
            </w:r>
            <w:r w:rsidR="005359EB" w:rsidRPr="001B6E9E">
              <w:rPr>
                <w:rFonts w:ascii="Times New Roman" w:eastAsiaTheme="minorEastAsia" w:hAnsi="Times New Roman" w:cs="Times New Roman" w:hint="eastAsia"/>
                <w:sz w:val="21"/>
                <w:szCs w:val="21"/>
                <w:lang w:eastAsia="zh-CN"/>
              </w:rPr>
              <w:t>-Alt 3</w:t>
            </w:r>
          </w:p>
        </w:tc>
      </w:tr>
    </w:tbl>
    <w:p w14:paraId="38592FA7" w14:textId="086E1DB8" w:rsidR="005034EB" w:rsidRPr="00F610AE" w:rsidRDefault="005034EB" w:rsidP="00F610AE">
      <w:pPr>
        <w:pStyle w:val="a3"/>
        <w:jc w:val="center"/>
        <w:rPr>
          <w:rFonts w:eastAsiaTheme="minorEastAsia"/>
          <w:lang w:eastAsia="zh-CN"/>
        </w:rPr>
      </w:pPr>
      <w:bookmarkStart w:id="60" w:name="_Ref188558891"/>
      <w:r w:rsidRPr="00F610AE">
        <w:t xml:space="preserve">Fig. </w:t>
      </w:r>
      <w:r w:rsidRPr="00F610AE">
        <w:fldChar w:fldCharType="begin"/>
      </w:r>
      <w:r w:rsidRPr="00F610AE">
        <w:instrText xml:space="preserve"> SEQ Fig. \* ARABIC </w:instrText>
      </w:r>
      <w:r w:rsidRPr="00F610AE">
        <w:fldChar w:fldCharType="separate"/>
      </w:r>
      <w:r w:rsidR="00A548C9">
        <w:rPr>
          <w:noProof/>
        </w:rPr>
        <w:t>31</w:t>
      </w:r>
      <w:r w:rsidRPr="00F610AE">
        <w:fldChar w:fldCharType="end"/>
      </w:r>
      <w:bookmarkEnd w:id="60"/>
      <w:r w:rsidR="00F610AE" w:rsidRPr="00F610AE">
        <w:rPr>
          <w:rFonts w:eastAsiaTheme="minorEastAsia" w:hint="eastAsia"/>
          <w:lang w:eastAsia="zh-CN"/>
        </w:rPr>
        <w:t xml:space="preserve"> </w:t>
      </w:r>
      <w:r w:rsidR="00F610AE" w:rsidRPr="00F610AE">
        <w:rPr>
          <w:rFonts w:eastAsiaTheme="minorEastAsia"/>
          <w:lang w:eastAsia="zh-CN"/>
        </w:rPr>
        <w:t>The illustration of ISAC channel model</w:t>
      </w:r>
      <w:r w:rsidR="00F610AE" w:rsidRPr="00F610AE">
        <w:rPr>
          <w:rFonts w:eastAsiaTheme="minorEastAsia" w:hint="eastAsia"/>
          <w:lang w:eastAsia="zh-CN"/>
        </w:rPr>
        <w:t xml:space="preserve">, where the target (a) </w:t>
      </w:r>
      <w:r w:rsidR="00F610AE" w:rsidRPr="00F610AE">
        <w:rPr>
          <w:rFonts w:eastAsiaTheme="minorEastAsia"/>
          <w:lang w:eastAsia="zh-CN"/>
        </w:rPr>
        <w:t>does not</w:t>
      </w:r>
      <w:r w:rsidR="00F610AE" w:rsidRPr="00F610AE">
        <w:rPr>
          <w:rFonts w:eastAsiaTheme="minorEastAsia" w:hint="eastAsia"/>
          <w:lang w:eastAsia="zh-CN"/>
        </w:rPr>
        <w:t xml:space="preserve"> interact and (b) interacts with the environment.</w:t>
      </w:r>
      <w:r w:rsidRPr="00F610AE">
        <w:rPr>
          <w:rFonts w:eastAsiaTheme="minorEastAsia" w:hint="eastAsia"/>
          <w:lang w:eastAsia="zh-CN"/>
        </w:rPr>
        <w:t xml:space="preserve"> </w:t>
      </w:r>
      <w:r w:rsidR="00F610AE" w:rsidRPr="00F610AE">
        <w:rPr>
          <w:rFonts w:eastAsiaTheme="minorEastAsia"/>
          <w:lang w:eastAsia="zh-CN"/>
        </w:rPr>
        <w:t>The blue lines denote the background</w:t>
      </w:r>
      <w:r w:rsidR="00F610AE" w:rsidRPr="00F610AE">
        <w:rPr>
          <w:rFonts w:eastAsiaTheme="minorEastAsia" w:hint="eastAsia"/>
          <w:lang w:eastAsia="zh-CN"/>
        </w:rPr>
        <w:t xml:space="preserve"> </w:t>
      </w:r>
      <w:r w:rsidR="00F610AE" w:rsidRPr="00F610AE">
        <w:rPr>
          <w:rFonts w:eastAsiaTheme="minorEastAsia"/>
          <w:lang w:eastAsia="zh-CN"/>
        </w:rPr>
        <w:t xml:space="preserve">channel paths, and the orange lines denote the target channel paths. </w:t>
      </w:r>
    </w:p>
    <w:p w14:paraId="492D54B9" w14:textId="1FB93848" w:rsidR="000D0A13" w:rsidRDefault="000D0A13" w:rsidP="00640338">
      <w:pPr>
        <w:jc w:val="both"/>
        <w:rPr>
          <w:rFonts w:eastAsia="宋体"/>
          <w:kern w:val="2"/>
          <w:sz w:val="21"/>
          <w:szCs w:val="21"/>
          <w:lang w:val="en-US" w:eastAsia="zh-CN"/>
        </w:rPr>
      </w:pPr>
      <w:r w:rsidRPr="00436ED0">
        <w:rPr>
          <w:rFonts w:eastAsiaTheme="minorEastAsia"/>
          <w:sz w:val="21"/>
          <w:szCs w:val="21"/>
          <w:lang w:eastAsia="zh-CN"/>
        </w:rPr>
        <w:t xml:space="preserve">To explore the </w:t>
      </w:r>
      <w:r w:rsidR="00640338">
        <w:rPr>
          <w:rFonts w:eastAsiaTheme="minorEastAsia" w:hint="eastAsia"/>
          <w:sz w:val="21"/>
          <w:szCs w:val="21"/>
          <w:lang w:eastAsia="zh-CN"/>
        </w:rPr>
        <w:t>effect of the sensing target</w:t>
      </w:r>
      <w:r w:rsidRPr="00436ED0">
        <w:rPr>
          <w:rFonts w:eastAsiaTheme="minorEastAsia"/>
          <w:sz w:val="21"/>
          <w:szCs w:val="21"/>
          <w:lang w:eastAsia="zh-CN"/>
        </w:rPr>
        <w:t xml:space="preserve"> on </w:t>
      </w:r>
      <w:r w:rsidR="00640338">
        <w:rPr>
          <w:rFonts w:eastAsiaTheme="minorEastAsia" w:hint="eastAsia"/>
          <w:sz w:val="21"/>
          <w:szCs w:val="21"/>
          <w:lang w:eastAsia="zh-CN"/>
        </w:rPr>
        <w:t>the environment</w:t>
      </w:r>
      <w:r w:rsidRPr="00436ED0">
        <w:rPr>
          <w:rFonts w:eastAsiaTheme="minorEastAsia"/>
          <w:sz w:val="21"/>
          <w:szCs w:val="21"/>
          <w:lang w:eastAsia="zh-CN"/>
        </w:rPr>
        <w:t>,</w:t>
      </w:r>
      <w:r w:rsidRPr="00617C6D">
        <w:rPr>
          <w:rFonts w:eastAsiaTheme="minorEastAsia"/>
          <w:sz w:val="21"/>
          <w:szCs w:val="21"/>
          <w:lang w:eastAsia="zh-CN"/>
        </w:rPr>
        <w:t xml:space="preserve"> we</w:t>
      </w:r>
      <w:r>
        <w:rPr>
          <w:rFonts w:eastAsiaTheme="minorEastAsia" w:hint="eastAsia"/>
          <w:sz w:val="21"/>
          <w:szCs w:val="21"/>
          <w:lang w:eastAsia="zh-CN"/>
        </w:rPr>
        <w:t xml:space="preserve"> conduct</w:t>
      </w:r>
      <w:r w:rsidR="00D77FDD">
        <w:rPr>
          <w:rFonts w:eastAsiaTheme="minorEastAsia" w:hint="eastAsia"/>
          <w:sz w:val="21"/>
          <w:szCs w:val="21"/>
          <w:lang w:eastAsia="zh-CN"/>
        </w:rPr>
        <w:t xml:space="preserve"> channel measurements</w:t>
      </w:r>
      <w:r>
        <w:rPr>
          <w:rFonts w:eastAsiaTheme="minorEastAsia" w:hint="eastAsia"/>
          <w:sz w:val="21"/>
          <w:szCs w:val="21"/>
          <w:lang w:eastAsia="zh-CN"/>
        </w:rPr>
        <w:t xml:space="preserve"> </w:t>
      </w:r>
      <w:r w:rsidR="00303D24" w:rsidRPr="00303D24">
        <w:rPr>
          <w:rFonts w:eastAsiaTheme="minorEastAsia"/>
          <w:sz w:val="21"/>
          <w:szCs w:val="21"/>
          <w:lang w:eastAsia="zh-CN"/>
        </w:rPr>
        <w:t xml:space="preserve">on an internal road in the </w:t>
      </w:r>
      <w:proofErr w:type="spellStart"/>
      <w:r w:rsidR="00303D24" w:rsidRPr="00303D24">
        <w:rPr>
          <w:rFonts w:eastAsiaTheme="minorEastAsia"/>
          <w:sz w:val="21"/>
          <w:szCs w:val="21"/>
          <w:lang w:eastAsia="zh-CN"/>
        </w:rPr>
        <w:t>InF</w:t>
      </w:r>
      <w:proofErr w:type="spellEnd"/>
      <w:r w:rsidR="00303D24" w:rsidRPr="00303D24">
        <w:rPr>
          <w:rFonts w:eastAsiaTheme="minorEastAsia"/>
          <w:sz w:val="21"/>
          <w:szCs w:val="21"/>
          <w:lang w:eastAsia="zh-CN"/>
        </w:rPr>
        <w:t xml:space="preserve"> scenario at 105 GHz, using a loaded Automated Guided Vehicle (AGV) as the </w:t>
      </w:r>
      <w:r w:rsidR="00D77FDD">
        <w:rPr>
          <w:rFonts w:eastAsiaTheme="minorEastAsia" w:hint="eastAsia"/>
          <w:sz w:val="21"/>
          <w:szCs w:val="21"/>
          <w:lang w:eastAsia="zh-CN"/>
        </w:rPr>
        <w:t>sensing target</w:t>
      </w:r>
      <w:r w:rsidR="00303D24" w:rsidRPr="00303D24">
        <w:rPr>
          <w:rFonts w:eastAsiaTheme="minorEastAsia"/>
          <w:sz w:val="21"/>
          <w:szCs w:val="21"/>
          <w:lang w:eastAsia="zh-CN"/>
        </w:rPr>
        <w:t>, surrounded by airplane wings and metal components.</w:t>
      </w:r>
      <w:r>
        <w:rPr>
          <w:rFonts w:eastAsiaTheme="minorEastAsia" w:hint="eastAsia"/>
          <w:sz w:val="21"/>
          <w:szCs w:val="21"/>
          <w:lang w:eastAsia="zh-CN"/>
        </w:rPr>
        <w:t xml:space="preserve"> </w:t>
      </w:r>
      <w:r w:rsidRPr="00F229AD">
        <w:rPr>
          <w:rFonts w:eastAsia="宋体" w:hint="eastAsia"/>
          <w:kern w:val="2"/>
          <w:sz w:val="21"/>
          <w:szCs w:val="21"/>
          <w:lang w:val="en-US" w:eastAsia="zh-CN"/>
        </w:rPr>
        <w:t>As shown in</w:t>
      </w:r>
      <w:r>
        <w:rPr>
          <w:rFonts w:eastAsia="宋体" w:hint="eastAsia"/>
          <w:kern w:val="2"/>
          <w:sz w:val="21"/>
          <w:szCs w:val="21"/>
          <w:lang w:val="en-US" w:eastAsia="zh-CN"/>
        </w:rPr>
        <w:t xml:space="preserve"> </w:t>
      </w:r>
      <w:r>
        <w:rPr>
          <w:sz w:val="21"/>
          <w:szCs w:val="21"/>
        </w:rPr>
        <w:fldChar w:fldCharType="begin"/>
      </w:r>
      <w:r>
        <w:rPr>
          <w:rFonts w:eastAsia="宋体"/>
          <w:kern w:val="2"/>
          <w:sz w:val="21"/>
          <w:szCs w:val="21"/>
          <w:lang w:val="en-US" w:eastAsia="zh-CN"/>
        </w:rPr>
        <w:instrText xml:space="preserve"> </w:instrText>
      </w:r>
      <w:r>
        <w:rPr>
          <w:rFonts w:eastAsia="宋体" w:hint="eastAsia"/>
          <w:kern w:val="2"/>
          <w:sz w:val="21"/>
          <w:szCs w:val="21"/>
          <w:lang w:val="en-US" w:eastAsia="zh-CN"/>
        </w:rPr>
        <w:instrText>REF _Ref178949315 \h</w:instrText>
      </w:r>
      <w:r>
        <w:rPr>
          <w:rFonts w:eastAsia="宋体"/>
          <w:kern w:val="2"/>
          <w:sz w:val="21"/>
          <w:szCs w:val="21"/>
          <w:lang w:val="en-US" w:eastAsia="zh-CN"/>
        </w:rPr>
        <w:instrText xml:space="preserve"> </w:instrText>
      </w:r>
      <w:r>
        <w:rPr>
          <w:sz w:val="21"/>
          <w:szCs w:val="21"/>
        </w:rPr>
      </w:r>
      <w:r>
        <w:rPr>
          <w:sz w:val="21"/>
          <w:szCs w:val="21"/>
        </w:rPr>
        <w:fldChar w:fldCharType="separate"/>
      </w:r>
      <w:r w:rsidR="00A548C9" w:rsidRPr="00253F20">
        <w:rPr>
          <w:sz w:val="21"/>
          <w:szCs w:val="21"/>
        </w:rPr>
        <w:t xml:space="preserve">Fig. </w:t>
      </w:r>
      <w:r w:rsidR="00A548C9">
        <w:rPr>
          <w:noProof/>
          <w:sz w:val="21"/>
          <w:szCs w:val="21"/>
        </w:rPr>
        <w:t>32</w:t>
      </w:r>
      <w:r>
        <w:rPr>
          <w:sz w:val="21"/>
          <w:szCs w:val="21"/>
        </w:rPr>
        <w:fldChar w:fldCharType="end"/>
      </w:r>
      <w:r w:rsidRPr="00F229AD">
        <w:rPr>
          <w:rFonts w:eastAsia="宋体" w:hint="eastAsia"/>
          <w:kern w:val="2"/>
          <w:sz w:val="21"/>
          <w:szCs w:val="21"/>
          <w:lang w:val="en-US" w:eastAsia="zh-CN"/>
        </w:rPr>
        <w:t>, a horn antenna is configured at the Tx side and rotated with a step of 5</w:t>
      </w:r>
      <w:r w:rsidRPr="005F4AEE">
        <w:rPr>
          <w:sz w:val="21"/>
          <w:szCs w:val="21"/>
        </w:rPr>
        <w:t>°</w:t>
      </w:r>
      <w:r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Pr="00F229AD">
        <w:rPr>
          <w:rFonts w:eastAsia="宋体"/>
          <w:kern w:val="2"/>
          <w:sz w:val="21"/>
          <w:szCs w:val="21"/>
          <w:lang w:val="en-US" w:eastAsia="zh-CN"/>
        </w:rPr>
        <w:t>positioned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24 m away from the </w:t>
      </w:r>
      <w:r>
        <w:rPr>
          <w:rFonts w:eastAsia="宋体"/>
          <w:kern w:val="2"/>
          <w:sz w:val="21"/>
          <w:szCs w:val="21"/>
          <w:lang w:val="en-US" w:eastAsia="zh-CN"/>
        </w:rPr>
        <w:t>Tx</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Initially,</w:t>
      </w:r>
      <w:r w:rsidRPr="00F229AD">
        <w:rPr>
          <w:rFonts w:eastAsia="宋体" w:hint="eastAsia"/>
          <w:kern w:val="2"/>
          <w:sz w:val="21"/>
          <w:szCs w:val="21"/>
          <w:lang w:val="en-US" w:eastAsia="zh-CN"/>
        </w:rPr>
        <w:t xml:space="preserve"> the </w:t>
      </w:r>
      <w:r w:rsidRPr="00F229AD">
        <w:rPr>
          <w:rFonts w:eastAsia="宋体"/>
          <w:kern w:val="2"/>
          <w:sz w:val="21"/>
          <w:szCs w:val="21"/>
          <w:lang w:val="en-US" w:eastAsia="zh-CN"/>
        </w:rPr>
        <w:t>environment</w:t>
      </w:r>
      <w:r w:rsidRPr="00F229AD">
        <w:rPr>
          <w:rFonts w:eastAsia="宋体" w:hint="eastAsia"/>
          <w:kern w:val="2"/>
          <w:sz w:val="21"/>
          <w:szCs w:val="21"/>
          <w:lang w:val="en-US" w:eastAsia="zh-CN"/>
        </w:rPr>
        <w:t xml:space="preserve"> channel without the detection target is measured, </w:t>
      </w:r>
      <w:r w:rsidRPr="00F229AD">
        <w:rPr>
          <w:rFonts w:eastAsia="宋体"/>
          <w:kern w:val="2"/>
          <w:sz w:val="21"/>
          <w:szCs w:val="21"/>
          <w:lang w:val="en-US" w:eastAsia="zh-CN"/>
        </w:rPr>
        <w:t xml:space="preserve">referred to as </w:t>
      </w:r>
      <w:r w:rsidRPr="00F229AD">
        <w:rPr>
          <w:rFonts w:eastAsia="宋体" w:hint="eastAsia"/>
          <w:kern w:val="2"/>
          <w:sz w:val="21"/>
          <w:szCs w:val="21"/>
          <w:lang w:val="en-US" w:eastAsia="zh-CN"/>
        </w:rPr>
        <w:t xml:space="preserve">measurement </w:t>
      </w:r>
      <w:r w:rsidR="00C8245F">
        <w:rPr>
          <w:rFonts w:eastAsia="宋体" w:hint="eastAsia"/>
          <w:kern w:val="2"/>
          <w:sz w:val="21"/>
          <w:szCs w:val="21"/>
          <w:lang w:val="en-US" w:eastAsia="zh-CN"/>
        </w:rPr>
        <w:t>P</w:t>
      </w:r>
      <w:r w:rsidRPr="00E02B43">
        <w:rPr>
          <w:rFonts w:eastAsia="宋体"/>
          <w:kern w:val="2"/>
          <w:sz w:val="21"/>
          <w:szCs w:val="21"/>
          <w:lang w:val="en-US" w:eastAsia="zh-CN"/>
        </w:rPr>
        <w:t>o</w:t>
      </w:r>
      <w:r w:rsidRPr="00E02B43">
        <w:rPr>
          <w:rFonts w:eastAsia="宋体" w:hint="eastAsia"/>
          <w:kern w:val="2"/>
          <w:sz w:val="21"/>
          <w:szCs w:val="21"/>
          <w:lang w:val="en-US" w:eastAsia="zh-CN"/>
        </w:rPr>
        <w:t>int</w:t>
      </w:r>
      <w:r w:rsidRPr="00E02B43">
        <w:rPr>
          <w:rFonts w:eastAsia="宋体"/>
          <w:kern w:val="2"/>
          <w:sz w:val="21"/>
          <w:szCs w:val="21"/>
          <w:lang w:val="en-US" w:eastAsia="zh-CN"/>
        </w:rPr>
        <w:t xml:space="preserve"> </w:t>
      </w:r>
      <w:r w:rsidR="00E02B43">
        <w:rPr>
          <w:rFonts w:eastAsia="宋体" w:hint="eastAsia"/>
          <w:kern w:val="2"/>
          <w:sz w:val="21"/>
          <w:szCs w:val="21"/>
          <w:lang w:val="en-US" w:eastAsia="zh-CN"/>
        </w:rPr>
        <w:t>#</w:t>
      </w:r>
      <w:r w:rsidRPr="00E02B43">
        <w:rPr>
          <w:rFonts w:eastAsia="宋体"/>
          <w:kern w:val="2"/>
          <w:sz w:val="21"/>
          <w:szCs w:val="21"/>
          <w:lang w:val="en-US" w:eastAsia="zh-CN"/>
        </w:rPr>
        <w:t>0</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Subsequently,</w:t>
      </w:r>
      <w:r w:rsidRPr="00F229AD">
        <w:rPr>
          <w:rFonts w:eastAsia="宋体" w:hint="eastAsia"/>
          <w:kern w:val="2"/>
          <w:sz w:val="21"/>
          <w:szCs w:val="21"/>
          <w:lang w:val="en-US" w:eastAsia="zh-CN"/>
        </w:rPr>
        <w:t xml:space="preserve"> t</w:t>
      </w:r>
      <w:r w:rsidRPr="00F229AD">
        <w:rPr>
          <w:rFonts w:eastAsia="宋体"/>
          <w:kern w:val="2"/>
          <w:sz w:val="21"/>
          <w:szCs w:val="21"/>
          <w:lang w:val="en-US" w:eastAsia="zh-CN"/>
        </w:rPr>
        <w:t xml:space="preserve">he AGV, loaded with two metal boxes and standing at a total height of 1.6 m, </w:t>
      </w:r>
      <w:r w:rsidRPr="00F229AD">
        <w:rPr>
          <w:rFonts w:eastAsia="宋体" w:hint="eastAsia"/>
          <w:kern w:val="2"/>
          <w:sz w:val="21"/>
          <w:szCs w:val="21"/>
          <w:lang w:val="en-US" w:eastAsia="zh-CN"/>
        </w:rPr>
        <w:t>i</w:t>
      </w:r>
      <w:r w:rsidRPr="00F229AD">
        <w:rPr>
          <w:rFonts w:eastAsia="宋体"/>
          <w:kern w:val="2"/>
          <w:sz w:val="21"/>
          <w:szCs w:val="21"/>
          <w:lang w:val="en-US" w:eastAsia="zh-CN"/>
        </w:rPr>
        <w:t xml:space="preserve">s placed at </w:t>
      </w:r>
      <w:r w:rsidR="00E02B43">
        <w:rPr>
          <w:rFonts w:eastAsia="宋体" w:hint="eastAsia"/>
          <w:kern w:val="2"/>
          <w:sz w:val="21"/>
          <w:szCs w:val="21"/>
          <w:lang w:val="en-US" w:eastAsia="zh-CN"/>
        </w:rPr>
        <w:t>7</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position</w:t>
      </w:r>
      <w:r w:rsidRPr="00F229AD">
        <w:rPr>
          <w:rFonts w:eastAsia="宋体"/>
          <w:kern w:val="2"/>
          <w:sz w:val="21"/>
          <w:szCs w:val="21"/>
          <w:lang w:val="en-US" w:eastAsia="zh-CN"/>
        </w:rPr>
        <w:t>s</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referred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to </w:t>
      </w:r>
      <w:r w:rsidRPr="00F229AD">
        <w:rPr>
          <w:rFonts w:eastAsia="宋体" w:hint="eastAsia"/>
          <w:kern w:val="2"/>
          <w:sz w:val="21"/>
          <w:szCs w:val="21"/>
          <w:lang w:val="en-US" w:eastAsia="zh-CN"/>
        </w:rPr>
        <w:t xml:space="preserve">as measurement </w:t>
      </w:r>
      <w:r w:rsidR="00C8245F">
        <w:rPr>
          <w:rFonts w:eastAsia="宋体" w:hint="eastAsia"/>
          <w:kern w:val="2"/>
          <w:sz w:val="21"/>
          <w:szCs w:val="21"/>
          <w:lang w:val="en-US" w:eastAsia="zh-CN"/>
        </w:rPr>
        <w:t>P</w:t>
      </w:r>
      <w:r w:rsidRPr="00E02B43">
        <w:rPr>
          <w:rFonts w:eastAsia="宋体" w:hint="eastAsia"/>
          <w:kern w:val="2"/>
          <w:sz w:val="21"/>
          <w:szCs w:val="21"/>
          <w:lang w:val="en-US" w:eastAsia="zh-CN"/>
        </w:rPr>
        <w:t xml:space="preserve">oints </w:t>
      </w:r>
      <w:r w:rsidR="00E02B43">
        <w:rPr>
          <w:rFonts w:eastAsia="宋体" w:hint="eastAsia"/>
          <w:kern w:val="2"/>
          <w:sz w:val="21"/>
          <w:szCs w:val="21"/>
          <w:lang w:val="en-US" w:eastAsia="zh-CN"/>
        </w:rPr>
        <w:t>#</w:t>
      </w:r>
      <w:r w:rsidRPr="00E02B43">
        <w:rPr>
          <w:rFonts w:eastAsia="宋体" w:hint="eastAsia"/>
          <w:kern w:val="2"/>
          <w:sz w:val="21"/>
          <w:szCs w:val="21"/>
          <w:lang w:val="en-US" w:eastAsia="zh-CN"/>
        </w:rPr>
        <w:t>1-</w:t>
      </w:r>
      <w:r w:rsidR="00E02B43">
        <w:rPr>
          <w:rFonts w:eastAsia="宋体" w:hint="eastAsia"/>
          <w:kern w:val="2"/>
          <w:sz w:val="21"/>
          <w:szCs w:val="21"/>
          <w:lang w:val="en-US" w:eastAsia="zh-CN"/>
        </w:rPr>
        <w:t>#7</w:t>
      </w:r>
      <w:r w:rsidRPr="00F229AD">
        <w:rPr>
          <w:rFonts w:eastAsia="宋体" w:hint="eastAsia"/>
          <w:kern w:val="2"/>
          <w:sz w:val="21"/>
          <w:szCs w:val="21"/>
          <w:lang w:val="en-US" w:eastAsia="zh-CN"/>
        </w:rPr>
        <w:t>)</w:t>
      </w:r>
      <w:r w:rsidRPr="00F229AD">
        <w:rPr>
          <w:rFonts w:eastAsia="宋体"/>
          <w:kern w:val="2"/>
          <w:sz w:val="21"/>
          <w:szCs w:val="21"/>
          <w:lang w:val="en-US" w:eastAsia="zh-CN"/>
        </w:rPr>
        <w:t xml:space="preserve"> marked by yellow circles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_Ref178949315 \h </w:instrText>
      </w:r>
      <w:r>
        <w:rPr>
          <w:rFonts w:eastAsia="宋体"/>
          <w:kern w:val="2"/>
          <w:sz w:val="21"/>
          <w:szCs w:val="21"/>
          <w:lang w:val="en-US" w:eastAsia="zh-CN"/>
        </w:rPr>
      </w:r>
      <w:r>
        <w:rPr>
          <w:rFonts w:eastAsia="宋体"/>
          <w:kern w:val="2"/>
          <w:sz w:val="21"/>
          <w:szCs w:val="21"/>
          <w:lang w:val="en-US" w:eastAsia="zh-CN"/>
        </w:rPr>
        <w:fldChar w:fldCharType="separate"/>
      </w:r>
      <w:r w:rsidR="00A548C9" w:rsidRPr="00253F20">
        <w:rPr>
          <w:sz w:val="21"/>
          <w:szCs w:val="21"/>
        </w:rPr>
        <w:t xml:space="preserve">Fig. </w:t>
      </w:r>
      <w:r w:rsidR="00A548C9">
        <w:rPr>
          <w:noProof/>
          <w:sz w:val="21"/>
          <w:szCs w:val="21"/>
        </w:rPr>
        <w:t>32</w:t>
      </w:r>
      <w:r>
        <w:rPr>
          <w:rFonts w:eastAsia="宋体"/>
          <w:kern w:val="2"/>
          <w:sz w:val="21"/>
          <w:szCs w:val="21"/>
          <w:lang w:val="en-US" w:eastAsia="zh-CN"/>
        </w:rPr>
        <w:fldChar w:fldCharType="end"/>
      </w:r>
      <w:r w:rsidRPr="00F229AD">
        <w:rPr>
          <w:rFonts w:eastAsia="宋体"/>
          <w:kern w:val="2"/>
          <w:sz w:val="21"/>
          <w:szCs w:val="21"/>
          <w:lang w:val="en-US" w:eastAsia="zh-CN"/>
        </w:rPr>
        <w:t xml:space="preserve"> (</w:t>
      </w:r>
      <w:r w:rsidR="00E02B43">
        <w:rPr>
          <w:rFonts w:eastAsia="宋体" w:hint="eastAsia"/>
          <w:kern w:val="2"/>
          <w:sz w:val="21"/>
          <w:szCs w:val="21"/>
          <w:lang w:val="en-US" w:eastAsia="zh-CN"/>
        </w:rPr>
        <w:t>b</w:t>
      </w:r>
      <w:r w:rsidRPr="00F229AD">
        <w:rPr>
          <w:rFonts w:eastAsia="宋体"/>
          <w:kern w:val="2"/>
          <w:sz w:val="21"/>
          <w:szCs w:val="21"/>
          <w:lang w:val="en-US" w:eastAsia="zh-CN"/>
        </w:rPr>
        <w:t>)</w:t>
      </w:r>
      <w:r w:rsidRPr="00F229AD">
        <w:rPr>
          <w:rFonts w:eastAsia="宋体" w:hint="eastAsia"/>
          <w:kern w:val="2"/>
          <w:sz w:val="21"/>
          <w:szCs w:val="21"/>
          <w:lang w:val="en-US" w:eastAsia="zh-CN"/>
        </w:rPr>
        <w:t>, respectively</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p>
    <w:p w14:paraId="6B180D4E" w14:textId="2C0A3CA5" w:rsidR="000D0A13" w:rsidRDefault="00E02B43" w:rsidP="000D0A13">
      <w:pPr>
        <w:spacing w:after="0"/>
        <w:jc w:val="center"/>
      </w:pPr>
      <w:r>
        <w:rPr>
          <w:rFonts w:eastAsiaTheme="minorEastAsia"/>
          <w:noProof/>
          <w:lang w:eastAsia="zh-CN"/>
        </w:rPr>
        <w:drawing>
          <wp:inline distT="0" distB="0" distL="0" distR="0" wp14:anchorId="1FC55238" wp14:editId="10900366">
            <wp:extent cx="3650343" cy="1926884"/>
            <wp:effectExtent l="0" t="0" r="7620" b="0"/>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93726" cy="1949784"/>
                    </a:xfrm>
                    <a:prstGeom prst="rect">
                      <a:avLst/>
                    </a:prstGeom>
                    <a:noFill/>
                    <a:ln>
                      <a:noFill/>
                    </a:ln>
                  </pic:spPr>
                </pic:pic>
              </a:graphicData>
            </a:graphic>
          </wp:inline>
        </w:drawing>
      </w:r>
    </w:p>
    <w:p w14:paraId="14C349D9" w14:textId="77777777" w:rsidR="000D0A13" w:rsidRDefault="000D0A13" w:rsidP="000D0A13">
      <w:pPr>
        <w:spacing w:after="0"/>
        <w:jc w:val="center"/>
        <w:rPr>
          <w:rFonts w:eastAsiaTheme="minorEastAsia"/>
          <w:lang w:eastAsia="zh-CN"/>
        </w:rPr>
      </w:pPr>
      <w:bookmarkStart w:id="61" w:name="_Ref173254646"/>
      <w:bookmarkStart w:id="62" w:name="_Ref173254654"/>
      <w:r w:rsidRPr="00997ED6">
        <w:rPr>
          <w:rFonts w:eastAsia="宋体" w:hint="eastAsia"/>
          <w:kern w:val="2"/>
          <w:sz w:val="21"/>
          <w:szCs w:val="21"/>
          <w:lang w:val="en-US" w:eastAsia="zh-CN"/>
        </w:rPr>
        <w:t>(a)</w:t>
      </w:r>
      <w:bookmarkEnd w:id="61"/>
      <w:bookmarkEnd w:id="62"/>
    </w:p>
    <w:p w14:paraId="22F4BB83" w14:textId="7279C300" w:rsidR="000D0A13" w:rsidRDefault="00737B04" w:rsidP="000D0A13">
      <w:pPr>
        <w:keepNext/>
        <w:spacing w:after="0"/>
        <w:jc w:val="center"/>
        <w:rPr>
          <w:rFonts w:eastAsiaTheme="minorEastAsia"/>
          <w:lang w:eastAsia="zh-CN"/>
        </w:rPr>
      </w:pPr>
      <w:r>
        <w:rPr>
          <w:rFonts w:eastAsiaTheme="minorEastAsia"/>
          <w:noProof/>
          <w:lang w:eastAsia="zh-CN"/>
        </w:rPr>
        <w:drawing>
          <wp:inline distT="0" distB="0" distL="0" distR="0" wp14:anchorId="5F887477" wp14:editId="0E926257">
            <wp:extent cx="3767818" cy="2369493"/>
            <wp:effectExtent l="0" t="0" r="4445" b="0"/>
            <wp:docPr id="10212315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31560" name="图片 1021231560"/>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793831" cy="2385852"/>
                    </a:xfrm>
                    <a:prstGeom prst="rect">
                      <a:avLst/>
                    </a:prstGeom>
                  </pic:spPr>
                </pic:pic>
              </a:graphicData>
            </a:graphic>
          </wp:inline>
        </w:drawing>
      </w:r>
    </w:p>
    <w:p w14:paraId="21CA547A" w14:textId="77777777" w:rsidR="000D0A13" w:rsidRPr="00997ED6" w:rsidRDefault="000D0A13" w:rsidP="000D0A13">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63" w:name="_Ref173340646"/>
    </w:p>
    <w:p w14:paraId="6A179586" w14:textId="3F3738D6" w:rsidR="000D0A13" w:rsidRDefault="000D0A13" w:rsidP="000D0A13">
      <w:pPr>
        <w:pStyle w:val="a3"/>
        <w:jc w:val="center"/>
        <w:rPr>
          <w:rFonts w:eastAsiaTheme="minorEastAsia"/>
          <w:sz w:val="21"/>
          <w:szCs w:val="21"/>
          <w:lang w:eastAsia="zh-CN"/>
        </w:rPr>
      </w:pPr>
      <w:bookmarkStart w:id="64" w:name="_Ref178949315"/>
      <w:r w:rsidRPr="00253F20">
        <w:rPr>
          <w:sz w:val="21"/>
          <w:szCs w:val="21"/>
        </w:rPr>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A548C9">
        <w:rPr>
          <w:noProof/>
          <w:sz w:val="21"/>
          <w:szCs w:val="21"/>
        </w:rPr>
        <w:t>32</w:t>
      </w:r>
      <w:r w:rsidRPr="00253F20">
        <w:rPr>
          <w:sz w:val="21"/>
          <w:szCs w:val="21"/>
        </w:rPr>
        <w:fldChar w:fldCharType="end"/>
      </w:r>
      <w:bookmarkEnd w:id="63"/>
      <w:bookmarkEnd w:id="64"/>
      <w:r w:rsidRPr="00253F20">
        <w:rPr>
          <w:rFonts w:eastAsiaTheme="minorEastAsia" w:hint="eastAsia"/>
          <w:sz w:val="21"/>
          <w:szCs w:val="21"/>
          <w:lang w:eastAsia="zh-CN"/>
        </w:rPr>
        <w:t xml:space="preserve"> </w:t>
      </w:r>
      <w:r w:rsidRPr="00253F20">
        <w:rPr>
          <w:rFonts w:hint="eastAsia"/>
          <w:sz w:val="21"/>
        </w:rPr>
        <w:t>M</w:t>
      </w:r>
      <w:r w:rsidRPr="00253F20">
        <w:rPr>
          <w:sz w:val="21"/>
        </w:rPr>
        <w:t>easurement scenario</w:t>
      </w:r>
      <w:r>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Pr>
          <w:rFonts w:eastAsiaTheme="minorEastAsia" w:hint="eastAsia"/>
          <w:sz w:val="21"/>
          <w:szCs w:val="21"/>
          <w:lang w:eastAsia="zh-CN"/>
        </w:rPr>
        <w:t>s</w:t>
      </w:r>
      <w:r w:rsidRPr="00253F20">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A548C9">
        <w:rPr>
          <w:rFonts w:eastAsiaTheme="minorEastAsia"/>
          <w:sz w:val="21"/>
          <w:szCs w:val="21"/>
          <w:lang w:eastAsia="zh-CN"/>
        </w:rPr>
        <w:t>[29]</w:t>
      </w:r>
      <w:r w:rsidR="00890BB0">
        <w:rPr>
          <w:rFonts w:eastAsiaTheme="minorEastAsia"/>
          <w:sz w:val="21"/>
          <w:szCs w:val="21"/>
          <w:lang w:eastAsia="zh-CN"/>
        </w:rPr>
        <w:fldChar w:fldCharType="end"/>
      </w:r>
    </w:p>
    <w:p w14:paraId="25D02147" w14:textId="3704E124" w:rsidR="000D0A13" w:rsidRDefault="000D0A13" w:rsidP="000D0A13">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lastRenderedPageBreak/>
        <w:t>Using</w:t>
      </w:r>
      <w:r>
        <w:rPr>
          <w:rFonts w:eastAsia="等线"/>
          <w:sz w:val="21"/>
          <w:szCs w:val="21"/>
          <w:lang w:eastAsia="zh-CN"/>
        </w:rPr>
        <w:t xml:space="preserve"> measurement </w:t>
      </w:r>
      <w:r w:rsidR="00C8245F" w:rsidRPr="00C8245F">
        <w:rPr>
          <w:rFonts w:eastAsia="等线" w:hint="eastAsia"/>
          <w:sz w:val="21"/>
          <w:szCs w:val="21"/>
          <w:lang w:eastAsia="zh-CN"/>
        </w:rPr>
        <w:t>P</w:t>
      </w:r>
      <w:r w:rsidRPr="00C8245F">
        <w:rPr>
          <w:rFonts w:eastAsia="等线"/>
          <w:sz w:val="21"/>
          <w:szCs w:val="21"/>
          <w:lang w:eastAsia="zh-CN"/>
        </w:rPr>
        <w:t>o</w:t>
      </w:r>
      <w:r w:rsidRPr="00C8245F">
        <w:rPr>
          <w:rFonts w:eastAsia="等线" w:hint="eastAsia"/>
          <w:sz w:val="21"/>
          <w:szCs w:val="21"/>
          <w:lang w:eastAsia="zh-CN"/>
        </w:rPr>
        <w:t>ints</w:t>
      </w:r>
      <w:r w:rsidRPr="00C8245F">
        <w:rPr>
          <w:rFonts w:eastAsia="等线"/>
          <w:sz w:val="21"/>
          <w:szCs w:val="21"/>
          <w:lang w:eastAsia="zh-CN"/>
        </w:rPr>
        <w:t xml:space="preserve"> </w:t>
      </w:r>
      <w:r w:rsidR="00C8245F">
        <w:rPr>
          <w:rFonts w:eastAsia="等线" w:hint="eastAsia"/>
          <w:sz w:val="21"/>
          <w:szCs w:val="21"/>
          <w:lang w:eastAsia="zh-CN"/>
        </w:rPr>
        <w:t>#</w:t>
      </w:r>
      <w:r w:rsidRPr="00C8245F">
        <w:rPr>
          <w:rFonts w:eastAsia="等线"/>
          <w:sz w:val="21"/>
          <w:szCs w:val="21"/>
          <w:lang w:eastAsia="zh-CN"/>
        </w:rPr>
        <w:t>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sidRPr="00C8245F">
        <w:rPr>
          <w:rFonts w:eastAsia="等线"/>
          <w:sz w:val="21"/>
          <w:szCs w:val="21"/>
          <w:lang w:eastAsia="zh-CN"/>
        </w:rPr>
        <w:t>2, and 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A548C9">
        <w:rPr>
          <w:sz w:val="21"/>
          <w:szCs w:val="21"/>
        </w:rPr>
        <w:t>Fig. 33</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sidR="00C8245F" w:rsidRPr="00C8245F">
        <w:rPr>
          <w:rFonts w:eastAsiaTheme="minorEastAsia" w:hint="eastAsia"/>
          <w:sz w:val="21"/>
          <w:szCs w:val="21"/>
          <w:lang w:eastAsia="zh-CN"/>
        </w:rPr>
        <w:t>P</w:t>
      </w:r>
      <w:r w:rsidRPr="00C8245F">
        <w:rPr>
          <w:rFonts w:eastAsiaTheme="minorEastAsia" w:hint="eastAsia"/>
          <w:sz w:val="21"/>
          <w:szCs w:val="21"/>
          <w:lang w:eastAsia="zh-CN"/>
        </w:rPr>
        <w:t xml:space="preserve">oint </w:t>
      </w:r>
      <w:r w:rsidR="00C8245F">
        <w:rPr>
          <w:rFonts w:eastAsiaTheme="minorEastAsia" w:hint="eastAsia"/>
          <w:sz w:val="21"/>
          <w:szCs w:val="21"/>
          <w:lang w:eastAsia="zh-CN"/>
        </w:rPr>
        <w:t>#</w:t>
      </w:r>
      <w:r w:rsidRPr="00C8245F">
        <w:rPr>
          <w:rFonts w:eastAsiaTheme="minorEastAsia" w:hint="eastAsia"/>
          <w:sz w:val="21"/>
          <w:szCs w:val="21"/>
          <w:lang w:eastAsia="zh-CN"/>
        </w:rPr>
        <w:t>0,</w:t>
      </w:r>
      <w:r w:rsidRPr="00C8245F">
        <w:rPr>
          <w:rFonts w:eastAsia="等线" w:hint="eastAsia"/>
          <w:sz w:val="21"/>
          <w:szCs w:val="21"/>
          <w:lang w:eastAsia="zh-CN"/>
        </w:rPr>
        <w:t xml:space="preserve"> </w:t>
      </w:r>
      <w:r>
        <w:rPr>
          <w:rFonts w:eastAsia="等线" w:hint="eastAsia"/>
          <w:sz w:val="21"/>
          <w:szCs w:val="21"/>
          <w:lang w:eastAsia="zh-CN"/>
        </w:rPr>
        <w:t xml:space="preserve">where </w:t>
      </w:r>
      <w:r>
        <w:rPr>
          <w:rFonts w:eastAsia="等线"/>
          <w:sz w:val="21"/>
          <w:szCs w:val="21"/>
          <w:lang w:eastAsia="zh-CN"/>
        </w:rPr>
        <w:t xml:space="preserve">the </w:t>
      </w:r>
      <w:r w:rsidR="00C8245F">
        <w:rPr>
          <w:rFonts w:eastAsia="等线"/>
          <w:sz w:val="21"/>
          <w:szCs w:val="21"/>
          <w:lang w:eastAsia="zh-CN"/>
        </w:rPr>
        <w:t>centre</w:t>
      </w:r>
      <w:r>
        <w:rPr>
          <w:rFonts w:eastAsia="等线"/>
          <w:sz w:val="21"/>
          <w:szCs w:val="21"/>
          <w:lang w:eastAsia="zh-CN"/>
        </w:rPr>
        <w:t xml:space="preserve">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A548C9">
        <w:rPr>
          <w:sz w:val="21"/>
          <w:szCs w:val="21"/>
        </w:rPr>
        <w:t>Fig. 33</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A548C9">
        <w:rPr>
          <w:sz w:val="21"/>
          <w:szCs w:val="21"/>
        </w:rPr>
        <w:t>Fig. 33</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8"/>
        <w:gridCol w:w="6853"/>
      </w:tblGrid>
      <w:tr w:rsidR="00BD73EA" w14:paraId="33A2B141" w14:textId="77777777" w:rsidTr="0060682F">
        <w:tc>
          <w:tcPr>
            <w:tcW w:w="2848" w:type="dxa"/>
            <w:vAlign w:val="center"/>
          </w:tcPr>
          <w:p w14:paraId="3C997457" w14:textId="2BE94ABA"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71DE1A0F" wp14:editId="5EC67ADF">
                  <wp:extent cx="1469572" cy="2126000"/>
                  <wp:effectExtent l="0" t="0" r="0" b="7620"/>
                  <wp:docPr id="18035254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25463" name="图片 1803525463"/>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483376" cy="2145970"/>
                          </a:xfrm>
                          <a:prstGeom prst="rect">
                            <a:avLst/>
                          </a:prstGeom>
                        </pic:spPr>
                      </pic:pic>
                    </a:graphicData>
                  </a:graphic>
                </wp:inline>
              </w:drawing>
            </w:r>
          </w:p>
        </w:tc>
        <w:tc>
          <w:tcPr>
            <w:tcW w:w="7009" w:type="dxa"/>
            <w:vAlign w:val="center"/>
          </w:tcPr>
          <w:p w14:paraId="6610F563" w14:textId="405108A5"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6714F64" wp14:editId="5BA0825D">
                  <wp:extent cx="3781697" cy="2119726"/>
                  <wp:effectExtent l="0" t="0" r="9525" b="0"/>
                  <wp:docPr id="5629556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55693" name="图片 56295569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805898" cy="2133291"/>
                          </a:xfrm>
                          <a:prstGeom prst="rect">
                            <a:avLst/>
                          </a:prstGeom>
                        </pic:spPr>
                      </pic:pic>
                    </a:graphicData>
                  </a:graphic>
                </wp:inline>
              </w:drawing>
            </w:r>
          </w:p>
        </w:tc>
      </w:tr>
      <w:tr w:rsidR="00BD73EA" w14:paraId="680F80D7" w14:textId="77777777" w:rsidTr="0060682F">
        <w:tc>
          <w:tcPr>
            <w:tcW w:w="2848" w:type="dxa"/>
            <w:vAlign w:val="center"/>
          </w:tcPr>
          <w:p w14:paraId="0376DFBC"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vAlign w:val="center"/>
          </w:tcPr>
          <w:p w14:paraId="0271EFF7" w14:textId="77777777" w:rsidR="000D0A13" w:rsidRDefault="000D0A13" w:rsidP="0060682F">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35CE9518" w14:textId="55422DB8" w:rsidR="000D0A13" w:rsidRDefault="000D0A13" w:rsidP="000D0A13">
      <w:pPr>
        <w:pStyle w:val="a3"/>
        <w:jc w:val="center"/>
        <w:rPr>
          <w:rFonts w:eastAsiaTheme="minorEastAsia"/>
          <w:sz w:val="21"/>
          <w:szCs w:val="21"/>
          <w:lang w:eastAsia="zh-CN"/>
        </w:rPr>
      </w:pPr>
      <w:bookmarkStart w:id="65" w:name="_Ref173401298"/>
      <w:bookmarkStart w:id="66"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548C9">
        <w:rPr>
          <w:noProof/>
          <w:sz w:val="21"/>
          <w:szCs w:val="21"/>
        </w:rPr>
        <w:t>33</w:t>
      </w:r>
      <w:r>
        <w:rPr>
          <w:sz w:val="21"/>
          <w:szCs w:val="21"/>
        </w:rPr>
        <w:fldChar w:fldCharType="end"/>
      </w:r>
      <w:bookmarkEnd w:id="65"/>
      <w:r>
        <w:rPr>
          <w:rFonts w:eastAsiaTheme="minorEastAsia" w:hint="eastAsia"/>
          <w:sz w:val="21"/>
          <w:szCs w:val="21"/>
          <w:lang w:eastAsia="zh-CN"/>
        </w:rPr>
        <w:t xml:space="preserve"> The measured results at measurement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0,</w:t>
      </w:r>
      <w:r>
        <w:rPr>
          <w:rFonts w:eastAsiaTheme="minorEastAsia" w:hint="eastAsia"/>
          <w:sz w:val="21"/>
          <w:szCs w:val="21"/>
          <w:lang w:eastAsia="zh-CN"/>
        </w:rPr>
        <w:t xml:space="preserve"> (a) PADP, (b) propagation route </w:t>
      </w:r>
      <w:r>
        <w:rPr>
          <w:rFonts w:eastAsiaTheme="minorEastAsia"/>
          <w:sz w:val="21"/>
          <w:szCs w:val="21"/>
          <w:lang w:eastAsia="zh-CN"/>
        </w:rPr>
        <w:t>illustration</w:t>
      </w:r>
      <w:r>
        <w:rPr>
          <w:rFonts w:eastAsiaTheme="minorEastAsia" w:hint="eastAsia"/>
          <w:sz w:val="21"/>
          <w:szCs w:val="21"/>
          <w:lang w:eastAsia="zh-CN"/>
        </w:rPr>
        <w:t>.</w:t>
      </w:r>
      <w:bookmarkEnd w:id="66"/>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A548C9">
        <w:rPr>
          <w:rFonts w:eastAsiaTheme="minorEastAsia"/>
          <w:sz w:val="21"/>
          <w:szCs w:val="21"/>
          <w:lang w:eastAsia="zh-CN"/>
        </w:rPr>
        <w:t>[29]</w:t>
      </w:r>
      <w:r w:rsidR="00890BB0">
        <w:rPr>
          <w:rFonts w:eastAsiaTheme="minorEastAsia"/>
          <w:sz w:val="21"/>
          <w:szCs w:val="21"/>
          <w:lang w:eastAsia="zh-CN"/>
        </w:rPr>
        <w:fldChar w:fldCharType="end"/>
      </w:r>
    </w:p>
    <w:p w14:paraId="513A9428" w14:textId="4299F7FF" w:rsidR="000D0A13" w:rsidRDefault="000D0A13" w:rsidP="000D0A13">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Pr>
          <w:rFonts w:eastAsiaTheme="minorEastAsia" w:hint="eastAsia"/>
          <w:sz w:val="21"/>
          <w:szCs w:val="21"/>
          <w:lang w:eastAsia="zh-CN"/>
        </w:rPr>
        <w:t xml:space="preserve"> </w:t>
      </w:r>
      <w:r>
        <w:rPr>
          <w:rFonts w:eastAsiaTheme="minorEastAsia"/>
          <w:sz w:val="21"/>
          <w:szCs w:val="21"/>
          <w:lang w:eastAsia="zh-CN"/>
        </w:rPr>
        <w:t>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Some</w:t>
      </w:r>
      <w:r>
        <w:rPr>
          <w:rFonts w:eastAsiaTheme="minorEastAsia"/>
          <w:sz w:val="21"/>
          <w:szCs w:val="21"/>
          <w:lang w:eastAsia="zh-CN"/>
        </w:rPr>
        <w:t xml:space="preserve"> new </w:t>
      </w:r>
      <w:r>
        <w:rPr>
          <w:rFonts w:eastAsiaTheme="minorEastAsia" w:hint="eastAsia"/>
          <w:sz w:val="21"/>
          <w:szCs w:val="21"/>
          <w:lang w:eastAsia="zh-CN"/>
        </w:rPr>
        <w:t>paths</w:t>
      </w:r>
      <w:r>
        <w:rPr>
          <w:rFonts w:eastAsiaTheme="minorEastAsia"/>
          <w:sz w:val="21"/>
          <w:szCs w:val="21"/>
          <w:lang w:eastAsia="zh-CN"/>
        </w:rPr>
        <w:t xml:space="preserve"> appear in the ISAC channel, marked by solid circles in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A548C9">
        <w:rPr>
          <w:sz w:val="21"/>
          <w:szCs w:val="21"/>
        </w:rPr>
        <w:t xml:space="preserve">Fig. </w:t>
      </w:r>
      <w:r w:rsidR="00A548C9">
        <w:rPr>
          <w:noProof/>
          <w:sz w:val="21"/>
          <w:szCs w:val="21"/>
        </w:rPr>
        <w:t>34</w:t>
      </w:r>
      <w:r>
        <w:rPr>
          <w:sz w:val="21"/>
          <w:szCs w:val="21"/>
        </w:rPr>
        <w:fldChar w:fldCharType="end"/>
      </w:r>
      <w:r>
        <w:rPr>
          <w:rFonts w:eastAsiaTheme="minorEastAsia"/>
          <w:sz w:val="21"/>
          <w:szCs w:val="21"/>
          <w:lang w:eastAsia="zh-CN"/>
        </w:rPr>
        <w:t xml:space="preserve">(a). </w:t>
      </w:r>
      <w:r>
        <w:rPr>
          <w:rFonts w:eastAsiaTheme="minorEastAsia" w:hint="eastAsia"/>
          <w:sz w:val="21"/>
          <w:szCs w:val="21"/>
          <w:lang w:eastAsia="zh-CN"/>
        </w:rPr>
        <w:t>C</w:t>
      </w:r>
      <w:r w:rsidRPr="003B4884">
        <w:rPr>
          <w:rFonts w:eastAsiaTheme="minorEastAsia" w:hint="eastAsia"/>
          <w:sz w:val="21"/>
          <w:szCs w:val="21"/>
          <w:lang w:eastAsia="zh-CN"/>
        </w:rPr>
        <w:t>ompared</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rPr>
          <w:sz w:val="21"/>
          <w:szCs w:val="21"/>
        </w:rPr>
        <w:t xml:space="preserve">Fig. </w:t>
      </w:r>
      <w:r w:rsidR="00A548C9">
        <w:rPr>
          <w:noProof/>
          <w:sz w:val="21"/>
          <w:szCs w:val="21"/>
        </w:rPr>
        <w:t>33</w:t>
      </w:r>
      <w:r>
        <w:rPr>
          <w:rFonts w:eastAsiaTheme="minorEastAsia"/>
          <w:sz w:val="21"/>
          <w:szCs w:val="21"/>
          <w:lang w:eastAsia="zh-CN"/>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with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A548C9">
        <w:rPr>
          <w:sz w:val="21"/>
          <w:szCs w:val="21"/>
        </w:rPr>
        <w:t xml:space="preserve">Fig. </w:t>
      </w:r>
      <w:r w:rsidR="00A548C9">
        <w:rPr>
          <w:noProof/>
          <w:sz w:val="21"/>
          <w:szCs w:val="21"/>
        </w:rPr>
        <w:t>34</w:t>
      </w:r>
      <w:r>
        <w:rPr>
          <w:sz w:val="21"/>
          <w:szCs w:val="21"/>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presented, it can be observed that when the AGV loaded </w:t>
      </w:r>
      <w:r w:rsidRPr="003B4884">
        <w:rPr>
          <w:rFonts w:eastAsiaTheme="minorEastAsia"/>
          <w:sz w:val="21"/>
          <w:szCs w:val="21"/>
          <w:lang w:eastAsia="zh-CN"/>
        </w:rPr>
        <w:t>boxes</w:t>
      </w:r>
      <w:r w:rsidRPr="003B4884">
        <w:rPr>
          <w:rFonts w:eastAsiaTheme="minorEastAsia" w:hint="eastAsia"/>
          <w:sz w:val="21"/>
          <w:szCs w:val="21"/>
          <w:lang w:eastAsia="zh-CN"/>
        </w:rPr>
        <w:t xml:space="preserve"> moves to </w:t>
      </w:r>
      <w:r w:rsidR="0006058B" w:rsidRPr="0006058B">
        <w:rPr>
          <w:rFonts w:eastAsiaTheme="minorEastAsia" w:hint="eastAsia"/>
          <w:sz w:val="21"/>
          <w:szCs w:val="21"/>
          <w:lang w:eastAsia="zh-CN"/>
        </w:rPr>
        <w:t>Point #2</w:t>
      </w:r>
      <w:r w:rsidRPr="003B4884">
        <w:rPr>
          <w:rFonts w:eastAsiaTheme="minorEastAsia" w:hint="eastAsia"/>
          <w:sz w:val="21"/>
          <w:szCs w:val="21"/>
          <w:lang w:eastAsia="zh-CN"/>
        </w:rPr>
        <w:t xml:space="preserve">, the Background channel-LoS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-R</w:t>
      </w:r>
      <w:r>
        <w:rPr>
          <w:rFonts w:eastAsiaTheme="minorEastAsia" w:hint="eastAsia"/>
          <w:sz w:val="21"/>
          <w:szCs w:val="21"/>
          <w:lang w:eastAsia="zh-CN"/>
        </w:rPr>
        <w:t>x</w:t>
      </w:r>
      <w:r w:rsidRPr="003B4884">
        <w:rPr>
          <w:rFonts w:eastAsiaTheme="minorEastAsia" w:hint="eastAsia"/>
          <w:sz w:val="21"/>
          <w:szCs w:val="21"/>
          <w:lang w:eastAsia="zh-CN"/>
        </w:rPr>
        <w:t xml:space="preserve">) are blocked, marked by dotted circle/line in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A548C9">
        <w:rPr>
          <w:sz w:val="21"/>
          <w:szCs w:val="21"/>
        </w:rPr>
        <w:t xml:space="preserve">Fig. </w:t>
      </w:r>
      <w:r w:rsidR="00A548C9">
        <w:rPr>
          <w:noProof/>
          <w:sz w:val="21"/>
          <w:szCs w:val="21"/>
        </w:rPr>
        <w:t>34</w:t>
      </w:r>
      <w:r>
        <w:rPr>
          <w:sz w:val="21"/>
          <w:szCs w:val="21"/>
        </w:rPr>
        <w:fldChar w:fldCharType="end"/>
      </w:r>
      <w:r w:rsidRPr="003B4884">
        <w:rPr>
          <w:rFonts w:eastAsiaTheme="minorEastAsia" w:hint="eastAsia"/>
          <w:sz w:val="21"/>
          <w:szCs w:val="21"/>
          <w:lang w:eastAsia="zh-CN"/>
        </w:rPr>
        <w:t xml:space="preserve">. </w:t>
      </w:r>
      <w:r w:rsidRPr="00FE79CB">
        <w:rPr>
          <w:rFonts w:eastAsiaTheme="minorEastAsia"/>
          <w:sz w:val="21"/>
          <w:szCs w:val="21"/>
          <w:lang w:eastAsia="zh-CN"/>
        </w:rPr>
        <w:t>Although the target’s edge generates some diffracted paths (T</w:t>
      </w:r>
      <w:r>
        <w:rPr>
          <w:rFonts w:eastAsiaTheme="minorEastAsia" w:hint="eastAsia"/>
          <w:sz w:val="21"/>
          <w:szCs w:val="21"/>
          <w:lang w:eastAsia="zh-CN"/>
        </w:rPr>
        <w:t>x</w:t>
      </w:r>
      <w:r w:rsidRPr="00FE79CB">
        <w:rPr>
          <w:rFonts w:eastAsiaTheme="minorEastAsia"/>
          <w:sz w:val="21"/>
          <w:szCs w:val="21"/>
          <w:lang w:eastAsia="zh-CN"/>
        </w:rPr>
        <w:t>-TAR-R</w:t>
      </w:r>
      <w:r>
        <w:rPr>
          <w:rFonts w:eastAsiaTheme="minorEastAsia" w:hint="eastAsia"/>
          <w:sz w:val="21"/>
          <w:szCs w:val="21"/>
          <w:lang w:eastAsia="zh-CN"/>
        </w:rPr>
        <w:t>x</w:t>
      </w:r>
      <w:r w:rsidRPr="00FE79CB">
        <w:rPr>
          <w:rFonts w:eastAsiaTheme="minorEastAsia"/>
          <w:sz w:val="21"/>
          <w:szCs w:val="21"/>
          <w:lang w:eastAsia="zh-CN"/>
        </w:rPr>
        <w:t>), the linear power of the paths at the corresponding delays and angles for the R</w:t>
      </w:r>
      <w:r>
        <w:rPr>
          <w:rFonts w:eastAsiaTheme="minorEastAsia" w:hint="eastAsia"/>
          <w:sz w:val="21"/>
          <w:szCs w:val="21"/>
          <w:lang w:eastAsia="zh-CN"/>
        </w:rPr>
        <w:t>x</w:t>
      </w:r>
      <w:r w:rsidRPr="00FE79CB">
        <w:rPr>
          <w:rFonts w:eastAsiaTheme="minorEastAsia"/>
          <w:sz w:val="21"/>
          <w:szCs w:val="21"/>
          <w:lang w:eastAsia="zh-CN"/>
        </w:rPr>
        <w:t xml:space="preserve"> still decreases</w:t>
      </w:r>
      <w:r w:rsidRPr="00B54F8A">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7"/>
        <w:gridCol w:w="6834"/>
      </w:tblGrid>
      <w:tr w:rsidR="00BD73EA" w14:paraId="1CD95705" w14:textId="77777777" w:rsidTr="0060682F">
        <w:tc>
          <w:tcPr>
            <w:tcW w:w="2853" w:type="dxa"/>
            <w:vAlign w:val="center"/>
          </w:tcPr>
          <w:p w14:paraId="4F52A596" w14:textId="23CD43B0"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D00D152" wp14:editId="25664088">
                  <wp:extent cx="1515292" cy="2182996"/>
                  <wp:effectExtent l="0" t="0" r="8890" b="8255"/>
                  <wp:docPr id="11942627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262747" name="图片 119426274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527535" cy="2200634"/>
                          </a:xfrm>
                          <a:prstGeom prst="rect">
                            <a:avLst/>
                          </a:prstGeom>
                        </pic:spPr>
                      </pic:pic>
                    </a:graphicData>
                  </a:graphic>
                </wp:inline>
              </w:drawing>
            </w:r>
          </w:p>
        </w:tc>
        <w:tc>
          <w:tcPr>
            <w:tcW w:w="7004" w:type="dxa"/>
            <w:vAlign w:val="center"/>
          </w:tcPr>
          <w:p w14:paraId="30A74A47" w14:textId="1E34F8B5"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2006E64" wp14:editId="52E18968">
                  <wp:extent cx="3749040" cy="2095978"/>
                  <wp:effectExtent l="0" t="0" r="3810" b="0"/>
                  <wp:docPr id="17499169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16942" name="图片 174991694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783464" cy="2115223"/>
                          </a:xfrm>
                          <a:prstGeom prst="rect">
                            <a:avLst/>
                          </a:prstGeom>
                        </pic:spPr>
                      </pic:pic>
                    </a:graphicData>
                  </a:graphic>
                </wp:inline>
              </w:drawing>
            </w:r>
          </w:p>
        </w:tc>
      </w:tr>
      <w:tr w:rsidR="00BD73EA" w14:paraId="2860A273" w14:textId="77777777" w:rsidTr="0060682F">
        <w:tc>
          <w:tcPr>
            <w:tcW w:w="2853" w:type="dxa"/>
            <w:vAlign w:val="center"/>
          </w:tcPr>
          <w:p w14:paraId="58EC0A65"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7257ABA4"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1E44D099" w14:textId="22B61FE8" w:rsidR="000D0A13" w:rsidRDefault="000D0A13" w:rsidP="000D0A13">
      <w:pPr>
        <w:pStyle w:val="a3"/>
        <w:jc w:val="center"/>
        <w:rPr>
          <w:rFonts w:eastAsiaTheme="minorEastAsia"/>
          <w:sz w:val="21"/>
          <w:szCs w:val="21"/>
          <w:lang w:eastAsia="zh-CN"/>
        </w:rPr>
      </w:pPr>
      <w:bookmarkStart w:id="67" w:name="_Hlk178889456"/>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548C9">
        <w:rPr>
          <w:noProof/>
          <w:sz w:val="21"/>
          <w:szCs w:val="21"/>
        </w:rPr>
        <w:t>34</w:t>
      </w:r>
      <w:r>
        <w:rPr>
          <w:sz w:val="21"/>
          <w:szCs w:val="21"/>
        </w:rPr>
        <w:fldChar w:fldCharType="end"/>
      </w:r>
      <w:bookmarkEnd w:id="67"/>
      <w:r>
        <w:rPr>
          <w:rFonts w:eastAsiaTheme="minorEastAsia" w:hint="eastAsia"/>
          <w:sz w:val="21"/>
          <w:szCs w:val="21"/>
          <w:lang w:eastAsia="zh-CN"/>
        </w:rPr>
        <w:t xml:space="preserve"> The measured results at measurement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A548C9">
        <w:rPr>
          <w:rFonts w:eastAsiaTheme="minorEastAsia"/>
          <w:sz w:val="21"/>
          <w:szCs w:val="21"/>
          <w:lang w:eastAsia="zh-CN"/>
        </w:rPr>
        <w:t>[29]</w:t>
      </w:r>
      <w:r w:rsidR="00890BB0">
        <w:rPr>
          <w:rFonts w:eastAsiaTheme="minorEastAsia"/>
          <w:sz w:val="21"/>
          <w:szCs w:val="21"/>
          <w:lang w:eastAsia="zh-CN"/>
        </w:rPr>
        <w:fldChar w:fldCharType="end"/>
      </w:r>
    </w:p>
    <w:p w14:paraId="5103479C" w14:textId="3223D548" w:rsidR="000D0A13" w:rsidRDefault="000D0A13" w:rsidP="000D0A13">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6</w:t>
      </w:r>
      <w:r w:rsidRPr="0006058B">
        <w:rPr>
          <w:rFonts w:eastAsiaTheme="minor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A548C9">
        <w:rPr>
          <w:sz w:val="21"/>
          <w:szCs w:val="21"/>
        </w:rPr>
        <w:t xml:space="preserve">Fig. </w:t>
      </w:r>
      <w:r w:rsidR="00A548C9">
        <w:rPr>
          <w:noProof/>
          <w:sz w:val="21"/>
          <w:szCs w:val="21"/>
        </w:rPr>
        <w:t>35</w:t>
      </w:r>
      <w:r>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w:t>
      </w:r>
      <w:r>
        <w:rPr>
          <w:rFonts w:eastAsiaTheme="minorEastAsia" w:hint="eastAsia"/>
          <w:sz w:val="21"/>
          <w:szCs w:val="21"/>
          <w:lang w:eastAsia="zh-CN"/>
        </w:rPr>
        <w:t>C</w:t>
      </w:r>
      <w:r w:rsidRPr="00833CE1">
        <w:rPr>
          <w:rFonts w:eastAsiaTheme="minorEastAsia"/>
          <w:sz w:val="21"/>
          <w:szCs w:val="21"/>
          <w:lang w:eastAsia="zh-CN"/>
        </w:rPr>
        <w:t>ompared</w:t>
      </w:r>
      <w:r w:rsidRPr="00833CE1">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548C9">
        <w:rPr>
          <w:sz w:val="21"/>
          <w:szCs w:val="21"/>
        </w:rPr>
        <w:t xml:space="preserve">Fig. </w:t>
      </w:r>
      <w:r w:rsidR="00A548C9">
        <w:rPr>
          <w:noProof/>
          <w:sz w:val="21"/>
          <w:szCs w:val="21"/>
        </w:rPr>
        <w:t>33</w:t>
      </w:r>
      <w:r>
        <w:rPr>
          <w:rFonts w:eastAsiaTheme="minorEastAsia"/>
          <w:sz w:val="21"/>
          <w:szCs w:val="21"/>
          <w:lang w:eastAsia="zh-CN"/>
        </w:rPr>
        <w:fldChar w:fldCharType="end"/>
      </w:r>
      <w:r w:rsidRPr="00833CE1">
        <w:rPr>
          <w:rFonts w:eastAsiaTheme="minorEastAsia" w:hint="eastAsia"/>
          <w:sz w:val="21"/>
          <w:szCs w:val="21"/>
          <w:lang w:eastAsia="zh-CN"/>
        </w:rPr>
        <w:t xml:space="preserve"> with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A548C9">
        <w:rPr>
          <w:sz w:val="21"/>
          <w:szCs w:val="21"/>
        </w:rPr>
        <w:t xml:space="preserve">Fig. </w:t>
      </w:r>
      <w:r w:rsidR="00A548C9">
        <w:rPr>
          <w:noProof/>
          <w:sz w:val="21"/>
          <w:szCs w:val="21"/>
        </w:rPr>
        <w:t>35</w:t>
      </w:r>
      <w:r>
        <w:rPr>
          <w:rFonts w:eastAsiaTheme="minorEastAsia"/>
          <w:sz w:val="21"/>
          <w:szCs w:val="21"/>
          <w:lang w:eastAsia="zh-CN"/>
        </w:rPr>
        <w:fldChar w:fldCharType="end"/>
      </w:r>
      <w:r w:rsidRPr="00833CE1">
        <w:rPr>
          <w:rFonts w:eastAsiaTheme="minorEastAsia" w:hint="eastAsia"/>
          <w:sz w:val="21"/>
          <w:szCs w:val="21"/>
          <w:lang w:eastAsia="zh-CN"/>
        </w:rPr>
        <w:t xml:space="preserve">, </w:t>
      </w:r>
      <w:r w:rsidRPr="00833CE1">
        <w:rPr>
          <w:rFonts w:eastAsiaTheme="minorEastAsia"/>
          <w:sz w:val="21"/>
          <w:szCs w:val="21"/>
          <w:lang w:eastAsia="zh-CN"/>
        </w:rPr>
        <w:t>it can be seen that</w:t>
      </w:r>
      <w:r w:rsidRPr="00833CE1">
        <w:rPr>
          <w:rFonts w:eastAsiaTheme="minorEastAsia" w:hint="eastAsia"/>
          <w:sz w:val="21"/>
          <w:szCs w:val="21"/>
          <w:lang w:eastAsia="zh-CN"/>
        </w:rPr>
        <w:t xml:space="preserve"> when the AGV moves to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6</w:t>
      </w:r>
      <w:r w:rsidRPr="00833CE1">
        <w:rPr>
          <w:rFonts w:eastAsiaTheme="minorEastAsia" w:hint="eastAsia"/>
          <w:sz w:val="21"/>
          <w:szCs w:val="21"/>
          <w:lang w:eastAsia="zh-CN"/>
        </w:rPr>
        <w:t>, the Background ch</w:t>
      </w:r>
      <w:r w:rsidRPr="003B4884">
        <w:rPr>
          <w:rFonts w:eastAsiaTheme="minorEastAsia" w:hint="eastAsia"/>
          <w:sz w:val="21"/>
          <w:szCs w:val="21"/>
          <w:lang w:eastAsia="zh-CN"/>
        </w:rPr>
        <w:t>annel-</w:t>
      </w:r>
      <w:proofErr w:type="spellStart"/>
      <w:r w:rsidRPr="003B4884">
        <w:rPr>
          <w:rFonts w:eastAsiaTheme="minorEastAsia" w:hint="eastAsia"/>
          <w:sz w:val="21"/>
          <w:szCs w:val="21"/>
          <w:lang w:eastAsia="zh-CN"/>
        </w:rPr>
        <w:t>NLoS</w:t>
      </w:r>
      <w:proofErr w:type="spellEnd"/>
      <w:r w:rsidRPr="003B4884">
        <w:rPr>
          <w:rFonts w:eastAsiaTheme="minorEastAsia" w:hint="eastAsia"/>
          <w:sz w:val="21"/>
          <w:szCs w:val="21"/>
          <w:lang w:eastAsia="zh-CN"/>
        </w:rPr>
        <w:t xml:space="preserve">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-wing edge1-R</w:t>
      </w:r>
      <w:r>
        <w:rPr>
          <w:rFonts w:eastAsiaTheme="minorEastAsia" w:hint="eastAsia"/>
          <w:sz w:val="21"/>
          <w:szCs w:val="21"/>
          <w:lang w:eastAsia="zh-CN"/>
        </w:rPr>
        <w:t>x</w:t>
      </w:r>
      <w:r w:rsidRPr="003B4884">
        <w:rPr>
          <w:rFonts w:eastAsiaTheme="minorEastAsia" w:hint="eastAsia"/>
          <w:sz w:val="21"/>
          <w:szCs w:val="21"/>
          <w:lang w:eastAsia="zh-CN"/>
        </w:rPr>
        <w:t xml:space="preserve">) are </w:t>
      </w:r>
      <w:r>
        <w:rPr>
          <w:rFonts w:eastAsiaTheme="minorEastAsia" w:hint="eastAsia"/>
          <w:sz w:val="21"/>
          <w:szCs w:val="21"/>
          <w:lang w:eastAsia="zh-CN"/>
        </w:rPr>
        <w:t xml:space="preserve">also </w:t>
      </w:r>
      <w:r w:rsidRPr="003B4884">
        <w:rPr>
          <w:rFonts w:eastAsiaTheme="minorEastAsia" w:hint="eastAsia"/>
          <w:sz w:val="21"/>
          <w:szCs w:val="21"/>
          <w:lang w:eastAsia="zh-CN"/>
        </w:rPr>
        <w:t xml:space="preserve">partly blocked, marked by dotted circle/line in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A548C9">
        <w:rPr>
          <w:sz w:val="21"/>
          <w:szCs w:val="21"/>
        </w:rPr>
        <w:t xml:space="preserve">Fig. </w:t>
      </w:r>
      <w:r w:rsidR="00A548C9">
        <w:rPr>
          <w:noProof/>
          <w:sz w:val="21"/>
          <w:szCs w:val="21"/>
        </w:rPr>
        <w:t>35</w:t>
      </w:r>
      <w:r>
        <w:rPr>
          <w:rFonts w:eastAsiaTheme="minorEastAsia"/>
          <w:sz w:val="21"/>
          <w:szCs w:val="21"/>
          <w:lang w:eastAsia="zh-CN"/>
        </w:rPr>
        <w:fldChar w:fldCharType="end"/>
      </w:r>
      <w:r w:rsidRPr="003B4884">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0"/>
        <w:gridCol w:w="6831"/>
      </w:tblGrid>
      <w:tr w:rsidR="00FC300A" w14:paraId="6DA835EC" w14:textId="77777777" w:rsidTr="0060682F">
        <w:tc>
          <w:tcPr>
            <w:tcW w:w="2853" w:type="dxa"/>
            <w:vAlign w:val="center"/>
          </w:tcPr>
          <w:p w14:paraId="05DF1733" w14:textId="42309666"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lastRenderedPageBreak/>
              <w:drawing>
                <wp:inline distT="0" distB="0" distL="0" distR="0" wp14:anchorId="44526E78" wp14:editId="5DE5C5C9">
                  <wp:extent cx="1525089" cy="2209383"/>
                  <wp:effectExtent l="0" t="0" r="0" b="635"/>
                  <wp:docPr id="204387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8751" name="图片 2043875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532357" cy="2219912"/>
                          </a:xfrm>
                          <a:prstGeom prst="rect">
                            <a:avLst/>
                          </a:prstGeom>
                        </pic:spPr>
                      </pic:pic>
                    </a:graphicData>
                  </a:graphic>
                </wp:inline>
              </w:drawing>
            </w:r>
          </w:p>
        </w:tc>
        <w:tc>
          <w:tcPr>
            <w:tcW w:w="7004" w:type="dxa"/>
            <w:vAlign w:val="center"/>
          </w:tcPr>
          <w:p w14:paraId="5A89A5BD" w14:textId="293EFA07"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0D6E2BD6" wp14:editId="599D9CBA">
                  <wp:extent cx="3706586" cy="2077241"/>
                  <wp:effectExtent l="0" t="0" r="8255" b="0"/>
                  <wp:docPr id="20783237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23789" name="图片 2078323789"/>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717778" cy="2083513"/>
                          </a:xfrm>
                          <a:prstGeom prst="rect">
                            <a:avLst/>
                          </a:prstGeom>
                        </pic:spPr>
                      </pic:pic>
                    </a:graphicData>
                  </a:graphic>
                </wp:inline>
              </w:drawing>
            </w:r>
          </w:p>
        </w:tc>
      </w:tr>
      <w:tr w:rsidR="00FC300A" w14:paraId="552FF133" w14:textId="77777777" w:rsidTr="0060682F">
        <w:tc>
          <w:tcPr>
            <w:tcW w:w="2853" w:type="dxa"/>
            <w:vAlign w:val="center"/>
          </w:tcPr>
          <w:p w14:paraId="69299F02"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7CC60EBA"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2B4526A4" w14:textId="3AC7C7E5" w:rsidR="000D0A13" w:rsidRPr="00867901" w:rsidRDefault="000D0A13" w:rsidP="000D0A13">
      <w:pPr>
        <w:pStyle w:val="a3"/>
        <w:jc w:val="center"/>
        <w:rPr>
          <w:rFonts w:eastAsiaTheme="minorEastAsia"/>
          <w:sz w:val="21"/>
          <w:szCs w:val="21"/>
          <w:lang w:eastAsia="zh-CN"/>
        </w:rPr>
      </w:pPr>
      <w:bookmarkStart w:id="68"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548C9">
        <w:rPr>
          <w:noProof/>
          <w:sz w:val="21"/>
          <w:szCs w:val="21"/>
        </w:rPr>
        <w:t>35</w:t>
      </w:r>
      <w:r>
        <w:rPr>
          <w:sz w:val="21"/>
          <w:szCs w:val="21"/>
        </w:rPr>
        <w:fldChar w:fldCharType="end"/>
      </w:r>
      <w:bookmarkEnd w:id="68"/>
      <w:r>
        <w:rPr>
          <w:rFonts w:eastAsiaTheme="minorEastAsia" w:hint="eastAsia"/>
          <w:sz w:val="21"/>
          <w:szCs w:val="21"/>
          <w:lang w:eastAsia="zh-CN"/>
        </w:rPr>
        <w:t xml:space="preserve"> The measured results at measurement </w:t>
      </w:r>
      <w:r w:rsidR="00BD73EA" w:rsidRPr="00BD73EA">
        <w:rPr>
          <w:rFonts w:eastAsiaTheme="minorEastAsia" w:hint="eastAsia"/>
          <w:sz w:val="21"/>
          <w:szCs w:val="21"/>
          <w:lang w:eastAsia="zh-CN"/>
        </w:rPr>
        <w:t>P</w:t>
      </w:r>
      <w:r w:rsidRPr="00BD73EA">
        <w:rPr>
          <w:rFonts w:eastAsiaTheme="minorEastAsia" w:hint="eastAsia"/>
          <w:sz w:val="21"/>
          <w:szCs w:val="21"/>
          <w:lang w:eastAsia="zh-CN"/>
        </w:rPr>
        <w:t xml:space="preserve">oint </w:t>
      </w:r>
      <w:r w:rsidR="00BD73EA" w:rsidRPr="00BD73EA">
        <w:rPr>
          <w:rFonts w:eastAsiaTheme="minorEastAsia" w:hint="eastAsia"/>
          <w:sz w:val="21"/>
          <w:szCs w:val="21"/>
          <w:lang w:eastAsia="zh-CN"/>
        </w:rPr>
        <w:t>#</w:t>
      </w:r>
      <w:r w:rsidRPr="00BD73EA">
        <w:rPr>
          <w:rFonts w:eastAsiaTheme="minorEastAsia" w:hint="eastAsia"/>
          <w:sz w:val="21"/>
          <w:szCs w:val="21"/>
          <w:lang w:eastAsia="zh-CN"/>
        </w:rPr>
        <w:t>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A548C9">
        <w:rPr>
          <w:rFonts w:eastAsiaTheme="minorEastAsia"/>
          <w:sz w:val="21"/>
          <w:szCs w:val="21"/>
          <w:lang w:eastAsia="zh-CN"/>
        </w:rPr>
        <w:t>[29]</w:t>
      </w:r>
      <w:r w:rsidR="00890BB0">
        <w:rPr>
          <w:rFonts w:eastAsiaTheme="minorEastAsia"/>
          <w:sz w:val="21"/>
          <w:szCs w:val="21"/>
          <w:lang w:eastAsia="zh-CN"/>
        </w:rPr>
        <w:fldChar w:fldCharType="end"/>
      </w:r>
    </w:p>
    <w:p w14:paraId="343997E1" w14:textId="68DE7396" w:rsidR="00B041A6" w:rsidRDefault="00B041A6" w:rsidP="00EB1F8C">
      <w:pPr>
        <w:widowControl w:val="0"/>
        <w:jc w:val="both"/>
        <w:rPr>
          <w:rFonts w:eastAsiaTheme="minorEastAsia"/>
          <w:sz w:val="21"/>
          <w:szCs w:val="21"/>
          <w:lang w:eastAsia="zh-CN"/>
        </w:rPr>
      </w:pPr>
      <w:bookmarkStart w:id="69" w:name="_Ref178949702"/>
      <w:bookmarkStart w:id="70" w:name="_Ref178889114"/>
      <w:r w:rsidRPr="00B041A6">
        <w:rPr>
          <w:rFonts w:eastAsiaTheme="minorEastAsia"/>
          <w:sz w:val="21"/>
          <w:szCs w:val="21"/>
          <w:lang w:eastAsia="zh-CN"/>
        </w:rPr>
        <w:t xml:space="preserve">Furthermore, we conduct a localized analysis of the </w:t>
      </w:r>
      <w:r>
        <w:rPr>
          <w:rFonts w:eastAsiaTheme="minorEastAsia" w:hint="eastAsia"/>
          <w:sz w:val="21"/>
          <w:szCs w:val="21"/>
          <w:lang w:eastAsia="zh-CN"/>
        </w:rPr>
        <w:t>P</w:t>
      </w:r>
      <w:r w:rsidRPr="00B041A6">
        <w:rPr>
          <w:rFonts w:eastAsiaTheme="minorEastAsia"/>
          <w:sz w:val="21"/>
          <w:szCs w:val="21"/>
          <w:lang w:eastAsia="zh-CN"/>
        </w:rPr>
        <w:t>ower</w:t>
      </w:r>
      <w:r>
        <w:rPr>
          <w:rFonts w:eastAsiaTheme="minorEastAsia" w:hint="eastAsia"/>
          <w:sz w:val="21"/>
          <w:szCs w:val="21"/>
          <w:lang w:eastAsia="zh-CN"/>
        </w:rPr>
        <w:t xml:space="preserve"> A</w:t>
      </w:r>
      <w:r w:rsidRPr="00B041A6">
        <w:rPr>
          <w:rFonts w:eastAsiaTheme="minorEastAsia"/>
          <w:sz w:val="21"/>
          <w:szCs w:val="21"/>
          <w:lang w:eastAsia="zh-CN"/>
        </w:rPr>
        <w:t xml:space="preserve">ngle </w:t>
      </w:r>
      <w:r>
        <w:rPr>
          <w:rFonts w:eastAsiaTheme="minorEastAsia" w:hint="eastAsia"/>
          <w:sz w:val="21"/>
          <w:szCs w:val="21"/>
          <w:lang w:eastAsia="zh-CN"/>
        </w:rPr>
        <w:t>S</w:t>
      </w:r>
      <w:r w:rsidRPr="00B041A6">
        <w:rPr>
          <w:rFonts w:eastAsiaTheme="minorEastAsia"/>
          <w:sz w:val="21"/>
          <w:szCs w:val="21"/>
          <w:lang w:eastAsia="zh-CN"/>
        </w:rPr>
        <w:t>pectrum</w:t>
      </w:r>
      <w:r>
        <w:rPr>
          <w:rFonts w:eastAsiaTheme="minorEastAsia" w:hint="eastAsia"/>
          <w:sz w:val="21"/>
          <w:szCs w:val="21"/>
          <w:lang w:eastAsia="zh-CN"/>
        </w:rPr>
        <w:t xml:space="preserve"> (PAS)</w:t>
      </w:r>
      <w:r w:rsidRPr="00B041A6">
        <w:rPr>
          <w:rFonts w:eastAsiaTheme="minorEastAsia"/>
          <w:sz w:val="21"/>
          <w:szCs w:val="21"/>
          <w:lang w:eastAsia="zh-CN"/>
        </w:rPr>
        <w:t xml:space="preserve"> for </w:t>
      </w:r>
      <w:r w:rsidR="00370FE6">
        <w:rPr>
          <w:rFonts w:eastAsiaTheme="minorEastAsia" w:hint="eastAsia"/>
          <w:sz w:val="21"/>
          <w:szCs w:val="21"/>
          <w:lang w:eastAsia="zh-CN"/>
        </w:rPr>
        <w:t>measured</w:t>
      </w:r>
      <w:r w:rsidRPr="00B041A6">
        <w:rPr>
          <w:rFonts w:eastAsiaTheme="minorEastAsia"/>
          <w:sz w:val="21"/>
          <w:szCs w:val="21"/>
          <w:lang w:eastAsia="zh-CN"/>
        </w:rPr>
        <w:t xml:space="preserve"> </w:t>
      </w:r>
      <w:r w:rsidR="00370FE6">
        <w:rPr>
          <w:rFonts w:eastAsiaTheme="minorEastAsia" w:hint="eastAsia"/>
          <w:sz w:val="21"/>
          <w:szCs w:val="21"/>
          <w:lang w:eastAsia="zh-CN"/>
        </w:rPr>
        <w:t>P</w:t>
      </w:r>
      <w:r w:rsidRPr="00B041A6">
        <w:rPr>
          <w:rFonts w:eastAsiaTheme="minorEastAsia"/>
          <w:sz w:val="21"/>
          <w:szCs w:val="21"/>
          <w:lang w:eastAsia="zh-CN"/>
        </w:rPr>
        <w:t>o</w:t>
      </w:r>
      <w:r w:rsidR="00370FE6">
        <w:rPr>
          <w:rFonts w:eastAsiaTheme="minorEastAsia" w:hint="eastAsia"/>
          <w:sz w:val="21"/>
          <w:szCs w:val="21"/>
          <w:lang w:eastAsia="zh-CN"/>
        </w:rPr>
        <w:t>ints</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1–</w:t>
      </w:r>
      <w:r w:rsidR="00370FE6">
        <w:rPr>
          <w:rFonts w:eastAsiaTheme="minorEastAsia" w:hint="eastAsia"/>
          <w:sz w:val="21"/>
          <w:szCs w:val="21"/>
          <w:lang w:eastAsia="zh-CN"/>
        </w:rPr>
        <w:t>#</w:t>
      </w:r>
      <w:r w:rsidRPr="00B041A6">
        <w:rPr>
          <w:rFonts w:eastAsiaTheme="minorEastAsia"/>
          <w:sz w:val="21"/>
          <w:szCs w:val="21"/>
          <w:lang w:eastAsia="zh-CN"/>
        </w:rPr>
        <w:t xml:space="preserve">5, as well as </w:t>
      </w:r>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6 and</w:t>
      </w:r>
      <w:r w:rsidR="00370FE6">
        <w:rPr>
          <w:rFonts w:eastAsiaTheme="minorEastAsia" w:hint="eastAsia"/>
          <w:sz w:val="21"/>
          <w:szCs w:val="21"/>
          <w:lang w:eastAsia="zh-CN"/>
        </w:rPr>
        <w:t xml:space="preserve"> </w:t>
      </w:r>
      <w:proofErr w:type="gramStart"/>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proofErr w:type="gramEnd"/>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7. As show</w:t>
      </w:r>
      <w:r w:rsidRPr="0018021C">
        <w:rPr>
          <w:rFonts w:eastAsiaTheme="minorEastAsia"/>
          <w:sz w:val="21"/>
          <w:szCs w:val="21"/>
          <w:lang w:eastAsia="zh-CN"/>
        </w:rPr>
        <w:t xml:space="preserve">n in </w:t>
      </w:r>
      <w:r w:rsidR="0018021C" w:rsidRPr="0018021C">
        <w:rPr>
          <w:rFonts w:eastAsiaTheme="minorEastAsia"/>
          <w:sz w:val="21"/>
          <w:szCs w:val="21"/>
          <w:lang w:eastAsia="zh-CN"/>
        </w:rPr>
        <w:fldChar w:fldCharType="begin"/>
      </w:r>
      <w:r w:rsidR="0018021C" w:rsidRPr="0018021C">
        <w:rPr>
          <w:rFonts w:eastAsiaTheme="minorEastAsia"/>
          <w:sz w:val="21"/>
          <w:szCs w:val="21"/>
          <w:lang w:eastAsia="zh-CN"/>
        </w:rPr>
        <w:instrText xml:space="preserve"> </w:instrText>
      </w:r>
      <w:r w:rsidR="0018021C" w:rsidRPr="0018021C">
        <w:rPr>
          <w:rFonts w:eastAsiaTheme="minorEastAsia" w:hint="eastAsia"/>
          <w:sz w:val="21"/>
          <w:szCs w:val="21"/>
          <w:lang w:eastAsia="zh-CN"/>
        </w:rPr>
        <w:instrText>REF _Ref188527747 \h</w:instrText>
      </w:r>
      <w:r w:rsidR="0018021C" w:rsidRPr="0018021C">
        <w:rPr>
          <w:rFonts w:eastAsiaTheme="minorEastAsia"/>
          <w:sz w:val="21"/>
          <w:szCs w:val="21"/>
          <w:lang w:eastAsia="zh-CN"/>
        </w:rPr>
        <w:instrText xml:space="preserve">  \* MERGEFORMAT </w:instrText>
      </w:r>
      <w:r w:rsidR="0018021C" w:rsidRPr="0018021C">
        <w:rPr>
          <w:rFonts w:eastAsiaTheme="minorEastAsia"/>
          <w:sz w:val="21"/>
          <w:szCs w:val="21"/>
          <w:lang w:eastAsia="zh-CN"/>
        </w:rPr>
      </w:r>
      <w:r w:rsidR="0018021C" w:rsidRPr="0018021C">
        <w:rPr>
          <w:rFonts w:eastAsiaTheme="minorEastAsia"/>
          <w:sz w:val="21"/>
          <w:szCs w:val="21"/>
          <w:lang w:eastAsia="zh-CN"/>
        </w:rPr>
        <w:fldChar w:fldCharType="separate"/>
      </w:r>
      <w:r w:rsidR="00A548C9" w:rsidRPr="00F610AE">
        <w:t xml:space="preserve">Fig. </w:t>
      </w:r>
      <w:r w:rsidR="00A548C9">
        <w:rPr>
          <w:noProof/>
        </w:rPr>
        <w:t>36</w:t>
      </w:r>
      <w:r w:rsidR="0018021C" w:rsidRPr="0018021C">
        <w:rPr>
          <w:rFonts w:eastAsiaTheme="minorEastAsia"/>
          <w:sz w:val="21"/>
          <w:szCs w:val="21"/>
          <w:lang w:eastAsia="zh-CN"/>
        </w:rPr>
        <w:fldChar w:fldCharType="end"/>
      </w:r>
      <w:r w:rsidRPr="0018021C">
        <w:rPr>
          <w:rFonts w:eastAsiaTheme="minorEastAsia"/>
          <w:sz w:val="21"/>
          <w:szCs w:val="21"/>
          <w:lang w:eastAsia="zh-CN"/>
        </w:rPr>
        <w:t>, c</w:t>
      </w:r>
      <w:r w:rsidRPr="00B041A6">
        <w:rPr>
          <w:rFonts w:eastAsiaTheme="minorEastAsia"/>
          <w:sz w:val="21"/>
          <w:szCs w:val="21"/>
          <w:lang w:eastAsia="zh-CN"/>
        </w:rPr>
        <w:t xml:space="preserve">ompared to </w:t>
      </w:r>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00370FE6" w:rsidRPr="00B041A6">
        <w:rPr>
          <w:rFonts w:eastAsiaTheme="minorEastAsia"/>
          <w:sz w:val="21"/>
          <w:szCs w:val="21"/>
          <w:lang w:eastAsia="zh-CN"/>
        </w:rPr>
        <w:t xml:space="preserve"> </w:t>
      </w:r>
      <w:r w:rsidR="00370FE6">
        <w:rPr>
          <w:rFonts w:eastAsiaTheme="minorEastAsia" w:hint="eastAsia"/>
          <w:sz w:val="21"/>
          <w:szCs w:val="21"/>
          <w:lang w:eastAsia="zh-CN"/>
        </w:rPr>
        <w:t>#0</w:t>
      </w:r>
      <w:r w:rsidRPr="00B041A6">
        <w:rPr>
          <w:rFonts w:eastAsiaTheme="minorEastAsia"/>
          <w:sz w:val="21"/>
          <w:szCs w:val="21"/>
          <w:lang w:eastAsia="zh-CN"/>
        </w:rPr>
        <w:t xml:space="preserve"> where no target is present, the placement of the target causes effective cluster</w:t>
      </w:r>
      <w:r w:rsidR="00370FE6">
        <w:rPr>
          <w:rFonts w:eastAsiaTheme="minorEastAsia" w:hint="eastAsia"/>
          <w:sz w:val="21"/>
          <w:szCs w:val="21"/>
          <w:lang w:eastAsia="zh-CN"/>
        </w:rPr>
        <w:t xml:space="preserve">s / </w:t>
      </w:r>
      <w:r w:rsidRPr="00B041A6">
        <w:rPr>
          <w:rFonts w:eastAsiaTheme="minorEastAsia"/>
          <w:sz w:val="21"/>
          <w:szCs w:val="21"/>
          <w:lang w:eastAsia="zh-CN"/>
        </w:rPr>
        <w:t>paths near the target's angular region to be blocked or experience power fluctuations.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5"/>
        <w:gridCol w:w="3252"/>
        <w:gridCol w:w="3194"/>
      </w:tblGrid>
      <w:tr w:rsidR="00694129" w14:paraId="6626D7EE" w14:textId="77777777" w:rsidTr="00694129">
        <w:tc>
          <w:tcPr>
            <w:tcW w:w="3210" w:type="dxa"/>
            <w:shd w:val="clear" w:color="auto" w:fill="auto"/>
          </w:tcPr>
          <w:p w14:paraId="1269DF6E" w14:textId="0F374862" w:rsidR="00370FE6" w:rsidRDefault="00370FE6" w:rsidP="00694129">
            <w:pPr>
              <w:widowControl w:val="0"/>
              <w:spacing w:after="0"/>
              <w:jc w:val="both"/>
              <w:rPr>
                <w:rFonts w:eastAsiaTheme="minorEastAsia"/>
                <w:sz w:val="21"/>
                <w:szCs w:val="21"/>
                <w:highlight w:val="yellow"/>
                <w:lang w:eastAsia="zh-CN"/>
              </w:rPr>
            </w:pPr>
            <w:r w:rsidRPr="00370FE6">
              <w:rPr>
                <w:rFonts w:eastAsiaTheme="minorEastAsia"/>
                <w:noProof/>
                <w:sz w:val="21"/>
                <w:szCs w:val="21"/>
                <w:lang w:eastAsia="zh-CN"/>
              </w:rPr>
              <w:drawing>
                <wp:inline distT="0" distB="0" distL="0" distR="0" wp14:anchorId="45700A29" wp14:editId="2ABEECD9">
                  <wp:extent cx="1907540" cy="2120900"/>
                  <wp:effectExtent l="0" t="0" r="0" b="0"/>
                  <wp:docPr id="8716152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1512" r="7038"/>
                          <a:stretch/>
                        </pic:blipFill>
                        <pic:spPr bwMode="auto">
                          <a:xfrm>
                            <a:off x="0" y="0"/>
                            <a:ext cx="1911581" cy="21253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shd w:val="clear" w:color="auto" w:fill="auto"/>
          </w:tcPr>
          <w:p w14:paraId="02AD40C1" w14:textId="6017545A" w:rsidR="00370FE6" w:rsidRDefault="00370FE6" w:rsidP="00694129">
            <w:pPr>
              <w:widowControl w:val="0"/>
              <w:spacing w:after="0"/>
              <w:jc w:val="both"/>
              <w:rPr>
                <w:rFonts w:eastAsiaTheme="minorEastAsia"/>
                <w:sz w:val="21"/>
                <w:szCs w:val="21"/>
                <w:highlight w:val="yellow"/>
                <w:lang w:eastAsia="zh-CN"/>
              </w:rPr>
            </w:pPr>
            <w:r w:rsidRPr="00370FE6">
              <w:rPr>
                <w:rFonts w:eastAsiaTheme="minorEastAsia"/>
                <w:noProof/>
                <w:sz w:val="21"/>
                <w:szCs w:val="21"/>
                <w:lang w:eastAsia="zh-CN"/>
              </w:rPr>
              <w:drawing>
                <wp:inline distT="0" distB="0" distL="0" distR="0" wp14:anchorId="7B6D0327" wp14:editId="234E220F">
                  <wp:extent cx="1943735" cy="2120900"/>
                  <wp:effectExtent l="0" t="0" r="0" b="0"/>
                  <wp:docPr id="68356659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1531" r="8136"/>
                          <a:stretch/>
                        </pic:blipFill>
                        <pic:spPr bwMode="auto">
                          <a:xfrm>
                            <a:off x="0" y="0"/>
                            <a:ext cx="1945108" cy="21223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tcPr>
          <w:p w14:paraId="4B99CBA8" w14:textId="46B5017E" w:rsidR="00370FE6" w:rsidRDefault="00694129" w:rsidP="00694129">
            <w:pPr>
              <w:widowControl w:val="0"/>
              <w:spacing w:after="0"/>
              <w:jc w:val="both"/>
              <w:rPr>
                <w:rFonts w:eastAsiaTheme="minorEastAsia"/>
                <w:sz w:val="21"/>
                <w:szCs w:val="21"/>
                <w:highlight w:val="yellow"/>
                <w:lang w:eastAsia="zh-CN"/>
              </w:rPr>
            </w:pPr>
            <w:r w:rsidRPr="00694129">
              <w:rPr>
                <w:rFonts w:eastAsiaTheme="minorEastAsia"/>
                <w:noProof/>
                <w:sz w:val="21"/>
                <w:szCs w:val="21"/>
                <w:lang w:eastAsia="zh-CN"/>
              </w:rPr>
              <w:drawing>
                <wp:inline distT="0" distB="0" distL="0" distR="0" wp14:anchorId="2C8C0C2E" wp14:editId="5E38CC1F">
                  <wp:extent cx="1907495" cy="2091558"/>
                  <wp:effectExtent l="0" t="0" r="0" b="4445"/>
                  <wp:docPr id="4727938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504" r="7477"/>
                          <a:stretch/>
                        </pic:blipFill>
                        <pic:spPr bwMode="auto">
                          <a:xfrm>
                            <a:off x="0" y="0"/>
                            <a:ext cx="1910954" cy="2095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94129" w14:paraId="64EA60E1" w14:textId="77777777" w:rsidTr="00694129">
        <w:tc>
          <w:tcPr>
            <w:tcW w:w="3210" w:type="dxa"/>
            <w:shd w:val="clear" w:color="auto" w:fill="auto"/>
          </w:tcPr>
          <w:p w14:paraId="7B36A584" w14:textId="4B153452" w:rsidR="00370FE6" w:rsidRPr="00694129" w:rsidRDefault="00694129" w:rsidP="00694129">
            <w:pPr>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(a)</w:t>
            </w:r>
          </w:p>
        </w:tc>
        <w:tc>
          <w:tcPr>
            <w:tcW w:w="3210" w:type="dxa"/>
            <w:shd w:val="clear" w:color="auto" w:fill="auto"/>
          </w:tcPr>
          <w:p w14:paraId="7A78B3E8" w14:textId="45AE2FFC" w:rsidR="00370FE6" w:rsidRPr="00694129" w:rsidRDefault="00694129" w:rsidP="00694129">
            <w:pPr>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(b)</w:t>
            </w:r>
          </w:p>
        </w:tc>
        <w:tc>
          <w:tcPr>
            <w:tcW w:w="3211" w:type="dxa"/>
          </w:tcPr>
          <w:p w14:paraId="039ACE56" w14:textId="266DB560" w:rsidR="00370FE6" w:rsidRPr="00694129" w:rsidRDefault="00694129" w:rsidP="00694129">
            <w:pPr>
              <w:keepNext/>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(c)</w:t>
            </w:r>
          </w:p>
        </w:tc>
      </w:tr>
    </w:tbl>
    <w:p w14:paraId="32CEB7F7" w14:textId="16CABCF7" w:rsidR="00370FE6" w:rsidRPr="00F610AE" w:rsidRDefault="00694129" w:rsidP="00694129">
      <w:pPr>
        <w:pStyle w:val="a3"/>
        <w:jc w:val="center"/>
        <w:rPr>
          <w:rFonts w:eastAsiaTheme="minorEastAsia"/>
          <w:lang w:eastAsia="zh-CN"/>
        </w:rPr>
      </w:pPr>
      <w:bookmarkStart w:id="71" w:name="_Ref188527747"/>
      <w:r w:rsidRPr="00F610AE">
        <w:t xml:space="preserve">Fig. </w:t>
      </w:r>
      <w:r w:rsidRPr="00F610AE">
        <w:fldChar w:fldCharType="begin"/>
      </w:r>
      <w:r w:rsidRPr="00F610AE">
        <w:instrText xml:space="preserve"> SEQ Fig. \* ARABIC </w:instrText>
      </w:r>
      <w:r w:rsidRPr="00F610AE">
        <w:fldChar w:fldCharType="separate"/>
      </w:r>
      <w:r w:rsidR="00A548C9">
        <w:rPr>
          <w:noProof/>
        </w:rPr>
        <w:t>36</w:t>
      </w:r>
      <w:r w:rsidRPr="00F610AE">
        <w:fldChar w:fldCharType="end"/>
      </w:r>
      <w:bookmarkEnd w:id="71"/>
      <w:r w:rsidRPr="00F610AE">
        <w:rPr>
          <w:rFonts w:eastAsiaTheme="minorEastAsia" w:hint="eastAsia"/>
          <w:lang w:eastAsia="zh-CN"/>
        </w:rPr>
        <w:t xml:space="preserve">  </w:t>
      </w:r>
      <w:r w:rsidRPr="00F610AE">
        <w:rPr>
          <w:rFonts w:eastAsiaTheme="minorEastAsia"/>
          <w:lang w:eastAsia="zh-CN"/>
        </w:rPr>
        <w:t>The PAS</w:t>
      </w:r>
      <w:r w:rsidRPr="00F610AE">
        <w:rPr>
          <w:rFonts w:eastAsiaTheme="minorEastAsia" w:hint="eastAsia"/>
          <w:lang w:eastAsia="zh-CN"/>
        </w:rPr>
        <w:t>s (a)</w:t>
      </w:r>
      <w:r w:rsidRPr="00F610AE">
        <w:rPr>
          <w:rFonts w:eastAsiaTheme="minorEastAsia"/>
          <w:lang w:eastAsia="zh-CN"/>
        </w:rPr>
        <w:t xml:space="preserve"> around LoS paths of the environment channel (Point #0)</w:t>
      </w:r>
      <w:r w:rsidRPr="00F610AE">
        <w:rPr>
          <w:rFonts w:eastAsiaTheme="minorEastAsia" w:hint="eastAsia"/>
          <w:lang w:eastAsia="zh-CN"/>
        </w:rPr>
        <w:t xml:space="preserve"> </w:t>
      </w:r>
      <w:r w:rsidRPr="00F610AE">
        <w:rPr>
          <w:rFonts w:eastAsiaTheme="minorEastAsia"/>
          <w:lang w:eastAsia="zh-CN"/>
        </w:rPr>
        <w:t>and measured Points #1-#5</w:t>
      </w:r>
      <w:r w:rsidRPr="00F610AE">
        <w:rPr>
          <w:rFonts w:eastAsiaTheme="minorEastAsia" w:hint="eastAsia"/>
          <w:lang w:eastAsia="zh-CN"/>
        </w:rPr>
        <w:t xml:space="preserve">, (b) </w:t>
      </w:r>
      <w:r w:rsidRPr="00F610AE">
        <w:rPr>
          <w:rFonts w:eastAsiaTheme="minorEastAsia"/>
          <w:lang w:eastAsia="zh-CN"/>
        </w:rPr>
        <w:t xml:space="preserve">around </w:t>
      </w:r>
      <w:proofErr w:type="spellStart"/>
      <w:r w:rsidRPr="00F610AE">
        <w:rPr>
          <w:rFonts w:eastAsiaTheme="minorEastAsia"/>
          <w:lang w:eastAsia="zh-CN"/>
        </w:rPr>
        <w:t>NLoS</w:t>
      </w:r>
      <w:proofErr w:type="spellEnd"/>
      <w:r w:rsidRPr="00F610AE">
        <w:rPr>
          <w:rFonts w:eastAsiaTheme="minorEastAsia"/>
          <w:lang w:eastAsia="zh-CN"/>
        </w:rPr>
        <w:t xml:space="preserve"> paths of the Point #0</w:t>
      </w:r>
      <w:r w:rsidRPr="00F610AE">
        <w:rPr>
          <w:rFonts w:eastAsiaTheme="minorEastAsia" w:hint="eastAsia"/>
          <w:lang w:eastAsia="zh-CN"/>
        </w:rPr>
        <w:t xml:space="preserve"> </w:t>
      </w:r>
      <w:r w:rsidRPr="00F610AE">
        <w:rPr>
          <w:rFonts w:eastAsiaTheme="minorEastAsia"/>
          <w:lang w:eastAsia="zh-CN"/>
        </w:rPr>
        <w:t>and measured Points #6</w:t>
      </w:r>
      <w:r w:rsidRPr="00F610AE">
        <w:rPr>
          <w:rFonts w:eastAsiaTheme="minorEastAsia" w:hint="eastAsia"/>
          <w:lang w:eastAsia="zh-CN"/>
        </w:rPr>
        <w:t>, and (c)</w:t>
      </w:r>
      <w:r w:rsidRPr="00F610AE">
        <w:rPr>
          <w:rFonts w:eastAsiaTheme="minorEastAsia"/>
          <w:lang w:eastAsia="zh-CN"/>
        </w:rPr>
        <w:t xml:space="preserve"> around </w:t>
      </w:r>
      <w:proofErr w:type="spellStart"/>
      <w:r w:rsidRPr="00F610AE">
        <w:rPr>
          <w:rFonts w:eastAsiaTheme="minorEastAsia"/>
          <w:lang w:eastAsia="zh-CN"/>
        </w:rPr>
        <w:t>NLoS</w:t>
      </w:r>
      <w:proofErr w:type="spellEnd"/>
      <w:r w:rsidRPr="00F610AE">
        <w:rPr>
          <w:rFonts w:eastAsiaTheme="minorEastAsia"/>
          <w:lang w:eastAsia="zh-CN"/>
        </w:rPr>
        <w:t xml:space="preserve"> paths of the Point #0</w:t>
      </w:r>
      <w:r w:rsidRPr="00F610AE">
        <w:rPr>
          <w:rFonts w:eastAsiaTheme="minorEastAsia" w:hint="eastAsia"/>
          <w:lang w:eastAsia="zh-CN"/>
        </w:rPr>
        <w:t xml:space="preserve"> </w:t>
      </w:r>
      <w:r w:rsidRPr="00F610AE">
        <w:rPr>
          <w:rFonts w:eastAsiaTheme="minorEastAsia"/>
          <w:lang w:eastAsia="zh-CN"/>
        </w:rPr>
        <w:t>and measured Point #7</w:t>
      </w:r>
      <w:r w:rsidRPr="00F610AE">
        <w:rPr>
          <w:rFonts w:eastAsiaTheme="minorEastAsia" w:hint="eastAsia"/>
          <w:lang w:eastAsia="zh-CN"/>
        </w:rPr>
        <w:t>.</w:t>
      </w:r>
      <w:r w:rsidR="00890BB0">
        <w:rPr>
          <w:rFonts w:eastAsiaTheme="minorEastAsia" w:hint="eastAsia"/>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A548C9">
        <w:rPr>
          <w:rFonts w:eastAsiaTheme="minorEastAsia"/>
          <w:sz w:val="21"/>
          <w:szCs w:val="21"/>
          <w:lang w:eastAsia="zh-CN"/>
        </w:rPr>
        <w:t>[29]</w:t>
      </w:r>
      <w:r w:rsidR="00890BB0">
        <w:rPr>
          <w:rFonts w:eastAsiaTheme="minorEastAsia"/>
          <w:sz w:val="21"/>
          <w:szCs w:val="21"/>
          <w:lang w:eastAsia="zh-CN"/>
        </w:rPr>
        <w:fldChar w:fldCharType="end"/>
      </w:r>
    </w:p>
    <w:p w14:paraId="0514BD94" w14:textId="54988B1E" w:rsidR="008C5ACE" w:rsidRPr="00ED5D06" w:rsidRDefault="008C5ACE" w:rsidP="000D0A13">
      <w:pPr>
        <w:pStyle w:val="a3"/>
        <w:jc w:val="both"/>
        <w:rPr>
          <w:rFonts w:eastAsiaTheme="minorEastAsia"/>
          <w:sz w:val="21"/>
          <w:szCs w:val="21"/>
          <w:lang w:eastAsia="zh-CN"/>
        </w:rPr>
      </w:pPr>
      <w:bookmarkStart w:id="72" w:name="_Ref189816327"/>
      <w:r w:rsidRPr="00ED5D06">
        <w:rPr>
          <w:sz w:val="21"/>
          <w:szCs w:val="21"/>
        </w:rPr>
        <w:t xml:space="preserve">Observation </w:t>
      </w:r>
      <w:r w:rsidRPr="00ED5D06">
        <w:rPr>
          <w:sz w:val="21"/>
          <w:szCs w:val="21"/>
        </w:rPr>
        <w:fldChar w:fldCharType="begin"/>
      </w:r>
      <w:r w:rsidRPr="00ED5D06">
        <w:rPr>
          <w:sz w:val="21"/>
          <w:szCs w:val="21"/>
        </w:rPr>
        <w:instrText xml:space="preserve"> SEQ Observation \* ARABIC </w:instrText>
      </w:r>
      <w:r w:rsidRPr="00ED5D06">
        <w:rPr>
          <w:sz w:val="21"/>
          <w:szCs w:val="21"/>
        </w:rPr>
        <w:fldChar w:fldCharType="separate"/>
      </w:r>
      <w:r w:rsidR="00A548C9">
        <w:rPr>
          <w:noProof/>
          <w:sz w:val="21"/>
          <w:szCs w:val="21"/>
        </w:rPr>
        <w:t>5</w:t>
      </w:r>
      <w:r w:rsidRPr="00ED5D06">
        <w:rPr>
          <w:sz w:val="21"/>
          <w:szCs w:val="21"/>
        </w:rPr>
        <w:fldChar w:fldCharType="end"/>
      </w:r>
      <w:r w:rsidRPr="00ED5D06">
        <w:rPr>
          <w:rFonts w:ascii="宋体" w:eastAsia="宋体" w:hAnsi="宋体" w:cs="宋体" w:hint="eastAsia"/>
          <w:sz w:val="21"/>
          <w:szCs w:val="21"/>
          <w:lang w:eastAsia="zh-CN"/>
        </w:rPr>
        <w:t>：</w:t>
      </w:r>
      <w:r w:rsidRPr="00ED5D06">
        <w:rPr>
          <w:rFonts w:eastAsiaTheme="minorEastAsia" w:hint="eastAsia"/>
          <w:sz w:val="21"/>
          <w:szCs w:val="21"/>
          <w:lang w:eastAsia="zh-CN"/>
        </w:rPr>
        <w:t>W</w:t>
      </w:r>
      <w:r w:rsidRPr="00ED5D06">
        <w:rPr>
          <w:rFonts w:eastAsiaTheme="minorEastAsia"/>
          <w:sz w:val="21"/>
          <w:szCs w:val="21"/>
          <w:lang w:eastAsia="zh-CN"/>
        </w:rPr>
        <w:t xml:space="preserve">hen the target is </w:t>
      </w:r>
      <w:r w:rsidRPr="00ED5D06">
        <w:rPr>
          <w:rFonts w:eastAsiaTheme="minorEastAsia" w:hint="eastAsia"/>
          <w:sz w:val="21"/>
          <w:szCs w:val="21"/>
          <w:lang w:eastAsia="zh-CN"/>
        </w:rPr>
        <w:t>located</w:t>
      </w:r>
      <w:r w:rsidRPr="00ED5D06">
        <w:rPr>
          <w:rFonts w:eastAsiaTheme="minorEastAsia"/>
          <w:sz w:val="21"/>
          <w:szCs w:val="21"/>
          <w:lang w:eastAsia="zh-CN"/>
        </w:rPr>
        <w:t xml:space="preserve"> </w:t>
      </w:r>
      <w:r w:rsidRPr="00ED5D06">
        <w:rPr>
          <w:rFonts w:eastAsiaTheme="minorEastAsia" w:hint="eastAsia"/>
          <w:sz w:val="21"/>
          <w:szCs w:val="21"/>
          <w:lang w:eastAsia="zh-CN"/>
        </w:rPr>
        <w:t>at</w:t>
      </w:r>
      <w:r w:rsidRPr="00ED5D06">
        <w:rPr>
          <w:rFonts w:eastAsiaTheme="minorEastAsia"/>
          <w:sz w:val="21"/>
          <w:szCs w:val="21"/>
          <w:lang w:eastAsia="zh-CN"/>
        </w:rPr>
        <w:t xml:space="preserve"> different positions within the </w:t>
      </w:r>
      <w:r w:rsidRPr="00ED5D06">
        <w:rPr>
          <w:rFonts w:eastAsiaTheme="minorEastAsia" w:hint="eastAsia"/>
          <w:sz w:val="21"/>
          <w:szCs w:val="21"/>
          <w:lang w:eastAsia="zh-CN"/>
        </w:rPr>
        <w:t xml:space="preserve">same </w:t>
      </w:r>
      <w:r w:rsidRPr="00ED5D06">
        <w:rPr>
          <w:rFonts w:eastAsiaTheme="minorEastAsia"/>
          <w:sz w:val="21"/>
          <w:szCs w:val="21"/>
          <w:lang w:eastAsia="zh-CN"/>
        </w:rPr>
        <w:t>environment</w:t>
      </w:r>
      <w:r w:rsidRPr="00ED5D06">
        <w:rPr>
          <w:rFonts w:eastAsiaTheme="minorEastAsia" w:hint="eastAsia"/>
          <w:sz w:val="21"/>
          <w:szCs w:val="21"/>
          <w:lang w:eastAsia="zh-CN"/>
        </w:rPr>
        <w:t xml:space="preserve">, </w:t>
      </w:r>
      <w:r w:rsidRPr="00ED5D06">
        <w:rPr>
          <w:rFonts w:eastAsiaTheme="minorEastAsia"/>
          <w:sz w:val="21"/>
          <w:szCs w:val="21"/>
          <w:lang w:eastAsia="zh-CN"/>
        </w:rPr>
        <w:t>the original clusters/paths in the background channel exhibit blocking effects</w:t>
      </w:r>
      <w:r w:rsidR="0004250E" w:rsidRPr="00ED5D06">
        <w:rPr>
          <w:rFonts w:eastAsiaTheme="minorEastAsia" w:hint="eastAsia"/>
          <w:sz w:val="21"/>
          <w:szCs w:val="21"/>
          <w:lang w:eastAsia="zh-CN"/>
        </w:rPr>
        <w:t xml:space="preserve"> around the target</w:t>
      </w:r>
      <w:r w:rsidR="0004250E" w:rsidRPr="00ED5D06">
        <w:rPr>
          <w:rFonts w:eastAsiaTheme="minorEastAsia"/>
          <w:sz w:val="21"/>
          <w:szCs w:val="21"/>
          <w:lang w:eastAsia="zh-CN"/>
        </w:rPr>
        <w:t>’</w:t>
      </w:r>
      <w:r w:rsidR="0004250E" w:rsidRPr="00ED5D06">
        <w:rPr>
          <w:rFonts w:eastAsiaTheme="minorEastAsia" w:hint="eastAsia"/>
          <w:sz w:val="21"/>
          <w:szCs w:val="21"/>
          <w:lang w:eastAsia="zh-CN"/>
        </w:rPr>
        <w:t>s angle</w:t>
      </w:r>
      <w:r w:rsidRPr="00ED5D06">
        <w:rPr>
          <w:rFonts w:eastAsiaTheme="minorEastAsia"/>
          <w:sz w:val="21"/>
          <w:szCs w:val="21"/>
          <w:lang w:eastAsia="zh-CN"/>
        </w:rPr>
        <w:t>.</w:t>
      </w:r>
      <w:bookmarkEnd w:id="69"/>
      <w:bookmarkEnd w:id="72"/>
      <w:r w:rsidRPr="00ED5D06">
        <w:rPr>
          <w:rFonts w:eastAsiaTheme="minorEastAsia"/>
          <w:sz w:val="21"/>
          <w:szCs w:val="21"/>
          <w:lang w:eastAsia="zh-CN"/>
        </w:rPr>
        <w:t xml:space="preserve"> </w:t>
      </w:r>
    </w:p>
    <w:p w14:paraId="413D439D" w14:textId="36EE6A2F" w:rsidR="005B7A6C" w:rsidRPr="005359EB" w:rsidRDefault="0074011C" w:rsidP="000D0A13">
      <w:pPr>
        <w:widowControl w:val="0"/>
        <w:jc w:val="both"/>
        <w:rPr>
          <w:rFonts w:eastAsiaTheme="minorEastAsia"/>
          <w:sz w:val="21"/>
          <w:szCs w:val="21"/>
          <w:lang w:eastAsia="zh-CN"/>
        </w:rPr>
      </w:pPr>
      <w:r w:rsidRPr="005359EB">
        <w:rPr>
          <w:rFonts w:eastAsiaTheme="minorEastAsia" w:hint="eastAsia"/>
          <w:sz w:val="21"/>
          <w:szCs w:val="21"/>
          <w:lang w:eastAsia="zh-CN"/>
        </w:rPr>
        <w:t xml:space="preserve">In the ISAC channel realization, </w:t>
      </w:r>
      <w:r w:rsidR="006B522A" w:rsidRPr="005359EB">
        <w:rPr>
          <w:rFonts w:eastAsiaTheme="minorEastAsia" w:hint="eastAsia"/>
          <w:sz w:val="21"/>
          <w:szCs w:val="21"/>
          <w:lang w:eastAsia="zh-CN"/>
        </w:rPr>
        <w:t>t</w:t>
      </w:r>
      <w:r w:rsidR="006B522A" w:rsidRPr="005359EB">
        <w:rPr>
          <w:rFonts w:eastAsiaTheme="minorEastAsia"/>
          <w:sz w:val="21"/>
          <w:szCs w:val="21"/>
          <w:lang w:eastAsia="zh-CN"/>
        </w:rPr>
        <w:t xml:space="preserve">he implementation </w:t>
      </w:r>
      <w:r w:rsidR="007E0994" w:rsidRPr="005359EB">
        <w:rPr>
          <w:rFonts w:eastAsiaTheme="minorEastAsia" w:hint="eastAsia"/>
          <w:sz w:val="21"/>
          <w:szCs w:val="21"/>
          <w:lang w:eastAsia="zh-CN"/>
        </w:rPr>
        <w:t>framework</w:t>
      </w:r>
      <w:r w:rsidR="007E0994" w:rsidRPr="005359EB">
        <w:rPr>
          <w:rFonts w:eastAsiaTheme="minorEastAsia"/>
          <w:sz w:val="21"/>
          <w:szCs w:val="21"/>
          <w:lang w:eastAsia="zh-CN"/>
        </w:rPr>
        <w:t xml:space="preserve"> </w:t>
      </w:r>
      <w:r w:rsidR="006B522A" w:rsidRPr="005359EB">
        <w:rPr>
          <w:rFonts w:eastAsiaTheme="minorEastAsia"/>
          <w:sz w:val="21"/>
          <w:szCs w:val="21"/>
          <w:lang w:eastAsia="zh-CN"/>
        </w:rPr>
        <w:t>can be</w:t>
      </w:r>
      <w:r w:rsidR="007E0994" w:rsidRPr="005359EB">
        <w:rPr>
          <w:rFonts w:eastAsiaTheme="minorEastAsia" w:hint="eastAsia"/>
          <w:sz w:val="21"/>
          <w:szCs w:val="21"/>
          <w:lang w:eastAsia="zh-CN"/>
        </w:rPr>
        <w:t xml:space="preserve"> described as </w:t>
      </w:r>
      <w:r w:rsidR="007E0994" w:rsidRPr="005359EB">
        <w:rPr>
          <w:rFonts w:eastAsiaTheme="minorEastAsia"/>
          <w:sz w:val="21"/>
          <w:szCs w:val="21"/>
          <w:lang w:eastAsia="zh-CN"/>
        </w:rPr>
        <w:fldChar w:fldCharType="begin"/>
      </w:r>
      <w:r w:rsidR="007E0994" w:rsidRPr="005359EB">
        <w:rPr>
          <w:rFonts w:eastAsiaTheme="minorEastAsia"/>
          <w:sz w:val="21"/>
          <w:szCs w:val="21"/>
          <w:lang w:eastAsia="zh-CN"/>
        </w:rPr>
        <w:instrText xml:space="preserve"> </w:instrText>
      </w:r>
      <w:r w:rsidR="007E0994" w:rsidRPr="005359EB">
        <w:rPr>
          <w:rFonts w:eastAsiaTheme="minorEastAsia" w:hint="eastAsia"/>
          <w:sz w:val="21"/>
          <w:szCs w:val="21"/>
          <w:lang w:eastAsia="zh-CN"/>
        </w:rPr>
        <w:instrText>REF _Ref193551063 \h</w:instrText>
      </w:r>
      <w:r w:rsidR="007E0994" w:rsidRPr="005359EB">
        <w:rPr>
          <w:rFonts w:eastAsiaTheme="minorEastAsia"/>
          <w:sz w:val="21"/>
          <w:szCs w:val="21"/>
          <w:lang w:eastAsia="zh-CN"/>
        </w:rPr>
        <w:instrText xml:space="preserve"> </w:instrText>
      </w:r>
      <w:r w:rsidR="00C3281B" w:rsidRPr="005359EB">
        <w:rPr>
          <w:rFonts w:eastAsiaTheme="minorEastAsia"/>
          <w:sz w:val="21"/>
          <w:szCs w:val="21"/>
          <w:lang w:eastAsia="zh-CN"/>
        </w:rPr>
        <w:instrText xml:space="preserve"> \* MERGEFORMAT </w:instrText>
      </w:r>
      <w:r w:rsidR="007E0994" w:rsidRPr="005359EB">
        <w:rPr>
          <w:rFonts w:eastAsiaTheme="minorEastAsia"/>
          <w:sz w:val="21"/>
          <w:szCs w:val="21"/>
          <w:lang w:eastAsia="zh-CN"/>
        </w:rPr>
      </w:r>
      <w:r w:rsidR="007E0994" w:rsidRPr="005359EB">
        <w:rPr>
          <w:rFonts w:eastAsiaTheme="minorEastAsia"/>
          <w:sz w:val="21"/>
          <w:szCs w:val="21"/>
          <w:lang w:eastAsia="zh-CN"/>
        </w:rPr>
        <w:fldChar w:fldCharType="separate"/>
      </w:r>
      <w:r w:rsidR="00A548C9" w:rsidRPr="007E0994">
        <w:t xml:space="preserve">Fig. </w:t>
      </w:r>
      <w:r w:rsidR="00A548C9">
        <w:rPr>
          <w:noProof/>
        </w:rPr>
        <w:t>37</w:t>
      </w:r>
      <w:r w:rsidR="007E0994" w:rsidRPr="005359EB">
        <w:rPr>
          <w:rFonts w:eastAsiaTheme="minorEastAsia"/>
          <w:sz w:val="21"/>
          <w:szCs w:val="21"/>
          <w:lang w:eastAsia="zh-CN"/>
        </w:rPr>
        <w:fldChar w:fldCharType="end"/>
      </w:r>
      <w:r w:rsidR="007E0994" w:rsidRPr="005359EB">
        <w:rPr>
          <w:rFonts w:eastAsiaTheme="minorEastAsia" w:hint="eastAsia"/>
          <w:sz w:val="21"/>
          <w:szCs w:val="21"/>
          <w:lang w:eastAsia="zh-CN"/>
        </w:rPr>
        <w:t>, and the specific process is expressed as</w:t>
      </w:r>
    </w:p>
    <w:p w14:paraId="232CA8C7" w14:textId="7E48FBD9" w:rsidR="00C3281B" w:rsidRPr="005359EB" w:rsidRDefault="00C3281B" w:rsidP="00C3281B">
      <w:pPr>
        <w:pStyle w:val="af5"/>
        <w:widowControl w:val="0"/>
        <w:numPr>
          <w:ilvl w:val="0"/>
          <w:numId w:val="19"/>
        </w:numPr>
        <w:jc w:val="both"/>
        <w:rPr>
          <w:rFonts w:eastAsiaTheme="minorEastAsia"/>
          <w:sz w:val="21"/>
          <w:szCs w:val="21"/>
          <w:lang w:eastAsia="zh-CN"/>
        </w:rPr>
      </w:pPr>
      <w:r w:rsidRPr="005359EB">
        <w:rPr>
          <w:rFonts w:eastAsiaTheme="minorEastAsia" w:hint="eastAsia"/>
          <w:b/>
          <w:bCs/>
          <w:sz w:val="21"/>
          <w:szCs w:val="21"/>
          <w:lang w:eastAsia="zh-CN"/>
        </w:rPr>
        <w:t>Step 0:</w:t>
      </w:r>
      <w:r w:rsidRPr="005359EB">
        <w:rPr>
          <w:rFonts w:eastAsiaTheme="minorEastAsia" w:hint="eastAsia"/>
          <w:sz w:val="21"/>
          <w:szCs w:val="21"/>
          <w:lang w:eastAsia="zh-CN"/>
        </w:rPr>
        <w:t xml:space="preserve"> The angular region of the sensing target (</w:t>
      </w:r>
      <m:oMath>
        <m:sSup>
          <m:sSupPr>
            <m:ctrlPr>
              <w:rPr>
                <w:rFonts w:ascii="Cambria Math" w:eastAsiaTheme="minorEastAsia" w:hAnsi="Cambria Math"/>
                <w:sz w:val="21"/>
                <w:szCs w:val="21"/>
                <w:lang w:eastAsia="zh-CN"/>
              </w:rPr>
            </m:ctrlPr>
          </m:sSupPr>
          <m:e>
            <m:r>
              <w:rPr>
                <w:rFonts w:ascii="Cambria Math" w:eastAsiaTheme="minorEastAsia" w:hAnsi="Cambria Math"/>
                <w:sz w:val="21"/>
                <w:szCs w:val="21"/>
                <w:lang w:eastAsia="zh-CN"/>
              </w:rPr>
              <m:t>θ</m:t>
            </m:r>
          </m:e>
          <m:sup>
            <m:r>
              <m:rPr>
                <m:sty m:val="p"/>
              </m:rPr>
              <w:rPr>
                <w:rFonts w:ascii="Cambria Math" w:eastAsiaTheme="minorEastAsia" w:hAnsi="Cambria Math"/>
                <w:sz w:val="21"/>
                <w:szCs w:val="21"/>
                <w:lang w:eastAsia="zh-CN"/>
              </w:rPr>
              <m:t>eod</m:t>
            </m:r>
          </m:sup>
        </m:sSup>
      </m:oMath>
      <w:r w:rsidRPr="005359EB">
        <w:rPr>
          <w:rFonts w:eastAsiaTheme="minorEastAsia" w:hint="eastAsia"/>
          <w:sz w:val="21"/>
          <w:szCs w:val="21"/>
          <w:lang w:eastAsia="zh-CN"/>
        </w:rPr>
        <w:t>,</w:t>
      </w:r>
      <w:r w:rsidRPr="005359EB">
        <w:rPr>
          <w:rFonts w:eastAsiaTheme="minorEastAsia"/>
          <w:sz w:val="21"/>
          <w:szCs w:val="21"/>
          <w:lang w:eastAsia="zh-CN"/>
        </w:rPr>
        <w:t xml:space="preserve"> </w:t>
      </w:r>
      <m:oMath>
        <m:sSup>
          <m:sSupPr>
            <m:ctrlPr>
              <w:rPr>
                <w:rFonts w:ascii="Cambria Math" w:eastAsiaTheme="minorEastAsia" w:hAnsi="Cambria Math"/>
                <w:sz w:val="21"/>
                <w:szCs w:val="21"/>
                <w:lang w:eastAsia="zh-CN"/>
              </w:rPr>
            </m:ctrlPr>
          </m:sSupPr>
          <m:e>
            <m:r>
              <w:rPr>
                <w:rFonts w:ascii="Cambria Math" w:eastAsiaTheme="minorEastAsia" w:hAnsi="Cambria Math"/>
                <w:sz w:val="21"/>
                <w:szCs w:val="21"/>
                <w:lang w:eastAsia="zh-CN"/>
              </w:rPr>
              <m:t>ϕ</m:t>
            </m:r>
          </m:e>
          <m:sup>
            <m:r>
              <m:rPr>
                <m:sty m:val="p"/>
              </m:rPr>
              <w:rPr>
                <w:rFonts w:ascii="Cambria Math" w:eastAsiaTheme="minorEastAsia" w:hAnsi="Cambria Math"/>
                <w:sz w:val="21"/>
                <w:szCs w:val="21"/>
                <w:lang w:eastAsia="zh-CN"/>
              </w:rPr>
              <m:t>aod</m:t>
            </m:r>
          </m:sup>
        </m:sSup>
        <m:r>
          <m:rPr>
            <m:sty m:val="p"/>
          </m:rPr>
          <w:rPr>
            <w:rFonts w:ascii="Cambria Math" w:eastAsiaTheme="minorEastAsia" w:hAnsi="Cambria Math"/>
            <w:sz w:val="21"/>
            <w:szCs w:val="21"/>
            <w:lang w:eastAsia="zh-CN"/>
          </w:rPr>
          <m:t>,</m:t>
        </m:r>
        <m:sSup>
          <m:sSupPr>
            <m:ctrlPr>
              <w:rPr>
                <w:rFonts w:ascii="Cambria Math" w:eastAsiaTheme="minorEastAsia" w:hAnsi="Cambria Math"/>
                <w:sz w:val="21"/>
                <w:szCs w:val="21"/>
                <w:lang w:eastAsia="zh-CN"/>
              </w:rPr>
            </m:ctrlPr>
          </m:sSupPr>
          <m:e>
            <m:r>
              <w:rPr>
                <w:rFonts w:ascii="Cambria Math" w:eastAsiaTheme="minorEastAsia" w:hAnsi="Cambria Math"/>
                <w:sz w:val="21"/>
                <w:szCs w:val="21"/>
                <w:lang w:eastAsia="zh-CN"/>
              </w:rPr>
              <m:t>θ</m:t>
            </m:r>
          </m:e>
          <m:sup>
            <m:r>
              <m:rPr>
                <m:sty m:val="p"/>
              </m:rPr>
              <w:rPr>
                <w:rFonts w:ascii="Cambria Math" w:eastAsiaTheme="minorEastAsia" w:hAnsi="Cambria Math"/>
                <w:sz w:val="21"/>
                <w:szCs w:val="21"/>
                <w:lang w:eastAsia="zh-CN"/>
              </w:rPr>
              <m:t>eoa</m:t>
            </m:r>
          </m:sup>
        </m:sSup>
      </m:oMath>
      <w:r w:rsidRPr="005359EB">
        <w:rPr>
          <w:rFonts w:eastAsiaTheme="minorEastAsia" w:hint="eastAsia"/>
          <w:sz w:val="21"/>
          <w:szCs w:val="21"/>
          <w:lang w:eastAsia="zh-CN"/>
        </w:rPr>
        <w:t>,</w:t>
      </w:r>
      <w:r w:rsidRPr="005359EB">
        <w:rPr>
          <w:rFonts w:eastAsiaTheme="minorEastAsia"/>
          <w:sz w:val="21"/>
          <w:szCs w:val="21"/>
          <w:lang w:eastAsia="zh-CN"/>
        </w:rPr>
        <w:t xml:space="preserve"> </w:t>
      </w:r>
      <m:oMath>
        <m:sSup>
          <m:sSupPr>
            <m:ctrlPr>
              <w:rPr>
                <w:rFonts w:ascii="Cambria Math" w:eastAsiaTheme="minorEastAsia" w:hAnsi="Cambria Math"/>
                <w:sz w:val="21"/>
                <w:szCs w:val="21"/>
                <w:lang w:eastAsia="zh-CN"/>
              </w:rPr>
            </m:ctrlPr>
          </m:sSupPr>
          <m:e>
            <m:r>
              <w:rPr>
                <w:rFonts w:ascii="Cambria Math" w:eastAsiaTheme="minorEastAsia" w:hAnsi="Cambria Math"/>
                <w:sz w:val="21"/>
                <w:szCs w:val="21"/>
                <w:lang w:eastAsia="zh-CN"/>
              </w:rPr>
              <m:t>ϕ</m:t>
            </m:r>
          </m:e>
          <m:sup>
            <m:r>
              <m:rPr>
                <m:sty m:val="p"/>
              </m:rPr>
              <w:rPr>
                <w:rFonts w:ascii="Cambria Math" w:eastAsiaTheme="minorEastAsia" w:hAnsi="Cambria Math"/>
                <w:sz w:val="21"/>
                <w:szCs w:val="21"/>
                <w:lang w:eastAsia="zh-CN"/>
              </w:rPr>
              <m:t>aoa</m:t>
            </m:r>
          </m:sup>
        </m:sSup>
      </m:oMath>
      <w:r w:rsidRPr="005359EB">
        <w:rPr>
          <w:rFonts w:eastAsiaTheme="minorEastAsia" w:hint="eastAsia"/>
          <w:sz w:val="21"/>
          <w:szCs w:val="21"/>
          <w:lang w:eastAsia="zh-CN"/>
        </w:rPr>
        <w:t xml:space="preserve">) is </w:t>
      </w:r>
      <w:r w:rsidRPr="005359EB">
        <w:rPr>
          <w:rFonts w:eastAsiaTheme="minorEastAsia"/>
          <w:sz w:val="21"/>
          <w:szCs w:val="21"/>
          <w:lang w:eastAsia="zh-CN"/>
        </w:rPr>
        <w:t>determined</w:t>
      </w:r>
      <w:r w:rsidRPr="005359EB">
        <w:rPr>
          <w:rFonts w:eastAsiaTheme="minorEastAsia" w:hint="eastAsia"/>
          <w:sz w:val="21"/>
          <w:szCs w:val="21"/>
          <w:lang w:eastAsia="zh-CN"/>
        </w:rPr>
        <w:t>.</w:t>
      </w:r>
    </w:p>
    <w:p w14:paraId="10BAF822" w14:textId="086200EC" w:rsidR="00C16B8F" w:rsidRPr="005359EB" w:rsidRDefault="00C16B8F">
      <w:pPr>
        <w:pStyle w:val="af5"/>
        <w:widowControl w:val="0"/>
        <w:numPr>
          <w:ilvl w:val="0"/>
          <w:numId w:val="19"/>
        </w:numPr>
        <w:jc w:val="both"/>
        <w:rPr>
          <w:rFonts w:eastAsiaTheme="minorEastAsia"/>
          <w:sz w:val="21"/>
          <w:szCs w:val="21"/>
          <w:lang w:eastAsia="zh-CN"/>
        </w:rPr>
      </w:pPr>
      <w:r w:rsidRPr="005359EB">
        <w:rPr>
          <w:rFonts w:eastAsiaTheme="minorEastAsia" w:hint="eastAsia"/>
          <w:b/>
          <w:bCs/>
          <w:sz w:val="21"/>
          <w:szCs w:val="21"/>
          <w:lang w:eastAsia="zh-CN"/>
        </w:rPr>
        <w:t xml:space="preserve">Step </w:t>
      </w:r>
      <w:r w:rsidR="00C3281B" w:rsidRPr="005359EB">
        <w:rPr>
          <w:rFonts w:eastAsiaTheme="minorEastAsia" w:hint="eastAsia"/>
          <w:b/>
          <w:bCs/>
          <w:sz w:val="21"/>
          <w:szCs w:val="21"/>
          <w:lang w:eastAsia="zh-CN"/>
        </w:rPr>
        <w:t>1</w:t>
      </w:r>
      <w:r w:rsidRPr="005359EB">
        <w:rPr>
          <w:rFonts w:eastAsiaTheme="minorEastAsia" w:hint="eastAsia"/>
          <w:b/>
          <w:bCs/>
          <w:sz w:val="21"/>
          <w:szCs w:val="21"/>
          <w:lang w:eastAsia="zh-CN"/>
        </w:rPr>
        <w:t>:</w:t>
      </w:r>
      <w:r w:rsidRPr="005359EB">
        <w:rPr>
          <w:rFonts w:eastAsiaTheme="minorEastAsia" w:hint="eastAsia"/>
          <w:sz w:val="21"/>
          <w:szCs w:val="21"/>
          <w:lang w:eastAsia="zh-CN"/>
        </w:rPr>
        <w:t xml:space="preserve"> </w:t>
      </w:r>
      <w:r w:rsidR="0041747B" w:rsidRPr="005359EB">
        <w:rPr>
          <w:rFonts w:eastAsiaTheme="minorEastAsia" w:hint="eastAsia"/>
          <w:sz w:val="21"/>
          <w:szCs w:val="21"/>
          <w:lang w:eastAsia="zh-CN"/>
        </w:rPr>
        <w:t xml:space="preserve">The original environment channel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41747B" w:rsidRPr="005359EB">
        <w:rPr>
          <w:rFonts w:eastAsiaTheme="minorEastAsia" w:hint="eastAsia"/>
          <w:sz w:val="21"/>
          <w:szCs w:val="21"/>
          <w:lang w:eastAsia="zh-CN"/>
        </w:rPr>
        <w:t xml:space="preserve"> can be generated by TR 38.901.</w:t>
      </w:r>
      <w:r w:rsidR="0041747B" w:rsidRPr="005359EB">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m:rPr>
                <m:sty m:val="b"/>
              </m:rP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41747B" w:rsidRPr="005359EB">
        <w:rPr>
          <w:rFonts w:eastAsiaTheme="minorEastAsia" w:hint="eastAsia"/>
          <w:sz w:val="21"/>
          <w:szCs w:val="21"/>
          <w:lang w:eastAsia="zh-CN"/>
        </w:rPr>
        <w:t xml:space="preserve"> denotes the</w:t>
      </w:r>
      <w:r w:rsidR="0041747B" w:rsidRPr="005359EB">
        <w:rPr>
          <w:rFonts w:eastAsiaTheme="minorEastAsia"/>
          <w:sz w:val="21"/>
          <w:szCs w:val="21"/>
          <w:lang w:eastAsia="zh-CN"/>
        </w:rPr>
        <w:t xml:space="preserve"> vector form of environmen</w:t>
      </w:r>
      <w:r w:rsidR="0041747B" w:rsidRPr="005359EB">
        <w:rPr>
          <w:rFonts w:eastAsiaTheme="minorEastAsia" w:hint="eastAsia"/>
          <w:sz w:val="21"/>
          <w:szCs w:val="21"/>
          <w:lang w:eastAsia="zh-CN"/>
        </w:rPr>
        <w:t xml:space="preserve">t channel clusters with dimensions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r>
          <w:rPr>
            <w:rFonts w:ascii="Cambria Math" w:eastAsiaTheme="minorEastAsia" w:hAnsi="Cambria Math"/>
            <w:sz w:val="21"/>
            <w:szCs w:val="21"/>
            <w:lang w:eastAsia="zh-CN"/>
          </w:rPr>
          <m:t>×1</m:t>
        </m:r>
      </m:oMath>
      <w:r w:rsidR="0041747B" w:rsidRPr="005359EB">
        <w:rPr>
          <w:rFonts w:eastAsiaTheme="minorEastAsia" w:hint="eastAsia"/>
          <w:sz w:val="21"/>
          <w:szCs w:val="21"/>
          <w:lang w:eastAsia="zh-CN"/>
        </w:rPr>
        <w:t>.</w:t>
      </w:r>
      <w:r w:rsidR="00970C00" w:rsidRPr="005359EB">
        <w:rPr>
          <w:rFonts w:eastAsiaTheme="minorEastAsia" w:hint="eastAsia"/>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oMath>
      <w:r w:rsidR="00970C00" w:rsidRPr="005359EB">
        <w:rPr>
          <w:rFonts w:eastAsiaTheme="minorEastAsia" w:hint="eastAsia"/>
          <w:sz w:val="21"/>
          <w:szCs w:val="21"/>
          <w:lang w:eastAsia="zh-CN"/>
        </w:rPr>
        <w:t xml:space="preserve"> denote the total number of the clusters)</w:t>
      </w:r>
    </w:p>
    <w:p w14:paraId="765B7E06" w14:textId="0C8D3B98" w:rsidR="00AC2E8E" w:rsidRPr="005359EB" w:rsidRDefault="0041747B">
      <w:pPr>
        <w:pStyle w:val="af5"/>
        <w:widowControl w:val="0"/>
        <w:numPr>
          <w:ilvl w:val="0"/>
          <w:numId w:val="19"/>
        </w:numPr>
        <w:jc w:val="both"/>
        <w:rPr>
          <w:rFonts w:eastAsiaTheme="minorEastAsia"/>
          <w:sz w:val="21"/>
          <w:szCs w:val="21"/>
          <w:lang w:eastAsia="zh-CN"/>
        </w:rPr>
      </w:pPr>
      <w:r w:rsidRPr="005359EB">
        <w:rPr>
          <w:rFonts w:eastAsiaTheme="minorEastAsia" w:hint="eastAsia"/>
          <w:b/>
          <w:bCs/>
          <w:sz w:val="21"/>
          <w:szCs w:val="21"/>
          <w:lang w:eastAsia="zh-CN"/>
        </w:rPr>
        <w:t xml:space="preserve">Step </w:t>
      </w:r>
      <w:r w:rsidR="00C3281B" w:rsidRPr="005359EB">
        <w:rPr>
          <w:rFonts w:eastAsiaTheme="minorEastAsia" w:hint="eastAsia"/>
          <w:b/>
          <w:bCs/>
          <w:sz w:val="21"/>
          <w:szCs w:val="21"/>
          <w:lang w:eastAsia="zh-CN"/>
        </w:rPr>
        <w:t>2</w:t>
      </w:r>
      <w:r w:rsidRPr="005359EB">
        <w:rPr>
          <w:rFonts w:eastAsiaTheme="minorEastAsia" w:hint="eastAsia"/>
          <w:b/>
          <w:bCs/>
          <w:sz w:val="21"/>
          <w:szCs w:val="21"/>
          <w:lang w:eastAsia="zh-CN"/>
        </w:rPr>
        <w:t>:</w:t>
      </w:r>
      <w:r w:rsidRPr="005359EB">
        <w:rPr>
          <w:rFonts w:eastAsiaTheme="minorEastAsia" w:hint="eastAsia"/>
          <w:sz w:val="21"/>
          <w:szCs w:val="21"/>
          <w:lang w:eastAsia="zh-CN"/>
        </w:rPr>
        <w:t xml:space="preserve"> </w:t>
      </w:r>
      <w:r w:rsidR="00AC2E8E" w:rsidRPr="005359EB">
        <w:rPr>
          <w:rFonts w:eastAsiaTheme="minorEastAsia" w:hint="eastAsia"/>
          <w:sz w:val="21"/>
          <w:szCs w:val="21"/>
          <w:lang w:eastAsia="zh-CN"/>
        </w:rPr>
        <w:t xml:space="preserve">Define a </w:t>
      </w:r>
      <w:r w:rsidR="00AC2E8E" w:rsidRPr="005359EB">
        <w:rPr>
          <w:rFonts w:eastAsiaTheme="minorEastAsia"/>
          <w:iCs/>
          <w:sz w:val="21"/>
          <w:szCs w:val="21"/>
          <w:lang w:eastAsia="zh-CN"/>
        </w:rPr>
        <w:t>Boolean variable</w:t>
      </w:r>
      <w:r w:rsidR="00AC2E8E" w:rsidRPr="005359EB">
        <w:rPr>
          <w:rFonts w:eastAsiaTheme="minorEastAsia" w:hint="eastAsia"/>
          <w:iCs/>
          <w:sz w:val="21"/>
          <w:szCs w:val="21"/>
          <w:lang w:eastAsia="zh-CN"/>
        </w:rPr>
        <w:t xml:space="preserve"> </w:t>
      </w:r>
      <m:oMath>
        <m:r>
          <m:rPr>
            <m:sty m:val="b"/>
          </m:rPr>
          <w:rPr>
            <w:rFonts w:ascii="Cambria Math" w:eastAsiaTheme="minorEastAsia" w:hAnsi="Cambria Math"/>
            <w:sz w:val="21"/>
            <w:szCs w:val="21"/>
            <w:lang w:eastAsia="zh-CN"/>
          </w:rPr>
          <m:t>B</m:t>
        </m:r>
      </m:oMath>
      <w:r w:rsidR="00AC2E8E" w:rsidRPr="005359EB">
        <w:rPr>
          <w:rFonts w:eastAsiaTheme="minorEastAsia" w:hint="eastAsia"/>
          <w:sz w:val="21"/>
          <w:szCs w:val="21"/>
          <w:lang w:eastAsia="zh-CN"/>
        </w:rPr>
        <w:t xml:space="preserve"> with dimensions </w:t>
      </w:r>
      <m:oMath>
        <m:r>
          <w:rPr>
            <w:rFonts w:ascii="Cambria Math" w:eastAsiaTheme="minorEastAsia" w:hAnsi="Cambria Math"/>
            <w:sz w:val="21"/>
            <w:szCs w:val="21"/>
            <w:lang w:eastAsia="zh-CN"/>
          </w:rPr>
          <m:t>1×</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oMath>
      <w:r w:rsidR="00AC2E8E" w:rsidRPr="005359EB">
        <w:rPr>
          <w:rFonts w:eastAsiaTheme="minorEastAsia" w:hint="eastAsia"/>
          <w:sz w:val="21"/>
          <w:szCs w:val="21"/>
          <w:lang w:eastAsia="zh-CN"/>
        </w:rPr>
        <w:t xml:space="preserve">, where the element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n</m:t>
            </m:r>
          </m:sub>
        </m:sSub>
      </m:oMath>
      <w:r w:rsidR="00AC2E8E" w:rsidRPr="005359EB">
        <w:rPr>
          <w:rFonts w:eastAsiaTheme="minorEastAsia" w:hint="eastAsia"/>
          <w:bCs/>
          <w:sz w:val="21"/>
          <w:szCs w:val="21"/>
          <w:lang w:eastAsia="zh-CN"/>
        </w:rPr>
        <w:t xml:space="preserve"> </w:t>
      </w:r>
      <w:r w:rsidR="007E0994" w:rsidRPr="005359EB">
        <w:rPr>
          <w:rFonts w:eastAsiaTheme="minorEastAsia" w:hint="eastAsia"/>
          <w:bCs/>
          <w:sz w:val="21"/>
          <w:szCs w:val="21"/>
          <w:lang w:eastAsia="zh-CN"/>
        </w:rPr>
        <w:t xml:space="preserve">of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th</m:t>
            </m:r>
          </m:sup>
        </m:sSup>
        <m:r>
          <w:rPr>
            <w:rFonts w:ascii="Cambria Math" w:eastAsiaTheme="minorEastAsia" w:hAnsi="Cambria Math"/>
            <w:sz w:val="21"/>
            <w:szCs w:val="21"/>
            <w:lang w:eastAsia="zh-CN"/>
          </w:rPr>
          <m:t xml:space="preserve"> </m:t>
        </m:r>
      </m:oMath>
      <w:r w:rsidR="007E0994" w:rsidRPr="005359EB">
        <w:rPr>
          <w:rFonts w:eastAsiaTheme="minorEastAsia" w:hint="eastAsia"/>
          <w:sz w:val="21"/>
          <w:szCs w:val="21"/>
          <w:lang w:eastAsia="zh-CN"/>
        </w:rPr>
        <w:t xml:space="preserve">cluster </w:t>
      </w:r>
      <w:r w:rsidR="00AC2E8E" w:rsidRPr="005359EB">
        <w:rPr>
          <w:rFonts w:eastAsiaTheme="minorEastAsia" w:hint="eastAsia"/>
          <w:bCs/>
          <w:sz w:val="21"/>
          <w:szCs w:val="21"/>
          <w:lang w:eastAsia="zh-CN"/>
        </w:rPr>
        <w:t xml:space="preserve">is </w:t>
      </w:r>
      <w:r w:rsidR="00AC2E8E" w:rsidRPr="005359EB">
        <w:rPr>
          <w:rFonts w:eastAsiaTheme="minorEastAsia" w:hint="eastAsia"/>
          <w:iCs/>
          <w:sz w:val="21"/>
          <w:szCs w:val="21"/>
          <w:lang w:eastAsia="zh-CN"/>
        </w:rPr>
        <w:t>0 or 1.</w:t>
      </w:r>
    </w:p>
    <w:p w14:paraId="24D2ECDA" w14:textId="7524108A" w:rsidR="00AC2E8E" w:rsidRPr="005359EB" w:rsidRDefault="00B10754">
      <w:pPr>
        <w:pStyle w:val="af5"/>
        <w:widowControl w:val="0"/>
        <w:numPr>
          <w:ilvl w:val="0"/>
          <w:numId w:val="20"/>
        </w:numPr>
        <w:jc w:val="both"/>
        <w:rPr>
          <w:rFonts w:eastAsiaTheme="minorEastAsia"/>
          <w:sz w:val="21"/>
          <w:szCs w:val="21"/>
          <w:lang w:eastAsia="zh-CN"/>
        </w:rPr>
      </w:pPr>
      <w:r w:rsidRPr="005359EB">
        <w:rPr>
          <w:rFonts w:eastAsiaTheme="minorEastAsia" w:hint="eastAsia"/>
          <w:sz w:val="21"/>
          <w:szCs w:val="21"/>
          <w:lang w:eastAsia="zh-CN"/>
        </w:rPr>
        <w:t>Method</w:t>
      </w:r>
      <w:r w:rsidR="00AC2E8E" w:rsidRPr="005359EB">
        <w:rPr>
          <w:rFonts w:eastAsiaTheme="minorEastAsia"/>
          <w:sz w:val="21"/>
          <w:szCs w:val="21"/>
          <w:lang w:eastAsia="zh-CN"/>
        </w:rPr>
        <w:t xml:space="preserve"> 1: In </w:t>
      </w:r>
      <w:r w:rsidR="00AC2E8E" w:rsidRPr="005359EB">
        <w:rPr>
          <w:rFonts w:eastAsiaTheme="minorEastAsia"/>
          <w:i/>
          <w:iCs/>
          <w:sz w:val="21"/>
          <w:szCs w:val="21"/>
          <w:lang w:eastAsia="zh-CN"/>
        </w:rPr>
        <w:t>UAV scenarios</w:t>
      </w:r>
      <w:r w:rsidR="00AC2E8E" w:rsidRPr="005359EB">
        <w:rPr>
          <w:rFonts w:eastAsiaTheme="minorEastAsia"/>
          <w:sz w:val="21"/>
          <w:szCs w:val="21"/>
          <w:lang w:eastAsia="zh-CN"/>
        </w:rPr>
        <w:t>, directly superimpose the target and background channels</w:t>
      </w:r>
      <w:r w:rsidR="00AC2E8E" w:rsidRPr="005359EB">
        <w:rPr>
          <w:rFonts w:eastAsiaTheme="minorEastAsia" w:hint="eastAsia"/>
          <w:sz w:val="21"/>
          <w:szCs w:val="21"/>
          <w:lang w:eastAsia="zh-CN"/>
        </w:rPr>
        <w:t xml:space="preserve">, i.e., </w:t>
      </w:r>
      <m:oMath>
        <m:r>
          <w:rPr>
            <w:rFonts w:ascii="Cambria Math" w:eastAsiaTheme="minorEastAsia" w:hAnsi="Cambria Math"/>
            <w:sz w:val="21"/>
            <w:szCs w:val="21"/>
            <w:lang w:eastAsia="zh-CN"/>
          </w:rPr>
          <m:t xml:space="preserve"> </m:t>
        </m:r>
        <m:r>
          <m:rPr>
            <m:sty m:val="b"/>
          </m:rPr>
          <w:rPr>
            <w:rFonts w:ascii="Cambria Math" w:eastAsiaTheme="minorEastAsia" w:hAnsi="Cambria Math"/>
            <w:sz w:val="21"/>
            <w:szCs w:val="21"/>
            <w:lang w:eastAsia="zh-CN"/>
          </w:rPr>
          <m:t>B=I</m:t>
        </m:r>
      </m:oMath>
      <w:r w:rsidR="00AC2E8E" w:rsidRPr="005359EB">
        <w:rPr>
          <w:rFonts w:eastAsiaTheme="minorEastAsia" w:hint="eastAsia"/>
          <w:sz w:val="21"/>
          <w:szCs w:val="21"/>
          <w:lang w:eastAsia="zh-CN"/>
        </w:rPr>
        <w:t>.</w:t>
      </w:r>
      <w:r w:rsidR="00AC2E8E" w:rsidRPr="005359EB">
        <w:rPr>
          <w:rFonts w:eastAsiaTheme="minorEastAsia"/>
          <w:sz w:val="21"/>
          <w:szCs w:val="21"/>
          <w:lang w:eastAsia="zh-CN"/>
        </w:rPr>
        <w:t xml:space="preserve"> In </w:t>
      </w:r>
      <w:r w:rsidR="00AC2E8E" w:rsidRPr="005359EB">
        <w:rPr>
          <w:rFonts w:eastAsiaTheme="minorEastAsia"/>
          <w:i/>
          <w:iCs/>
          <w:sz w:val="21"/>
          <w:szCs w:val="21"/>
          <w:lang w:eastAsia="zh-CN"/>
        </w:rPr>
        <w:t>indoor/outdoor scenarios</w:t>
      </w:r>
      <w:r w:rsidR="00AC2E8E" w:rsidRPr="005359EB">
        <w:rPr>
          <w:rFonts w:eastAsiaTheme="minorEastAsia"/>
          <w:sz w:val="21"/>
          <w:szCs w:val="21"/>
          <w:lang w:eastAsia="zh-CN"/>
        </w:rPr>
        <w:t xml:space="preserve">, </w:t>
      </w:r>
      <w:r w:rsidR="00AC2E8E" w:rsidRPr="005359EB">
        <w:rPr>
          <w:rFonts w:eastAsiaTheme="minorEastAsia" w:hint="eastAsia"/>
          <w:sz w:val="21"/>
          <w:szCs w:val="21"/>
          <w:lang w:eastAsia="zh-CN"/>
        </w:rPr>
        <w:t xml:space="preserve">select one environmental cluster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oMath>
      <w:r w:rsidR="00AC2E8E" w:rsidRPr="005359EB">
        <w:rPr>
          <w:rFonts w:eastAsiaTheme="minorEastAsia" w:hint="eastAsia"/>
          <w:sz w:val="21"/>
          <w:szCs w:val="21"/>
          <w:lang w:eastAsia="zh-CN"/>
        </w:rPr>
        <w:t xml:space="preserve"> </w:t>
      </w:r>
      <w:r w:rsidR="00AC2E8E" w:rsidRPr="005359EB">
        <w:rPr>
          <w:rFonts w:eastAsiaTheme="minorEastAsia"/>
          <w:sz w:val="21"/>
          <w:szCs w:val="21"/>
          <w:lang w:eastAsia="zh-CN"/>
        </w:rPr>
        <w:t>closest to the target in the angular domain</w:t>
      </w:r>
      <w:r w:rsidR="00AC2E8E" w:rsidRPr="005359EB">
        <w:rPr>
          <w:rFonts w:eastAsiaTheme="minorEastAsia" w:hint="eastAsia"/>
          <w:sz w:val="21"/>
          <w:szCs w:val="21"/>
          <w:lang w:eastAsia="zh-CN"/>
        </w:rPr>
        <w:t xml:space="preserve">, </w:t>
      </w:r>
      <w:r w:rsidR="00AC2E8E" w:rsidRPr="005359EB">
        <w:rPr>
          <w:rFonts w:eastAsiaTheme="minorEastAsia"/>
          <w:sz w:val="21"/>
          <w:szCs w:val="21"/>
          <w:lang w:eastAsia="zh-CN"/>
        </w:rPr>
        <w:t xml:space="preserve">remove </w:t>
      </w:r>
      <w:r w:rsidR="00AC2E8E" w:rsidRPr="005359EB">
        <w:rPr>
          <w:rFonts w:eastAsiaTheme="minorEastAsia" w:hint="eastAsia"/>
          <w:sz w:val="21"/>
          <w:szCs w:val="21"/>
          <w:lang w:eastAsia="zh-CN"/>
        </w:rPr>
        <w:t xml:space="preserve">this </w:t>
      </w:r>
      <w:r w:rsidR="00AC2E8E" w:rsidRPr="005359EB">
        <w:rPr>
          <w:rFonts w:eastAsiaTheme="minorEastAsia"/>
          <w:sz w:val="21"/>
          <w:szCs w:val="21"/>
          <w:lang w:eastAsia="zh-CN"/>
        </w:rPr>
        <w:t>cluster</w:t>
      </w:r>
      <w:r w:rsidR="00AC2E8E" w:rsidRPr="005359EB">
        <w:rPr>
          <w:rFonts w:eastAsiaTheme="minorEastAsia" w:hint="eastAsia"/>
          <w:sz w:val="21"/>
          <w:szCs w:val="21"/>
          <w:lang w:eastAsia="zh-CN"/>
        </w:rPr>
        <w:t xml:space="preserve">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sSup>
              <m:sSupPr>
                <m:ctrlPr>
                  <w:rPr>
                    <w:rFonts w:ascii="Cambria Math" w:eastAsiaTheme="minorEastAsia" w:hAnsi="Cambria Math"/>
                    <w:bCs/>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sub>
        </m:sSub>
        <m:r>
          <w:rPr>
            <w:rFonts w:ascii="Cambria Math" w:eastAsiaTheme="minorEastAsia" w:hAnsi="Cambria Math"/>
            <w:sz w:val="21"/>
            <w:szCs w:val="21"/>
            <w:lang w:eastAsia="zh-CN"/>
          </w:rPr>
          <m:t>=0</m:t>
        </m:r>
      </m:oMath>
      <w:r w:rsidR="00AC2E8E" w:rsidRPr="005359EB">
        <w:rPr>
          <w:rFonts w:eastAsiaTheme="minorEastAsia" w:hint="eastAsia"/>
          <w:sz w:val="21"/>
          <w:szCs w:val="21"/>
          <w:lang w:eastAsia="zh-CN"/>
        </w:rPr>
        <w:t>)</w:t>
      </w:r>
      <w:r w:rsidR="00AC2E8E" w:rsidRPr="005359EB">
        <w:rPr>
          <w:rFonts w:eastAsiaTheme="minorEastAsia"/>
          <w:sz w:val="21"/>
          <w:szCs w:val="21"/>
          <w:lang w:eastAsia="zh-CN"/>
        </w:rPr>
        <w:t xml:space="preserve"> in the </w:t>
      </w:r>
      <w:r w:rsidR="00AC2E8E" w:rsidRPr="005359EB">
        <w:rPr>
          <w:rFonts w:eastAsiaTheme="minorEastAsia" w:hint="eastAsia"/>
          <w:sz w:val="21"/>
          <w:szCs w:val="21"/>
          <w:lang w:eastAsia="zh-CN"/>
        </w:rPr>
        <w:t>environment</w:t>
      </w:r>
      <w:r w:rsidR="00AC2E8E" w:rsidRPr="005359EB">
        <w:rPr>
          <w:rFonts w:eastAsiaTheme="minorEastAsia"/>
          <w:sz w:val="21"/>
          <w:szCs w:val="21"/>
          <w:lang w:eastAsia="zh-CN"/>
        </w:rPr>
        <w:t xml:space="preserve"> channel.</w:t>
      </w:r>
      <w:r w:rsidR="00AC2E8E" w:rsidRPr="005359EB">
        <w:rPr>
          <w:rFonts w:eastAsiaTheme="minorEastAsia" w:hint="eastAsia"/>
          <w:sz w:val="21"/>
          <w:szCs w:val="21"/>
          <w:lang w:eastAsia="zh-CN"/>
        </w:rPr>
        <w:t xml:space="preserve"> </w:t>
      </w:r>
    </w:p>
    <w:p w14:paraId="4AD538B8" w14:textId="23337734" w:rsidR="00AC2E8E" w:rsidRPr="005359EB" w:rsidRDefault="00B10754">
      <w:pPr>
        <w:pStyle w:val="af5"/>
        <w:widowControl w:val="0"/>
        <w:numPr>
          <w:ilvl w:val="0"/>
          <w:numId w:val="20"/>
        </w:numPr>
        <w:jc w:val="both"/>
        <w:rPr>
          <w:rFonts w:eastAsiaTheme="minorEastAsia"/>
          <w:sz w:val="21"/>
          <w:szCs w:val="21"/>
          <w:lang w:eastAsia="zh-CN"/>
        </w:rPr>
      </w:pPr>
      <w:r w:rsidRPr="005359EB">
        <w:rPr>
          <w:rFonts w:eastAsiaTheme="minorEastAsia" w:hint="eastAsia"/>
          <w:sz w:val="21"/>
          <w:szCs w:val="21"/>
          <w:lang w:eastAsia="zh-CN"/>
        </w:rPr>
        <w:t>Method</w:t>
      </w:r>
      <w:r w:rsidR="00AC2E8E" w:rsidRPr="005359EB">
        <w:rPr>
          <w:rFonts w:eastAsiaTheme="minorEastAsia" w:hint="eastAsia"/>
          <w:sz w:val="21"/>
          <w:szCs w:val="21"/>
          <w:lang w:eastAsia="zh-CN"/>
        </w:rPr>
        <w:t xml:space="preserve"> </w:t>
      </w:r>
      <w:r w:rsidR="00AC2E8E" w:rsidRPr="005359EB">
        <w:rPr>
          <w:rFonts w:eastAsiaTheme="minorEastAsia"/>
          <w:sz w:val="21"/>
          <w:szCs w:val="21"/>
          <w:lang w:eastAsia="zh-CN"/>
        </w:rPr>
        <w:t>2</w:t>
      </w:r>
      <w:r w:rsidR="00AC2E8E" w:rsidRPr="005359EB">
        <w:rPr>
          <w:rFonts w:eastAsiaTheme="minorEastAsia" w:hint="eastAsia"/>
          <w:sz w:val="21"/>
          <w:szCs w:val="21"/>
          <w:lang w:eastAsia="zh-CN"/>
        </w:rPr>
        <w:t>：</w:t>
      </w:r>
      <w:r w:rsidR="00AC2E8E" w:rsidRPr="005359EB">
        <w:rPr>
          <w:rFonts w:eastAsiaTheme="minorEastAsia" w:hint="eastAsia"/>
          <w:sz w:val="21"/>
          <w:szCs w:val="21"/>
          <w:lang w:eastAsia="zh-CN"/>
        </w:rPr>
        <w:t xml:space="preserve">Select </w:t>
      </w:r>
      <w:r w:rsidR="00AC2E8E" w:rsidRPr="005359EB">
        <w:rPr>
          <w:rFonts w:eastAsiaTheme="minorEastAsia"/>
          <w:sz w:val="21"/>
          <w:szCs w:val="21"/>
          <w:lang w:eastAsia="zh-CN"/>
        </w:rPr>
        <w:t>the clusters</w:t>
      </w:r>
      <w:r w:rsidR="00AC2E8E" w:rsidRPr="005359EB">
        <w:rPr>
          <w:rFonts w:eastAsiaTheme="minorEastAsia" w:hint="eastAsia"/>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oMath>
      <w:r w:rsidR="00AC2E8E" w:rsidRPr="005359EB">
        <w:rPr>
          <w:rFonts w:eastAsiaTheme="minorEastAsia"/>
          <w:sz w:val="21"/>
          <w:szCs w:val="21"/>
          <w:lang w:eastAsia="zh-CN"/>
        </w:rPr>
        <w:t xml:space="preserve"> in the </w:t>
      </w:r>
      <w:r w:rsidR="00AC2E8E" w:rsidRPr="005359EB">
        <w:rPr>
          <w:rFonts w:eastAsiaTheme="minorEastAsia" w:hint="eastAsia"/>
          <w:sz w:val="21"/>
          <w:szCs w:val="21"/>
          <w:lang w:eastAsia="zh-CN"/>
        </w:rPr>
        <w:t>environment</w:t>
      </w:r>
      <w:r w:rsidR="00AC2E8E" w:rsidRPr="005359EB">
        <w:rPr>
          <w:rFonts w:eastAsiaTheme="minorEastAsia"/>
          <w:sz w:val="21"/>
          <w:szCs w:val="21"/>
          <w:lang w:eastAsia="zh-CN"/>
        </w:rPr>
        <w:t xml:space="preserve"> channel that overlap with the target in the angular domain</w:t>
      </w:r>
      <w:r w:rsidR="00AC2E8E" w:rsidRPr="005359EB">
        <w:rPr>
          <w:rFonts w:eastAsiaTheme="minorEastAsia" w:hint="eastAsia"/>
          <w:sz w:val="21"/>
          <w:szCs w:val="21"/>
          <w:lang w:eastAsia="zh-CN"/>
        </w:rPr>
        <w:t xml:space="preserve"> </w:t>
      </w:r>
      <w:r w:rsidR="00AC2E8E" w:rsidRPr="005359EB">
        <w:rPr>
          <w:rFonts w:eastAsiaTheme="minorEastAsia"/>
          <w:sz w:val="21"/>
          <w:szCs w:val="21"/>
          <w:lang w:eastAsia="zh-CN"/>
        </w:rPr>
        <w:t>(the probability of overlap is high in indoor and outdoor scenarios but rare in UAV scenarios)</w:t>
      </w:r>
      <w:r w:rsidR="00AC2E8E" w:rsidRPr="005359EB">
        <w:rPr>
          <w:rFonts w:eastAsiaTheme="minorEastAsia" w:hint="eastAsia"/>
          <w:sz w:val="21"/>
          <w:szCs w:val="21"/>
          <w:lang w:eastAsia="zh-CN"/>
        </w:rPr>
        <w:t>. Then, r</w:t>
      </w:r>
      <w:r w:rsidR="00AC2E8E" w:rsidRPr="005359EB">
        <w:rPr>
          <w:rFonts w:eastAsiaTheme="minorEastAsia"/>
          <w:sz w:val="21"/>
          <w:szCs w:val="21"/>
          <w:lang w:eastAsia="zh-CN"/>
        </w:rPr>
        <w:t>emove the</w:t>
      </w:r>
      <w:r w:rsidR="00AC2E8E" w:rsidRPr="005359EB">
        <w:rPr>
          <w:rFonts w:eastAsiaTheme="minorEastAsia" w:hint="eastAsia"/>
          <w:sz w:val="21"/>
          <w:szCs w:val="21"/>
          <w:lang w:eastAsia="zh-CN"/>
        </w:rPr>
        <w:t>se</w:t>
      </w:r>
      <w:r w:rsidR="00AC2E8E" w:rsidRPr="005359EB">
        <w:rPr>
          <w:rFonts w:eastAsiaTheme="minorEastAsia"/>
          <w:sz w:val="21"/>
          <w:szCs w:val="21"/>
          <w:lang w:eastAsia="zh-CN"/>
        </w:rPr>
        <w:t xml:space="preserve"> clusters</w:t>
      </w:r>
      <w:r w:rsidR="00AC2E8E" w:rsidRPr="005359EB">
        <w:rPr>
          <w:rFonts w:eastAsiaTheme="minorEastAsia" w:hint="eastAsia"/>
          <w:sz w:val="21"/>
          <w:szCs w:val="21"/>
          <w:lang w:eastAsia="zh-CN"/>
        </w:rPr>
        <w:t xml:space="preserve">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sSup>
              <m:sSupPr>
                <m:ctrlPr>
                  <w:rPr>
                    <w:rFonts w:ascii="Cambria Math" w:eastAsiaTheme="minorEastAsia" w:hAnsi="Cambria Math"/>
                    <w:bCs/>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sub>
        </m:sSub>
        <m:r>
          <w:rPr>
            <w:rFonts w:ascii="Cambria Math" w:eastAsiaTheme="minorEastAsia" w:hAnsi="Cambria Math"/>
            <w:sz w:val="21"/>
            <w:szCs w:val="21"/>
            <w:lang w:eastAsia="zh-CN"/>
          </w:rPr>
          <m:t>=0</m:t>
        </m:r>
      </m:oMath>
      <w:r w:rsidR="00AC2E8E" w:rsidRPr="005359EB">
        <w:rPr>
          <w:rFonts w:eastAsiaTheme="minorEastAsia" w:hint="eastAsia"/>
          <w:sz w:val="21"/>
          <w:szCs w:val="21"/>
          <w:lang w:eastAsia="zh-CN"/>
        </w:rPr>
        <w:t>).</w:t>
      </w:r>
      <w:r w:rsidR="007E0994" w:rsidRPr="005359EB">
        <w:rPr>
          <w:rFonts w:eastAsiaTheme="minorEastAsia" w:hint="eastAsia"/>
          <w:sz w:val="21"/>
          <w:szCs w:val="21"/>
          <w:lang w:eastAsia="zh-CN"/>
        </w:rPr>
        <w:t xml:space="preserve"> </w:t>
      </w:r>
    </w:p>
    <w:p w14:paraId="535718EB" w14:textId="61DAE957" w:rsidR="00AC2E8E" w:rsidRPr="005359EB" w:rsidRDefault="00AC2E8E">
      <w:pPr>
        <w:pStyle w:val="af5"/>
        <w:widowControl w:val="0"/>
        <w:numPr>
          <w:ilvl w:val="0"/>
          <w:numId w:val="19"/>
        </w:numPr>
        <w:jc w:val="both"/>
        <w:rPr>
          <w:rFonts w:eastAsiaTheme="minorEastAsia"/>
          <w:sz w:val="21"/>
          <w:szCs w:val="21"/>
          <w:lang w:eastAsia="zh-CN"/>
        </w:rPr>
      </w:pPr>
      <w:r w:rsidRPr="005359EB">
        <w:rPr>
          <w:rFonts w:eastAsiaTheme="minorEastAsia" w:hint="eastAsia"/>
          <w:b/>
          <w:bCs/>
          <w:sz w:val="21"/>
          <w:szCs w:val="21"/>
          <w:lang w:eastAsia="zh-CN"/>
        </w:rPr>
        <w:lastRenderedPageBreak/>
        <w:t xml:space="preserve">Step </w:t>
      </w:r>
      <w:r w:rsidR="00C3281B" w:rsidRPr="005359EB">
        <w:rPr>
          <w:rFonts w:eastAsiaTheme="minorEastAsia" w:hint="eastAsia"/>
          <w:b/>
          <w:bCs/>
          <w:sz w:val="21"/>
          <w:szCs w:val="21"/>
          <w:lang w:eastAsia="zh-CN"/>
        </w:rPr>
        <w:t>3</w:t>
      </w:r>
      <w:r w:rsidRPr="005359EB">
        <w:rPr>
          <w:rFonts w:eastAsiaTheme="minorEastAsia" w:hint="eastAsia"/>
          <w:b/>
          <w:bCs/>
          <w:sz w:val="21"/>
          <w:szCs w:val="21"/>
          <w:lang w:eastAsia="zh-CN"/>
        </w:rPr>
        <w:t xml:space="preserve">: </w:t>
      </w:r>
      <w:r w:rsidRPr="005359EB">
        <w:rPr>
          <w:rFonts w:eastAsiaTheme="minorEastAsia" w:hint="eastAsia"/>
          <w:sz w:val="21"/>
          <w:szCs w:val="21"/>
          <w:lang w:eastAsia="zh-CN"/>
        </w:rPr>
        <w:t xml:space="preserve">The background channel is </w:t>
      </w:r>
      <w:r w:rsidRPr="005359EB">
        <w:rPr>
          <w:rFonts w:eastAsiaTheme="minorEastAsia"/>
          <w:sz w:val="21"/>
          <w:szCs w:val="21"/>
          <w:lang w:eastAsia="zh-CN"/>
        </w:rPr>
        <w:t>calculated</w:t>
      </w:r>
      <w:r w:rsidRPr="005359EB">
        <w:rPr>
          <w:rFonts w:eastAsiaTheme="minorEastAsia" w:hint="eastAsia"/>
          <w:sz w:val="21"/>
          <w:szCs w:val="21"/>
          <w:lang w:eastAsia="zh-CN"/>
        </w:rPr>
        <w:t xml:space="preserve"> as</w:t>
      </w:r>
    </w:p>
    <w:p w14:paraId="7BBD769F" w14:textId="043B57D1" w:rsidR="00AC2E8E" w:rsidRPr="005359EB" w:rsidRDefault="00000000" w:rsidP="00AC2E8E">
      <w:pPr>
        <w:pStyle w:val="af5"/>
        <w:widowControl w:val="0"/>
        <w:ind w:left="440"/>
        <w:jc w:val="center"/>
        <w:rPr>
          <w:rFonts w:eastAsiaTheme="minorEastAsia"/>
          <w:sz w:val="21"/>
          <w:szCs w:val="21"/>
          <w:lang w:eastAsia="zh-CN"/>
        </w:rPr>
      </w:pP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hint="eastAsia"/>
                <w:sz w:val="21"/>
                <w:szCs w:val="21"/>
                <w:lang w:eastAsia="zh-CN"/>
              </w:rPr>
              <m:t>bac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r>
          <m:rPr>
            <m:sty m:val="b"/>
          </m:rPr>
          <w:rPr>
            <w:rFonts w:ascii="Cambria Math" w:eastAsiaTheme="minorEastAsia" w:hAnsi="Cambria Math"/>
            <w:sz w:val="21"/>
            <w:szCs w:val="21"/>
            <w:lang w:eastAsia="zh-CN"/>
          </w:rPr>
          <m:t>B</m:t>
        </m:r>
        <m:sSup>
          <m:sSupPr>
            <m:ctrlPr>
              <w:rPr>
                <w:rFonts w:ascii="Cambria Math" w:eastAsiaTheme="minorEastAsia" w:hAnsi="Cambria Math"/>
                <w:i/>
                <w:sz w:val="21"/>
                <w:szCs w:val="21"/>
                <w:lang w:eastAsia="zh-CN"/>
              </w:rPr>
            </m:ctrlPr>
          </m:sSupPr>
          <m:e>
            <m:r>
              <m:rPr>
                <m:sty m:val="b"/>
              </m:rP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AC2E8E" w:rsidRPr="005359EB">
        <w:rPr>
          <w:rFonts w:eastAsiaTheme="minorEastAsia" w:hint="eastAsia"/>
          <w:sz w:val="21"/>
          <w:szCs w:val="21"/>
          <w:lang w:eastAsia="zh-CN"/>
        </w:rPr>
        <w:t>.</w:t>
      </w:r>
    </w:p>
    <w:p w14:paraId="1F807BA0" w14:textId="3C02A848" w:rsidR="004577DD" w:rsidRPr="005359EB" w:rsidRDefault="004577DD" w:rsidP="004577DD">
      <w:pPr>
        <w:pStyle w:val="af5"/>
        <w:widowControl w:val="0"/>
        <w:numPr>
          <w:ilvl w:val="0"/>
          <w:numId w:val="19"/>
        </w:numPr>
        <w:jc w:val="both"/>
        <w:rPr>
          <w:rFonts w:eastAsiaTheme="minorEastAsia"/>
          <w:sz w:val="21"/>
          <w:szCs w:val="21"/>
          <w:lang w:eastAsia="zh-CN"/>
        </w:rPr>
      </w:pPr>
      <w:r w:rsidRPr="005359EB">
        <w:rPr>
          <w:rFonts w:eastAsiaTheme="minorEastAsia" w:hint="eastAsia"/>
          <w:b/>
          <w:bCs/>
          <w:sz w:val="21"/>
          <w:szCs w:val="21"/>
          <w:lang w:eastAsia="zh-CN"/>
        </w:rPr>
        <w:t xml:space="preserve">Step </w:t>
      </w:r>
      <w:r w:rsidR="00C3281B" w:rsidRPr="005359EB">
        <w:rPr>
          <w:rFonts w:eastAsiaTheme="minorEastAsia" w:hint="eastAsia"/>
          <w:b/>
          <w:bCs/>
          <w:sz w:val="21"/>
          <w:szCs w:val="21"/>
          <w:lang w:eastAsia="zh-CN"/>
        </w:rPr>
        <w:t>4</w:t>
      </w:r>
      <w:r w:rsidRPr="005359EB">
        <w:rPr>
          <w:rFonts w:eastAsiaTheme="minorEastAsia" w:hint="eastAsia"/>
          <w:b/>
          <w:bCs/>
          <w:sz w:val="21"/>
          <w:szCs w:val="21"/>
          <w:lang w:eastAsia="zh-CN"/>
        </w:rPr>
        <w:t>:</w:t>
      </w:r>
      <w:r w:rsidRPr="005359EB">
        <w:rPr>
          <w:rFonts w:eastAsiaTheme="minorEastAsia" w:hint="eastAsia"/>
          <w:sz w:val="21"/>
          <w:szCs w:val="21"/>
          <w:lang w:eastAsia="zh-CN"/>
        </w:rPr>
        <w:t xml:space="preserve"> The target channel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tar</m:t>
            </m:r>
          </m:sup>
        </m:sSup>
        <m:r>
          <w:rPr>
            <w:rFonts w:ascii="Cambria Math" w:eastAsiaTheme="minorEastAsia" w:hAnsi="Cambria Math"/>
            <w:sz w:val="21"/>
            <w:szCs w:val="21"/>
            <w:lang w:eastAsia="zh-CN"/>
          </w:rPr>
          <m:t>(t,τ)</m:t>
        </m:r>
      </m:oMath>
      <w:r w:rsidRPr="005359EB">
        <w:rPr>
          <w:rFonts w:eastAsiaTheme="minorEastAsia" w:hint="eastAsia"/>
          <w:sz w:val="21"/>
          <w:szCs w:val="21"/>
          <w:lang w:eastAsia="zh-CN"/>
        </w:rPr>
        <w:t xml:space="preserve"> is generated by the concatenation method. </w:t>
      </w:r>
    </w:p>
    <w:p w14:paraId="106C12EC" w14:textId="5DD1CD12" w:rsidR="00AC2E8E" w:rsidRPr="005359EB" w:rsidRDefault="00AC2E8E">
      <w:pPr>
        <w:pStyle w:val="af5"/>
        <w:widowControl w:val="0"/>
        <w:numPr>
          <w:ilvl w:val="0"/>
          <w:numId w:val="19"/>
        </w:numPr>
        <w:jc w:val="both"/>
        <w:rPr>
          <w:rFonts w:eastAsiaTheme="minorEastAsia"/>
          <w:sz w:val="21"/>
          <w:szCs w:val="21"/>
          <w:lang w:eastAsia="zh-CN"/>
        </w:rPr>
      </w:pPr>
      <w:r w:rsidRPr="005359EB">
        <w:rPr>
          <w:rFonts w:eastAsiaTheme="minorEastAsia" w:hint="eastAsia"/>
          <w:b/>
          <w:bCs/>
          <w:sz w:val="21"/>
          <w:szCs w:val="21"/>
          <w:lang w:eastAsia="zh-CN"/>
        </w:rPr>
        <w:t xml:space="preserve">Step </w:t>
      </w:r>
      <w:r w:rsidR="00C3281B" w:rsidRPr="005359EB">
        <w:rPr>
          <w:rFonts w:eastAsiaTheme="minorEastAsia" w:hint="eastAsia"/>
          <w:b/>
          <w:bCs/>
          <w:sz w:val="21"/>
          <w:szCs w:val="21"/>
          <w:lang w:eastAsia="zh-CN"/>
        </w:rPr>
        <w:t>5</w:t>
      </w:r>
      <w:r w:rsidRPr="005359EB">
        <w:rPr>
          <w:rFonts w:eastAsiaTheme="minorEastAsia" w:hint="eastAsia"/>
          <w:b/>
          <w:bCs/>
          <w:sz w:val="21"/>
          <w:szCs w:val="21"/>
          <w:lang w:eastAsia="zh-CN"/>
        </w:rPr>
        <w:t>:</w:t>
      </w:r>
      <w:r w:rsidRPr="005359EB">
        <w:rPr>
          <w:rFonts w:eastAsiaTheme="minorEastAsia" w:hint="eastAsia"/>
          <w:sz w:val="21"/>
          <w:szCs w:val="21"/>
          <w:lang w:eastAsia="zh-CN"/>
        </w:rPr>
        <w:t xml:space="preserve"> Combine the target and background channels:</w:t>
      </w:r>
    </w:p>
    <w:p w14:paraId="4DF80D1C" w14:textId="6F3CF249" w:rsidR="0041747B" w:rsidRPr="00AC2E8E" w:rsidRDefault="00000000" w:rsidP="00173B11">
      <w:pPr>
        <w:pStyle w:val="af5"/>
        <w:widowControl w:val="0"/>
        <w:ind w:left="440"/>
        <w:jc w:val="center"/>
        <w:rPr>
          <w:rFonts w:eastAsiaTheme="minorEastAsia"/>
          <w:sz w:val="21"/>
          <w:szCs w:val="21"/>
          <w:lang w:eastAsia="zh-CN"/>
        </w:rPr>
      </w:pPr>
      <m:oMathPara>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isac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tar</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hint="eastAsia"/>
                  <w:sz w:val="21"/>
                  <w:szCs w:val="21"/>
                  <w:lang w:eastAsia="zh-CN"/>
                </w:rPr>
                <m:t>bac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oMath>
      </m:oMathPara>
    </w:p>
    <w:p w14:paraId="735C4B1D" w14:textId="46B8726E" w:rsidR="00AC2E8E" w:rsidRDefault="004577DD" w:rsidP="00C3281B">
      <w:pPr>
        <w:widowControl w:val="0"/>
        <w:spacing w:after="0"/>
        <w:jc w:val="center"/>
        <w:rPr>
          <w:rFonts w:eastAsiaTheme="minorEastAsia"/>
          <w:sz w:val="21"/>
          <w:szCs w:val="21"/>
          <w:lang w:eastAsia="zh-CN"/>
        </w:rPr>
      </w:pPr>
      <w:r>
        <w:rPr>
          <w:rFonts w:eastAsiaTheme="minorEastAsia"/>
          <w:noProof/>
          <w:lang w:eastAsia="zh-CN"/>
        </w:rPr>
        <w:drawing>
          <wp:inline distT="0" distB="0" distL="0" distR="0" wp14:anchorId="10E8125B" wp14:editId="5E6C7290">
            <wp:extent cx="6119832" cy="1171575"/>
            <wp:effectExtent l="0" t="0" r="0" b="0"/>
            <wp:docPr id="18387014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367" cy="1183164"/>
                    </a:xfrm>
                    <a:prstGeom prst="rect">
                      <a:avLst/>
                    </a:prstGeom>
                    <a:noFill/>
                  </pic:spPr>
                </pic:pic>
              </a:graphicData>
            </a:graphic>
          </wp:inline>
        </w:drawing>
      </w:r>
    </w:p>
    <w:p w14:paraId="36BA8D06" w14:textId="5CE7CD43" w:rsidR="00AC2E8E" w:rsidRPr="00B10754" w:rsidRDefault="00B10754" w:rsidP="00C3281B">
      <w:pPr>
        <w:pStyle w:val="af5"/>
        <w:widowControl w:val="0"/>
        <w:numPr>
          <w:ilvl w:val="0"/>
          <w:numId w:val="33"/>
        </w:numPr>
        <w:spacing w:after="0"/>
        <w:jc w:val="center"/>
        <w:rPr>
          <w:rFonts w:eastAsiaTheme="minorEastAsia"/>
          <w:sz w:val="21"/>
          <w:szCs w:val="21"/>
          <w:lang w:eastAsia="zh-CN"/>
        </w:rPr>
      </w:pPr>
      <w:r w:rsidRPr="00B10754">
        <w:rPr>
          <w:rFonts w:eastAsiaTheme="minorEastAsia" w:hint="eastAsia"/>
          <w:sz w:val="21"/>
          <w:szCs w:val="21"/>
          <w:lang w:eastAsia="zh-CN"/>
        </w:rPr>
        <w:t>Method</w:t>
      </w:r>
      <w:r w:rsidRPr="00B10754">
        <w:rPr>
          <w:rFonts w:eastAsiaTheme="minorEastAsia"/>
          <w:sz w:val="21"/>
          <w:szCs w:val="21"/>
          <w:lang w:eastAsia="zh-CN"/>
        </w:rPr>
        <w:t xml:space="preserve"> 1</w:t>
      </w:r>
    </w:p>
    <w:p w14:paraId="12BFF261" w14:textId="2B233848" w:rsidR="00B10754" w:rsidRDefault="00B10754" w:rsidP="00C3281B">
      <w:pPr>
        <w:widowControl w:val="0"/>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7EB7F0A0" wp14:editId="65B5A1DD">
            <wp:extent cx="6064567" cy="548094"/>
            <wp:effectExtent l="0" t="0" r="0" b="4445"/>
            <wp:docPr id="3489119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96094" cy="559981"/>
                    </a:xfrm>
                    <a:prstGeom prst="rect">
                      <a:avLst/>
                    </a:prstGeom>
                    <a:noFill/>
                  </pic:spPr>
                </pic:pic>
              </a:graphicData>
            </a:graphic>
          </wp:inline>
        </w:drawing>
      </w:r>
    </w:p>
    <w:p w14:paraId="2DC0FD5E" w14:textId="72AFFECB" w:rsidR="00AC2E8E" w:rsidRPr="00B10754" w:rsidRDefault="00B10754" w:rsidP="00C3281B">
      <w:pPr>
        <w:pStyle w:val="af5"/>
        <w:keepNext/>
        <w:widowControl w:val="0"/>
        <w:numPr>
          <w:ilvl w:val="0"/>
          <w:numId w:val="33"/>
        </w:numPr>
        <w:spacing w:after="0"/>
        <w:ind w:left="357" w:hanging="357"/>
        <w:jc w:val="center"/>
        <w:rPr>
          <w:rFonts w:eastAsiaTheme="minorEastAsia"/>
          <w:sz w:val="21"/>
          <w:szCs w:val="21"/>
          <w:lang w:eastAsia="zh-CN"/>
        </w:rPr>
      </w:pPr>
      <w:r w:rsidRPr="00B10754">
        <w:rPr>
          <w:rFonts w:eastAsiaTheme="minorEastAsia" w:hint="eastAsia"/>
          <w:sz w:val="21"/>
          <w:szCs w:val="21"/>
          <w:lang w:eastAsia="zh-CN"/>
        </w:rPr>
        <w:t>Method</w:t>
      </w:r>
      <w:r w:rsidRPr="00B10754">
        <w:rPr>
          <w:rFonts w:eastAsiaTheme="minorEastAsia"/>
          <w:sz w:val="21"/>
          <w:szCs w:val="21"/>
          <w:lang w:eastAsia="zh-CN"/>
        </w:rPr>
        <w:t xml:space="preserve"> </w:t>
      </w:r>
      <w:r>
        <w:rPr>
          <w:rFonts w:eastAsiaTheme="minorEastAsia" w:hint="eastAsia"/>
          <w:sz w:val="21"/>
          <w:szCs w:val="21"/>
          <w:lang w:eastAsia="zh-CN"/>
        </w:rPr>
        <w:t>2</w:t>
      </w:r>
    </w:p>
    <w:p w14:paraId="11AE2956" w14:textId="739B6CFB" w:rsidR="00B10754" w:rsidRPr="007E0994" w:rsidRDefault="007E0994" w:rsidP="007E0994">
      <w:pPr>
        <w:pStyle w:val="a3"/>
        <w:jc w:val="center"/>
        <w:rPr>
          <w:rFonts w:eastAsiaTheme="minorEastAsia"/>
          <w:sz w:val="21"/>
          <w:szCs w:val="21"/>
          <w:lang w:eastAsia="zh-CN"/>
        </w:rPr>
      </w:pPr>
      <w:bookmarkStart w:id="73" w:name="_Ref193551063"/>
      <w:r w:rsidRPr="007E0994">
        <w:t xml:space="preserve">Fig. </w:t>
      </w:r>
      <w:r w:rsidRPr="007E0994">
        <w:fldChar w:fldCharType="begin"/>
      </w:r>
      <w:r w:rsidRPr="007E0994">
        <w:instrText xml:space="preserve"> SEQ Fig. \* ARABIC </w:instrText>
      </w:r>
      <w:r w:rsidRPr="007E0994">
        <w:fldChar w:fldCharType="separate"/>
      </w:r>
      <w:r w:rsidR="00A548C9">
        <w:rPr>
          <w:noProof/>
        </w:rPr>
        <w:t>37</w:t>
      </w:r>
      <w:r w:rsidRPr="007E0994">
        <w:fldChar w:fldCharType="end"/>
      </w:r>
      <w:bookmarkEnd w:id="73"/>
      <w:r w:rsidRPr="007E0994">
        <w:rPr>
          <w:rFonts w:eastAsiaTheme="minorEastAsia" w:hint="eastAsia"/>
          <w:lang w:eastAsia="zh-CN"/>
        </w:rPr>
        <w:t xml:space="preserve"> The framework of the combination of </w:t>
      </w:r>
      <w:r w:rsidRPr="007E0994">
        <w:rPr>
          <w:rFonts w:eastAsiaTheme="minorEastAsia"/>
          <w:lang w:eastAsia="zh-CN"/>
        </w:rPr>
        <w:t>target and background channels</w:t>
      </w:r>
      <w:r>
        <w:rPr>
          <w:rFonts w:eastAsiaTheme="minorEastAsia" w:hint="eastAsia"/>
          <w:lang w:eastAsia="zh-CN"/>
        </w:rPr>
        <w:t xml:space="preserve">. </w:t>
      </w:r>
    </w:p>
    <w:p w14:paraId="7ABDE643" w14:textId="668F2EDD" w:rsidR="000642A4" w:rsidRPr="000642A4" w:rsidRDefault="000642A4" w:rsidP="000642A4">
      <w:pPr>
        <w:jc w:val="both"/>
        <w:rPr>
          <w:rFonts w:eastAsiaTheme="minorEastAsia"/>
          <w:sz w:val="21"/>
          <w:szCs w:val="21"/>
          <w:lang w:val="en-US" w:eastAsia="zh-CN"/>
        </w:rPr>
      </w:pPr>
      <w:bookmarkStart w:id="74" w:name="_Ref178889202"/>
      <w:bookmarkStart w:id="75" w:name="_Ref178949810"/>
      <w:bookmarkStart w:id="76" w:name="_Ref189816978"/>
      <w:bookmarkEnd w:id="70"/>
      <w:r w:rsidRPr="000642A4">
        <w:rPr>
          <w:rFonts w:eastAsiaTheme="minorEastAsia"/>
          <w:sz w:val="21"/>
          <w:szCs w:val="21"/>
          <w:lang w:val="en-US" w:eastAsia="zh-CN"/>
        </w:rPr>
        <w:t xml:space="preserve">Option 1 is suitable for open </w:t>
      </w:r>
      <w:r>
        <w:rPr>
          <w:rFonts w:eastAsiaTheme="minorEastAsia" w:hint="eastAsia"/>
          <w:sz w:val="21"/>
          <w:szCs w:val="21"/>
          <w:lang w:val="en-US" w:eastAsia="zh-CN"/>
        </w:rPr>
        <w:t>scenario</w:t>
      </w:r>
      <w:r w:rsidRPr="000642A4">
        <w:rPr>
          <w:rFonts w:eastAsiaTheme="minorEastAsia"/>
          <w:sz w:val="21"/>
          <w:szCs w:val="21"/>
          <w:lang w:val="en-US" w:eastAsia="zh-CN"/>
        </w:rPr>
        <w:t xml:space="preserve"> where the </w:t>
      </w:r>
      <w:r>
        <w:rPr>
          <w:rFonts w:eastAsiaTheme="minorEastAsia" w:hint="eastAsia"/>
          <w:sz w:val="21"/>
          <w:szCs w:val="21"/>
          <w:lang w:val="en-US" w:eastAsia="zh-CN"/>
        </w:rPr>
        <w:t xml:space="preserve">sensing </w:t>
      </w:r>
      <w:r w:rsidRPr="000642A4">
        <w:rPr>
          <w:rFonts w:eastAsiaTheme="minorEastAsia"/>
          <w:sz w:val="21"/>
          <w:szCs w:val="21"/>
          <w:lang w:val="en-US" w:eastAsia="zh-CN"/>
        </w:rPr>
        <w:t xml:space="preserve">target does not </w:t>
      </w:r>
      <w:r>
        <w:rPr>
          <w:rFonts w:eastAsiaTheme="minorEastAsia" w:hint="eastAsia"/>
          <w:sz w:val="21"/>
          <w:szCs w:val="21"/>
          <w:lang w:val="en-US" w:eastAsia="zh-CN"/>
        </w:rPr>
        <w:t>block</w:t>
      </w:r>
      <w:r w:rsidRPr="000642A4">
        <w:rPr>
          <w:rFonts w:eastAsiaTheme="minorEastAsia"/>
          <w:sz w:val="21"/>
          <w:szCs w:val="21"/>
          <w:lang w:val="en-US" w:eastAsia="zh-CN"/>
        </w:rPr>
        <w:t xml:space="preserve"> the environment</w:t>
      </w:r>
      <w:r>
        <w:rPr>
          <w:rFonts w:eastAsiaTheme="minorEastAsia" w:hint="eastAsia"/>
          <w:sz w:val="21"/>
          <w:szCs w:val="21"/>
          <w:lang w:val="en-US" w:eastAsia="zh-CN"/>
        </w:rPr>
        <w:t xml:space="preserve">. </w:t>
      </w:r>
      <w:r w:rsidRPr="000642A4">
        <w:rPr>
          <w:rFonts w:eastAsiaTheme="minorEastAsia"/>
          <w:sz w:val="21"/>
          <w:szCs w:val="21"/>
          <w:lang w:val="en-US" w:eastAsia="zh-CN"/>
        </w:rPr>
        <w:t>Option 2-Alt 3</w:t>
      </w:r>
      <w:r w:rsidRPr="005359EB">
        <w:rPr>
          <w:rFonts w:eastAsiaTheme="minorEastAsia"/>
          <w:sz w:val="21"/>
          <w:szCs w:val="21"/>
          <w:lang w:val="en-US" w:eastAsia="zh-CN"/>
        </w:rPr>
        <w:t xml:space="preserve"> aligns with electromagnetic propagation principles and measurement observations, as the introduction of a target into the environment affects (e.g., block</w:t>
      </w:r>
      <w:r w:rsidR="000A7D59">
        <w:rPr>
          <w:rFonts w:eastAsiaTheme="minorEastAsia" w:hint="eastAsia"/>
          <w:sz w:val="21"/>
          <w:szCs w:val="21"/>
          <w:lang w:val="en-US" w:eastAsia="zh-CN"/>
        </w:rPr>
        <w:t>age</w:t>
      </w:r>
      <w:r w:rsidRPr="005359EB">
        <w:rPr>
          <w:rFonts w:eastAsiaTheme="minorEastAsia"/>
          <w:sz w:val="21"/>
          <w:szCs w:val="21"/>
          <w:lang w:val="en-US" w:eastAsia="zh-CN"/>
        </w:rPr>
        <w:t>) only a subset of nearby multipaths. Moreover, it prevents the unreasonable continuous increase in sensing channel power with the growing number of sensing targets.</w:t>
      </w:r>
    </w:p>
    <w:p w14:paraId="44150FE9" w14:textId="5554A2AB" w:rsidR="005359EB" w:rsidRPr="00560254" w:rsidRDefault="008C5ACE" w:rsidP="00761F69">
      <w:pPr>
        <w:pStyle w:val="a3"/>
        <w:spacing w:after="0"/>
        <w:jc w:val="both"/>
        <w:rPr>
          <w:rFonts w:eastAsia="等线"/>
          <w:sz w:val="21"/>
          <w:szCs w:val="21"/>
          <w:lang w:val="en-US" w:eastAsia="zh-CN"/>
        </w:rPr>
      </w:pPr>
      <w:r w:rsidRPr="00560254">
        <w:rPr>
          <w:sz w:val="21"/>
          <w:szCs w:val="21"/>
        </w:rPr>
        <w:t xml:space="preserve">Proposal </w:t>
      </w:r>
      <w:r w:rsidRPr="00560254">
        <w:rPr>
          <w:sz w:val="21"/>
          <w:szCs w:val="21"/>
        </w:rPr>
        <w:fldChar w:fldCharType="begin"/>
      </w:r>
      <w:r w:rsidRPr="00560254">
        <w:rPr>
          <w:sz w:val="21"/>
          <w:szCs w:val="21"/>
        </w:rPr>
        <w:instrText xml:space="preserve"> SEQ Proposal \* ARABIC </w:instrText>
      </w:r>
      <w:r w:rsidRPr="00560254">
        <w:rPr>
          <w:sz w:val="21"/>
          <w:szCs w:val="21"/>
        </w:rPr>
        <w:fldChar w:fldCharType="separate"/>
      </w:r>
      <w:r w:rsidR="00A548C9">
        <w:rPr>
          <w:noProof/>
          <w:sz w:val="21"/>
          <w:szCs w:val="21"/>
        </w:rPr>
        <w:t>15</w:t>
      </w:r>
      <w:r w:rsidRPr="00560254">
        <w:rPr>
          <w:sz w:val="21"/>
          <w:szCs w:val="21"/>
        </w:rPr>
        <w:fldChar w:fldCharType="end"/>
      </w:r>
      <w:r w:rsidRPr="00560254">
        <w:rPr>
          <w:rFonts w:ascii="宋体" w:eastAsia="宋体" w:hAnsi="宋体" w:cs="宋体" w:hint="eastAsia"/>
          <w:sz w:val="21"/>
          <w:szCs w:val="21"/>
          <w:lang w:eastAsia="zh-CN"/>
        </w:rPr>
        <w:t>：</w:t>
      </w:r>
      <w:bookmarkEnd w:id="74"/>
      <w:r w:rsidR="00FD1EFD" w:rsidRPr="00560254">
        <w:rPr>
          <w:rFonts w:eastAsia="等线" w:hint="eastAsia"/>
          <w:sz w:val="21"/>
          <w:szCs w:val="21"/>
          <w:lang w:val="en-US" w:eastAsia="zh-CN"/>
        </w:rPr>
        <w:t>W</w:t>
      </w:r>
      <w:r w:rsidRPr="00560254">
        <w:rPr>
          <w:rFonts w:eastAsiaTheme="minorEastAsia"/>
          <w:sz w:val="21"/>
          <w:szCs w:val="21"/>
          <w:lang w:eastAsia="zh-CN"/>
        </w:rPr>
        <w:t xml:space="preserve">hen </w:t>
      </w:r>
      <w:r w:rsidR="00FD1EFD" w:rsidRPr="00560254">
        <w:rPr>
          <w:rFonts w:eastAsiaTheme="minorEastAsia" w:hint="eastAsia"/>
          <w:sz w:val="21"/>
          <w:szCs w:val="21"/>
          <w:lang w:eastAsia="zh-CN"/>
        </w:rPr>
        <w:t>combining the</w:t>
      </w:r>
      <w:r w:rsidRPr="00560254">
        <w:rPr>
          <w:rFonts w:eastAsiaTheme="minorEastAsia"/>
          <w:sz w:val="21"/>
          <w:szCs w:val="21"/>
          <w:lang w:eastAsia="zh-CN"/>
        </w:rPr>
        <w:t xml:space="preserve"> </w:t>
      </w:r>
      <w:r w:rsidR="00FD1EFD" w:rsidRPr="00560254">
        <w:rPr>
          <w:rFonts w:eastAsia="等线"/>
          <w:sz w:val="21"/>
          <w:szCs w:val="21"/>
          <w:lang w:val="en-US" w:eastAsia="zh-CN"/>
        </w:rPr>
        <w:t>target</w:t>
      </w:r>
      <w:r w:rsidR="00FD1EFD" w:rsidRPr="00560254">
        <w:rPr>
          <w:rFonts w:eastAsia="等线" w:hint="eastAsia"/>
          <w:sz w:val="21"/>
          <w:szCs w:val="21"/>
          <w:lang w:val="en-US" w:eastAsia="zh-CN"/>
        </w:rPr>
        <w:t xml:space="preserve"> and background channels</w:t>
      </w:r>
      <w:r w:rsidRPr="00560254">
        <w:rPr>
          <w:rFonts w:eastAsia="等线"/>
          <w:sz w:val="21"/>
          <w:szCs w:val="21"/>
          <w:lang w:val="en-US" w:eastAsia="zh-CN"/>
        </w:rPr>
        <w:t xml:space="preserve">, </w:t>
      </w:r>
      <w:r w:rsidR="005359EB" w:rsidRPr="00560254">
        <w:rPr>
          <w:rFonts w:eastAsia="等线" w:hint="eastAsia"/>
          <w:sz w:val="21"/>
          <w:szCs w:val="21"/>
          <w:lang w:val="en-US" w:eastAsia="zh-CN"/>
        </w:rPr>
        <w:t>d</w:t>
      </w:r>
      <w:r w:rsidR="005359EB" w:rsidRPr="00560254">
        <w:rPr>
          <w:rFonts w:eastAsia="等线"/>
          <w:sz w:val="21"/>
          <w:szCs w:val="21"/>
          <w:lang w:val="en-US" w:eastAsia="zh-CN"/>
        </w:rPr>
        <w:t xml:space="preserve">ifferent </w:t>
      </w:r>
      <w:r w:rsidR="005359EB" w:rsidRPr="00560254">
        <w:rPr>
          <w:rFonts w:eastAsia="等线" w:hint="eastAsia"/>
          <w:sz w:val="21"/>
          <w:szCs w:val="21"/>
          <w:lang w:val="en-US" w:eastAsia="zh-CN"/>
        </w:rPr>
        <w:t>option</w:t>
      </w:r>
      <w:r w:rsidR="005359EB" w:rsidRPr="00560254">
        <w:rPr>
          <w:rFonts w:eastAsia="等线"/>
          <w:sz w:val="21"/>
          <w:szCs w:val="21"/>
          <w:lang w:val="en-US" w:eastAsia="zh-CN"/>
        </w:rPr>
        <w:t xml:space="preserve">s can be selected based on the scenario category or </w:t>
      </w:r>
      <w:r w:rsidR="005359EB" w:rsidRPr="00560254">
        <w:rPr>
          <w:rFonts w:eastAsia="等线" w:hint="eastAsia"/>
          <w:sz w:val="21"/>
          <w:szCs w:val="21"/>
          <w:lang w:val="en-US" w:eastAsia="zh-CN"/>
        </w:rPr>
        <w:t>blockage</w:t>
      </w:r>
      <w:r w:rsidR="005359EB" w:rsidRPr="00560254">
        <w:rPr>
          <w:rFonts w:eastAsia="等线"/>
          <w:sz w:val="21"/>
          <w:szCs w:val="21"/>
          <w:lang w:val="en-US" w:eastAsia="zh-CN"/>
        </w:rPr>
        <w:t xml:space="preserve"> situation</w:t>
      </w:r>
      <w:r w:rsidR="005359EB" w:rsidRPr="00560254">
        <w:rPr>
          <w:rFonts w:eastAsia="等线" w:hint="eastAsia"/>
          <w:sz w:val="21"/>
          <w:szCs w:val="21"/>
          <w:lang w:val="en-US" w:eastAsia="zh-CN"/>
        </w:rPr>
        <w:t>:</w:t>
      </w:r>
    </w:p>
    <w:bookmarkEnd w:id="75"/>
    <w:bookmarkEnd w:id="76"/>
    <w:p w14:paraId="2A545381" w14:textId="05460A65" w:rsidR="00123E77" w:rsidRPr="00560254" w:rsidRDefault="00C3281B">
      <w:pPr>
        <w:pStyle w:val="af5"/>
        <w:numPr>
          <w:ilvl w:val="0"/>
          <w:numId w:val="12"/>
        </w:numPr>
        <w:spacing w:after="0"/>
        <w:jc w:val="both"/>
        <w:rPr>
          <w:rFonts w:eastAsiaTheme="minorEastAsia"/>
          <w:b/>
          <w:bCs/>
          <w:lang w:val="en-US" w:eastAsia="zh-CN"/>
        </w:rPr>
      </w:pPr>
      <w:r w:rsidRPr="00560254">
        <w:rPr>
          <w:rFonts w:eastAsiaTheme="minorEastAsia" w:hint="eastAsia"/>
          <w:b/>
          <w:bCs/>
          <w:lang w:val="en-US" w:eastAsia="zh-CN"/>
        </w:rPr>
        <w:t>Method</w:t>
      </w:r>
      <w:r w:rsidR="00123E77" w:rsidRPr="00560254">
        <w:rPr>
          <w:rFonts w:eastAsiaTheme="minorEastAsia" w:hint="eastAsia"/>
          <w:b/>
          <w:bCs/>
          <w:lang w:val="en-US" w:eastAsia="zh-CN"/>
        </w:rPr>
        <w:t xml:space="preserve"> 1: </w:t>
      </w:r>
      <w:r w:rsidR="000079B4" w:rsidRPr="00560254">
        <w:rPr>
          <w:rFonts w:eastAsiaTheme="minorEastAsia"/>
          <w:b/>
          <w:bCs/>
          <w:lang w:val="en-US" w:eastAsia="zh-CN"/>
        </w:rPr>
        <w:t>In UAV scenarios, directly superimpose the target and background channels</w:t>
      </w:r>
      <w:r w:rsidR="005359EB" w:rsidRPr="00560254">
        <w:rPr>
          <w:rFonts w:eastAsiaTheme="minorEastAsia" w:hint="eastAsia"/>
          <w:b/>
          <w:bCs/>
          <w:lang w:val="en-US" w:eastAsia="zh-CN"/>
        </w:rPr>
        <w:t xml:space="preserve"> (Option 1)</w:t>
      </w:r>
      <w:r w:rsidR="000079B4" w:rsidRPr="00560254">
        <w:rPr>
          <w:rFonts w:eastAsiaTheme="minorEastAsia"/>
          <w:b/>
          <w:bCs/>
          <w:lang w:val="en-US" w:eastAsia="zh-CN"/>
        </w:rPr>
        <w:t xml:space="preserve">. In indoor/outdoor scenarios, remove </w:t>
      </w:r>
      <w:r w:rsidR="00560254" w:rsidRPr="00560254">
        <w:rPr>
          <w:rFonts w:eastAsiaTheme="minorEastAsia"/>
          <w:b/>
          <w:bCs/>
          <w:lang w:val="en-US" w:eastAsia="zh-CN"/>
        </w:rPr>
        <w:t xml:space="preserve">background </w:t>
      </w:r>
      <w:r w:rsidR="000079B4" w:rsidRPr="00560254">
        <w:rPr>
          <w:rFonts w:eastAsiaTheme="minorEastAsia"/>
          <w:b/>
          <w:bCs/>
          <w:lang w:val="en-US" w:eastAsia="zh-CN"/>
        </w:rPr>
        <w:t>cluster c</w:t>
      </w:r>
      <w:r w:rsidR="00560254" w:rsidRPr="00560254">
        <w:t xml:space="preserve"> </w:t>
      </w:r>
      <w:r w:rsidR="00560254" w:rsidRPr="00560254">
        <w:rPr>
          <w:rFonts w:eastAsiaTheme="minorEastAsia"/>
          <w:b/>
          <w:bCs/>
          <w:lang w:val="en-US" w:eastAsia="zh-CN"/>
        </w:rPr>
        <w:t>that are closest to the target in the angular domain and replace them with the target channel</w:t>
      </w:r>
      <w:r w:rsidR="005359EB" w:rsidRPr="00560254">
        <w:rPr>
          <w:rFonts w:eastAsiaTheme="minorEastAsia" w:hint="eastAsia"/>
          <w:b/>
          <w:bCs/>
          <w:lang w:val="en-US" w:eastAsia="zh-CN"/>
        </w:rPr>
        <w:t xml:space="preserve"> (Option 2-Alt 3)</w:t>
      </w:r>
      <w:r w:rsidR="000079B4" w:rsidRPr="00560254">
        <w:rPr>
          <w:rFonts w:eastAsiaTheme="minorEastAsia"/>
          <w:b/>
          <w:bCs/>
          <w:lang w:val="en-US" w:eastAsia="zh-CN"/>
        </w:rPr>
        <w:t xml:space="preserve">. </w:t>
      </w:r>
    </w:p>
    <w:p w14:paraId="19C4D0A6" w14:textId="682944B2" w:rsidR="00123E77" w:rsidRPr="00560254" w:rsidRDefault="005359EB">
      <w:pPr>
        <w:pStyle w:val="af5"/>
        <w:numPr>
          <w:ilvl w:val="0"/>
          <w:numId w:val="12"/>
        </w:numPr>
        <w:jc w:val="both"/>
        <w:rPr>
          <w:rFonts w:eastAsiaTheme="minorEastAsia"/>
          <w:b/>
          <w:bCs/>
          <w:lang w:val="en-US" w:eastAsia="zh-CN"/>
        </w:rPr>
      </w:pPr>
      <w:r w:rsidRPr="00560254">
        <w:rPr>
          <w:rFonts w:eastAsiaTheme="minorEastAsia" w:hint="eastAsia"/>
          <w:b/>
          <w:bCs/>
          <w:lang w:val="en-US" w:eastAsia="zh-CN"/>
        </w:rPr>
        <w:t>Method</w:t>
      </w:r>
      <w:r w:rsidR="00385382" w:rsidRPr="00560254">
        <w:rPr>
          <w:rFonts w:eastAsiaTheme="minorEastAsia" w:hint="eastAsia"/>
          <w:b/>
          <w:bCs/>
          <w:lang w:val="en-US" w:eastAsia="zh-CN"/>
        </w:rPr>
        <w:t xml:space="preserve"> </w:t>
      </w:r>
      <w:r w:rsidR="00123E77" w:rsidRPr="00560254">
        <w:rPr>
          <w:rFonts w:eastAsiaTheme="minorEastAsia" w:hint="eastAsia"/>
          <w:b/>
          <w:bCs/>
          <w:lang w:val="en-US" w:eastAsia="zh-CN"/>
        </w:rPr>
        <w:t>2</w:t>
      </w:r>
      <w:r w:rsidR="00123E77" w:rsidRPr="00560254">
        <w:rPr>
          <w:rFonts w:eastAsiaTheme="minorEastAsia" w:hint="eastAsia"/>
          <w:b/>
          <w:bCs/>
          <w:lang w:val="en-US" w:eastAsia="zh-CN"/>
        </w:rPr>
        <w:t>：</w:t>
      </w:r>
      <w:r w:rsidR="00CB0136" w:rsidRPr="00560254">
        <w:rPr>
          <w:rFonts w:eastAsiaTheme="minorEastAsia"/>
          <w:b/>
          <w:bCs/>
          <w:lang w:val="en-US" w:eastAsia="zh-CN"/>
        </w:rPr>
        <w:t xml:space="preserve">Remove </w:t>
      </w:r>
      <w:r w:rsidR="001B6E9E" w:rsidRPr="00560254">
        <w:rPr>
          <w:rFonts w:eastAsiaTheme="minorEastAsia"/>
          <w:b/>
          <w:bCs/>
          <w:lang w:val="en-US" w:eastAsia="zh-CN"/>
        </w:rPr>
        <w:t>background</w:t>
      </w:r>
      <w:r w:rsidR="00CB0136" w:rsidRPr="00560254">
        <w:rPr>
          <w:rFonts w:eastAsiaTheme="minorEastAsia"/>
          <w:b/>
          <w:bCs/>
          <w:lang w:val="en-US" w:eastAsia="zh-CN"/>
        </w:rPr>
        <w:t xml:space="preserve"> clusters that </w:t>
      </w:r>
      <w:r w:rsidR="001B6E9E" w:rsidRPr="00560254">
        <w:rPr>
          <w:rFonts w:eastAsiaTheme="minorEastAsia"/>
          <w:b/>
          <w:bCs/>
          <w:lang w:val="en-US" w:eastAsia="zh-CN"/>
        </w:rPr>
        <w:t xml:space="preserve">are </w:t>
      </w:r>
      <w:r w:rsidR="001B6E9E" w:rsidRPr="00560254">
        <w:rPr>
          <w:rFonts w:eastAsiaTheme="minorEastAsia" w:hint="eastAsia"/>
          <w:b/>
          <w:bCs/>
          <w:lang w:val="en-US" w:eastAsia="zh-CN"/>
        </w:rPr>
        <w:t>blocked by</w:t>
      </w:r>
      <w:r w:rsidR="00CB0136" w:rsidRPr="00560254">
        <w:rPr>
          <w:rFonts w:eastAsiaTheme="minorEastAsia"/>
          <w:b/>
          <w:bCs/>
          <w:lang w:val="en-US" w:eastAsia="zh-CN"/>
        </w:rPr>
        <w:t xml:space="preserve"> the target in the angular domain</w:t>
      </w:r>
      <w:r w:rsidR="000642A4" w:rsidRPr="00560254">
        <w:rPr>
          <w:rFonts w:eastAsiaTheme="minorEastAsia" w:hint="eastAsia"/>
          <w:b/>
          <w:bCs/>
          <w:lang w:val="en-US" w:eastAsia="zh-CN"/>
        </w:rPr>
        <w:t>.</w:t>
      </w:r>
      <w:r w:rsidR="00CB0136" w:rsidRPr="00560254">
        <w:rPr>
          <w:rFonts w:eastAsiaTheme="minorEastAsia"/>
          <w:b/>
          <w:bCs/>
          <w:lang w:val="en-US" w:eastAsia="zh-CN"/>
        </w:rPr>
        <w:t xml:space="preserve"> </w:t>
      </w:r>
      <w:r w:rsidR="00560254" w:rsidRPr="00560254">
        <w:rPr>
          <w:rFonts w:eastAsiaTheme="minorEastAsia" w:hint="eastAsia"/>
          <w:b/>
          <w:bCs/>
          <w:lang w:val="en-US" w:eastAsia="zh-CN"/>
        </w:rPr>
        <w:t>T</w:t>
      </w:r>
      <w:r w:rsidR="00CB0136" w:rsidRPr="00560254">
        <w:rPr>
          <w:rFonts w:eastAsiaTheme="minorEastAsia"/>
          <w:b/>
          <w:bCs/>
          <w:lang w:val="en-US" w:eastAsia="zh-CN"/>
        </w:rPr>
        <w:t xml:space="preserve">he </w:t>
      </w:r>
      <w:r w:rsidR="000642A4" w:rsidRPr="00560254">
        <w:rPr>
          <w:rFonts w:eastAsiaTheme="minorEastAsia"/>
          <w:b/>
          <w:bCs/>
          <w:lang w:val="en-US" w:eastAsia="zh-CN"/>
        </w:rPr>
        <w:t>possibility</w:t>
      </w:r>
      <w:r w:rsidR="00CB0136" w:rsidRPr="00560254">
        <w:rPr>
          <w:rFonts w:eastAsiaTheme="minorEastAsia"/>
          <w:b/>
          <w:bCs/>
          <w:lang w:val="en-US" w:eastAsia="zh-CN"/>
        </w:rPr>
        <w:t xml:space="preserve"> of </w:t>
      </w:r>
      <w:r w:rsidR="001B6E9E" w:rsidRPr="00560254">
        <w:rPr>
          <w:rFonts w:eastAsiaTheme="minorEastAsia" w:hint="eastAsia"/>
          <w:b/>
          <w:bCs/>
          <w:lang w:val="en-US" w:eastAsia="zh-CN"/>
        </w:rPr>
        <w:t>blockage</w:t>
      </w:r>
      <w:r w:rsidR="00CB0136" w:rsidRPr="00560254">
        <w:rPr>
          <w:rFonts w:eastAsiaTheme="minorEastAsia"/>
          <w:b/>
          <w:bCs/>
          <w:lang w:val="en-US" w:eastAsia="zh-CN"/>
        </w:rPr>
        <w:t xml:space="preserve"> is high in indoor and outdoor scenarios</w:t>
      </w:r>
      <w:r w:rsidR="000642A4" w:rsidRPr="00560254">
        <w:rPr>
          <w:rFonts w:eastAsiaTheme="minorEastAsia" w:hint="eastAsia"/>
          <w:b/>
          <w:bCs/>
          <w:lang w:val="en-US" w:eastAsia="zh-CN"/>
        </w:rPr>
        <w:t xml:space="preserve"> (Option 2-Alt 3)</w:t>
      </w:r>
      <w:r w:rsidR="00CB0136" w:rsidRPr="00560254">
        <w:rPr>
          <w:rFonts w:eastAsiaTheme="minorEastAsia"/>
          <w:b/>
          <w:bCs/>
          <w:lang w:val="en-US" w:eastAsia="zh-CN"/>
        </w:rPr>
        <w:t xml:space="preserve"> but </w:t>
      </w:r>
      <w:r w:rsidR="00560254" w:rsidRPr="00560254">
        <w:rPr>
          <w:rFonts w:eastAsiaTheme="minorEastAsia"/>
          <w:b/>
          <w:bCs/>
          <w:lang w:val="en-US" w:eastAsia="zh-CN"/>
        </w:rPr>
        <w:t>relatively low</w:t>
      </w:r>
      <w:r w:rsidR="00CB0136" w:rsidRPr="00560254">
        <w:rPr>
          <w:rFonts w:eastAsiaTheme="minorEastAsia"/>
          <w:b/>
          <w:bCs/>
          <w:lang w:val="en-US" w:eastAsia="zh-CN"/>
        </w:rPr>
        <w:t xml:space="preserve"> in UAV scenarios</w:t>
      </w:r>
      <w:r w:rsidR="000642A4" w:rsidRPr="00560254">
        <w:rPr>
          <w:rFonts w:eastAsiaTheme="minorEastAsia" w:hint="eastAsia"/>
          <w:b/>
          <w:bCs/>
          <w:lang w:val="en-US" w:eastAsia="zh-CN"/>
        </w:rPr>
        <w:t xml:space="preserve"> (Option 1)</w:t>
      </w:r>
      <w:r w:rsidR="00CB0136" w:rsidRPr="00560254">
        <w:rPr>
          <w:rFonts w:eastAsiaTheme="minorEastAsia"/>
          <w:b/>
          <w:bCs/>
          <w:lang w:val="en-US" w:eastAsia="zh-CN"/>
        </w:rPr>
        <w:t>.</w:t>
      </w:r>
    </w:p>
    <w:p w14:paraId="7CBBC32A" w14:textId="77777777" w:rsidR="002D13FE" w:rsidRPr="00092F2F" w:rsidRDefault="002D13FE" w:rsidP="002D13FE">
      <w:pPr>
        <w:pStyle w:val="1"/>
        <w:keepNext w:val="0"/>
        <w:keepLines w:val="0"/>
        <w:widowControl w:val="0"/>
        <w:numPr>
          <w:ilvl w:val="0"/>
          <w:numId w:val="2"/>
        </w:numPr>
        <w:pBdr>
          <w:top w:val="none" w:sz="0" w:space="0" w:color="auto"/>
        </w:pBdr>
        <w:snapToGrid w:val="0"/>
        <w:spacing w:before="0" w:after="240"/>
        <w:ind w:left="567" w:right="284" w:hanging="720"/>
        <w:rPr>
          <w:rFonts w:ascii="Times New Roman" w:eastAsiaTheme="minorEastAsia" w:hAnsi="Times New Roman"/>
          <w:lang w:eastAsia="zh-CN"/>
        </w:rPr>
      </w:pPr>
      <w:r w:rsidRPr="00092F2F">
        <w:rPr>
          <w:rFonts w:ascii="Times New Roman" w:eastAsiaTheme="minorEastAsia" w:hAnsi="Times New Roman"/>
          <w:lang w:eastAsia="zh-CN"/>
        </w:rPr>
        <w:t>Micro-Doppler modelling and measurement validation</w:t>
      </w:r>
    </w:p>
    <w:p w14:paraId="4A3B11C0" w14:textId="77777777" w:rsidR="002D13FE" w:rsidRPr="00092F2F" w:rsidRDefault="002D13FE" w:rsidP="002D13FE">
      <w:pPr>
        <w:widowControl w:val="0"/>
        <w:snapToGrid w:val="0"/>
        <w:spacing w:beforeLines="50" w:before="120" w:afterLines="50" w:after="120"/>
        <w:rPr>
          <w:noProof/>
          <w:sz w:val="21"/>
          <w:szCs w:val="21"/>
        </w:rPr>
      </w:pPr>
      <w:bookmarkStart w:id="77" w:name="_Hlk181903840"/>
      <w:bookmarkEnd w:id="77"/>
      <w:r w:rsidRPr="00092F2F">
        <w:rPr>
          <w:rFonts w:eastAsia="MS Mincho"/>
          <w:sz w:val="21"/>
          <w:szCs w:val="21"/>
          <w:lang w:eastAsia="ja-JP"/>
        </w:rPr>
        <w:t xml:space="preserve">We provided </w:t>
      </w:r>
      <w:r w:rsidRPr="00092F2F">
        <w:rPr>
          <w:sz w:val="21"/>
          <w:szCs w:val="21"/>
        </w:rPr>
        <w:t xml:space="preserve">the </w:t>
      </w:r>
      <w:r w:rsidRPr="00092F2F">
        <w:rPr>
          <w:rFonts w:eastAsia="MS Mincho"/>
          <w:sz w:val="21"/>
          <w:szCs w:val="21"/>
          <w:lang w:eastAsia="ja-JP"/>
        </w:rPr>
        <w:t xml:space="preserve">micro-doppler measurements in our #118bis meeting proposal and found that the micro-Doppler phenomenon is more pronounced when the human body is moving towards the Tx/Rx antenna. Therefore, we fit the micro-Doppler measurements of </w:t>
      </w:r>
      <w:r w:rsidRPr="00092F2F">
        <w:rPr>
          <w:sz w:val="21"/>
          <w:szCs w:val="21"/>
        </w:rPr>
        <w:t xml:space="preserve">single </w:t>
      </w:r>
      <w:r w:rsidRPr="00092F2F">
        <w:rPr>
          <w:rFonts w:eastAsia="MS Mincho"/>
          <w:sz w:val="21"/>
          <w:szCs w:val="21"/>
          <w:lang w:eastAsia="ja-JP"/>
        </w:rPr>
        <w:t xml:space="preserve">arm and </w:t>
      </w:r>
      <w:r w:rsidRPr="00092F2F">
        <w:rPr>
          <w:sz w:val="21"/>
          <w:szCs w:val="21"/>
        </w:rPr>
        <w:t>single leg</w:t>
      </w:r>
      <w:r w:rsidRPr="00092F2F">
        <w:rPr>
          <w:rFonts w:eastAsia="MS Mincho"/>
          <w:sz w:val="21"/>
          <w:szCs w:val="21"/>
          <w:lang w:eastAsia="ja-JP"/>
        </w:rPr>
        <w:t xml:space="preserve"> </w:t>
      </w:r>
      <w:r w:rsidRPr="00092F2F">
        <w:rPr>
          <w:sz w:val="21"/>
          <w:szCs w:val="21"/>
        </w:rPr>
        <w:t>respectively, when the human is facing</w:t>
      </w:r>
      <w:r w:rsidRPr="00092F2F">
        <w:rPr>
          <w:rFonts w:eastAsia="MS Mincho"/>
          <w:sz w:val="21"/>
          <w:szCs w:val="21"/>
          <w:lang w:eastAsia="ja-JP"/>
        </w:rPr>
        <w:t xml:space="preserve"> towards the antenna</w:t>
      </w:r>
      <w:r w:rsidRPr="00092F2F">
        <w:rPr>
          <w:sz w:val="21"/>
          <w:szCs w:val="21"/>
        </w:rPr>
        <w:t>. T</w:t>
      </w:r>
      <w:r w:rsidRPr="00092F2F">
        <w:rPr>
          <w:rFonts w:eastAsia="MS Mincho"/>
          <w:sz w:val="21"/>
          <w:szCs w:val="21"/>
          <w:lang w:eastAsia="ja-JP"/>
        </w:rPr>
        <w:t>he fitting function</w:t>
      </w:r>
      <w:r w:rsidRPr="00092F2F">
        <w:rPr>
          <w:sz w:val="21"/>
          <w:szCs w:val="21"/>
        </w:rPr>
        <w:t xml:space="preserve"> is shown as follow</w:t>
      </w:r>
      <w:r w:rsidRPr="00092F2F">
        <w:rPr>
          <w:rFonts w:eastAsia="MS Mincho"/>
          <w:sz w:val="21"/>
          <w:szCs w:val="21"/>
          <w:lang w:eastAsia="ja-JP"/>
        </w:rPr>
        <w:t>:</w:t>
      </w:r>
      <w:r w:rsidRPr="00092F2F">
        <w:rPr>
          <w:rFonts w:eastAsia="MS Mincho"/>
          <w:noProof/>
          <w:sz w:val="21"/>
          <w:szCs w:val="21"/>
        </w:rPr>
        <w:t xml:space="preserve"> </w:t>
      </w:r>
    </w:p>
    <w:p w14:paraId="5724D761" w14:textId="77777777" w:rsidR="002D13FE" w:rsidRPr="00092F2F" w:rsidRDefault="00000000" w:rsidP="002D13FE">
      <w:pPr>
        <w:widowControl w:val="0"/>
        <w:snapToGrid w:val="0"/>
        <w:spacing w:beforeLines="50" w:before="120" w:afterLines="50" w:after="120"/>
        <w:rPr>
          <w:sz w:val="21"/>
          <w:szCs w:val="21"/>
        </w:rPr>
      </w:pPr>
      <m:oMathPara>
        <m:oMath>
          <m:eqArr>
            <m:eqArrPr>
              <m:maxDist m:val="1"/>
              <m:ctrlPr>
                <w:rPr>
                  <w:rFonts w:ascii="Cambria Math" w:hAnsi="Cambria Math"/>
                  <w:i/>
                  <w:sz w:val="21"/>
                  <w:szCs w:val="21"/>
                </w:rPr>
              </m:ctrlPr>
            </m:eqArr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r>
                <w:rPr>
                  <w:rFonts w:ascii="Cambria Math" w:eastAsia="MS Mincho" w:hAnsi="Cambria Math"/>
                  <w:sz w:val="21"/>
                  <w:szCs w:val="21"/>
                  <w:lang w:eastAsia="ja-JP"/>
                </w:rPr>
                <m:t>,#</m:t>
              </m:r>
              <m:d>
                <m:dPr>
                  <m:ctrlPr>
                    <w:rPr>
                      <w:rFonts w:ascii="Cambria Math" w:hAnsi="Cambria Math"/>
                      <w:i/>
                      <w:sz w:val="21"/>
                      <w:szCs w:val="21"/>
                    </w:rPr>
                  </m:ctrlPr>
                </m:dPr>
                <m:e>
                  <m:r>
                    <w:rPr>
                      <w:rFonts w:ascii="Cambria Math" w:hAnsi="Cambria Math"/>
                      <w:sz w:val="21"/>
                      <w:szCs w:val="21"/>
                    </w:rPr>
                    <m:t>1</m:t>
                  </m:r>
                </m:e>
              </m:d>
              <m:ctrlPr>
                <w:rPr>
                  <w:rFonts w:ascii="Cambria Math" w:eastAsia="MS Mincho" w:hAnsi="Cambria Math"/>
                  <w:i/>
                  <w:sz w:val="21"/>
                  <w:szCs w:val="21"/>
                  <w:lang w:eastAsia="ja-JP"/>
                </w:rPr>
              </m:ctrlPr>
            </m:e>
          </m:eqArr>
        </m:oMath>
      </m:oMathPara>
    </w:p>
    <w:p w14:paraId="3B677BE8" w14:textId="77777777" w:rsidR="002D13FE" w:rsidRPr="00092F2F" w:rsidRDefault="002D13FE" w:rsidP="002D13FE">
      <w:pPr>
        <w:widowControl w:val="0"/>
        <w:snapToGrid w:val="0"/>
        <w:spacing w:beforeLines="50" w:before="120" w:afterLines="50" w:after="120"/>
        <w:rPr>
          <w:iCs/>
          <w:sz w:val="21"/>
          <w:szCs w:val="21"/>
        </w:rPr>
      </w:pPr>
      <w:r w:rsidRPr="00092F2F">
        <w:rPr>
          <w:sz w:val="21"/>
          <w:szCs w:val="21"/>
        </w:rPr>
        <w:t xml:space="preserve">where </w:t>
      </w:r>
      <m:oMath>
        <m:r>
          <w:rPr>
            <w:rFonts w:ascii="Cambria Math" w:eastAsia="MS Mincho" w:hAnsi="Cambria Math"/>
            <w:sz w:val="21"/>
            <w:szCs w:val="21"/>
            <w:lang w:eastAsia="ja-JP"/>
          </w:rPr>
          <m:t xml:space="preserve">λ </m:t>
        </m:r>
      </m:oMath>
      <w:r w:rsidRPr="00092F2F">
        <w:rPr>
          <w:sz w:val="21"/>
          <w:szCs w:val="21"/>
        </w:rPr>
        <w:t xml:space="preserve">represents the wavelength of the sensing signal,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oMath>
      <w:r w:rsidRPr="00092F2F">
        <w:rPr>
          <w:sz w:val="21"/>
          <w:szCs w:val="21"/>
        </w:rPr>
        <w:t xml:space="preserve"> represents the angular frequency of the body part movement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092F2F">
        <w:rPr>
          <w:iCs/>
          <w:sz w:val="21"/>
          <w:szCs w:val="21"/>
        </w:rPr>
        <w:t xml:space="preserve"> denotes </w:t>
      </w:r>
      <w:r w:rsidRPr="00092F2F">
        <w:rPr>
          <w:rFonts w:eastAsia="MS Mincho"/>
          <w:sz w:val="21"/>
          <w:szCs w:val="21"/>
          <w:lang w:eastAsia="ja-JP"/>
        </w:rPr>
        <w:t xml:space="preserve">the </w:t>
      </w:r>
      <w:r w:rsidRPr="00092F2F">
        <w:rPr>
          <w:rFonts w:eastAsia="MS Mincho"/>
          <w:iCs/>
          <w:sz w:val="21"/>
          <w:szCs w:val="21"/>
          <w:lang w:eastAsia="ja-JP"/>
        </w:rPr>
        <w:t>average amplitude</w:t>
      </w:r>
      <w:r w:rsidRPr="00092F2F">
        <w:rPr>
          <w:iCs/>
          <w:sz w:val="21"/>
          <w:szCs w:val="21"/>
        </w:rPr>
        <w:t xml:space="preserve">. The vibration scenario for human arm and leg is shown below,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092F2F">
        <w:rPr>
          <w:iCs/>
          <w:sz w:val="21"/>
          <w:szCs w:val="21"/>
        </w:rPr>
        <w:t xml:space="preserve"> is calculated as follow: </w:t>
      </w:r>
    </w:p>
    <w:p w14:paraId="0C093AB1" w14:textId="77777777" w:rsidR="002D13FE" w:rsidRPr="00092F2F" w:rsidRDefault="00000000" w:rsidP="002D13FE">
      <w:pPr>
        <w:widowControl w:val="0"/>
        <w:snapToGrid w:val="0"/>
        <w:spacing w:beforeLines="50" w:before="120" w:afterLines="50" w:after="120"/>
        <w:rPr>
          <w:iCs/>
          <w:sz w:val="21"/>
          <w:szCs w:val="21"/>
        </w:rPr>
      </w:pPr>
      <m:oMathPara>
        <m:oMath>
          <m:eqArr>
            <m:eqArrPr>
              <m:maxDist m:val="1"/>
              <m:ctrlPr>
                <w:rPr>
                  <w:rFonts w:ascii="Cambria Math" w:hAnsi="Cambria Math"/>
                  <w:i/>
                  <w:iCs/>
                  <w:sz w:val="21"/>
                  <w:szCs w:val="21"/>
                </w:rPr>
              </m:ctrlPr>
            </m:eqArrPr>
            <m:e>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1</m:t>
                  </m:r>
                </m:num>
                <m:den>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den>
              </m:f>
              <m:nary>
                <m:naryPr>
                  <m:ctrlPr>
                    <w:rPr>
                      <w:rFonts w:ascii="Cambria Math" w:eastAsia="MS Mincho" w:hAnsi="Cambria Math"/>
                      <w:i/>
                      <w:iCs/>
                      <w:sz w:val="21"/>
                      <w:szCs w:val="21"/>
                      <w:lang w:eastAsia="ja-JP"/>
                    </w:rPr>
                  </m:ctrlPr>
                </m:naryPr>
                <m:sub>
                  <m:r>
                    <w:rPr>
                      <w:rFonts w:ascii="Cambria Math" w:eastAsia="MS Mincho" w:hAnsi="Cambria Math"/>
                      <w:sz w:val="21"/>
                      <w:szCs w:val="21"/>
                      <w:lang w:eastAsia="ja-JP"/>
                    </w:rPr>
                    <m:t>0</m:t>
                  </m:r>
                </m:sub>
                <m:sup>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sup>
                <m:e>
                  <m:r>
                    <w:rPr>
                      <w:rFonts w:ascii="Cambria Math" w:eastAsia="MS Mincho" w:hAnsi="Cambria Math"/>
                      <w:sz w:val="21"/>
                      <w:szCs w:val="21"/>
                      <w:lang w:eastAsia="ja-JP"/>
                    </w:rPr>
                    <m:t>x</m:t>
                  </m:r>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dx</m:t>
                  </m:r>
                </m:e>
              </m:nary>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num>
                <m:den>
                  <m:r>
                    <w:rPr>
                      <w:rFonts w:ascii="Cambria Math" w:eastAsia="MS Mincho" w:hAnsi="Cambria Math"/>
                      <w:sz w:val="21"/>
                      <w:szCs w:val="21"/>
                      <w:lang w:eastAsia="ja-JP"/>
                    </w:rPr>
                    <m:t>2</m:t>
                  </m:r>
                </m:den>
              </m:f>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 xml:space="preserve"> #</m:t>
              </m:r>
              <m:d>
                <m:dPr>
                  <m:ctrlPr>
                    <w:rPr>
                      <w:rFonts w:ascii="Cambria Math" w:hAnsi="Cambria Math"/>
                      <w:i/>
                      <w:iCs/>
                      <w:sz w:val="21"/>
                      <w:szCs w:val="21"/>
                    </w:rPr>
                  </m:ctrlPr>
                </m:dPr>
                <m:e>
                  <m:r>
                    <w:rPr>
                      <w:rFonts w:ascii="Cambria Math" w:hAnsi="Cambria Math"/>
                      <w:sz w:val="21"/>
                      <w:szCs w:val="21"/>
                    </w:rPr>
                    <m:t>2</m:t>
                  </m:r>
                </m:e>
              </m:d>
              <m:ctrlPr>
                <w:rPr>
                  <w:rFonts w:ascii="Cambria Math" w:eastAsia="MS Mincho" w:hAnsi="Cambria Math"/>
                  <w:i/>
                  <w:iCs/>
                  <w:sz w:val="21"/>
                  <w:szCs w:val="21"/>
                  <w:lang w:eastAsia="ja-JP"/>
                </w:rPr>
              </m:ctrlPr>
            </m:e>
          </m:eqArr>
        </m:oMath>
      </m:oMathPara>
    </w:p>
    <w:p w14:paraId="591D4FBF" w14:textId="77777777" w:rsidR="002D13FE" w:rsidRPr="00092F2F" w:rsidRDefault="002D13FE" w:rsidP="002D13FE">
      <w:pPr>
        <w:widowControl w:val="0"/>
        <w:snapToGrid w:val="0"/>
        <w:jc w:val="center"/>
        <w:rPr>
          <w:iCs/>
          <w:sz w:val="21"/>
          <w:szCs w:val="21"/>
        </w:rPr>
      </w:pPr>
      <w:r w:rsidRPr="00092F2F">
        <w:rPr>
          <w:rFonts w:eastAsia="MS Mincho"/>
          <w:noProof/>
          <w:sz w:val="21"/>
          <w:szCs w:val="21"/>
        </w:rPr>
        <w:drawing>
          <wp:inline distT="0" distB="0" distL="0" distR="0" wp14:anchorId="279C37BC" wp14:editId="2F12FEBD">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54893C1C" w14:textId="09F34E80" w:rsidR="002D13FE" w:rsidRPr="00092F2F" w:rsidRDefault="002D13FE" w:rsidP="002D13FE">
      <w:pPr>
        <w:widowControl w:val="0"/>
        <w:snapToGrid w:val="0"/>
        <w:jc w:val="center"/>
        <w:rPr>
          <w:b/>
          <w:bCs/>
          <w:iCs/>
          <w:sz w:val="21"/>
          <w:szCs w:val="21"/>
        </w:rPr>
      </w:pPr>
      <w:bookmarkStart w:id="78" w:name="_Hlk181911706"/>
      <w:r w:rsidRPr="00092F2F">
        <w:rPr>
          <w:b/>
          <w:bCs/>
          <w:sz w:val="21"/>
          <w:szCs w:val="21"/>
        </w:rPr>
        <w:lastRenderedPageBreak/>
        <w:t xml:space="preserve">Fig. </w:t>
      </w:r>
      <w:r w:rsidRPr="00092F2F">
        <w:rPr>
          <w:b/>
          <w:bCs/>
          <w:sz w:val="21"/>
          <w:szCs w:val="21"/>
        </w:rPr>
        <w:fldChar w:fldCharType="begin"/>
      </w:r>
      <w:r w:rsidRPr="00092F2F">
        <w:rPr>
          <w:b/>
          <w:bCs/>
          <w:sz w:val="21"/>
          <w:szCs w:val="21"/>
        </w:rPr>
        <w:instrText xml:space="preserve"> SEQ Fig. \* ARABIC </w:instrText>
      </w:r>
      <w:r w:rsidRPr="00092F2F">
        <w:rPr>
          <w:b/>
          <w:bCs/>
          <w:sz w:val="21"/>
          <w:szCs w:val="21"/>
        </w:rPr>
        <w:fldChar w:fldCharType="separate"/>
      </w:r>
      <w:r w:rsidR="00A548C9">
        <w:rPr>
          <w:b/>
          <w:bCs/>
          <w:noProof/>
          <w:sz w:val="21"/>
          <w:szCs w:val="21"/>
        </w:rPr>
        <w:t>38</w:t>
      </w:r>
      <w:r w:rsidRPr="00092F2F">
        <w:rPr>
          <w:b/>
          <w:bCs/>
          <w:sz w:val="21"/>
          <w:szCs w:val="21"/>
        </w:rPr>
        <w:fldChar w:fldCharType="end"/>
      </w:r>
      <w:r w:rsidRPr="00092F2F">
        <w:rPr>
          <w:b/>
          <w:bCs/>
          <w:sz w:val="21"/>
          <w:szCs w:val="21"/>
        </w:rPr>
        <w:t xml:space="preserve"> </w:t>
      </w:r>
      <w:bookmarkEnd w:id="78"/>
      <w:r w:rsidRPr="00092F2F">
        <w:rPr>
          <w:b/>
          <w:bCs/>
          <w:iCs/>
          <w:sz w:val="21"/>
          <w:szCs w:val="21"/>
        </w:rPr>
        <w:t>The vibration scenario for human arm and leg</w:t>
      </w:r>
    </w:p>
    <w:p w14:paraId="2FD3E354" w14:textId="2CF7023E" w:rsidR="002D13FE" w:rsidRPr="00092F2F" w:rsidRDefault="002D13FE" w:rsidP="002D13FE">
      <w:pPr>
        <w:widowControl w:val="0"/>
        <w:snapToGrid w:val="0"/>
        <w:spacing w:beforeLines="50" w:before="120" w:afterLines="50" w:after="120"/>
        <w:rPr>
          <w:rFonts w:eastAsia="MS Mincho"/>
          <w:sz w:val="21"/>
          <w:szCs w:val="21"/>
          <w:lang w:eastAsia="ja-JP"/>
        </w:rPr>
      </w:pPr>
      <w:r w:rsidRPr="00092F2F">
        <w:rPr>
          <w:sz w:val="21"/>
          <w:szCs w:val="21"/>
        </w:rPr>
        <w:t>For the human single arm vibration, i</w:t>
      </w:r>
      <w:r w:rsidRPr="00092F2F">
        <w:rPr>
          <w:rFonts w:eastAsia="MS Mincho"/>
          <w:sz w:val="21"/>
          <w:szCs w:val="21"/>
          <w:lang w:eastAsia="ja-JP"/>
        </w:rPr>
        <w:t xml:space="preserve">t is assumed that the angular frequency </w:t>
      </w:r>
      <w:r w:rsidRPr="00092F2F">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092F2F">
        <w:rPr>
          <w:sz w:val="21"/>
          <w:szCs w:val="21"/>
        </w:rPr>
        <w:t>,</w:t>
      </w:r>
      <w:r w:rsidRPr="00092F2F">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1</m:t>
            </m:r>
            <m:r>
              <w:rPr>
                <w:rFonts w:ascii="Cambria Math" w:hAnsi="Cambria Math"/>
                <w:sz w:val="21"/>
                <w:szCs w:val="21"/>
              </w:rPr>
              <m:t>20</m:t>
            </m:r>
          </m:e>
          <m:sup>
            <m:r>
              <w:rPr>
                <w:rFonts w:ascii="Cambria Math" w:eastAsia="MS Mincho" w:hAnsi="Cambria Math"/>
                <w:sz w:val="21"/>
                <w:szCs w:val="21"/>
                <w:lang w:eastAsia="ja-JP"/>
              </w:rPr>
              <m:t>°</m:t>
            </m:r>
          </m:sup>
        </m:sSup>
      </m:oMath>
      <w:r w:rsidRPr="00092F2F">
        <w:rPr>
          <w:rFonts w:eastAsia="MS Mincho"/>
          <w:sz w:val="21"/>
          <w:szCs w:val="21"/>
          <w:lang w:eastAsia="ja-JP"/>
        </w:rPr>
        <w:t xml:space="preserve"> and the length of arm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=0.7</m:t>
        </m:r>
      </m:oMath>
      <w:r w:rsidRPr="00092F2F">
        <w:rPr>
          <w:rFonts w:eastAsia="MS Mincho"/>
          <w:sz w:val="21"/>
          <w:szCs w:val="21"/>
          <w:lang w:eastAsia="ja-JP"/>
        </w:rPr>
        <w:t xml:space="preserve">m. For different frequency bands, accordingly, the micro-Doppler frequency shift can be summarized in </w:t>
      </w:r>
      <w:r w:rsidRPr="00092F2F">
        <w:rPr>
          <w:rFonts w:eastAsia="MS Mincho"/>
          <w:sz w:val="21"/>
          <w:szCs w:val="21"/>
          <w:lang w:eastAsia="ja-JP"/>
        </w:rPr>
        <w:fldChar w:fldCharType="begin"/>
      </w:r>
      <w:r w:rsidRPr="00092F2F">
        <w:rPr>
          <w:rFonts w:eastAsia="MS Mincho"/>
          <w:sz w:val="21"/>
          <w:szCs w:val="21"/>
          <w:lang w:eastAsia="ja-JP"/>
        </w:rPr>
        <w:instrText xml:space="preserve"> REF _Ref181800929 \h  \* MERGEFORMAT </w:instrText>
      </w:r>
      <w:r w:rsidRPr="00092F2F">
        <w:rPr>
          <w:rFonts w:eastAsia="MS Mincho"/>
          <w:sz w:val="21"/>
          <w:szCs w:val="21"/>
          <w:lang w:eastAsia="ja-JP"/>
        </w:rPr>
      </w:r>
      <w:r w:rsidRPr="00092F2F">
        <w:rPr>
          <w:rFonts w:eastAsia="MS Mincho"/>
          <w:sz w:val="21"/>
          <w:szCs w:val="21"/>
          <w:lang w:eastAsia="ja-JP"/>
        </w:rPr>
        <w:fldChar w:fldCharType="separate"/>
      </w:r>
      <w:r w:rsidR="00A548C9" w:rsidRPr="00A548C9">
        <w:rPr>
          <w:sz w:val="21"/>
          <w:szCs w:val="21"/>
        </w:rPr>
        <w:t xml:space="preserve">Table </w:t>
      </w:r>
      <w:r w:rsidR="00A548C9" w:rsidRPr="00A548C9">
        <w:rPr>
          <w:noProof/>
          <w:sz w:val="21"/>
          <w:szCs w:val="21"/>
        </w:rPr>
        <w:t>1</w:t>
      </w:r>
      <w:r w:rsidRPr="00092F2F">
        <w:rPr>
          <w:rFonts w:eastAsia="MS Mincho"/>
          <w:sz w:val="21"/>
          <w:szCs w:val="21"/>
          <w:lang w:eastAsia="ja-JP"/>
        </w:rPr>
        <w:fldChar w:fldCharType="end"/>
      </w:r>
      <w:r w:rsidRPr="00092F2F">
        <w:rPr>
          <w:rFonts w:eastAsia="MS Mincho"/>
          <w:sz w:val="21"/>
          <w:szCs w:val="21"/>
          <w:lang w:eastAsia="ja-JP"/>
        </w:rPr>
        <w:t>.</w:t>
      </w:r>
    </w:p>
    <w:p w14:paraId="6EC4C93B" w14:textId="3913BAEB" w:rsidR="002D13FE" w:rsidRPr="00092F2F" w:rsidRDefault="002D13FE" w:rsidP="002D13FE">
      <w:pPr>
        <w:widowControl w:val="0"/>
        <w:snapToGrid w:val="0"/>
        <w:spacing w:beforeLines="50" w:before="120" w:afterLines="50" w:after="120"/>
        <w:jc w:val="center"/>
        <w:rPr>
          <w:rFonts w:eastAsia="MS Mincho"/>
          <w:b/>
          <w:bCs/>
          <w:sz w:val="21"/>
          <w:szCs w:val="21"/>
          <w:lang w:eastAsia="ja-JP"/>
        </w:rPr>
      </w:pPr>
      <w:bookmarkStart w:id="79" w:name="_Ref181800929"/>
      <w:r w:rsidRPr="00092F2F">
        <w:rPr>
          <w:b/>
          <w:bCs/>
          <w:sz w:val="21"/>
          <w:szCs w:val="21"/>
        </w:rPr>
        <w:t xml:space="preserve">Table </w:t>
      </w:r>
      <w:r w:rsidRPr="00092F2F">
        <w:rPr>
          <w:b/>
          <w:bCs/>
          <w:sz w:val="21"/>
          <w:szCs w:val="21"/>
        </w:rPr>
        <w:fldChar w:fldCharType="begin"/>
      </w:r>
      <w:r w:rsidRPr="00092F2F">
        <w:rPr>
          <w:b/>
          <w:bCs/>
          <w:sz w:val="21"/>
          <w:szCs w:val="21"/>
        </w:rPr>
        <w:instrText xml:space="preserve"> SEQ Table \* ARABIC </w:instrText>
      </w:r>
      <w:r w:rsidRPr="00092F2F">
        <w:rPr>
          <w:b/>
          <w:bCs/>
          <w:sz w:val="21"/>
          <w:szCs w:val="21"/>
        </w:rPr>
        <w:fldChar w:fldCharType="separate"/>
      </w:r>
      <w:r w:rsidR="00A548C9">
        <w:rPr>
          <w:b/>
          <w:bCs/>
          <w:noProof/>
          <w:sz w:val="21"/>
          <w:szCs w:val="21"/>
        </w:rPr>
        <w:t>1</w:t>
      </w:r>
      <w:r w:rsidRPr="00092F2F">
        <w:rPr>
          <w:b/>
          <w:bCs/>
          <w:noProof/>
          <w:sz w:val="21"/>
          <w:szCs w:val="21"/>
        </w:rPr>
        <w:fldChar w:fldCharType="end"/>
      </w:r>
      <w:bookmarkEnd w:id="79"/>
      <w:r w:rsidRPr="00092F2F">
        <w:rPr>
          <w:rFonts w:eastAsia="MS Mincho"/>
          <w:b/>
          <w:bCs/>
          <w:sz w:val="21"/>
          <w:szCs w:val="21"/>
          <w:lang w:eastAsia="ja-JP"/>
        </w:rPr>
        <w:t xml:space="preserve"> the micro-Doppler frequency shift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092F2F">
        <w:rPr>
          <w:rFonts w:eastAsia="MS Mincho"/>
          <w:b/>
          <w:bCs/>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2D13FE" w:rsidRPr="00092F2F" w14:paraId="1AEFE6DE" w14:textId="77777777" w:rsidTr="00FC43AC">
        <w:trPr>
          <w:jc w:val="center"/>
        </w:trPr>
        <w:tc>
          <w:tcPr>
            <w:tcW w:w="3256" w:type="dxa"/>
            <w:shd w:val="clear" w:color="auto" w:fill="DBDBDB" w:themeFill="accent3" w:themeFillTint="66"/>
            <w:vAlign w:val="center"/>
          </w:tcPr>
          <w:p w14:paraId="0E68D3B9" w14:textId="77777777" w:rsidR="002D13FE" w:rsidRPr="00092F2F" w:rsidRDefault="002D13FE" w:rsidP="00FC43AC">
            <w:pPr>
              <w:widowControl w:val="0"/>
              <w:snapToGrid w:val="0"/>
              <w:spacing w:after="0"/>
              <w:jc w:val="center"/>
              <w:rPr>
                <w:rFonts w:ascii="Times New Roman" w:eastAsia="MS Mincho" w:hAnsi="Times New Roman" w:cs="Times New Roman"/>
                <w:b/>
                <w:bCs/>
                <w:sz w:val="21"/>
                <w:szCs w:val="21"/>
                <w:lang w:eastAsia="ja-JP"/>
              </w:rPr>
            </w:pPr>
            <w:r w:rsidRPr="00092F2F">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668F1A46" w14:textId="77777777" w:rsidR="002D13FE" w:rsidRPr="00092F2F" w:rsidRDefault="002D13FE" w:rsidP="00FC43AC">
            <w:pPr>
              <w:widowControl w:val="0"/>
              <w:snapToGrid w:val="0"/>
              <w:spacing w:after="0"/>
              <w:jc w:val="center"/>
              <w:rPr>
                <w:rFonts w:ascii="Times New Roman" w:eastAsia="MS Mincho" w:hAnsi="Times New Roman" w:cs="Times New Roman"/>
                <w:b/>
                <w:bCs/>
                <w:sz w:val="21"/>
                <w:szCs w:val="21"/>
                <w:lang w:eastAsia="ja-JP"/>
              </w:rPr>
            </w:pPr>
            <w:r w:rsidRPr="00092F2F">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2D13FE" w:rsidRPr="00092F2F" w14:paraId="68B8D20A" w14:textId="77777777" w:rsidTr="00FC43AC">
        <w:trPr>
          <w:jc w:val="center"/>
        </w:trPr>
        <w:tc>
          <w:tcPr>
            <w:tcW w:w="3256" w:type="dxa"/>
            <w:vAlign w:val="center"/>
          </w:tcPr>
          <w:p w14:paraId="00789AA9"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6.7</w:t>
            </w:r>
            <w:r w:rsidRPr="00092F2F">
              <w:rPr>
                <w:rFonts w:ascii="Times New Roman" w:eastAsiaTheme="minorEastAsia" w:hAnsi="Times New Roman" w:cs="Times New Roman"/>
                <w:sz w:val="21"/>
                <w:szCs w:val="21"/>
                <w:lang w:eastAsia="zh-CN"/>
              </w:rPr>
              <w:t xml:space="preserve"> </w:t>
            </w:r>
            <w:r w:rsidRPr="00092F2F">
              <w:rPr>
                <w:rFonts w:ascii="Times New Roman" w:eastAsia="MS Mincho" w:hAnsi="Times New Roman" w:cs="Times New Roman"/>
                <w:sz w:val="21"/>
                <w:szCs w:val="21"/>
                <w:lang w:eastAsia="ja-JP"/>
              </w:rPr>
              <w:t>GHz</w:t>
            </w:r>
          </w:p>
        </w:tc>
        <w:tc>
          <w:tcPr>
            <w:tcW w:w="5811" w:type="dxa"/>
            <w:vAlign w:val="center"/>
          </w:tcPr>
          <w:p w14:paraId="2DD1E7DD"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=7</m:t>
                </m:r>
                <m:r>
                  <w:rPr>
                    <w:rFonts w:ascii="Cambria Math" w:eastAsiaTheme="minorEastAsia" w:hAnsi="Cambria Math" w:cs="Times New Roman"/>
                    <w:sz w:val="21"/>
                    <w:szCs w:val="21"/>
                  </w:rPr>
                  <m:t>1</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r w:rsidR="002D13FE" w:rsidRPr="00092F2F" w14:paraId="35DA4B47" w14:textId="77777777" w:rsidTr="00FC43AC">
        <w:trPr>
          <w:jc w:val="center"/>
        </w:trPr>
        <w:tc>
          <w:tcPr>
            <w:tcW w:w="3256" w:type="dxa"/>
            <w:vAlign w:val="center"/>
          </w:tcPr>
          <w:p w14:paraId="155EBD4A"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15</w:t>
            </w:r>
            <w:r w:rsidRPr="00092F2F">
              <w:rPr>
                <w:rFonts w:ascii="Times New Roman" w:eastAsiaTheme="minorEastAsia" w:hAnsi="Times New Roman" w:cs="Times New Roman"/>
                <w:sz w:val="21"/>
                <w:szCs w:val="21"/>
                <w:lang w:eastAsia="zh-CN"/>
              </w:rPr>
              <w:t xml:space="preserve"> </w:t>
            </w:r>
            <w:r w:rsidRPr="00092F2F">
              <w:rPr>
                <w:rFonts w:ascii="Times New Roman" w:eastAsia="MS Mincho" w:hAnsi="Times New Roman" w:cs="Times New Roman"/>
                <w:sz w:val="21"/>
                <w:szCs w:val="21"/>
                <w:lang w:eastAsia="ja-JP"/>
              </w:rPr>
              <w:t>GHz</w:t>
            </w:r>
          </w:p>
        </w:tc>
        <w:tc>
          <w:tcPr>
            <w:tcW w:w="5811" w:type="dxa"/>
            <w:vAlign w:val="center"/>
          </w:tcPr>
          <w:p w14:paraId="6E906E09"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=159×</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r w:rsidR="002D13FE" w:rsidRPr="00092F2F" w14:paraId="53D72F80" w14:textId="77777777" w:rsidTr="00FC43AC">
        <w:trPr>
          <w:jc w:val="center"/>
        </w:trPr>
        <w:tc>
          <w:tcPr>
            <w:tcW w:w="3256" w:type="dxa"/>
            <w:vAlign w:val="center"/>
          </w:tcPr>
          <w:p w14:paraId="1286ADF3"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28</w:t>
            </w:r>
            <w:r w:rsidRPr="00092F2F">
              <w:rPr>
                <w:rFonts w:ascii="Times New Roman" w:eastAsiaTheme="minorEastAsia" w:hAnsi="Times New Roman" w:cs="Times New Roman"/>
                <w:sz w:val="21"/>
                <w:szCs w:val="21"/>
                <w:lang w:eastAsia="zh-CN"/>
              </w:rPr>
              <w:t xml:space="preserve"> </w:t>
            </w:r>
            <w:r w:rsidRPr="00092F2F">
              <w:rPr>
                <w:rFonts w:ascii="Times New Roman" w:eastAsia="MS Mincho" w:hAnsi="Times New Roman" w:cs="Times New Roman"/>
                <w:sz w:val="21"/>
                <w:szCs w:val="21"/>
                <w:lang w:eastAsia="ja-JP"/>
              </w:rPr>
              <w:t>GHz</w:t>
            </w:r>
          </w:p>
        </w:tc>
        <w:tc>
          <w:tcPr>
            <w:tcW w:w="5811" w:type="dxa"/>
            <w:vAlign w:val="center"/>
          </w:tcPr>
          <w:p w14:paraId="53CBFDDF"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=2</m:t>
                </m:r>
                <m:r>
                  <w:rPr>
                    <w:rFonts w:ascii="Cambria Math" w:eastAsiaTheme="minorEastAsia" w:hAnsi="Cambria Math" w:cs="Times New Roman"/>
                    <w:sz w:val="21"/>
                    <w:szCs w:val="21"/>
                  </w:rPr>
                  <m:t>96</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r w:rsidR="002D13FE" w:rsidRPr="00092F2F" w14:paraId="60705551" w14:textId="77777777" w:rsidTr="00FC43AC">
        <w:trPr>
          <w:jc w:val="center"/>
        </w:trPr>
        <w:tc>
          <w:tcPr>
            <w:tcW w:w="3256" w:type="dxa"/>
            <w:vAlign w:val="center"/>
          </w:tcPr>
          <w:p w14:paraId="01461307"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36</w:t>
            </w:r>
            <w:r w:rsidRPr="00092F2F">
              <w:rPr>
                <w:rFonts w:ascii="Times New Roman" w:eastAsiaTheme="minorEastAsia" w:hAnsi="Times New Roman" w:cs="Times New Roman"/>
                <w:sz w:val="21"/>
                <w:szCs w:val="21"/>
                <w:lang w:eastAsia="zh-CN"/>
              </w:rPr>
              <w:t xml:space="preserve"> </w:t>
            </w:r>
            <w:r w:rsidRPr="00092F2F">
              <w:rPr>
                <w:rFonts w:ascii="Times New Roman" w:eastAsia="MS Mincho" w:hAnsi="Times New Roman" w:cs="Times New Roman"/>
                <w:sz w:val="21"/>
                <w:szCs w:val="21"/>
                <w:lang w:eastAsia="ja-JP"/>
              </w:rPr>
              <w:t>GHz</w:t>
            </w:r>
          </w:p>
        </w:tc>
        <w:tc>
          <w:tcPr>
            <w:tcW w:w="5811" w:type="dxa"/>
            <w:vAlign w:val="center"/>
          </w:tcPr>
          <w:p w14:paraId="785498A1"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=3</m:t>
                </m:r>
                <m:r>
                  <w:rPr>
                    <w:rFonts w:ascii="Cambria Math" w:eastAsiaTheme="minorEastAsia" w:hAnsi="Cambria Math" w:cs="Times New Roman"/>
                    <w:sz w:val="21"/>
                    <w:szCs w:val="21"/>
                  </w:rPr>
                  <m:t>81</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bl>
    <w:p w14:paraId="50860155" w14:textId="45242829" w:rsidR="002D13FE" w:rsidRPr="00092F2F" w:rsidRDefault="002D13FE" w:rsidP="002D13FE">
      <w:pPr>
        <w:widowControl w:val="0"/>
        <w:snapToGrid w:val="0"/>
        <w:spacing w:beforeLines="50" w:before="120" w:afterLines="50" w:after="120"/>
        <w:rPr>
          <w:sz w:val="21"/>
          <w:szCs w:val="21"/>
        </w:rPr>
      </w:pPr>
      <w:r w:rsidRPr="00092F2F">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092F2F">
        <w:rPr>
          <w:rFonts w:eastAsia="MS Mincho"/>
          <w:sz w:val="21"/>
          <w:szCs w:val="21"/>
          <w:lang w:eastAsia="ja-JP"/>
        </w:rPr>
        <w:t xml:space="preserve"> to fit the experiment results, we find that the fitness in between is well. The curves generated by the relevant formula are plotted in </w:t>
      </w:r>
      <w:r w:rsidRPr="00092F2F">
        <w:rPr>
          <w:rFonts w:eastAsia="MS Mincho"/>
          <w:sz w:val="21"/>
          <w:szCs w:val="21"/>
          <w:lang w:eastAsia="ja-JP"/>
        </w:rPr>
        <w:fldChar w:fldCharType="begin"/>
      </w:r>
      <w:r w:rsidRPr="00092F2F">
        <w:rPr>
          <w:rFonts w:eastAsia="MS Mincho"/>
          <w:sz w:val="21"/>
          <w:szCs w:val="21"/>
          <w:lang w:eastAsia="ja-JP"/>
        </w:rPr>
        <w:instrText xml:space="preserve"> REF _Ref181911696 \h  \* MERGEFORMAT </w:instrText>
      </w:r>
      <w:r w:rsidRPr="00092F2F">
        <w:rPr>
          <w:rFonts w:eastAsia="MS Mincho"/>
          <w:sz w:val="21"/>
          <w:szCs w:val="21"/>
          <w:lang w:eastAsia="ja-JP"/>
        </w:rPr>
      </w:r>
      <w:r w:rsidRPr="00092F2F">
        <w:rPr>
          <w:rFonts w:eastAsia="MS Mincho"/>
          <w:sz w:val="21"/>
          <w:szCs w:val="21"/>
          <w:lang w:eastAsia="ja-JP"/>
        </w:rPr>
        <w:fldChar w:fldCharType="separate"/>
      </w:r>
      <w:r w:rsidR="00A548C9" w:rsidRPr="00A548C9">
        <w:rPr>
          <w:sz w:val="21"/>
          <w:szCs w:val="21"/>
        </w:rPr>
        <w:t xml:space="preserve">Fig. </w:t>
      </w:r>
      <w:r w:rsidR="00A548C9" w:rsidRPr="00A548C9">
        <w:rPr>
          <w:noProof/>
          <w:sz w:val="21"/>
          <w:szCs w:val="21"/>
        </w:rPr>
        <w:t>39</w:t>
      </w:r>
      <w:r w:rsidRPr="00092F2F">
        <w:rPr>
          <w:rFonts w:eastAsia="MS Mincho"/>
          <w:sz w:val="21"/>
          <w:szCs w:val="21"/>
          <w:lang w:eastAsia="ja-JP"/>
        </w:rPr>
        <w:fldChar w:fldCharType="end"/>
      </w:r>
    </w:p>
    <w:p w14:paraId="3FEDEBDA" w14:textId="443E8DC2" w:rsidR="002D13FE" w:rsidRPr="00092F2F" w:rsidRDefault="002D13FE" w:rsidP="002D13FE">
      <w:pPr>
        <w:widowControl w:val="0"/>
        <w:snapToGrid w:val="0"/>
        <w:spacing w:beforeLines="50" w:before="120" w:afterLines="50" w:after="120"/>
        <w:jc w:val="center"/>
        <w:rPr>
          <w:sz w:val="21"/>
          <w:szCs w:val="21"/>
        </w:rPr>
      </w:pPr>
      <w:r>
        <w:rPr>
          <w:noProof/>
          <w:sz w:val="21"/>
          <w:szCs w:val="21"/>
        </w:rPr>
        <w:drawing>
          <wp:inline distT="0" distB="0" distL="0" distR="0" wp14:anchorId="02CB5968" wp14:editId="2ED11894">
            <wp:extent cx="2524125" cy="1774190"/>
            <wp:effectExtent l="0" t="0" r="9525" b="0"/>
            <wp:docPr id="191180508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Pr>
          <w:noProof/>
          <w:sz w:val="21"/>
          <w:szCs w:val="21"/>
        </w:rPr>
        <w:drawing>
          <wp:inline distT="0" distB="0" distL="0" distR="0" wp14:anchorId="5E6374BD" wp14:editId="288260E9">
            <wp:extent cx="2524125" cy="1774190"/>
            <wp:effectExtent l="0" t="0" r="9525" b="0"/>
            <wp:docPr id="1636985061" name="图片 23"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985061" name="图片 23" descr="电脑萤幕画面&#10;&#10;AI 生成的内容可能不正确。"/>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Pr>
          <w:noProof/>
          <w:sz w:val="21"/>
          <w:szCs w:val="21"/>
        </w:rPr>
        <w:drawing>
          <wp:inline distT="0" distB="0" distL="0" distR="0" wp14:anchorId="2CCC93DA" wp14:editId="3F50D76E">
            <wp:extent cx="2524125" cy="1779905"/>
            <wp:effectExtent l="0" t="0" r="9525" b="0"/>
            <wp:docPr id="11813755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24125" cy="1779905"/>
                    </a:xfrm>
                    <a:prstGeom prst="rect">
                      <a:avLst/>
                    </a:prstGeom>
                    <a:noFill/>
                  </pic:spPr>
                </pic:pic>
              </a:graphicData>
            </a:graphic>
          </wp:inline>
        </w:drawing>
      </w:r>
      <w:r>
        <w:rPr>
          <w:noProof/>
          <w:sz w:val="21"/>
          <w:szCs w:val="21"/>
        </w:rPr>
        <w:drawing>
          <wp:inline distT="0" distB="0" distL="0" distR="0" wp14:anchorId="1B656A82" wp14:editId="1CB3C503">
            <wp:extent cx="2524125" cy="1779905"/>
            <wp:effectExtent l="0" t="0" r="9525" b="0"/>
            <wp:docPr id="191567450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24125" cy="1779905"/>
                    </a:xfrm>
                    <a:prstGeom prst="rect">
                      <a:avLst/>
                    </a:prstGeom>
                    <a:noFill/>
                  </pic:spPr>
                </pic:pic>
              </a:graphicData>
            </a:graphic>
          </wp:inline>
        </w:drawing>
      </w:r>
    </w:p>
    <w:p w14:paraId="257DD919" w14:textId="1C0B2918" w:rsidR="002D13FE" w:rsidRPr="00092F2F" w:rsidRDefault="002D13FE" w:rsidP="002D13FE">
      <w:pPr>
        <w:widowControl w:val="0"/>
        <w:snapToGrid w:val="0"/>
        <w:spacing w:beforeLines="50" w:before="120" w:afterLines="50" w:after="120"/>
        <w:jc w:val="center"/>
        <w:rPr>
          <w:b/>
          <w:bCs/>
          <w:sz w:val="21"/>
          <w:szCs w:val="21"/>
        </w:rPr>
      </w:pPr>
      <w:bookmarkStart w:id="80" w:name="_Ref181911696"/>
      <w:r w:rsidRPr="00092F2F">
        <w:rPr>
          <w:b/>
          <w:bCs/>
          <w:sz w:val="21"/>
          <w:szCs w:val="21"/>
        </w:rPr>
        <w:t xml:space="preserve">Fig. </w:t>
      </w:r>
      <w:r w:rsidRPr="00092F2F">
        <w:rPr>
          <w:b/>
          <w:bCs/>
          <w:sz w:val="21"/>
          <w:szCs w:val="21"/>
        </w:rPr>
        <w:fldChar w:fldCharType="begin"/>
      </w:r>
      <w:r w:rsidRPr="00092F2F">
        <w:rPr>
          <w:b/>
          <w:bCs/>
          <w:sz w:val="21"/>
          <w:szCs w:val="21"/>
        </w:rPr>
        <w:instrText xml:space="preserve"> SEQ Fig. \* ARABIC </w:instrText>
      </w:r>
      <w:r w:rsidRPr="00092F2F">
        <w:rPr>
          <w:b/>
          <w:bCs/>
          <w:sz w:val="21"/>
          <w:szCs w:val="21"/>
        </w:rPr>
        <w:fldChar w:fldCharType="separate"/>
      </w:r>
      <w:r w:rsidR="00A548C9">
        <w:rPr>
          <w:b/>
          <w:bCs/>
          <w:noProof/>
          <w:sz w:val="21"/>
          <w:szCs w:val="21"/>
        </w:rPr>
        <w:t>39</w:t>
      </w:r>
      <w:r w:rsidRPr="00092F2F">
        <w:rPr>
          <w:b/>
          <w:bCs/>
          <w:sz w:val="21"/>
          <w:szCs w:val="21"/>
        </w:rPr>
        <w:fldChar w:fldCharType="end"/>
      </w:r>
      <w:bookmarkEnd w:id="80"/>
      <w:r w:rsidRPr="00092F2F">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092F2F">
        <w:rPr>
          <w:rFonts w:eastAsia="MS Mincho"/>
          <w:b/>
          <w:bCs/>
          <w:sz w:val="21"/>
          <w:szCs w:val="21"/>
          <w:lang w:eastAsia="ja-JP"/>
        </w:rPr>
        <w:t xml:space="preserve"> and the experiment results in the frequency bands of 6.7GHz, 15GHz, 28GHz and 36GHz.</w:t>
      </w:r>
    </w:p>
    <w:p w14:paraId="67FE51D2" w14:textId="64BB40A7" w:rsidR="002D13FE" w:rsidRPr="00092F2F" w:rsidRDefault="002D13FE" w:rsidP="002D13FE">
      <w:pPr>
        <w:widowControl w:val="0"/>
        <w:snapToGrid w:val="0"/>
        <w:spacing w:beforeLines="50" w:before="120" w:afterLines="50" w:after="120"/>
        <w:rPr>
          <w:sz w:val="21"/>
          <w:szCs w:val="21"/>
        </w:rPr>
      </w:pPr>
      <w:r w:rsidRPr="00092F2F">
        <w:rPr>
          <w:sz w:val="21"/>
          <w:szCs w:val="21"/>
        </w:rPr>
        <w:t>For the human single leg vibration, i</w:t>
      </w:r>
      <w:r w:rsidRPr="00092F2F">
        <w:rPr>
          <w:rFonts w:eastAsia="MS Mincho"/>
          <w:sz w:val="21"/>
          <w:szCs w:val="21"/>
          <w:lang w:eastAsia="ja-JP"/>
        </w:rPr>
        <w:t xml:space="preserve">t is assumed that the angular frequency </w:t>
      </w:r>
      <w:r w:rsidRPr="00092F2F">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092F2F">
        <w:rPr>
          <w:sz w:val="21"/>
          <w:szCs w:val="21"/>
        </w:rPr>
        <w:t>,</w:t>
      </w:r>
      <w:r w:rsidRPr="00092F2F">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3</m:t>
            </m:r>
            <m:r>
              <w:rPr>
                <w:rFonts w:ascii="Cambria Math" w:hAnsi="Cambria Math"/>
                <w:sz w:val="21"/>
                <w:szCs w:val="21"/>
              </w:rPr>
              <m:t>0</m:t>
            </m:r>
          </m:e>
          <m:sup>
            <m:r>
              <w:rPr>
                <w:rFonts w:ascii="Cambria Math" w:eastAsia="MS Mincho" w:hAnsi="Cambria Math"/>
                <w:sz w:val="21"/>
                <w:szCs w:val="21"/>
                <w:lang w:eastAsia="ja-JP"/>
              </w:rPr>
              <m:t>°</m:t>
            </m:r>
          </m:sup>
        </m:sSup>
      </m:oMath>
      <w:r w:rsidRPr="00092F2F">
        <w:rPr>
          <w:rFonts w:eastAsia="MS Mincho"/>
          <w:sz w:val="21"/>
          <w:szCs w:val="21"/>
          <w:lang w:eastAsia="ja-JP"/>
        </w:rPr>
        <w:t xml:space="preserve"> and the length of </w:t>
      </w:r>
      <w:r w:rsidRPr="00092F2F">
        <w:rPr>
          <w:sz w:val="21"/>
          <w:szCs w:val="21"/>
        </w:rPr>
        <w:t>leg</w:t>
      </w:r>
      <w:r w:rsidRPr="00092F2F">
        <w:rPr>
          <w:rFonts w:eastAsia="MS Mincho"/>
          <w:sz w:val="21"/>
          <w:szCs w:val="21"/>
          <w:lang w:eastAsia="ja-JP"/>
        </w:rPr>
        <w:t xml:space="preserve">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=0.9</m:t>
        </m:r>
      </m:oMath>
      <w:r w:rsidRPr="00092F2F">
        <w:rPr>
          <w:rFonts w:eastAsia="MS Mincho"/>
          <w:sz w:val="21"/>
          <w:szCs w:val="21"/>
          <w:lang w:eastAsia="ja-JP"/>
        </w:rPr>
        <w:t>m. For different frequency bands, accordingly, the micro-Doppler frequency shift can be summarized in</w:t>
      </w:r>
      <w:r w:rsidRPr="00092F2F">
        <w:rPr>
          <w:sz w:val="21"/>
          <w:szCs w:val="21"/>
        </w:rPr>
        <w:t xml:space="preserve"> </w:t>
      </w:r>
      <w:r w:rsidRPr="00092F2F">
        <w:rPr>
          <w:sz w:val="21"/>
          <w:szCs w:val="21"/>
        </w:rPr>
        <w:fldChar w:fldCharType="begin"/>
      </w:r>
      <w:r w:rsidRPr="00092F2F">
        <w:rPr>
          <w:sz w:val="21"/>
          <w:szCs w:val="21"/>
        </w:rPr>
        <w:instrText xml:space="preserve"> REF _Ref181911877 \h  \* MERGEFORMAT </w:instrText>
      </w:r>
      <w:r w:rsidRPr="00092F2F">
        <w:rPr>
          <w:sz w:val="21"/>
          <w:szCs w:val="21"/>
        </w:rPr>
      </w:r>
      <w:r w:rsidRPr="00092F2F">
        <w:rPr>
          <w:sz w:val="21"/>
          <w:szCs w:val="21"/>
        </w:rPr>
        <w:fldChar w:fldCharType="separate"/>
      </w:r>
      <w:r w:rsidR="00A548C9" w:rsidRPr="00092F2F">
        <w:rPr>
          <w:sz w:val="21"/>
          <w:szCs w:val="21"/>
        </w:rPr>
        <w:t xml:space="preserve">Table </w:t>
      </w:r>
      <w:r w:rsidR="00A548C9">
        <w:rPr>
          <w:noProof/>
          <w:sz w:val="21"/>
          <w:szCs w:val="21"/>
        </w:rPr>
        <w:t>2</w:t>
      </w:r>
      <w:r w:rsidRPr="00092F2F">
        <w:rPr>
          <w:sz w:val="21"/>
          <w:szCs w:val="21"/>
        </w:rPr>
        <w:fldChar w:fldCharType="end"/>
      </w:r>
      <w:r w:rsidRPr="00092F2F">
        <w:rPr>
          <w:rFonts w:eastAsia="MS Mincho"/>
          <w:sz w:val="21"/>
          <w:szCs w:val="21"/>
          <w:lang w:eastAsia="ja-JP"/>
        </w:rPr>
        <w:t>.</w:t>
      </w:r>
    </w:p>
    <w:p w14:paraId="2295D8E8" w14:textId="2F2097B4" w:rsidR="002D13FE" w:rsidRPr="00092F2F" w:rsidRDefault="002D13FE" w:rsidP="002D13FE">
      <w:pPr>
        <w:pStyle w:val="a3"/>
        <w:widowControl w:val="0"/>
        <w:snapToGrid w:val="0"/>
        <w:jc w:val="center"/>
        <w:rPr>
          <w:rFonts w:eastAsia="MS Mincho"/>
          <w:b w:val="0"/>
          <w:bCs w:val="0"/>
          <w:sz w:val="21"/>
          <w:szCs w:val="21"/>
          <w:lang w:eastAsia="ja-JP"/>
        </w:rPr>
      </w:pPr>
      <w:bookmarkStart w:id="81" w:name="_Ref181911877"/>
      <w:r w:rsidRPr="00092F2F">
        <w:rPr>
          <w:sz w:val="21"/>
          <w:szCs w:val="21"/>
        </w:rPr>
        <w:t xml:space="preserve">Table </w:t>
      </w:r>
      <w:r w:rsidRPr="00092F2F">
        <w:rPr>
          <w:b w:val="0"/>
          <w:bCs w:val="0"/>
          <w:sz w:val="21"/>
          <w:szCs w:val="21"/>
        </w:rPr>
        <w:fldChar w:fldCharType="begin"/>
      </w:r>
      <w:r w:rsidRPr="00092F2F">
        <w:rPr>
          <w:sz w:val="21"/>
          <w:szCs w:val="21"/>
        </w:rPr>
        <w:instrText xml:space="preserve"> SEQ Table \* ARABIC </w:instrText>
      </w:r>
      <w:r w:rsidRPr="00092F2F">
        <w:rPr>
          <w:b w:val="0"/>
          <w:bCs w:val="0"/>
          <w:sz w:val="21"/>
          <w:szCs w:val="21"/>
        </w:rPr>
        <w:fldChar w:fldCharType="separate"/>
      </w:r>
      <w:r w:rsidR="00A548C9">
        <w:rPr>
          <w:noProof/>
          <w:sz w:val="21"/>
          <w:szCs w:val="21"/>
        </w:rPr>
        <w:t>2</w:t>
      </w:r>
      <w:r w:rsidRPr="00092F2F">
        <w:rPr>
          <w:b w:val="0"/>
          <w:bCs w:val="0"/>
          <w:sz w:val="21"/>
          <w:szCs w:val="21"/>
        </w:rPr>
        <w:fldChar w:fldCharType="end"/>
      </w:r>
      <w:bookmarkEnd w:id="81"/>
      <w:r w:rsidRPr="00092F2F">
        <w:rPr>
          <w:rFonts w:eastAsia="MS Mincho"/>
          <w:sz w:val="21"/>
          <w:szCs w:val="21"/>
          <w:lang w:eastAsia="ja-JP"/>
        </w:rPr>
        <w:t xml:space="preserve"> the micro-Doppler frequency shift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092F2F">
        <w:rPr>
          <w:rFonts w:eastAsia="MS Mincho"/>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2D13FE" w:rsidRPr="00092F2F" w14:paraId="032A8500" w14:textId="77777777" w:rsidTr="00FC43AC">
        <w:trPr>
          <w:jc w:val="center"/>
        </w:trPr>
        <w:tc>
          <w:tcPr>
            <w:tcW w:w="3256" w:type="dxa"/>
            <w:shd w:val="clear" w:color="auto" w:fill="DBDBDB" w:themeFill="accent3" w:themeFillTint="66"/>
            <w:vAlign w:val="center"/>
          </w:tcPr>
          <w:p w14:paraId="69AEFA2B" w14:textId="77777777" w:rsidR="002D13FE" w:rsidRPr="00092F2F" w:rsidRDefault="002D13FE" w:rsidP="00FC43AC">
            <w:pPr>
              <w:widowControl w:val="0"/>
              <w:snapToGrid w:val="0"/>
              <w:spacing w:after="0"/>
              <w:jc w:val="center"/>
              <w:rPr>
                <w:rFonts w:ascii="Times New Roman" w:eastAsia="MS Mincho" w:hAnsi="Times New Roman" w:cs="Times New Roman"/>
                <w:b/>
                <w:bCs/>
                <w:sz w:val="21"/>
                <w:szCs w:val="21"/>
                <w:lang w:eastAsia="ja-JP"/>
              </w:rPr>
            </w:pPr>
            <w:r w:rsidRPr="00092F2F">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78C0452B" w14:textId="77777777" w:rsidR="002D13FE" w:rsidRPr="00092F2F" w:rsidRDefault="002D13FE" w:rsidP="00FC43AC">
            <w:pPr>
              <w:widowControl w:val="0"/>
              <w:snapToGrid w:val="0"/>
              <w:spacing w:after="0"/>
              <w:jc w:val="center"/>
              <w:rPr>
                <w:rFonts w:ascii="Times New Roman" w:eastAsia="MS Mincho" w:hAnsi="Times New Roman" w:cs="Times New Roman"/>
                <w:b/>
                <w:bCs/>
                <w:sz w:val="21"/>
                <w:szCs w:val="21"/>
                <w:lang w:eastAsia="ja-JP"/>
              </w:rPr>
            </w:pPr>
            <w:r w:rsidRPr="00092F2F">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2D13FE" w:rsidRPr="00092F2F" w14:paraId="33C4CE9B" w14:textId="77777777" w:rsidTr="00FC43AC">
        <w:trPr>
          <w:jc w:val="center"/>
        </w:trPr>
        <w:tc>
          <w:tcPr>
            <w:tcW w:w="3256" w:type="dxa"/>
            <w:vAlign w:val="center"/>
          </w:tcPr>
          <w:p w14:paraId="113D0694"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6.7GHz</w:t>
            </w:r>
          </w:p>
        </w:tc>
        <w:tc>
          <w:tcPr>
            <w:tcW w:w="5811" w:type="dxa"/>
            <w:vAlign w:val="center"/>
          </w:tcPr>
          <w:p w14:paraId="6D320A5F"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=2</m:t>
                </m:r>
                <m:r>
                  <w:rPr>
                    <w:rFonts w:ascii="Cambria Math" w:eastAsiaTheme="minorEastAsia" w:hAnsi="Cambria Math" w:cs="Times New Roman"/>
                    <w:sz w:val="21"/>
                    <w:szCs w:val="21"/>
                  </w:rPr>
                  <m:t>7</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r w:rsidR="002D13FE" w:rsidRPr="00092F2F" w14:paraId="06C23195" w14:textId="77777777" w:rsidTr="00FC43AC">
        <w:trPr>
          <w:jc w:val="center"/>
        </w:trPr>
        <w:tc>
          <w:tcPr>
            <w:tcW w:w="3256" w:type="dxa"/>
            <w:vAlign w:val="center"/>
          </w:tcPr>
          <w:p w14:paraId="2036DFF6"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15GHz</w:t>
            </w:r>
          </w:p>
        </w:tc>
        <w:tc>
          <w:tcPr>
            <w:tcW w:w="5811" w:type="dxa"/>
            <w:vAlign w:val="center"/>
          </w:tcPr>
          <w:p w14:paraId="743A9710"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=6</m:t>
                </m:r>
                <m:r>
                  <w:rPr>
                    <w:rFonts w:ascii="Cambria Math" w:eastAsiaTheme="minorEastAsia" w:hAnsi="Cambria Math" w:cs="Times New Roman"/>
                    <w:sz w:val="21"/>
                    <w:szCs w:val="21"/>
                  </w:rPr>
                  <m:t>1</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r w:rsidR="002D13FE" w:rsidRPr="00092F2F" w14:paraId="47ED80CD" w14:textId="77777777" w:rsidTr="00FC43AC">
        <w:trPr>
          <w:jc w:val="center"/>
        </w:trPr>
        <w:tc>
          <w:tcPr>
            <w:tcW w:w="3256" w:type="dxa"/>
            <w:vAlign w:val="center"/>
          </w:tcPr>
          <w:p w14:paraId="62F4E2D7"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t>28GHz</w:t>
            </w:r>
          </w:p>
        </w:tc>
        <w:tc>
          <w:tcPr>
            <w:tcW w:w="5811" w:type="dxa"/>
            <w:vAlign w:val="center"/>
          </w:tcPr>
          <w:p w14:paraId="67AF3768"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=1</m:t>
                </m:r>
                <m:r>
                  <w:rPr>
                    <w:rFonts w:ascii="Cambria Math" w:eastAsiaTheme="minorEastAsia" w:hAnsi="Cambria Math" w:cs="Times New Roman"/>
                    <w:sz w:val="21"/>
                    <w:szCs w:val="21"/>
                  </w:rPr>
                  <m:t>14</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r w:rsidR="002D13FE" w:rsidRPr="00092F2F" w14:paraId="5E6644CC" w14:textId="77777777" w:rsidTr="00FC43AC">
        <w:trPr>
          <w:jc w:val="center"/>
        </w:trPr>
        <w:tc>
          <w:tcPr>
            <w:tcW w:w="3256" w:type="dxa"/>
            <w:vAlign w:val="center"/>
          </w:tcPr>
          <w:p w14:paraId="7D730126" w14:textId="77777777" w:rsidR="002D13FE" w:rsidRPr="00092F2F" w:rsidRDefault="002D13FE" w:rsidP="00FC43AC">
            <w:pPr>
              <w:widowControl w:val="0"/>
              <w:snapToGrid w:val="0"/>
              <w:spacing w:after="0"/>
              <w:jc w:val="center"/>
              <w:rPr>
                <w:rFonts w:ascii="Times New Roman" w:eastAsia="MS Mincho" w:hAnsi="Times New Roman" w:cs="Times New Roman"/>
                <w:sz w:val="21"/>
                <w:szCs w:val="21"/>
                <w:lang w:eastAsia="ja-JP"/>
              </w:rPr>
            </w:pPr>
            <w:r w:rsidRPr="00092F2F">
              <w:rPr>
                <w:rFonts w:ascii="Times New Roman" w:eastAsia="MS Mincho" w:hAnsi="Times New Roman" w:cs="Times New Roman"/>
                <w:sz w:val="21"/>
                <w:szCs w:val="21"/>
                <w:lang w:eastAsia="ja-JP"/>
              </w:rPr>
              <w:lastRenderedPageBreak/>
              <w:t>36GHz</w:t>
            </w:r>
          </w:p>
        </w:tc>
        <w:tc>
          <w:tcPr>
            <w:tcW w:w="5811" w:type="dxa"/>
            <w:vAlign w:val="center"/>
          </w:tcPr>
          <w:p w14:paraId="4000165A" w14:textId="77777777" w:rsidR="002D13FE" w:rsidRPr="00092F2F" w:rsidRDefault="00000000" w:rsidP="00FC43AC">
            <w:pPr>
              <w:widowControl w:val="0"/>
              <w:snapToGrid w:val="0"/>
              <w:spacing w:after="0"/>
              <w:jc w:val="center"/>
              <w:rPr>
                <w:rFonts w:ascii="Times New Roman" w:eastAsia="MS Mincho" w:hAnsi="Times New Roman" w:cs="Times New Roman"/>
                <w:sz w:val="21"/>
                <w:szCs w:val="21"/>
                <w:lang w:eastAsia="ja-JP"/>
              </w:rPr>
            </w:pPr>
            <m:oMathPara>
              <m:oMath>
                <m:sSub>
                  <m:sSubPr>
                    <m:ctrlPr>
                      <w:rPr>
                        <w:rFonts w:ascii="Cambria Math" w:eastAsia="MS Mincho" w:hAnsi="Cambria Math" w:cs="Times New Roman"/>
                        <w:sz w:val="21"/>
                        <w:szCs w:val="21"/>
                        <w:lang w:eastAsia="ja-JP"/>
                      </w:rPr>
                    </m:ctrlPr>
                  </m:sSubPr>
                  <m:e>
                    <m:r>
                      <w:rPr>
                        <w:rFonts w:ascii="Cambria Math" w:eastAsia="MS Mincho" w:hAnsi="Cambria Math" w:cs="Times New Roman"/>
                        <w:sz w:val="21"/>
                        <w:szCs w:val="21"/>
                        <w:lang w:eastAsia="ja-JP"/>
                      </w:rPr>
                      <m:t>f</m:t>
                    </m:r>
                  </m:e>
                  <m:sub>
                    <m:r>
                      <m:rPr>
                        <m:sty m:val="p"/>
                      </m:rPr>
                      <w:rPr>
                        <w:rFonts w:ascii="Cambria Math" w:eastAsia="MS Mincho" w:hAnsi="Cambria Math" w:cs="Times New Roman"/>
                        <w:sz w:val="21"/>
                        <w:szCs w:val="21"/>
                        <w:lang w:eastAsia="ja-JP"/>
                      </w:rPr>
                      <m:t>D</m:t>
                    </m:r>
                  </m:sub>
                </m:sSub>
                <m:d>
                  <m:dPr>
                    <m:ctrlPr>
                      <w:rPr>
                        <w:rFonts w:ascii="Cambria Math" w:eastAsia="MS Mincho" w:hAnsi="Cambria Math" w:cs="Times New Roman"/>
                        <w:sz w:val="21"/>
                        <w:szCs w:val="21"/>
                        <w:lang w:eastAsia="ja-JP"/>
                      </w:rPr>
                    </m:ctrlPr>
                  </m:dPr>
                  <m:e>
                    <m:r>
                      <w:rPr>
                        <w:rFonts w:ascii="Cambria Math" w:eastAsia="MS Mincho" w:hAnsi="Cambria Math" w:cs="Times New Roman"/>
                        <w:sz w:val="21"/>
                        <w:szCs w:val="21"/>
                        <w:lang w:eastAsia="ja-JP"/>
                      </w:rPr>
                      <m:t>t</m:t>
                    </m:r>
                  </m:e>
                </m:d>
                <m:r>
                  <w:rPr>
                    <w:rFonts w:ascii="Cambria Math" w:eastAsia="MS Mincho" w:hAnsi="Cambria Math" w:cs="Times New Roman"/>
                    <w:sz w:val="21"/>
                    <w:szCs w:val="21"/>
                    <w:lang w:eastAsia="ja-JP"/>
                  </w:rPr>
                  <m:t>=1</m:t>
                </m:r>
                <m:r>
                  <w:rPr>
                    <w:rFonts w:ascii="Cambria Math" w:eastAsiaTheme="minorEastAsia" w:hAnsi="Cambria Math" w:cs="Times New Roman"/>
                    <w:sz w:val="21"/>
                    <w:szCs w:val="21"/>
                  </w:rPr>
                  <m:t>46</m:t>
                </m:r>
                <m:r>
                  <w:rPr>
                    <w:rFonts w:ascii="Cambria Math" w:eastAsia="MS Mincho" w:hAnsi="Cambria Math" w:cs="Times New Roman"/>
                    <w:sz w:val="21"/>
                    <w:szCs w:val="21"/>
                    <w:lang w:eastAsia="ja-JP"/>
                  </w:rPr>
                  <m:t>×</m:t>
                </m:r>
                <m:r>
                  <m:rPr>
                    <m:sty m:val="p"/>
                  </m:rPr>
                  <w:rPr>
                    <w:rFonts w:ascii="Cambria Math" w:eastAsia="MS Mincho" w:hAnsi="Cambria Math" w:cs="Times New Roman"/>
                    <w:sz w:val="21"/>
                    <w:szCs w:val="21"/>
                    <w:lang w:eastAsia="ja-JP"/>
                  </w:rPr>
                  <m:t>sin</m:t>
                </m:r>
                <m:d>
                  <m:dPr>
                    <m:ctrlPr>
                      <w:rPr>
                        <w:rFonts w:ascii="Cambria Math" w:eastAsia="MS Mincho" w:hAnsi="Cambria Math" w:cs="Times New Roman"/>
                        <w:sz w:val="21"/>
                        <w:szCs w:val="21"/>
                        <w:lang w:eastAsia="ja-JP"/>
                      </w:rPr>
                    </m:ctrlPr>
                  </m:dPr>
                  <m:e>
                    <m:f>
                      <m:fPr>
                        <m:ctrlPr>
                          <w:rPr>
                            <w:rFonts w:ascii="Cambria Math" w:eastAsia="MS Mincho" w:hAnsi="Cambria Math" w:cs="Times New Roman"/>
                            <w:i/>
                            <w:sz w:val="21"/>
                            <w:szCs w:val="21"/>
                            <w:lang w:eastAsia="ja-JP"/>
                          </w:rPr>
                        </m:ctrlPr>
                      </m:fPr>
                      <m:num>
                        <m:r>
                          <w:rPr>
                            <w:rFonts w:ascii="Cambria Math" w:eastAsia="MS Mincho" w:hAnsi="Cambria Math" w:cs="Times New Roman"/>
                            <w:sz w:val="21"/>
                            <w:szCs w:val="21"/>
                            <w:lang w:eastAsia="ja-JP"/>
                          </w:rPr>
                          <m:t>5π</m:t>
                        </m:r>
                      </m:num>
                      <m:den>
                        <m:r>
                          <w:rPr>
                            <w:rFonts w:ascii="Cambria Math" w:eastAsia="MS Mincho" w:hAnsi="Cambria Math" w:cs="Times New Roman"/>
                            <w:sz w:val="21"/>
                            <w:szCs w:val="21"/>
                            <w:lang w:eastAsia="ja-JP"/>
                          </w:rPr>
                          <m:t>3</m:t>
                        </m:r>
                      </m:den>
                    </m:f>
                    <m:r>
                      <w:rPr>
                        <w:rFonts w:ascii="Cambria Math" w:eastAsia="MS Mincho" w:hAnsi="Cambria Math" w:cs="Times New Roman"/>
                        <w:sz w:val="21"/>
                        <w:szCs w:val="21"/>
                        <w:lang w:eastAsia="ja-JP"/>
                      </w:rPr>
                      <m:t>t</m:t>
                    </m:r>
                  </m:e>
                </m:d>
              </m:oMath>
            </m:oMathPara>
          </w:p>
        </w:tc>
      </w:tr>
    </w:tbl>
    <w:p w14:paraId="146A389A" w14:textId="67A04640" w:rsidR="002D13FE" w:rsidRPr="00092F2F" w:rsidRDefault="002D13FE" w:rsidP="002D13FE">
      <w:pPr>
        <w:widowControl w:val="0"/>
        <w:snapToGrid w:val="0"/>
        <w:spacing w:beforeLines="50" w:before="120" w:afterLines="50" w:after="120"/>
        <w:rPr>
          <w:sz w:val="21"/>
          <w:szCs w:val="21"/>
        </w:rPr>
      </w:pPr>
      <w:r w:rsidRPr="00092F2F">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092F2F">
        <w:rPr>
          <w:rFonts w:eastAsia="MS Mincho"/>
          <w:sz w:val="21"/>
          <w:szCs w:val="21"/>
          <w:lang w:eastAsia="ja-JP"/>
        </w:rPr>
        <w:t xml:space="preserve"> to fit the experiment results, we find that the fitness in between is well. The curves generated by the relevant formula are plotted in </w:t>
      </w:r>
      <w:r w:rsidRPr="00092F2F">
        <w:rPr>
          <w:rFonts w:eastAsia="MS Mincho"/>
          <w:sz w:val="21"/>
          <w:szCs w:val="21"/>
          <w:lang w:eastAsia="ja-JP"/>
        </w:rPr>
        <w:fldChar w:fldCharType="begin"/>
      </w:r>
      <w:r w:rsidRPr="00092F2F">
        <w:rPr>
          <w:rFonts w:eastAsia="MS Mincho"/>
          <w:sz w:val="21"/>
          <w:szCs w:val="21"/>
          <w:lang w:eastAsia="ja-JP"/>
        </w:rPr>
        <w:instrText xml:space="preserve"> REF _Ref181912077 \h  \* MERGEFORMAT </w:instrText>
      </w:r>
      <w:r w:rsidRPr="00092F2F">
        <w:rPr>
          <w:rFonts w:eastAsia="MS Mincho"/>
          <w:sz w:val="21"/>
          <w:szCs w:val="21"/>
          <w:lang w:eastAsia="ja-JP"/>
        </w:rPr>
      </w:r>
      <w:r w:rsidRPr="00092F2F">
        <w:rPr>
          <w:rFonts w:eastAsia="MS Mincho"/>
          <w:sz w:val="21"/>
          <w:szCs w:val="21"/>
          <w:lang w:eastAsia="ja-JP"/>
        </w:rPr>
        <w:fldChar w:fldCharType="separate"/>
      </w:r>
      <w:r w:rsidR="00A548C9" w:rsidRPr="00A548C9">
        <w:rPr>
          <w:sz w:val="21"/>
          <w:szCs w:val="21"/>
        </w:rPr>
        <w:t xml:space="preserve">Fig. </w:t>
      </w:r>
      <w:r w:rsidR="00A548C9" w:rsidRPr="00A548C9">
        <w:rPr>
          <w:noProof/>
          <w:sz w:val="21"/>
          <w:szCs w:val="21"/>
        </w:rPr>
        <w:t>40</w:t>
      </w:r>
      <w:r w:rsidRPr="00092F2F">
        <w:rPr>
          <w:rFonts w:eastAsia="MS Mincho"/>
          <w:sz w:val="21"/>
          <w:szCs w:val="21"/>
          <w:lang w:eastAsia="ja-JP"/>
        </w:rPr>
        <w:fldChar w:fldCharType="end"/>
      </w:r>
      <w:r w:rsidRPr="00092F2F">
        <w:rPr>
          <w:sz w:val="21"/>
          <w:szCs w:val="21"/>
        </w:rPr>
        <w:t>.</w:t>
      </w:r>
    </w:p>
    <w:p w14:paraId="4A0A3467" w14:textId="77777777" w:rsidR="002D13FE" w:rsidRPr="00092F2F" w:rsidRDefault="002D13FE" w:rsidP="002D13FE">
      <w:pPr>
        <w:widowControl w:val="0"/>
        <w:snapToGrid w:val="0"/>
        <w:spacing w:beforeLines="50" w:before="120" w:afterLines="50" w:after="120"/>
        <w:jc w:val="center"/>
        <w:rPr>
          <w:iCs/>
          <w:sz w:val="21"/>
          <w:szCs w:val="21"/>
        </w:rPr>
      </w:pPr>
      <w:r>
        <w:rPr>
          <w:iCs/>
          <w:noProof/>
          <w:sz w:val="21"/>
          <w:szCs w:val="21"/>
        </w:rPr>
        <w:drawing>
          <wp:inline distT="0" distB="0" distL="0" distR="0" wp14:anchorId="3799B804" wp14:editId="1F354693">
            <wp:extent cx="2524125" cy="1774190"/>
            <wp:effectExtent l="0" t="0" r="9525" b="0"/>
            <wp:docPr id="10369374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Pr>
          <w:iCs/>
          <w:noProof/>
          <w:sz w:val="21"/>
          <w:szCs w:val="21"/>
        </w:rPr>
        <w:drawing>
          <wp:inline distT="0" distB="0" distL="0" distR="0" wp14:anchorId="59E13610" wp14:editId="2FE3FAA6">
            <wp:extent cx="2513679" cy="1773220"/>
            <wp:effectExtent l="0" t="0" r="1270" b="0"/>
            <wp:docPr id="1100756321" name="图片 19"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56321" name="图片 19" descr="电脑萤幕画面&#10;&#10;AI 生成的内容可能不正确。"/>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19900" cy="1777609"/>
                    </a:xfrm>
                    <a:prstGeom prst="rect">
                      <a:avLst/>
                    </a:prstGeom>
                    <a:noFill/>
                  </pic:spPr>
                </pic:pic>
              </a:graphicData>
            </a:graphic>
          </wp:inline>
        </w:drawing>
      </w:r>
      <w:r>
        <w:rPr>
          <w:iCs/>
          <w:noProof/>
          <w:sz w:val="21"/>
          <w:szCs w:val="21"/>
        </w:rPr>
        <w:drawing>
          <wp:inline distT="0" distB="0" distL="0" distR="0" wp14:anchorId="58138F4A" wp14:editId="016CF3B0">
            <wp:extent cx="2524125" cy="1774190"/>
            <wp:effectExtent l="0" t="0" r="9525" b="0"/>
            <wp:docPr id="13175132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Pr>
          <w:iCs/>
          <w:noProof/>
          <w:sz w:val="21"/>
          <w:szCs w:val="21"/>
        </w:rPr>
        <w:drawing>
          <wp:inline distT="0" distB="0" distL="0" distR="0" wp14:anchorId="4BCD4655" wp14:editId="1D1008D8">
            <wp:extent cx="2524125" cy="1774190"/>
            <wp:effectExtent l="0" t="0" r="9525" b="0"/>
            <wp:docPr id="2994466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p>
    <w:p w14:paraId="04891FB3" w14:textId="3FDF4F1F" w:rsidR="002D13FE" w:rsidRPr="00092F2F" w:rsidRDefault="002D13FE" w:rsidP="002D13FE">
      <w:pPr>
        <w:widowControl w:val="0"/>
        <w:snapToGrid w:val="0"/>
        <w:spacing w:beforeLines="50" w:before="120" w:afterLines="50" w:after="120"/>
        <w:jc w:val="center"/>
        <w:rPr>
          <w:rFonts w:eastAsiaTheme="minorEastAsia"/>
          <w:b/>
          <w:bCs/>
          <w:sz w:val="21"/>
          <w:szCs w:val="21"/>
          <w:lang w:eastAsia="zh-CN"/>
        </w:rPr>
      </w:pPr>
      <w:bookmarkStart w:id="82" w:name="_Ref181912077"/>
      <w:r w:rsidRPr="00092F2F">
        <w:rPr>
          <w:b/>
          <w:bCs/>
          <w:sz w:val="21"/>
          <w:szCs w:val="21"/>
        </w:rPr>
        <w:t xml:space="preserve">Fig. </w:t>
      </w:r>
      <w:r w:rsidRPr="00092F2F">
        <w:rPr>
          <w:b/>
          <w:bCs/>
          <w:sz w:val="21"/>
          <w:szCs w:val="21"/>
        </w:rPr>
        <w:fldChar w:fldCharType="begin"/>
      </w:r>
      <w:r w:rsidRPr="00092F2F">
        <w:rPr>
          <w:b/>
          <w:bCs/>
          <w:sz w:val="21"/>
          <w:szCs w:val="21"/>
        </w:rPr>
        <w:instrText xml:space="preserve"> SEQ Fig. \* ARABIC </w:instrText>
      </w:r>
      <w:r w:rsidRPr="00092F2F">
        <w:rPr>
          <w:b/>
          <w:bCs/>
          <w:sz w:val="21"/>
          <w:szCs w:val="21"/>
        </w:rPr>
        <w:fldChar w:fldCharType="separate"/>
      </w:r>
      <w:r w:rsidR="00A548C9">
        <w:rPr>
          <w:b/>
          <w:bCs/>
          <w:noProof/>
          <w:sz w:val="21"/>
          <w:szCs w:val="21"/>
        </w:rPr>
        <w:t>40</w:t>
      </w:r>
      <w:r w:rsidRPr="00092F2F">
        <w:rPr>
          <w:b/>
          <w:bCs/>
          <w:sz w:val="21"/>
          <w:szCs w:val="21"/>
        </w:rPr>
        <w:fldChar w:fldCharType="end"/>
      </w:r>
      <w:bookmarkEnd w:id="82"/>
      <w:r w:rsidRPr="00092F2F">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092F2F">
        <w:rPr>
          <w:rFonts w:eastAsia="MS Mincho"/>
          <w:b/>
          <w:bCs/>
          <w:sz w:val="21"/>
          <w:szCs w:val="21"/>
          <w:lang w:eastAsia="ja-JP"/>
        </w:rPr>
        <w:t xml:space="preserve"> and the experiment results in the frequency bands of 6.7GHz, 15GHz, 28GHz and 36GHz.</w:t>
      </w:r>
    </w:p>
    <w:p w14:paraId="1B91C60F" w14:textId="77777777" w:rsidR="002D13FE" w:rsidRPr="00092F2F" w:rsidRDefault="002D13FE" w:rsidP="002D13FE">
      <w:pPr>
        <w:widowControl w:val="0"/>
        <w:snapToGrid w:val="0"/>
        <w:spacing w:beforeLines="50" w:before="120" w:afterLines="50" w:after="120"/>
        <w:jc w:val="center"/>
        <w:rPr>
          <w:rFonts w:eastAsiaTheme="minorEastAsia"/>
          <w:b/>
          <w:bCs/>
          <w:sz w:val="21"/>
          <w:szCs w:val="21"/>
          <w:lang w:eastAsia="zh-CN"/>
        </w:rPr>
      </w:pPr>
      <w:r w:rsidRPr="00092F2F">
        <w:rPr>
          <w:rFonts w:eastAsiaTheme="minorEastAsia"/>
          <w:b/>
          <w:bCs/>
          <w:noProof/>
          <w:sz w:val="21"/>
          <w:szCs w:val="21"/>
          <w:lang w:eastAsia="zh-CN"/>
        </w:rPr>
        <w:drawing>
          <wp:inline distT="0" distB="0" distL="0" distR="0" wp14:anchorId="0B2FFCDF" wp14:editId="4B04A58B">
            <wp:extent cx="2880000" cy="1305106"/>
            <wp:effectExtent l="0" t="0" r="0" b="9525"/>
            <wp:docPr id="129752546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0000" cy="1305106"/>
                    </a:xfrm>
                    <a:prstGeom prst="rect">
                      <a:avLst/>
                    </a:prstGeom>
                    <a:noFill/>
                  </pic:spPr>
                </pic:pic>
              </a:graphicData>
            </a:graphic>
          </wp:inline>
        </w:drawing>
      </w:r>
      <w:r w:rsidRPr="00092F2F">
        <w:rPr>
          <w:rFonts w:eastAsiaTheme="minorEastAsia"/>
          <w:b/>
          <w:bCs/>
          <w:noProof/>
          <w:sz w:val="21"/>
          <w:szCs w:val="21"/>
          <w:lang w:eastAsia="zh-CN"/>
        </w:rPr>
        <w:drawing>
          <wp:inline distT="0" distB="0" distL="0" distR="0" wp14:anchorId="0C4F979F" wp14:editId="6478653C">
            <wp:extent cx="2880000" cy="1336298"/>
            <wp:effectExtent l="0" t="0" r="0" b="0"/>
            <wp:docPr id="12490327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80000" cy="1336298"/>
                    </a:xfrm>
                    <a:prstGeom prst="rect">
                      <a:avLst/>
                    </a:prstGeom>
                    <a:noFill/>
                  </pic:spPr>
                </pic:pic>
              </a:graphicData>
            </a:graphic>
          </wp:inline>
        </w:drawing>
      </w:r>
    </w:p>
    <w:p w14:paraId="4267F17C" w14:textId="1E7EC7AE" w:rsidR="002D13FE" w:rsidRPr="00092F2F" w:rsidRDefault="002D13FE" w:rsidP="002D13FE">
      <w:pPr>
        <w:widowControl w:val="0"/>
        <w:snapToGrid w:val="0"/>
        <w:spacing w:beforeLines="50" w:before="120" w:afterLines="50" w:after="120"/>
        <w:jc w:val="center"/>
        <w:rPr>
          <w:rFonts w:eastAsiaTheme="minorEastAsia"/>
          <w:b/>
          <w:bCs/>
          <w:sz w:val="21"/>
          <w:szCs w:val="21"/>
          <w:lang w:eastAsia="zh-CN"/>
        </w:rPr>
      </w:pPr>
      <w:bookmarkStart w:id="83" w:name="_Ref188310623"/>
      <w:r w:rsidRPr="00092F2F">
        <w:rPr>
          <w:b/>
          <w:bCs/>
          <w:sz w:val="21"/>
          <w:szCs w:val="21"/>
        </w:rPr>
        <w:t xml:space="preserve">Fig. </w:t>
      </w:r>
      <w:r w:rsidRPr="00092F2F">
        <w:rPr>
          <w:b/>
          <w:bCs/>
          <w:sz w:val="21"/>
          <w:szCs w:val="21"/>
        </w:rPr>
        <w:fldChar w:fldCharType="begin"/>
      </w:r>
      <w:r w:rsidRPr="00092F2F">
        <w:rPr>
          <w:b/>
          <w:bCs/>
          <w:sz w:val="21"/>
          <w:szCs w:val="21"/>
        </w:rPr>
        <w:instrText xml:space="preserve"> SEQ Fig. \* ARABIC </w:instrText>
      </w:r>
      <w:r w:rsidRPr="00092F2F">
        <w:rPr>
          <w:b/>
          <w:bCs/>
          <w:sz w:val="21"/>
          <w:szCs w:val="21"/>
        </w:rPr>
        <w:fldChar w:fldCharType="separate"/>
      </w:r>
      <w:r w:rsidR="00A548C9">
        <w:rPr>
          <w:b/>
          <w:bCs/>
          <w:noProof/>
          <w:sz w:val="21"/>
          <w:szCs w:val="21"/>
        </w:rPr>
        <w:t>41</w:t>
      </w:r>
      <w:r w:rsidRPr="00092F2F">
        <w:rPr>
          <w:b/>
          <w:bCs/>
          <w:sz w:val="21"/>
          <w:szCs w:val="21"/>
        </w:rPr>
        <w:fldChar w:fldCharType="end"/>
      </w:r>
      <w:bookmarkEnd w:id="83"/>
      <w:r w:rsidRPr="00092F2F">
        <w:rPr>
          <w:rFonts w:eastAsia="MS Mincho"/>
          <w:b/>
          <w:bCs/>
          <w:sz w:val="21"/>
          <w:szCs w:val="21"/>
          <w:lang w:eastAsia="ja-JP"/>
        </w:rPr>
        <w:t xml:space="preserve"> Schematic illustration of the error between the measured micro-Doppler values and the fitted curves for human arm and leg</w:t>
      </w:r>
    </w:p>
    <w:p w14:paraId="28A7F931" w14:textId="287A35FD" w:rsidR="002D13FE" w:rsidRPr="00092F2F" w:rsidRDefault="002D13FE" w:rsidP="002D13FE">
      <w:pPr>
        <w:widowControl w:val="0"/>
        <w:snapToGrid w:val="0"/>
        <w:spacing w:beforeLines="50" w:before="120" w:afterLines="50" w:after="120"/>
        <w:jc w:val="both"/>
        <w:rPr>
          <w:rFonts w:eastAsia="MS Mincho"/>
          <w:sz w:val="21"/>
          <w:szCs w:val="21"/>
          <w:lang w:eastAsia="ja-JP"/>
        </w:rPr>
      </w:pPr>
      <w:r w:rsidRPr="00092F2F">
        <w:rPr>
          <w:rFonts w:eastAsia="MS Mincho"/>
          <w:sz w:val="21"/>
          <w:szCs w:val="21"/>
          <w:lang w:eastAsia="ja-JP"/>
        </w:rPr>
        <w:t xml:space="preserve">At 15 GHz, we compare the measured micro-Doppler values of the human </w:t>
      </w:r>
      <w:r w:rsidRPr="00092F2F">
        <w:rPr>
          <w:rFonts w:eastAsiaTheme="minorEastAsia"/>
          <w:sz w:val="21"/>
          <w:szCs w:val="21"/>
          <w:lang w:eastAsia="zh-CN"/>
        </w:rPr>
        <w:t>arm</w:t>
      </w:r>
      <w:r w:rsidRPr="00092F2F">
        <w:rPr>
          <w:rFonts w:eastAsia="MS Mincho"/>
          <w:sz w:val="21"/>
          <w:szCs w:val="21"/>
          <w:lang w:eastAsia="ja-JP"/>
        </w:rPr>
        <w:t xml:space="preserve"> and </w:t>
      </w:r>
      <w:r w:rsidRPr="00092F2F">
        <w:rPr>
          <w:rFonts w:eastAsiaTheme="minorEastAsia"/>
          <w:sz w:val="21"/>
          <w:szCs w:val="21"/>
          <w:lang w:eastAsia="zh-CN"/>
        </w:rPr>
        <w:t>leg</w:t>
      </w:r>
      <w:r w:rsidRPr="00092F2F">
        <w:rPr>
          <w:rFonts w:eastAsia="MS Mincho"/>
          <w:sz w:val="21"/>
          <w:szCs w:val="21"/>
          <w:lang w:eastAsia="ja-JP"/>
        </w:rPr>
        <w:t xml:space="preserve"> as well as the fitted curves, as shown in </w:t>
      </w:r>
      <w:r w:rsidRPr="00092F2F">
        <w:rPr>
          <w:rFonts w:eastAsia="MS Mincho"/>
          <w:sz w:val="21"/>
          <w:szCs w:val="21"/>
          <w:lang w:eastAsia="ja-JP"/>
        </w:rPr>
        <w:fldChar w:fldCharType="begin"/>
      </w:r>
      <w:r w:rsidRPr="00092F2F">
        <w:rPr>
          <w:rFonts w:eastAsia="MS Mincho"/>
          <w:sz w:val="21"/>
          <w:szCs w:val="21"/>
          <w:lang w:eastAsia="ja-JP"/>
        </w:rPr>
        <w:instrText xml:space="preserve"> REF _Ref188310623 \h  \* MERGEFORMAT </w:instrText>
      </w:r>
      <w:r w:rsidRPr="00092F2F">
        <w:rPr>
          <w:rFonts w:eastAsia="MS Mincho"/>
          <w:sz w:val="21"/>
          <w:szCs w:val="21"/>
          <w:lang w:eastAsia="ja-JP"/>
        </w:rPr>
      </w:r>
      <w:r w:rsidRPr="00092F2F">
        <w:rPr>
          <w:rFonts w:eastAsia="MS Mincho"/>
          <w:sz w:val="21"/>
          <w:szCs w:val="21"/>
          <w:lang w:eastAsia="ja-JP"/>
        </w:rPr>
        <w:fldChar w:fldCharType="separate"/>
      </w:r>
      <w:r w:rsidR="00A548C9" w:rsidRPr="00A548C9">
        <w:rPr>
          <w:sz w:val="21"/>
          <w:szCs w:val="21"/>
        </w:rPr>
        <w:t xml:space="preserve">Fig. </w:t>
      </w:r>
      <w:r w:rsidR="00A548C9" w:rsidRPr="00A548C9">
        <w:rPr>
          <w:noProof/>
          <w:sz w:val="21"/>
          <w:szCs w:val="21"/>
        </w:rPr>
        <w:t>41</w:t>
      </w:r>
      <w:r w:rsidRPr="00092F2F">
        <w:rPr>
          <w:rFonts w:eastAsia="MS Mincho"/>
          <w:sz w:val="21"/>
          <w:szCs w:val="21"/>
          <w:lang w:eastAsia="ja-JP"/>
        </w:rPr>
        <w:fldChar w:fldCharType="end"/>
      </w:r>
      <w:r w:rsidRPr="00092F2F">
        <w:rPr>
          <w:rFonts w:eastAsia="MS Mincho"/>
          <w:sz w:val="21"/>
          <w:szCs w:val="21"/>
          <w:lang w:eastAsia="ja-JP"/>
        </w:rPr>
        <w:t>. The micro-Doppler errors for arm and leg are 9% and 5%, respectively, which proves that the human micro-Doppler can be modelled better using our formulas</w:t>
      </w:r>
    </w:p>
    <w:p w14:paraId="4F0F89CB" w14:textId="69EF6FE2" w:rsidR="002D13FE" w:rsidRPr="00092F2F" w:rsidRDefault="002D13FE" w:rsidP="002D13FE">
      <w:pPr>
        <w:pStyle w:val="a3"/>
        <w:widowControl w:val="0"/>
        <w:snapToGrid w:val="0"/>
        <w:jc w:val="both"/>
        <w:rPr>
          <w:rFonts w:eastAsiaTheme="minorEastAsia"/>
          <w:b w:val="0"/>
          <w:bCs w:val="0"/>
          <w:iCs/>
          <w:sz w:val="21"/>
          <w:szCs w:val="21"/>
        </w:rPr>
      </w:pPr>
      <w:bookmarkStart w:id="84" w:name="_Ref181986704"/>
      <w:r w:rsidRPr="00092F2F">
        <w:rPr>
          <w:sz w:val="21"/>
          <w:szCs w:val="21"/>
        </w:rPr>
        <w:t xml:space="preserve">Observation </w:t>
      </w:r>
      <w:r w:rsidRPr="00092F2F">
        <w:rPr>
          <w:b w:val="0"/>
          <w:bCs w:val="0"/>
          <w:sz w:val="21"/>
          <w:szCs w:val="21"/>
        </w:rPr>
        <w:fldChar w:fldCharType="begin"/>
      </w:r>
      <w:r w:rsidRPr="00092F2F">
        <w:rPr>
          <w:sz w:val="21"/>
          <w:szCs w:val="21"/>
        </w:rPr>
        <w:instrText xml:space="preserve"> SEQ Observation \* ARABIC </w:instrText>
      </w:r>
      <w:r w:rsidRPr="00092F2F">
        <w:rPr>
          <w:b w:val="0"/>
          <w:bCs w:val="0"/>
          <w:sz w:val="21"/>
          <w:szCs w:val="21"/>
        </w:rPr>
        <w:fldChar w:fldCharType="separate"/>
      </w:r>
      <w:r w:rsidR="00A548C9">
        <w:rPr>
          <w:noProof/>
          <w:sz w:val="21"/>
          <w:szCs w:val="21"/>
        </w:rPr>
        <w:t>6</w:t>
      </w:r>
      <w:r w:rsidRPr="00092F2F">
        <w:rPr>
          <w:b w:val="0"/>
          <w:bCs w:val="0"/>
          <w:sz w:val="21"/>
          <w:szCs w:val="21"/>
        </w:rPr>
        <w:fldChar w:fldCharType="end"/>
      </w:r>
      <w:r w:rsidRPr="00092F2F">
        <w:rPr>
          <w:rFonts w:eastAsiaTheme="minorEastAsia"/>
          <w:sz w:val="21"/>
          <w:szCs w:val="21"/>
        </w:rPr>
        <w:t xml:space="preserve">: </w:t>
      </w:r>
      <w:r w:rsidRPr="00092F2F">
        <w:rPr>
          <w:rFonts w:eastAsia="MS Mincho"/>
          <w:sz w:val="21"/>
          <w:szCs w:val="21"/>
          <w:lang w:eastAsia="ja-JP"/>
        </w:rPr>
        <w:t xml:space="preserve">The fitness between the formula of micro-Doppler frequency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092F2F">
        <w:rPr>
          <w:rFonts w:eastAsia="MS Mincho"/>
          <w:sz w:val="21"/>
          <w:szCs w:val="21"/>
          <w:lang w:eastAsia="ja-JP"/>
        </w:rPr>
        <w:t xml:space="preserve"> and the experiment results is well</w:t>
      </w:r>
      <w:r w:rsidRPr="00092F2F">
        <w:rPr>
          <w:rFonts w:eastAsia="MS Mincho"/>
          <w:iCs/>
          <w:sz w:val="21"/>
          <w:szCs w:val="21"/>
          <w:lang w:eastAsia="ja-JP"/>
        </w:rPr>
        <w:t>.</w:t>
      </w:r>
      <w:bookmarkEnd w:id="84"/>
    </w:p>
    <w:p w14:paraId="5B96AF54" w14:textId="5B66AFDB" w:rsidR="002D13FE" w:rsidRPr="00560254" w:rsidRDefault="002D13FE" w:rsidP="00560254">
      <w:pPr>
        <w:widowControl w:val="0"/>
        <w:snapToGrid w:val="0"/>
        <w:jc w:val="both"/>
        <w:textAlignment w:val="baseline"/>
        <w:rPr>
          <w:rFonts w:eastAsiaTheme="minorEastAsia"/>
          <w:b/>
          <w:bCs/>
          <w:sz w:val="21"/>
          <w:szCs w:val="22"/>
          <w:lang w:eastAsia="zh-CN"/>
        </w:rPr>
      </w:pPr>
      <w:bookmarkStart w:id="85" w:name="_Ref178889192"/>
      <w:bookmarkStart w:id="86" w:name="_Ref178949803"/>
      <w:r w:rsidRPr="00092F2F">
        <w:rPr>
          <w:b/>
          <w:bCs/>
          <w:sz w:val="21"/>
          <w:szCs w:val="22"/>
        </w:rPr>
        <w:t xml:space="preserve">Proposal </w:t>
      </w:r>
      <w:r w:rsidRPr="00092F2F">
        <w:rPr>
          <w:b/>
          <w:bCs/>
          <w:sz w:val="21"/>
          <w:szCs w:val="22"/>
        </w:rPr>
        <w:fldChar w:fldCharType="begin"/>
      </w:r>
      <w:r w:rsidRPr="00092F2F">
        <w:rPr>
          <w:b/>
          <w:bCs/>
          <w:sz w:val="21"/>
          <w:szCs w:val="22"/>
        </w:rPr>
        <w:instrText xml:space="preserve"> SEQ Proposal \* ARABIC </w:instrText>
      </w:r>
      <w:r w:rsidRPr="00092F2F">
        <w:rPr>
          <w:b/>
          <w:bCs/>
          <w:sz w:val="21"/>
          <w:szCs w:val="22"/>
        </w:rPr>
        <w:fldChar w:fldCharType="separate"/>
      </w:r>
      <w:r w:rsidR="00A548C9">
        <w:rPr>
          <w:b/>
          <w:bCs/>
          <w:noProof/>
          <w:sz w:val="21"/>
          <w:szCs w:val="22"/>
        </w:rPr>
        <w:t>16</w:t>
      </w:r>
      <w:r w:rsidRPr="00092F2F">
        <w:rPr>
          <w:b/>
          <w:bCs/>
          <w:sz w:val="21"/>
          <w:szCs w:val="22"/>
        </w:rPr>
        <w:fldChar w:fldCharType="end"/>
      </w:r>
      <w:r w:rsidRPr="00092F2F">
        <w:rPr>
          <w:b/>
          <w:bCs/>
          <w:sz w:val="21"/>
          <w:szCs w:val="22"/>
        </w:rPr>
        <w:t>: The Micro-Doppler may need to be considered in ISAC channel modelling</w:t>
      </w:r>
      <w:bookmarkStart w:id="87" w:name="_Ref178889195"/>
      <w:bookmarkEnd w:id="85"/>
      <w:r w:rsidRPr="00092F2F">
        <w:rPr>
          <w:b/>
          <w:bCs/>
          <w:sz w:val="21"/>
          <w:szCs w:val="22"/>
        </w:rPr>
        <w:t xml:space="preserve">,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092F2F">
        <w:rPr>
          <w:b/>
          <w:bCs/>
          <w:sz w:val="21"/>
          <w:szCs w:val="22"/>
        </w:rPr>
        <w:t xml:space="preserve"> can be used as a starting point for the modelling of the Micro-Doppler.</w:t>
      </w:r>
      <w:bookmarkEnd w:id="86"/>
      <w:bookmarkEnd w:id="87"/>
    </w:p>
    <w:p w14:paraId="37B28AF5" w14:textId="77777777" w:rsidR="007B62C2" w:rsidRPr="002D13FE" w:rsidRDefault="007B62C2" w:rsidP="002D13FE">
      <w:pPr>
        <w:widowControl w:val="0"/>
        <w:numPr>
          <w:ilvl w:val="0"/>
          <w:numId w:val="2"/>
        </w:numPr>
        <w:snapToGrid w:val="0"/>
        <w:spacing w:after="240"/>
        <w:ind w:left="567" w:right="284" w:hanging="720"/>
        <w:jc w:val="both"/>
        <w:outlineLvl w:val="0"/>
        <w:rPr>
          <w:rFonts w:ascii="Arial" w:hAnsi="Arial"/>
          <w:sz w:val="36"/>
          <w:lang w:val="en-US" w:eastAsia="zh-CN"/>
        </w:rPr>
      </w:pPr>
      <w:r w:rsidRPr="002D13FE">
        <w:rPr>
          <w:rFonts w:ascii="Arial" w:eastAsiaTheme="minorEastAsia" w:hAnsi="Arial" w:hint="eastAsia"/>
          <w:sz w:val="36"/>
          <w:lang w:val="en-US" w:eastAsia="zh-CN"/>
        </w:rPr>
        <w:t xml:space="preserve">Remaining issues of basic ISAC channel and </w:t>
      </w:r>
      <w:r w:rsidRPr="002D13FE">
        <w:rPr>
          <w:rFonts w:ascii="Arial" w:eastAsiaTheme="minorEastAsia" w:hAnsi="Arial" w:hint="eastAsia"/>
          <w:sz w:val="36"/>
          <w:lang w:eastAsia="zh-CN"/>
        </w:rPr>
        <w:t>Spatial C</w:t>
      </w:r>
      <w:r w:rsidRPr="002D13FE">
        <w:rPr>
          <w:rFonts w:ascii="Arial" w:eastAsiaTheme="minorEastAsia" w:hAnsi="Arial"/>
          <w:sz w:val="36"/>
          <w:lang w:eastAsia="zh-CN"/>
        </w:rPr>
        <w:t>onsistency</w:t>
      </w:r>
      <w:r w:rsidRPr="002D13FE">
        <w:rPr>
          <w:rFonts w:ascii="Arial" w:eastAsiaTheme="minorEastAsia" w:hAnsi="Arial" w:hint="eastAsia"/>
          <w:sz w:val="36"/>
          <w:lang w:eastAsia="zh-CN"/>
        </w:rPr>
        <w:t xml:space="preserve"> </w:t>
      </w:r>
    </w:p>
    <w:p w14:paraId="5789B251" w14:textId="77777777" w:rsidR="007B62C2" w:rsidRPr="007B62C2" w:rsidRDefault="007B62C2" w:rsidP="007B62C2">
      <w:pPr>
        <w:spacing w:before="180"/>
        <w:outlineLvl w:val="1"/>
        <w:rPr>
          <w:sz w:val="32"/>
          <w:lang w:val="en-US" w:eastAsia="zh-CN"/>
        </w:rPr>
      </w:pPr>
      <w:r w:rsidRPr="007B62C2">
        <w:rPr>
          <w:rFonts w:hint="eastAsia"/>
          <w:sz w:val="32"/>
          <w:lang w:val="en-US" w:eastAsia="zh-CN"/>
        </w:rPr>
        <w:t>6.1. Polarization matrix normalization</w:t>
      </w:r>
    </w:p>
    <w:p w14:paraId="588ABB0B" w14:textId="77777777" w:rsidR="007B62C2" w:rsidRPr="007B62C2" w:rsidRDefault="007B62C2" w:rsidP="007B62C2">
      <w:pPr>
        <w:jc w:val="both"/>
        <w:rPr>
          <w:sz w:val="21"/>
          <w:szCs w:val="21"/>
          <w:lang w:val="en-US" w:eastAsia="zh-CN"/>
        </w:rPr>
      </w:pPr>
      <w:r w:rsidRPr="007B62C2">
        <w:rPr>
          <w:sz w:val="21"/>
          <w:szCs w:val="21"/>
          <w:lang w:val="en-US" w:eastAsia="zh-CN"/>
        </w:rPr>
        <w:lastRenderedPageBreak/>
        <w:t xml:space="preserve">First, we need to clarify the meaning of matrix normalization: does it imply that the polarization matrix only performs power distribution without introducing gain or attenuation?  Our perspective is that the polarization matrix </w:t>
      </w:r>
      <w:r w:rsidRPr="007B62C2">
        <w:rPr>
          <w:b/>
          <w:bCs/>
          <w:sz w:val="21"/>
          <w:szCs w:val="21"/>
          <w:lang w:val="en-US" w:eastAsia="zh-CN"/>
        </w:rPr>
        <w:t>only performs energy distribution</w:t>
      </w:r>
      <w:r w:rsidRPr="007B62C2">
        <w:rPr>
          <w:sz w:val="21"/>
          <w:szCs w:val="21"/>
          <w:lang w:val="en-US" w:eastAsia="zh-CN"/>
        </w:rPr>
        <w:t xml:space="preserve">, and it must ensure that the sum of the squares of the elements within each column vector is normalized </w:t>
      </w:r>
      <w:r w:rsidRPr="007B62C2">
        <w:rPr>
          <w:b/>
          <w:bCs/>
          <w:sz w:val="21"/>
          <w:szCs w:val="21"/>
          <w:lang w:val="en-US" w:eastAsia="zh-CN"/>
        </w:rPr>
        <w:t>(the energy from the same polarization direction sums to 1)</w:t>
      </w:r>
      <w:r w:rsidRPr="007B62C2">
        <w:rPr>
          <w:sz w:val="21"/>
          <w:szCs w:val="21"/>
          <w:lang w:val="en-US" w:eastAsia="zh-CN"/>
        </w:rPr>
        <w:t>. A polarization matrix that satisfies both normalization and the cross-polarization power ratio (XPR) can be expressed as [1]:</w:t>
      </w:r>
    </w:p>
    <w:p w14:paraId="5D368B3B" w14:textId="77777777" w:rsidR="007B62C2" w:rsidRPr="007B62C2" w:rsidRDefault="007B62C2" w:rsidP="007B62C2">
      <w:pPr>
        <w:jc w:val="center"/>
        <w:rPr>
          <w:sz w:val="21"/>
          <w:szCs w:val="21"/>
          <w:lang w:val="en-US" w:eastAsia="zh-CN"/>
        </w:rPr>
      </w:pPr>
      <w:r w:rsidRPr="007B62C2">
        <w:rPr>
          <w:position w:val="-84"/>
          <w:sz w:val="21"/>
          <w:szCs w:val="21"/>
          <w:lang w:val="en-US" w:eastAsia="zh-CN"/>
        </w:rPr>
        <w:object w:dxaOrig="3519" w:dyaOrig="1800" w14:anchorId="2507030F">
          <v:shape id="_x0000_i1026" type="#_x0000_t75" style="width:176pt;height:89.9pt" o:ole="">
            <v:imagedata r:id="rId99" o:title=""/>
          </v:shape>
          <o:OLEObject Type="Embed" ProgID="Equation.DSMT4" ShapeID="_x0000_i1026" DrawAspect="Content" ObjectID="_1804711251" r:id="rId100"/>
        </w:object>
      </w:r>
    </w:p>
    <w:p w14:paraId="10884867" w14:textId="77777777" w:rsidR="007B62C2" w:rsidRPr="007B62C2" w:rsidRDefault="007B62C2" w:rsidP="007B62C2">
      <w:pPr>
        <w:jc w:val="both"/>
        <w:textAlignment w:val="center"/>
        <w:rPr>
          <w:sz w:val="21"/>
          <w:szCs w:val="21"/>
          <w:lang w:val="en-US" w:eastAsia="zh-CN"/>
        </w:rPr>
      </w:pPr>
      <w:r w:rsidRPr="007B62C2">
        <w:rPr>
          <w:rFonts w:hint="eastAsia"/>
          <w:sz w:val="21"/>
          <w:szCs w:val="21"/>
          <w:lang w:val="en-US" w:eastAsia="zh-CN"/>
        </w:rPr>
        <w:t xml:space="preserve">In this equation, </w:t>
      </w:r>
      <w:r w:rsidRPr="007B62C2">
        <w:rPr>
          <w:sz w:val="21"/>
          <w:szCs w:val="21"/>
          <w:lang w:val="en-US" w:eastAsia="zh-CN"/>
        </w:rPr>
        <w:object w:dxaOrig="440" w:dyaOrig="400" w14:anchorId="190D2B0C">
          <v:shape id="_x0000_i1027" type="#_x0000_t75" style="width:22.1pt;height:19.75pt" o:ole="">
            <v:imagedata r:id="rId101" o:title=""/>
            <o:lock v:ext="edit" aspectratio="f"/>
          </v:shape>
          <o:OLEObject Type="Embed" ProgID="Equation.DSMT4" ShapeID="_x0000_i1027" DrawAspect="Content" ObjectID="_1804711252" r:id="rId102"/>
        </w:object>
      </w:r>
      <w:r w:rsidRPr="007B62C2">
        <w:rPr>
          <w:rFonts w:hint="eastAsia"/>
          <w:sz w:val="21"/>
          <w:szCs w:val="21"/>
          <w:lang w:val="en-US" w:eastAsia="zh-CN"/>
        </w:rPr>
        <w:t xml:space="preserve"> and </w:t>
      </w:r>
      <w:r w:rsidRPr="007B62C2">
        <w:rPr>
          <w:sz w:val="21"/>
          <w:szCs w:val="21"/>
          <w:lang w:val="en-US" w:eastAsia="zh-CN"/>
        </w:rPr>
        <w:object w:dxaOrig="440" w:dyaOrig="400" w14:anchorId="2939219C">
          <v:shape id="_x0000_i1028" type="#_x0000_t75" style="width:22.1pt;height:19.75pt" o:ole="">
            <v:imagedata r:id="rId103" o:title=""/>
            <o:lock v:ext="edit" aspectratio="f"/>
          </v:shape>
          <o:OLEObject Type="Embed" ProgID="Equation.DSMT4" ShapeID="_x0000_i1028" DrawAspect="Content" ObjectID="_1804711253" r:id="rId104"/>
        </w:object>
      </w:r>
      <w:r w:rsidRPr="007B62C2">
        <w:rPr>
          <w:rFonts w:hint="eastAsia"/>
          <w:sz w:val="21"/>
          <w:szCs w:val="21"/>
          <w:lang w:val="en-US" w:eastAsia="zh-CN"/>
        </w:rPr>
        <w:t xml:space="preserve"> represent the horizontal and vertical XPR, respectively. However, it is observed that the polarization matrix in TR 38.901 takes the following form:</w:t>
      </w:r>
    </w:p>
    <w:p w14:paraId="574E5575" w14:textId="77777777" w:rsidR="007B62C2" w:rsidRPr="007B62C2" w:rsidRDefault="007B62C2" w:rsidP="007B62C2">
      <w:pPr>
        <w:jc w:val="center"/>
        <w:textAlignment w:val="center"/>
        <w:rPr>
          <w:sz w:val="21"/>
          <w:szCs w:val="21"/>
          <w:lang w:val="en-US" w:eastAsia="zh-CN"/>
        </w:rPr>
      </w:pPr>
      <w:r w:rsidRPr="007B62C2">
        <w:rPr>
          <w:position w:val="-44"/>
          <w:sz w:val="21"/>
          <w:szCs w:val="21"/>
          <w:lang w:val="en-US" w:eastAsia="zh-CN"/>
        </w:rPr>
        <w:object w:dxaOrig="4580" w:dyaOrig="999" w14:anchorId="0FCB24A2">
          <v:shape id="_x0000_i1029" type="#_x0000_t75" style="width:228.7pt;height:49.9pt" o:ole="">
            <v:imagedata r:id="rId105" o:title=""/>
          </v:shape>
          <o:OLEObject Type="Embed" ProgID="Equation.DSMT4" ShapeID="_x0000_i1029" DrawAspect="Content" ObjectID="_1804711254" r:id="rId106"/>
        </w:object>
      </w:r>
    </w:p>
    <w:p w14:paraId="733152A0" w14:textId="77777777" w:rsidR="007B62C2" w:rsidRPr="007B62C2" w:rsidRDefault="007B62C2" w:rsidP="007B62C2">
      <w:pPr>
        <w:snapToGrid w:val="0"/>
        <w:jc w:val="both"/>
        <w:textAlignment w:val="center"/>
        <w:rPr>
          <w:sz w:val="21"/>
          <w:szCs w:val="21"/>
          <w:lang w:val="en-US" w:eastAsia="zh-CN"/>
        </w:rPr>
      </w:pPr>
      <w:r w:rsidRPr="007B62C2">
        <w:rPr>
          <w:rFonts w:hint="eastAsia"/>
          <w:sz w:val="21"/>
          <w:szCs w:val="21"/>
          <w:lang w:val="en-US" w:eastAsia="zh-CN"/>
        </w:rPr>
        <w:t xml:space="preserve">It is noted that a simplification is made here by setting </w:t>
      </w:r>
      <w:r w:rsidRPr="007B62C2">
        <w:rPr>
          <w:sz w:val="21"/>
          <w:szCs w:val="21"/>
          <w:lang w:val="en-US" w:eastAsia="zh-CN"/>
        </w:rPr>
        <w:object w:dxaOrig="1060" w:dyaOrig="400" w14:anchorId="7F490ED9">
          <v:shape id="_x0000_i1030" type="#_x0000_t75" style="width:53.2pt;height:19.75pt" o:ole="">
            <v:imagedata r:id="rId107" o:title=""/>
            <o:lock v:ext="edit" aspectratio="f"/>
          </v:shape>
          <o:OLEObject Type="Embed" ProgID="Equation.DSMT4" ShapeID="_x0000_i1030" DrawAspect="Content" ObjectID="_1804711255" r:id="rId108"/>
        </w:object>
      </w:r>
      <w:r w:rsidRPr="007B62C2">
        <w:rPr>
          <w:rFonts w:hint="eastAsia"/>
          <w:sz w:val="21"/>
          <w:szCs w:val="21"/>
          <w:lang w:val="en-US" w:eastAsia="zh-CN"/>
        </w:rPr>
        <w:t xml:space="preserve">. </w:t>
      </w:r>
      <w:proofErr w:type="gramStart"/>
      <w:r w:rsidRPr="007B62C2">
        <w:rPr>
          <w:rFonts w:hint="eastAsia"/>
          <w:sz w:val="21"/>
          <w:szCs w:val="21"/>
          <w:lang w:val="en-US" w:eastAsia="zh-CN"/>
        </w:rPr>
        <w:t>However</w:t>
      </w:r>
      <w:proofErr w:type="gramEnd"/>
      <w:r w:rsidRPr="007B62C2">
        <w:rPr>
          <w:rFonts w:hint="eastAsia"/>
          <w:sz w:val="21"/>
          <w:szCs w:val="21"/>
          <w:lang w:val="en-US" w:eastAsia="zh-CN"/>
        </w:rPr>
        <w:t xml:space="preserve"> 901</w:t>
      </w:r>
      <w:r w:rsidRPr="007B62C2">
        <w:rPr>
          <w:sz w:val="21"/>
          <w:szCs w:val="21"/>
          <w:lang w:val="en-US" w:eastAsia="zh-CN"/>
        </w:rPr>
        <w:t>’</w:t>
      </w:r>
      <w:r w:rsidRPr="007B62C2">
        <w:rPr>
          <w:rFonts w:hint="eastAsia"/>
          <w:sz w:val="21"/>
          <w:szCs w:val="21"/>
          <w:lang w:val="en-US" w:eastAsia="zh-CN"/>
        </w:rPr>
        <w:t xml:space="preserve">s expression does not satisfy the normalization condition. This implies that the </w:t>
      </w:r>
      <w:r w:rsidRPr="007B62C2">
        <w:rPr>
          <w:rFonts w:hint="eastAsia"/>
          <w:b/>
          <w:bCs/>
          <w:sz w:val="21"/>
          <w:szCs w:val="21"/>
          <w:lang w:val="en-US" w:eastAsia="zh-CN"/>
        </w:rPr>
        <w:t>polarization matrix in 901 is inherently non-normalized.</w:t>
      </w:r>
      <w:r w:rsidRPr="007B62C2">
        <w:rPr>
          <w:rFonts w:hint="eastAsia"/>
          <w:sz w:val="21"/>
          <w:szCs w:val="21"/>
          <w:lang w:val="en-US" w:eastAsia="zh-CN"/>
        </w:rPr>
        <w:t xml:space="preserve"> We would like to gather perspectives and opinions from various companies on why the polarization matrix in 901 is structured this way. </w:t>
      </w:r>
      <w:r w:rsidRPr="007B62C2">
        <w:rPr>
          <w:rFonts w:hint="eastAsia"/>
          <w:b/>
          <w:bCs/>
          <w:sz w:val="21"/>
          <w:szCs w:val="21"/>
          <w:lang w:val="en-US" w:eastAsia="zh-CN"/>
        </w:rPr>
        <w:t>If it is agreed that the polarization matrix in 901 is reasonable or normalized, then the same applies to the CPM in ISAC, and no additional normalization is required.</w:t>
      </w:r>
      <w:r w:rsidRPr="007B62C2">
        <w:rPr>
          <w:rFonts w:hint="eastAsia"/>
          <w:sz w:val="21"/>
          <w:szCs w:val="21"/>
          <w:lang w:val="en-US" w:eastAsia="zh-CN"/>
        </w:rPr>
        <w:t xml:space="preserve"> However, </w:t>
      </w:r>
      <w:r w:rsidRPr="007B62C2">
        <w:rPr>
          <w:rFonts w:hint="eastAsia"/>
          <w:b/>
          <w:bCs/>
          <w:sz w:val="21"/>
          <w:szCs w:val="21"/>
          <w:lang w:val="en-US" w:eastAsia="zh-CN"/>
        </w:rPr>
        <w:t>if it is agreed that the polarization matrix in 901 is not normalized, the CPM in ISAC must also consider normalization</w:t>
      </w:r>
      <w:r w:rsidRPr="007B62C2">
        <w:rPr>
          <w:rFonts w:hint="eastAsia"/>
          <w:sz w:val="21"/>
          <w:szCs w:val="21"/>
          <w:lang w:val="en-US" w:eastAsia="zh-CN"/>
        </w:rPr>
        <w:t xml:space="preserve">. An alternative normalization scheme is given as follows: </w:t>
      </w:r>
    </w:p>
    <w:p w14:paraId="463BBE42" w14:textId="77777777" w:rsidR="007B62C2" w:rsidRPr="007B62C2" w:rsidRDefault="007B62C2" w:rsidP="007B62C2">
      <w:pPr>
        <w:jc w:val="center"/>
        <w:textAlignment w:val="center"/>
        <w:rPr>
          <w:position w:val="-14"/>
          <w:sz w:val="21"/>
          <w:szCs w:val="21"/>
          <w:lang w:val="en-US" w:eastAsia="zh-CN"/>
        </w:rPr>
      </w:pPr>
      <w:r w:rsidRPr="007B62C2">
        <w:rPr>
          <w:position w:val="-44"/>
          <w:sz w:val="21"/>
          <w:szCs w:val="21"/>
          <w:lang w:val="en-US" w:eastAsia="zh-CN"/>
        </w:rPr>
        <w:object w:dxaOrig="4708" w:dyaOrig="999" w14:anchorId="30CB9D49">
          <v:shape id="_x0000_i1031" type="#_x0000_t75" style="width:235.3pt;height:49.9pt" o:ole="">
            <v:imagedata r:id="rId109" o:title=""/>
          </v:shape>
          <o:OLEObject Type="Embed" ProgID="Equation.DSMT4" ShapeID="_x0000_i1031" DrawAspect="Content" ObjectID="_1804711256" r:id="rId110"/>
        </w:object>
      </w:r>
    </w:p>
    <w:p w14:paraId="7CFEC6CF" w14:textId="77777777" w:rsidR="007B62C2" w:rsidRPr="007B62C2" w:rsidRDefault="007B62C2" w:rsidP="007B62C2">
      <w:pPr>
        <w:jc w:val="both"/>
        <w:textAlignment w:val="center"/>
        <w:rPr>
          <w:position w:val="-14"/>
          <w:sz w:val="21"/>
          <w:szCs w:val="21"/>
          <w:lang w:val="en-US" w:eastAsia="zh-CN"/>
        </w:rPr>
      </w:pPr>
      <w:r w:rsidRPr="007B62C2">
        <w:rPr>
          <w:rFonts w:hint="eastAsia"/>
          <w:position w:val="-14"/>
          <w:sz w:val="21"/>
          <w:szCs w:val="21"/>
          <w:lang w:val="en-US" w:eastAsia="zh-CN"/>
        </w:rPr>
        <w:t>Extending this further to the CPM in the ISAC channel, its normalized form can be expressed as</w:t>
      </w:r>
      <w:r w:rsidRPr="007B62C2">
        <w:rPr>
          <w:rFonts w:ascii="宋体" w:eastAsia="宋体" w:hAnsi="宋体" w:cs="宋体" w:hint="eastAsia"/>
          <w:position w:val="-14"/>
          <w:sz w:val="21"/>
          <w:szCs w:val="21"/>
          <w:lang w:val="en-US" w:eastAsia="zh-CN"/>
        </w:rPr>
        <w:t>：</w:t>
      </w:r>
    </w:p>
    <w:p w14:paraId="551DF56C" w14:textId="77777777" w:rsidR="007B62C2" w:rsidRPr="007B62C2" w:rsidRDefault="007B62C2" w:rsidP="007B62C2">
      <w:pPr>
        <w:jc w:val="center"/>
        <w:textAlignment w:val="center"/>
        <w:rPr>
          <w:position w:val="-14"/>
          <w:sz w:val="21"/>
          <w:szCs w:val="21"/>
          <w:lang w:val="en-US" w:eastAsia="zh-CN"/>
        </w:rPr>
      </w:pPr>
      <w:r w:rsidRPr="007B62C2">
        <w:rPr>
          <w:position w:val="-14"/>
          <w:sz w:val="21"/>
          <w:szCs w:val="21"/>
          <w:lang w:val="en-US" w:eastAsia="zh-CN"/>
        </w:rPr>
        <w:object w:dxaOrig="5943" w:dyaOrig="380" w14:anchorId="0E5DB624">
          <v:shape id="_x0000_i1032" type="#_x0000_t75" style="width:296.95pt;height:18.8pt" o:ole="">
            <v:imagedata r:id="rId111" o:title=""/>
          </v:shape>
          <o:OLEObject Type="Embed" ProgID="Equation.DSMT4" ShapeID="_x0000_i1032" DrawAspect="Content" ObjectID="_1804711257" r:id="rId112"/>
        </w:object>
      </w:r>
    </w:p>
    <w:p w14:paraId="795D24BF" w14:textId="77777777" w:rsidR="007B62C2" w:rsidRPr="007B62C2" w:rsidRDefault="007B62C2" w:rsidP="007B62C2">
      <w:pPr>
        <w:jc w:val="center"/>
        <w:textAlignment w:val="center"/>
        <w:rPr>
          <w:position w:val="-14"/>
          <w:sz w:val="21"/>
          <w:szCs w:val="21"/>
          <w:lang w:val="en-US" w:eastAsia="zh-CN"/>
        </w:rPr>
      </w:pPr>
      <w:r w:rsidRPr="007B62C2">
        <w:rPr>
          <w:position w:val="-148"/>
          <w:sz w:val="21"/>
          <w:szCs w:val="21"/>
          <w:lang w:val="en-US" w:eastAsia="zh-CN"/>
        </w:rPr>
        <w:object w:dxaOrig="4320" w:dyaOrig="3080" w14:anchorId="3C213488">
          <v:shape id="_x0000_i1033" type="#_x0000_t75" style="width:3in;height:153.9pt" o:ole="">
            <v:imagedata r:id="rId113" o:title=""/>
          </v:shape>
          <o:OLEObject Type="Embed" ProgID="Equation.DSMT4" ShapeID="_x0000_i1033" DrawAspect="Content" ObjectID="_1804711258" r:id="rId114"/>
        </w:object>
      </w:r>
    </w:p>
    <w:p w14:paraId="05579E8A" w14:textId="77777777" w:rsidR="007B62C2" w:rsidRPr="007B62C2" w:rsidRDefault="007B62C2" w:rsidP="007B62C2">
      <w:pPr>
        <w:jc w:val="both"/>
        <w:textAlignment w:val="center"/>
        <w:rPr>
          <w:position w:val="-12"/>
          <w:sz w:val="21"/>
          <w:szCs w:val="21"/>
          <w:lang w:val="en-US" w:eastAsia="zh-CN"/>
        </w:rPr>
      </w:pPr>
      <w:r w:rsidRPr="007B62C2">
        <w:rPr>
          <w:rFonts w:hint="eastAsia"/>
          <w:position w:val="-12"/>
          <w:sz w:val="21"/>
          <w:szCs w:val="21"/>
          <w:lang w:val="en-US" w:eastAsia="zh-CN"/>
        </w:rPr>
        <w:t>Here</w:t>
      </w:r>
      <w:r w:rsidRPr="007B62C2">
        <w:rPr>
          <w:position w:val="-12"/>
          <w:sz w:val="21"/>
          <w:szCs w:val="21"/>
          <w:lang w:val="en-US" w:eastAsia="zh-CN"/>
        </w:rPr>
        <w:t xml:space="preserve">, </w:t>
      </w:r>
      <w:r w:rsidRPr="007B62C2">
        <w:rPr>
          <w:position w:val="-14"/>
          <w:sz w:val="21"/>
          <w:szCs w:val="21"/>
          <w:lang w:val="en-US" w:eastAsia="zh-CN"/>
        </w:rPr>
        <w:object w:dxaOrig="440" w:dyaOrig="400" w14:anchorId="60E91ABF">
          <v:shape id="_x0000_i1034" type="#_x0000_t75" style="width:22.1pt;height:19.75pt" o:ole="">
            <v:imagedata r:id="rId115" o:title=""/>
            <o:lock v:ext="edit" aspectratio="f"/>
          </v:shape>
          <o:OLEObject Type="Embed" ProgID="Equation.DSMT4" ShapeID="_x0000_i1034" DrawAspect="Content" ObjectID="_1804711259" r:id="rId116"/>
        </w:object>
      </w:r>
      <w:r w:rsidRPr="007B62C2">
        <w:rPr>
          <w:rFonts w:hint="eastAsia"/>
          <w:position w:val="-14"/>
          <w:sz w:val="21"/>
          <w:szCs w:val="21"/>
          <w:lang w:val="en-US" w:eastAsia="zh-CN"/>
        </w:rPr>
        <w:t xml:space="preserve">, </w:t>
      </w:r>
      <w:r w:rsidRPr="007B62C2">
        <w:rPr>
          <w:position w:val="-14"/>
          <w:sz w:val="21"/>
          <w:szCs w:val="21"/>
          <w:lang w:val="en-US" w:eastAsia="zh-CN"/>
        </w:rPr>
        <w:object w:dxaOrig="440" w:dyaOrig="400" w14:anchorId="69B40D51">
          <v:shape id="_x0000_i1035" type="#_x0000_t75" style="width:22.1pt;height:19.75pt" o:ole="">
            <v:imagedata r:id="rId117" o:title=""/>
            <o:lock v:ext="edit" aspectratio="f"/>
          </v:shape>
          <o:OLEObject Type="Embed" ProgID="Equation.DSMT4" ShapeID="_x0000_i1035" DrawAspect="Content" ObjectID="_1804711260" r:id="rId118"/>
        </w:object>
      </w:r>
      <w:r w:rsidRPr="007B62C2">
        <w:rPr>
          <w:rFonts w:hint="eastAsia"/>
          <w:position w:val="-14"/>
          <w:sz w:val="21"/>
          <w:szCs w:val="21"/>
          <w:lang w:val="en-US" w:eastAsia="zh-CN"/>
        </w:rPr>
        <w:t xml:space="preserve">, and </w:t>
      </w:r>
      <w:r w:rsidRPr="007B62C2">
        <w:rPr>
          <w:position w:val="-14"/>
          <w:sz w:val="21"/>
          <w:szCs w:val="21"/>
          <w:lang w:val="en-US" w:eastAsia="zh-CN"/>
        </w:rPr>
        <w:object w:dxaOrig="440" w:dyaOrig="420" w14:anchorId="3B6FC6E6">
          <v:shape id="_x0000_i1036" type="#_x0000_t75" style="width:22.1pt;height:20.7pt" o:ole="">
            <v:imagedata r:id="rId119" o:title=""/>
            <o:lock v:ext="edit" aspectratio="f"/>
          </v:shape>
          <o:OLEObject Type="Embed" ProgID="Equation.DSMT4" ShapeID="_x0000_i1036" DrawAspect="Content" ObjectID="_1804711261" r:id="rId120"/>
        </w:object>
      </w:r>
      <w:r w:rsidRPr="007B62C2">
        <w:rPr>
          <w:position w:val="-12"/>
          <w:sz w:val="21"/>
          <w:szCs w:val="21"/>
          <w:lang w:val="en-US" w:eastAsia="zh-CN"/>
        </w:rPr>
        <w:t xml:space="preserve"> represent the vertical XPR for the Tx-target, target, and target-Rx links, respectively, with similar definitions for the horizontal dimension.</w:t>
      </w:r>
      <w:r w:rsidRPr="007B62C2">
        <w:rPr>
          <w:rFonts w:hint="eastAsia"/>
          <w:position w:val="-12"/>
          <w:sz w:val="21"/>
          <w:szCs w:val="21"/>
          <w:lang w:val="en-US" w:eastAsia="zh-CN"/>
        </w:rPr>
        <w:t xml:space="preserve"> </w:t>
      </w:r>
      <w:r w:rsidRPr="007B62C2">
        <w:rPr>
          <w:position w:val="-12"/>
          <w:sz w:val="21"/>
          <w:szCs w:val="21"/>
          <w:lang w:val="en-US" w:eastAsia="zh-CN"/>
        </w:rPr>
        <w:t>Using this method, the normalization of the CPM can be achieved.</w:t>
      </w:r>
      <w:r w:rsidRPr="007B62C2">
        <w:rPr>
          <w:rFonts w:hint="eastAsia"/>
          <w:position w:val="-12"/>
          <w:sz w:val="21"/>
          <w:szCs w:val="21"/>
          <w:lang w:val="en-US" w:eastAsia="zh-CN"/>
        </w:rPr>
        <w:t xml:space="preserve">  In TR 38.901, it is often assumed that </w:t>
      </w:r>
      <w:r w:rsidRPr="007B62C2">
        <w:rPr>
          <w:position w:val="-14"/>
          <w:sz w:val="21"/>
          <w:szCs w:val="21"/>
          <w:lang w:val="en-US" w:eastAsia="zh-CN"/>
        </w:rPr>
        <w:object w:dxaOrig="1060" w:dyaOrig="400" w14:anchorId="4A2E43AA">
          <v:shape id="_x0000_i1037" type="#_x0000_t75" style="width:53.2pt;height:19.75pt" o:ole="">
            <v:imagedata r:id="rId121" o:title=""/>
            <o:lock v:ext="edit" aspectratio="f"/>
          </v:shape>
          <o:OLEObject Type="Embed" ProgID="Equation.DSMT4" ShapeID="_x0000_i1037" DrawAspect="Content" ObjectID="_1804711262" r:id="rId122"/>
        </w:object>
      </w:r>
      <w:r w:rsidRPr="007B62C2">
        <w:rPr>
          <w:rFonts w:hint="eastAsia"/>
          <w:position w:val="-12"/>
          <w:sz w:val="21"/>
          <w:szCs w:val="21"/>
          <w:lang w:val="en-US" w:eastAsia="zh-CN"/>
        </w:rPr>
        <w:t>, which allows the CPM to be further simplified as:</w:t>
      </w:r>
    </w:p>
    <w:p w14:paraId="0D69BE05" w14:textId="77777777" w:rsidR="007B62C2" w:rsidRPr="007B62C2" w:rsidRDefault="007B62C2" w:rsidP="007B62C2">
      <w:pPr>
        <w:jc w:val="center"/>
        <w:textAlignment w:val="center"/>
        <w:rPr>
          <w:position w:val="-14"/>
          <w:sz w:val="21"/>
          <w:szCs w:val="21"/>
          <w:lang w:val="en-US" w:eastAsia="zh-CN"/>
        </w:rPr>
      </w:pPr>
      <w:r w:rsidRPr="007B62C2">
        <w:rPr>
          <w:position w:val="-14"/>
          <w:sz w:val="21"/>
          <w:szCs w:val="21"/>
          <w:lang w:val="en-US" w:eastAsia="zh-CN"/>
        </w:rPr>
        <w:object w:dxaOrig="4920" w:dyaOrig="380" w14:anchorId="6BE6AFFD">
          <v:shape id="_x0000_i1038" type="#_x0000_t75" style="width:245.65pt;height:18.8pt" o:ole="">
            <v:imagedata r:id="rId123" o:title=""/>
          </v:shape>
          <o:OLEObject Type="Embed" ProgID="Equation.DSMT4" ShapeID="_x0000_i1038" DrawAspect="Content" ObjectID="_1804711263" r:id="rId124"/>
        </w:object>
      </w:r>
    </w:p>
    <w:p w14:paraId="2CAB8DE6" w14:textId="77777777" w:rsidR="007B62C2" w:rsidRPr="007B62C2" w:rsidRDefault="007B62C2" w:rsidP="007B62C2">
      <w:pPr>
        <w:jc w:val="center"/>
        <w:textAlignment w:val="center"/>
        <w:rPr>
          <w:position w:val="-14"/>
          <w:sz w:val="21"/>
          <w:szCs w:val="21"/>
          <w:lang w:val="en-US" w:eastAsia="zh-CN"/>
        </w:rPr>
      </w:pPr>
      <w:r w:rsidRPr="007B62C2">
        <w:rPr>
          <w:position w:val="-16"/>
          <w:sz w:val="21"/>
          <w:szCs w:val="21"/>
          <w:lang w:val="en-US" w:eastAsia="zh-CN"/>
        </w:rPr>
        <w:object w:dxaOrig="5700" w:dyaOrig="480" w14:anchorId="0BFA77F2">
          <v:shape id="_x0000_i1039" type="#_x0000_t75" style="width:285.2pt;height:24pt" o:ole="">
            <v:imagedata r:id="rId125" o:title=""/>
          </v:shape>
          <o:OLEObject Type="Embed" ProgID="Equation.DSMT4" ShapeID="_x0000_i1039" DrawAspect="Content" ObjectID="_1804711264" r:id="rId126"/>
        </w:object>
      </w:r>
      <w:r w:rsidRPr="007B62C2">
        <w:rPr>
          <w:rFonts w:hint="eastAsia"/>
          <w:position w:val="-14"/>
          <w:sz w:val="21"/>
          <w:szCs w:val="21"/>
          <w:lang w:val="en-US" w:eastAsia="zh-CN"/>
        </w:rPr>
        <w:t xml:space="preserve"> </w:t>
      </w:r>
    </w:p>
    <w:p w14:paraId="4C6F805A" w14:textId="4C2AFB03" w:rsidR="007B62C2" w:rsidRPr="00380513" w:rsidRDefault="00380513" w:rsidP="007B62C2">
      <w:pPr>
        <w:jc w:val="both"/>
        <w:textAlignment w:val="center"/>
        <w:rPr>
          <w:rFonts w:hint="eastAsia"/>
          <w:b/>
          <w:bCs/>
          <w:position w:val="-12"/>
          <w:sz w:val="21"/>
          <w:szCs w:val="21"/>
          <w:lang w:val="en-US" w:eastAsia="zh-CN"/>
        </w:rPr>
      </w:pPr>
      <w:r w:rsidRPr="00380513">
        <w:rPr>
          <w:b/>
          <w:bCs/>
          <w:position w:val="-12"/>
          <w:sz w:val="21"/>
          <w:szCs w:val="21"/>
          <w:lang w:val="en-US" w:eastAsia="zh-CN"/>
        </w:rPr>
        <w:t xml:space="preserve">Proposal </w:t>
      </w:r>
      <w:r w:rsidRPr="00380513">
        <w:rPr>
          <w:b/>
          <w:bCs/>
          <w:position w:val="-12"/>
          <w:sz w:val="21"/>
          <w:szCs w:val="21"/>
          <w:lang w:val="en-US" w:eastAsia="zh-CN"/>
        </w:rPr>
        <w:fldChar w:fldCharType="begin"/>
      </w:r>
      <w:r w:rsidRPr="00380513">
        <w:rPr>
          <w:b/>
          <w:bCs/>
          <w:position w:val="-12"/>
          <w:sz w:val="21"/>
          <w:szCs w:val="21"/>
          <w:lang w:val="en-US" w:eastAsia="zh-CN"/>
        </w:rPr>
        <w:instrText xml:space="preserve"> SEQ Proposal \* ARABIC </w:instrText>
      </w:r>
      <w:r w:rsidRPr="00380513">
        <w:rPr>
          <w:b/>
          <w:bCs/>
          <w:position w:val="-12"/>
          <w:sz w:val="21"/>
          <w:szCs w:val="21"/>
          <w:lang w:val="en-US" w:eastAsia="zh-CN"/>
        </w:rPr>
        <w:fldChar w:fldCharType="separate"/>
      </w:r>
      <w:r>
        <w:rPr>
          <w:b/>
          <w:bCs/>
          <w:noProof/>
          <w:position w:val="-12"/>
          <w:sz w:val="21"/>
          <w:szCs w:val="21"/>
          <w:lang w:val="en-US" w:eastAsia="zh-CN"/>
        </w:rPr>
        <w:t>17</w:t>
      </w:r>
      <w:r w:rsidRPr="00380513">
        <w:rPr>
          <w:b/>
          <w:bCs/>
          <w:position w:val="-12"/>
          <w:sz w:val="21"/>
          <w:szCs w:val="21"/>
          <w:lang w:val="en-US" w:eastAsia="zh-CN"/>
        </w:rPr>
        <w:fldChar w:fldCharType="end"/>
      </w:r>
      <w:r w:rsidRPr="00380513">
        <w:rPr>
          <w:b/>
          <w:bCs/>
          <w:position w:val="-12"/>
          <w:sz w:val="21"/>
          <w:szCs w:val="21"/>
          <w:lang w:val="en-US" w:eastAsia="zh-CN"/>
        </w:rPr>
        <w:t xml:space="preserve">: </w:t>
      </w:r>
      <w:r w:rsidR="007B62C2" w:rsidRPr="007B62C2">
        <w:rPr>
          <w:b/>
          <w:bCs/>
          <w:position w:val="-12"/>
          <w:sz w:val="21"/>
          <w:szCs w:val="21"/>
          <w:lang w:val="en-US" w:eastAsia="zh-CN"/>
        </w:rPr>
        <w:t>If CPM normalization is considered, it can be accomplished by normalizing each of the three CPMs individually</w:t>
      </w:r>
      <w:r w:rsidR="007B62C2" w:rsidRPr="007B62C2">
        <w:rPr>
          <w:rFonts w:hint="eastAsia"/>
          <w:b/>
          <w:bCs/>
          <w:position w:val="-12"/>
          <w:sz w:val="21"/>
          <w:szCs w:val="21"/>
          <w:lang w:val="en-US" w:eastAsia="zh-CN"/>
        </w:rPr>
        <w:t xml:space="preserve"> then product</w:t>
      </w:r>
      <w:r w:rsidR="007B62C2" w:rsidRPr="007B62C2">
        <w:rPr>
          <w:b/>
          <w:bCs/>
          <w:position w:val="-12"/>
          <w:sz w:val="21"/>
          <w:szCs w:val="21"/>
          <w:lang w:val="en-US" w:eastAsia="zh-CN"/>
        </w:rPr>
        <w:t xml:space="preserve">, </w:t>
      </w:r>
      <w:r w:rsidR="007B62C2" w:rsidRPr="007B62C2">
        <w:rPr>
          <w:rFonts w:hint="eastAsia"/>
          <w:b/>
          <w:bCs/>
          <w:position w:val="-12"/>
          <w:sz w:val="21"/>
          <w:szCs w:val="21"/>
          <w:lang w:val="en-US" w:eastAsia="zh-CN"/>
        </w:rPr>
        <w:t>thereby ensuring</w:t>
      </w:r>
      <w:r w:rsidR="007B62C2" w:rsidRPr="007B62C2">
        <w:rPr>
          <w:b/>
          <w:bCs/>
          <w:position w:val="-12"/>
          <w:sz w:val="21"/>
          <w:szCs w:val="21"/>
          <w:lang w:val="en-US" w:eastAsia="zh-CN"/>
        </w:rPr>
        <w:t xml:space="preserve"> the overall CPM is normalized.</w:t>
      </w:r>
    </w:p>
    <w:p w14:paraId="6C9BE7B1" w14:textId="77777777" w:rsidR="007B62C2" w:rsidRPr="007B62C2" w:rsidRDefault="007B62C2" w:rsidP="007B62C2">
      <w:pPr>
        <w:spacing w:before="180"/>
        <w:outlineLvl w:val="1"/>
        <w:rPr>
          <w:sz w:val="32"/>
          <w:lang w:val="en-US" w:eastAsia="zh-CN"/>
        </w:rPr>
      </w:pPr>
      <w:r w:rsidRPr="007B62C2">
        <w:rPr>
          <w:rFonts w:hint="eastAsia"/>
          <w:sz w:val="32"/>
          <w:lang w:val="en-US" w:eastAsia="zh-CN"/>
        </w:rPr>
        <w:t xml:space="preserve">6.2. Remaining issues on reference TRs </w:t>
      </w:r>
    </w:p>
    <w:p w14:paraId="341459D4" w14:textId="77777777" w:rsidR="007B62C2" w:rsidRPr="007B62C2" w:rsidRDefault="007B62C2" w:rsidP="007B62C2">
      <w:pPr>
        <w:jc w:val="both"/>
        <w:rPr>
          <w:b/>
          <w:bCs/>
          <w:sz w:val="21"/>
          <w:szCs w:val="21"/>
          <w:lang w:val="en-US" w:eastAsia="zh-CN"/>
        </w:rPr>
      </w:pPr>
      <w:r w:rsidRPr="007B62C2">
        <w:rPr>
          <w:sz w:val="21"/>
          <w:szCs w:val="21"/>
          <w:lang w:val="en-US" w:eastAsia="zh-CN"/>
        </w:rPr>
        <w:t xml:space="preserve">As shown in Table 1, the link types can be categorized into 10 cases based on the sensing mode, target channel, and background channel. Taking channel reciprocity into account, these 10 cases can be further subdivided into five categories: TRP-TRP, TRP-UT, TRP-target, UT-UT, and UT-target. Since the target in the simulation </w:t>
      </w:r>
      <w:r w:rsidRPr="007B62C2">
        <w:rPr>
          <w:rFonts w:hint="eastAsia"/>
          <w:sz w:val="21"/>
          <w:szCs w:val="21"/>
          <w:lang w:val="en-US" w:eastAsia="zh-CN"/>
        </w:rPr>
        <w:t>replaces</w:t>
      </w:r>
      <w:r w:rsidRPr="007B62C2">
        <w:rPr>
          <w:sz w:val="21"/>
          <w:szCs w:val="21"/>
          <w:lang w:val="en-US" w:eastAsia="zh-CN"/>
        </w:rPr>
        <w:t xml:space="preserve"> the position of the original UT, the analysis can be further narrowed down to three primary cases: </w:t>
      </w:r>
      <w:r w:rsidRPr="007B62C2">
        <w:rPr>
          <w:b/>
          <w:bCs/>
          <w:sz w:val="21"/>
          <w:szCs w:val="21"/>
          <w:lang w:val="en-US" w:eastAsia="zh-CN"/>
        </w:rPr>
        <w:t>TRP-TRP, TRP-UT, and UT-UT.</w:t>
      </w:r>
    </w:p>
    <w:p w14:paraId="0BC6DC7B" w14:textId="77777777" w:rsidR="007B62C2" w:rsidRPr="007B62C2" w:rsidRDefault="007B62C2" w:rsidP="007B62C2">
      <w:pPr>
        <w:tabs>
          <w:tab w:val="left" w:pos="1021"/>
          <w:tab w:val="center" w:pos="4880"/>
        </w:tabs>
        <w:jc w:val="center"/>
        <w:rPr>
          <w:b/>
          <w:bCs/>
          <w:sz w:val="21"/>
          <w:szCs w:val="21"/>
          <w:lang w:val="en-US" w:eastAsia="zh-CN"/>
        </w:rPr>
      </w:pPr>
      <w:r w:rsidRPr="007B62C2">
        <w:rPr>
          <w:rFonts w:hint="eastAsia"/>
          <w:b/>
          <w:bCs/>
          <w:sz w:val="21"/>
          <w:szCs w:val="21"/>
          <w:lang w:val="en-US" w:eastAsia="zh-CN"/>
        </w:rPr>
        <w:t>Table 1 Classification of Link Types in the ISAC Channel</w:t>
      </w:r>
    </w:p>
    <w:tbl>
      <w:tblPr>
        <w:tblStyle w:val="af1"/>
        <w:tblW w:w="0" w:type="auto"/>
        <w:jc w:val="center"/>
        <w:tblLook w:val="04A0" w:firstRow="1" w:lastRow="0" w:firstColumn="1" w:lastColumn="0" w:noHBand="0" w:noVBand="1"/>
      </w:tblPr>
      <w:tblGrid>
        <w:gridCol w:w="2840"/>
        <w:gridCol w:w="2812"/>
        <w:gridCol w:w="2870"/>
      </w:tblGrid>
      <w:tr w:rsidR="007B62C2" w:rsidRPr="007B62C2" w14:paraId="26B8065E" w14:textId="77777777" w:rsidTr="00FC43AC">
        <w:trPr>
          <w:jc w:val="center"/>
        </w:trPr>
        <w:tc>
          <w:tcPr>
            <w:tcW w:w="2840" w:type="dxa"/>
          </w:tcPr>
          <w:p w14:paraId="67051294" w14:textId="77777777" w:rsidR="007B62C2" w:rsidRPr="007B62C2" w:rsidRDefault="007B62C2" w:rsidP="007B62C2">
            <w:pPr>
              <w:rPr>
                <w:sz w:val="21"/>
                <w:szCs w:val="21"/>
                <w:lang w:val="en-US" w:eastAsia="zh-CN"/>
              </w:rPr>
            </w:pPr>
            <w:r w:rsidRPr="007B62C2">
              <w:rPr>
                <w:sz w:val="21"/>
                <w:szCs w:val="21"/>
                <w:lang w:val="en-US" w:eastAsia="zh-CN"/>
              </w:rPr>
              <w:t>Sensing Mode</w:t>
            </w:r>
          </w:p>
        </w:tc>
        <w:tc>
          <w:tcPr>
            <w:tcW w:w="2812" w:type="dxa"/>
          </w:tcPr>
          <w:p w14:paraId="48A6A4F0" w14:textId="77777777" w:rsidR="007B62C2" w:rsidRPr="007B62C2" w:rsidRDefault="007B62C2" w:rsidP="007B62C2">
            <w:pPr>
              <w:rPr>
                <w:sz w:val="21"/>
                <w:szCs w:val="21"/>
                <w:lang w:val="en-US" w:eastAsia="zh-CN"/>
              </w:rPr>
            </w:pPr>
            <w:r w:rsidRPr="007B62C2">
              <w:rPr>
                <w:rFonts w:hint="eastAsia"/>
                <w:sz w:val="21"/>
                <w:szCs w:val="21"/>
                <w:lang w:val="en-US" w:eastAsia="zh-CN"/>
              </w:rPr>
              <w:t>Target</w:t>
            </w:r>
            <w:r w:rsidRPr="007B62C2">
              <w:rPr>
                <w:sz w:val="21"/>
                <w:szCs w:val="21"/>
                <w:lang w:val="en-US" w:eastAsia="zh-CN"/>
              </w:rPr>
              <w:t xml:space="preserve"> Channel </w:t>
            </w:r>
          </w:p>
        </w:tc>
        <w:tc>
          <w:tcPr>
            <w:tcW w:w="2870" w:type="dxa"/>
          </w:tcPr>
          <w:p w14:paraId="3C12579D" w14:textId="77777777" w:rsidR="007B62C2" w:rsidRPr="007B62C2" w:rsidRDefault="007B62C2" w:rsidP="007B62C2">
            <w:pPr>
              <w:rPr>
                <w:sz w:val="21"/>
                <w:szCs w:val="21"/>
                <w:lang w:val="en-US" w:eastAsia="zh-CN"/>
              </w:rPr>
            </w:pPr>
            <w:r w:rsidRPr="007B62C2">
              <w:rPr>
                <w:sz w:val="21"/>
                <w:szCs w:val="21"/>
                <w:lang w:val="en-US" w:eastAsia="zh-CN"/>
              </w:rPr>
              <w:t>Background Channel</w:t>
            </w:r>
          </w:p>
        </w:tc>
      </w:tr>
      <w:tr w:rsidR="007B62C2" w:rsidRPr="007B62C2" w14:paraId="4ED8B81A" w14:textId="77777777" w:rsidTr="00FC43AC">
        <w:trPr>
          <w:jc w:val="center"/>
        </w:trPr>
        <w:tc>
          <w:tcPr>
            <w:tcW w:w="2840" w:type="dxa"/>
          </w:tcPr>
          <w:p w14:paraId="7CD8FFF0" w14:textId="77777777" w:rsidR="007B62C2" w:rsidRPr="007B62C2" w:rsidRDefault="007B62C2" w:rsidP="007B62C2">
            <w:pPr>
              <w:rPr>
                <w:sz w:val="21"/>
                <w:szCs w:val="21"/>
                <w:lang w:val="en-US" w:eastAsia="zh-CN"/>
              </w:rPr>
            </w:pPr>
            <w:r w:rsidRPr="007B62C2">
              <w:rPr>
                <w:sz w:val="21"/>
                <w:szCs w:val="21"/>
                <w:lang w:val="en-US" w:eastAsia="zh-CN"/>
              </w:rPr>
              <w:t>TRP Bi</w:t>
            </w:r>
          </w:p>
        </w:tc>
        <w:tc>
          <w:tcPr>
            <w:tcW w:w="2812" w:type="dxa"/>
          </w:tcPr>
          <w:p w14:paraId="2BDF9871" w14:textId="77777777" w:rsidR="007B62C2" w:rsidRPr="007B62C2" w:rsidRDefault="007B62C2" w:rsidP="007B62C2">
            <w:pPr>
              <w:rPr>
                <w:sz w:val="21"/>
                <w:szCs w:val="21"/>
                <w:lang w:val="en-US" w:eastAsia="zh-CN"/>
              </w:rPr>
            </w:pPr>
            <w:r w:rsidRPr="007B62C2">
              <w:rPr>
                <w:sz w:val="21"/>
                <w:szCs w:val="21"/>
                <w:lang w:val="en-US" w:eastAsia="zh-CN"/>
              </w:rPr>
              <w:t>TRP-</w:t>
            </w:r>
            <w:r w:rsidRPr="007B62C2">
              <w:rPr>
                <w:rFonts w:hint="eastAsia"/>
                <w:sz w:val="21"/>
                <w:szCs w:val="21"/>
                <w:lang w:val="en-US" w:eastAsia="zh-CN"/>
              </w:rPr>
              <w:t>target, target</w:t>
            </w:r>
            <w:r w:rsidRPr="007B62C2">
              <w:rPr>
                <w:sz w:val="21"/>
                <w:szCs w:val="21"/>
                <w:lang w:val="en-US" w:eastAsia="zh-CN"/>
              </w:rPr>
              <w:t>-TRP</w:t>
            </w:r>
          </w:p>
        </w:tc>
        <w:tc>
          <w:tcPr>
            <w:tcW w:w="2870" w:type="dxa"/>
          </w:tcPr>
          <w:p w14:paraId="3BE80370" w14:textId="77777777" w:rsidR="007B62C2" w:rsidRPr="007B62C2" w:rsidRDefault="007B62C2" w:rsidP="007B62C2">
            <w:pPr>
              <w:rPr>
                <w:sz w:val="21"/>
                <w:szCs w:val="21"/>
                <w:lang w:val="en-US" w:eastAsia="zh-CN"/>
              </w:rPr>
            </w:pPr>
            <w:r w:rsidRPr="007B62C2">
              <w:rPr>
                <w:color w:val="0000FF"/>
                <w:sz w:val="21"/>
                <w:szCs w:val="21"/>
                <w:lang w:val="en-US" w:eastAsia="zh-CN"/>
              </w:rPr>
              <w:t>TRP-TRP</w:t>
            </w:r>
          </w:p>
        </w:tc>
      </w:tr>
      <w:tr w:rsidR="007B62C2" w:rsidRPr="007B62C2" w14:paraId="505EDAA4" w14:textId="77777777" w:rsidTr="00FC43AC">
        <w:trPr>
          <w:jc w:val="center"/>
        </w:trPr>
        <w:tc>
          <w:tcPr>
            <w:tcW w:w="2840" w:type="dxa"/>
          </w:tcPr>
          <w:p w14:paraId="6B1BA42B" w14:textId="77777777" w:rsidR="007B62C2" w:rsidRPr="007B62C2" w:rsidRDefault="007B62C2" w:rsidP="007B62C2">
            <w:pPr>
              <w:rPr>
                <w:sz w:val="21"/>
                <w:szCs w:val="21"/>
                <w:lang w:val="en-US" w:eastAsia="zh-CN"/>
              </w:rPr>
            </w:pPr>
            <w:r w:rsidRPr="007B62C2">
              <w:rPr>
                <w:sz w:val="21"/>
                <w:szCs w:val="21"/>
                <w:lang w:val="en-US" w:eastAsia="zh-CN"/>
              </w:rPr>
              <w:t>TRP Mono</w:t>
            </w:r>
          </w:p>
        </w:tc>
        <w:tc>
          <w:tcPr>
            <w:tcW w:w="2812" w:type="dxa"/>
          </w:tcPr>
          <w:p w14:paraId="1E7606F3" w14:textId="77777777" w:rsidR="007B62C2" w:rsidRPr="007B62C2" w:rsidRDefault="007B62C2" w:rsidP="007B62C2">
            <w:pPr>
              <w:rPr>
                <w:sz w:val="21"/>
                <w:szCs w:val="21"/>
                <w:lang w:val="en-US" w:eastAsia="zh-CN"/>
              </w:rPr>
            </w:pPr>
            <w:r w:rsidRPr="007B62C2">
              <w:rPr>
                <w:sz w:val="21"/>
                <w:szCs w:val="21"/>
                <w:lang w:val="en-US" w:eastAsia="zh-CN"/>
              </w:rPr>
              <w:t>TRP-</w:t>
            </w:r>
            <w:r w:rsidRPr="007B62C2">
              <w:rPr>
                <w:rFonts w:hint="eastAsia"/>
                <w:sz w:val="21"/>
                <w:szCs w:val="21"/>
                <w:lang w:val="en-US" w:eastAsia="zh-CN"/>
              </w:rPr>
              <w:t>target, target</w:t>
            </w:r>
            <w:r w:rsidRPr="007B62C2">
              <w:rPr>
                <w:sz w:val="21"/>
                <w:szCs w:val="21"/>
                <w:lang w:val="en-US" w:eastAsia="zh-CN"/>
              </w:rPr>
              <w:t>-TRP</w:t>
            </w:r>
          </w:p>
        </w:tc>
        <w:tc>
          <w:tcPr>
            <w:tcW w:w="2870" w:type="dxa"/>
          </w:tcPr>
          <w:p w14:paraId="30F55F89" w14:textId="77777777" w:rsidR="007B62C2" w:rsidRPr="007B62C2" w:rsidRDefault="007B62C2" w:rsidP="007B62C2">
            <w:pPr>
              <w:rPr>
                <w:sz w:val="21"/>
                <w:szCs w:val="21"/>
                <w:lang w:val="en-US" w:eastAsia="zh-CN"/>
              </w:rPr>
            </w:pPr>
            <w:r w:rsidRPr="007B62C2">
              <w:rPr>
                <w:color w:val="0000FF"/>
                <w:sz w:val="21"/>
                <w:szCs w:val="21"/>
                <w:lang w:val="en-US" w:eastAsia="zh-CN"/>
              </w:rPr>
              <w:t>TRP-TRP</w:t>
            </w:r>
          </w:p>
        </w:tc>
      </w:tr>
      <w:tr w:rsidR="007B62C2" w:rsidRPr="007B62C2" w14:paraId="7BB7D1FA" w14:textId="77777777" w:rsidTr="00FC43AC">
        <w:trPr>
          <w:jc w:val="center"/>
        </w:trPr>
        <w:tc>
          <w:tcPr>
            <w:tcW w:w="2840" w:type="dxa"/>
          </w:tcPr>
          <w:p w14:paraId="61F6B78B" w14:textId="77777777" w:rsidR="007B62C2" w:rsidRPr="007B62C2" w:rsidRDefault="007B62C2" w:rsidP="007B62C2">
            <w:pPr>
              <w:rPr>
                <w:sz w:val="21"/>
                <w:szCs w:val="21"/>
                <w:lang w:val="en-US" w:eastAsia="zh-CN"/>
              </w:rPr>
            </w:pPr>
            <w:r w:rsidRPr="007B62C2">
              <w:rPr>
                <w:sz w:val="21"/>
                <w:szCs w:val="21"/>
                <w:lang w:val="en-US" w:eastAsia="zh-CN"/>
              </w:rPr>
              <w:t>TRP-UT/UT-TRP Bi</w:t>
            </w:r>
          </w:p>
        </w:tc>
        <w:tc>
          <w:tcPr>
            <w:tcW w:w="2812" w:type="dxa"/>
          </w:tcPr>
          <w:p w14:paraId="50EC33E6" w14:textId="77777777" w:rsidR="007B62C2" w:rsidRPr="007B62C2" w:rsidRDefault="007B62C2" w:rsidP="007B62C2">
            <w:pPr>
              <w:rPr>
                <w:sz w:val="21"/>
                <w:szCs w:val="21"/>
                <w:lang w:val="en-US" w:eastAsia="zh-CN"/>
              </w:rPr>
            </w:pPr>
            <w:r w:rsidRPr="007B62C2">
              <w:rPr>
                <w:sz w:val="21"/>
                <w:szCs w:val="21"/>
                <w:lang w:val="en-US" w:eastAsia="zh-CN"/>
              </w:rPr>
              <w:t>TRP-</w:t>
            </w:r>
            <w:r w:rsidRPr="007B62C2">
              <w:rPr>
                <w:rFonts w:hint="eastAsia"/>
                <w:sz w:val="21"/>
                <w:szCs w:val="21"/>
                <w:lang w:val="en-US" w:eastAsia="zh-CN"/>
              </w:rPr>
              <w:t xml:space="preserve">target, </w:t>
            </w:r>
            <w:r w:rsidRPr="007B62C2">
              <w:rPr>
                <w:rFonts w:hint="eastAsia"/>
                <w:color w:val="0000FF"/>
                <w:sz w:val="21"/>
                <w:szCs w:val="21"/>
                <w:lang w:val="en-US" w:eastAsia="zh-CN"/>
              </w:rPr>
              <w:t>target</w:t>
            </w:r>
            <w:r w:rsidRPr="007B62C2">
              <w:rPr>
                <w:color w:val="0000FF"/>
                <w:sz w:val="21"/>
                <w:szCs w:val="21"/>
                <w:lang w:val="en-US" w:eastAsia="zh-CN"/>
              </w:rPr>
              <w:t>-UT</w:t>
            </w:r>
          </w:p>
        </w:tc>
        <w:tc>
          <w:tcPr>
            <w:tcW w:w="2870" w:type="dxa"/>
          </w:tcPr>
          <w:p w14:paraId="108FE7AF" w14:textId="77777777" w:rsidR="007B62C2" w:rsidRPr="007B62C2" w:rsidRDefault="007B62C2" w:rsidP="007B62C2">
            <w:pPr>
              <w:rPr>
                <w:sz w:val="21"/>
                <w:szCs w:val="21"/>
                <w:lang w:val="en-US" w:eastAsia="zh-CN"/>
              </w:rPr>
            </w:pPr>
            <w:r w:rsidRPr="007B62C2">
              <w:rPr>
                <w:sz w:val="21"/>
                <w:szCs w:val="21"/>
                <w:lang w:val="en-US" w:eastAsia="zh-CN"/>
              </w:rPr>
              <w:t>TRP-UT</w:t>
            </w:r>
          </w:p>
        </w:tc>
      </w:tr>
      <w:tr w:rsidR="007B62C2" w:rsidRPr="007B62C2" w14:paraId="2EDB3151" w14:textId="77777777" w:rsidTr="00FC43AC">
        <w:trPr>
          <w:jc w:val="center"/>
        </w:trPr>
        <w:tc>
          <w:tcPr>
            <w:tcW w:w="2840" w:type="dxa"/>
          </w:tcPr>
          <w:p w14:paraId="55FF66DE" w14:textId="77777777" w:rsidR="007B62C2" w:rsidRPr="007B62C2" w:rsidRDefault="007B62C2" w:rsidP="007B62C2">
            <w:pPr>
              <w:rPr>
                <w:sz w:val="21"/>
                <w:szCs w:val="21"/>
                <w:lang w:val="en-US" w:eastAsia="zh-CN"/>
              </w:rPr>
            </w:pPr>
            <w:r w:rsidRPr="007B62C2">
              <w:rPr>
                <w:sz w:val="21"/>
                <w:szCs w:val="21"/>
                <w:lang w:val="en-US" w:eastAsia="zh-CN"/>
              </w:rPr>
              <w:t>UT-UT Bi</w:t>
            </w:r>
          </w:p>
        </w:tc>
        <w:tc>
          <w:tcPr>
            <w:tcW w:w="2812" w:type="dxa"/>
          </w:tcPr>
          <w:p w14:paraId="421A4703" w14:textId="77777777" w:rsidR="007B62C2" w:rsidRPr="007B62C2" w:rsidRDefault="007B62C2" w:rsidP="007B62C2">
            <w:pPr>
              <w:rPr>
                <w:sz w:val="21"/>
                <w:szCs w:val="21"/>
                <w:lang w:val="en-US" w:eastAsia="zh-CN"/>
              </w:rPr>
            </w:pPr>
            <w:r w:rsidRPr="007B62C2">
              <w:rPr>
                <w:color w:val="0000FF"/>
                <w:sz w:val="21"/>
                <w:szCs w:val="21"/>
                <w:lang w:val="en-US" w:eastAsia="zh-CN"/>
              </w:rPr>
              <w:t>UT-</w:t>
            </w:r>
            <w:r w:rsidRPr="007B62C2">
              <w:rPr>
                <w:rFonts w:hint="eastAsia"/>
                <w:color w:val="0000FF"/>
                <w:sz w:val="21"/>
                <w:szCs w:val="21"/>
                <w:lang w:val="en-US" w:eastAsia="zh-CN"/>
              </w:rPr>
              <w:t>target, target</w:t>
            </w:r>
            <w:r w:rsidRPr="007B62C2">
              <w:rPr>
                <w:color w:val="0000FF"/>
                <w:sz w:val="21"/>
                <w:szCs w:val="21"/>
                <w:lang w:val="en-US" w:eastAsia="zh-CN"/>
              </w:rPr>
              <w:t>-UT</w:t>
            </w:r>
            <w:r w:rsidRPr="007B62C2">
              <w:rPr>
                <w:sz w:val="21"/>
                <w:szCs w:val="21"/>
                <w:lang w:val="en-US" w:eastAsia="zh-CN"/>
              </w:rPr>
              <w:t xml:space="preserve"> </w:t>
            </w:r>
          </w:p>
        </w:tc>
        <w:tc>
          <w:tcPr>
            <w:tcW w:w="2870" w:type="dxa"/>
          </w:tcPr>
          <w:p w14:paraId="05231B4E" w14:textId="77777777" w:rsidR="007B62C2" w:rsidRPr="007B62C2" w:rsidRDefault="007B62C2" w:rsidP="007B62C2">
            <w:pPr>
              <w:rPr>
                <w:sz w:val="21"/>
                <w:szCs w:val="21"/>
                <w:lang w:val="en-US" w:eastAsia="zh-CN"/>
              </w:rPr>
            </w:pPr>
            <w:r w:rsidRPr="007B62C2">
              <w:rPr>
                <w:color w:val="0000FF"/>
                <w:sz w:val="21"/>
                <w:szCs w:val="21"/>
                <w:lang w:val="en-US" w:eastAsia="zh-CN"/>
              </w:rPr>
              <w:t xml:space="preserve">UT-UT </w:t>
            </w:r>
          </w:p>
        </w:tc>
      </w:tr>
      <w:tr w:rsidR="007B62C2" w:rsidRPr="007B62C2" w14:paraId="5029A721" w14:textId="77777777" w:rsidTr="00FC43AC">
        <w:trPr>
          <w:jc w:val="center"/>
        </w:trPr>
        <w:tc>
          <w:tcPr>
            <w:tcW w:w="2840" w:type="dxa"/>
          </w:tcPr>
          <w:p w14:paraId="29FFA9D3" w14:textId="77777777" w:rsidR="007B62C2" w:rsidRPr="007B62C2" w:rsidRDefault="007B62C2" w:rsidP="007B62C2">
            <w:pPr>
              <w:rPr>
                <w:sz w:val="21"/>
                <w:szCs w:val="21"/>
                <w:lang w:val="en-US" w:eastAsia="zh-CN"/>
              </w:rPr>
            </w:pPr>
            <w:r w:rsidRPr="007B62C2">
              <w:rPr>
                <w:sz w:val="21"/>
                <w:szCs w:val="21"/>
                <w:lang w:val="en-US" w:eastAsia="zh-CN"/>
              </w:rPr>
              <w:t>UT Mono</w:t>
            </w:r>
          </w:p>
        </w:tc>
        <w:tc>
          <w:tcPr>
            <w:tcW w:w="2812" w:type="dxa"/>
          </w:tcPr>
          <w:p w14:paraId="5022BC5F" w14:textId="77777777" w:rsidR="007B62C2" w:rsidRPr="007B62C2" w:rsidRDefault="007B62C2" w:rsidP="007B62C2">
            <w:pPr>
              <w:rPr>
                <w:sz w:val="21"/>
                <w:szCs w:val="21"/>
                <w:lang w:val="en-US" w:eastAsia="zh-CN"/>
              </w:rPr>
            </w:pPr>
            <w:r w:rsidRPr="007B62C2">
              <w:rPr>
                <w:color w:val="0000FF"/>
                <w:sz w:val="21"/>
                <w:szCs w:val="21"/>
                <w:lang w:val="en-US" w:eastAsia="zh-CN"/>
              </w:rPr>
              <w:t>UT-</w:t>
            </w:r>
            <w:r w:rsidRPr="007B62C2">
              <w:rPr>
                <w:rFonts w:hint="eastAsia"/>
                <w:color w:val="0000FF"/>
                <w:sz w:val="21"/>
                <w:szCs w:val="21"/>
                <w:lang w:val="en-US" w:eastAsia="zh-CN"/>
              </w:rPr>
              <w:t>target, target</w:t>
            </w:r>
            <w:r w:rsidRPr="007B62C2">
              <w:rPr>
                <w:color w:val="0000FF"/>
                <w:sz w:val="21"/>
                <w:szCs w:val="21"/>
                <w:lang w:val="en-US" w:eastAsia="zh-CN"/>
              </w:rPr>
              <w:t>-UT</w:t>
            </w:r>
            <w:r w:rsidRPr="007B62C2">
              <w:rPr>
                <w:sz w:val="21"/>
                <w:szCs w:val="21"/>
                <w:lang w:val="en-US" w:eastAsia="zh-CN"/>
              </w:rPr>
              <w:t xml:space="preserve"> </w:t>
            </w:r>
          </w:p>
        </w:tc>
        <w:tc>
          <w:tcPr>
            <w:tcW w:w="2870" w:type="dxa"/>
          </w:tcPr>
          <w:p w14:paraId="5FA1759B" w14:textId="77777777" w:rsidR="007B62C2" w:rsidRPr="007B62C2" w:rsidRDefault="007B62C2" w:rsidP="007B62C2">
            <w:pPr>
              <w:rPr>
                <w:sz w:val="21"/>
                <w:szCs w:val="21"/>
                <w:lang w:val="en-US" w:eastAsia="zh-CN"/>
              </w:rPr>
            </w:pPr>
            <w:r w:rsidRPr="007B62C2">
              <w:rPr>
                <w:color w:val="0000FF"/>
                <w:sz w:val="21"/>
                <w:szCs w:val="21"/>
                <w:lang w:val="en-US" w:eastAsia="zh-CN"/>
              </w:rPr>
              <w:t xml:space="preserve">UT-UT </w:t>
            </w:r>
          </w:p>
        </w:tc>
      </w:tr>
    </w:tbl>
    <w:p w14:paraId="68FD8570" w14:textId="77777777" w:rsidR="007B62C2" w:rsidRPr="007B62C2" w:rsidRDefault="007B62C2" w:rsidP="007B62C2">
      <w:pPr>
        <w:rPr>
          <w:sz w:val="21"/>
          <w:szCs w:val="21"/>
          <w:lang w:val="en-US" w:eastAsia="zh-CN"/>
        </w:rPr>
      </w:pPr>
    </w:p>
    <w:p w14:paraId="60F4FB78" w14:textId="77777777" w:rsidR="007B62C2" w:rsidRPr="00560254" w:rsidRDefault="007B62C2" w:rsidP="007B62C2">
      <w:pPr>
        <w:jc w:val="both"/>
        <w:rPr>
          <w:b/>
          <w:bCs/>
          <w:sz w:val="21"/>
          <w:szCs w:val="21"/>
          <w:lang w:val="en-US" w:eastAsia="zh-CN"/>
        </w:rPr>
      </w:pPr>
      <w:r w:rsidRPr="007B62C2">
        <w:rPr>
          <w:sz w:val="21"/>
          <w:szCs w:val="21"/>
          <w:lang w:val="en-US" w:eastAsia="zh-CN"/>
        </w:rPr>
        <w:t xml:space="preserve">Among these, the TRP-TRP case exists only in the generation of the background channel. For this part of the channel generation, Table A.3-2 in Section A.3 of TR 38.858 can be considered as a baseline. The UT-UT case is present in both the background channel and the UT-target scenario within the target channel. For the UT-UT case in the background channel, Table A.3-3 in TR 38.858 can serve as a baseline. </w:t>
      </w:r>
      <w:r w:rsidRPr="007B62C2">
        <w:rPr>
          <w:b/>
          <w:bCs/>
          <w:sz w:val="21"/>
          <w:szCs w:val="21"/>
          <w:lang w:val="en-US" w:eastAsia="zh-CN"/>
        </w:rPr>
        <w:t xml:space="preserve">It is important to note that in TR 38.858, for </w:t>
      </w:r>
      <w:r w:rsidRPr="00560254">
        <w:rPr>
          <w:b/>
          <w:bCs/>
          <w:sz w:val="21"/>
          <w:szCs w:val="21"/>
          <w:lang w:val="en-US" w:eastAsia="zh-CN"/>
        </w:rPr>
        <w:t>both TRP-TRP and UE-UE cases, after modifying the height, the following rule is applied to the arrival angles: “</w:t>
      </w:r>
      <w:r w:rsidRPr="00560254">
        <w:rPr>
          <w:b/>
          <w:bCs/>
          <w:i/>
          <w:iCs/>
          <w:sz w:val="21"/>
          <w:szCs w:val="21"/>
          <w:lang w:val="en-US" w:eastAsia="zh-CN"/>
        </w:rPr>
        <w:t>ASD and ZSD statistics updated to be the same as ASA and ZSA</w:t>
      </w:r>
      <w:r w:rsidRPr="00560254">
        <w:rPr>
          <w:rFonts w:hint="eastAsia"/>
          <w:b/>
          <w:bCs/>
          <w:i/>
          <w:iCs/>
          <w:sz w:val="21"/>
          <w:szCs w:val="21"/>
          <w:lang w:val="en-US" w:eastAsia="zh-CN"/>
        </w:rPr>
        <w:t xml:space="preserve"> for UE-UE</w:t>
      </w:r>
      <w:r w:rsidRPr="00560254">
        <w:rPr>
          <w:b/>
          <w:bCs/>
          <w:i/>
          <w:iCs/>
          <w:sz w:val="21"/>
          <w:szCs w:val="21"/>
          <w:lang w:val="en-US" w:eastAsia="zh-CN"/>
        </w:rPr>
        <w:t>.</w:t>
      </w:r>
      <w:r w:rsidRPr="00560254">
        <w:rPr>
          <w:b/>
          <w:bCs/>
          <w:sz w:val="21"/>
          <w:szCs w:val="21"/>
          <w:lang w:val="en-US" w:eastAsia="zh-CN"/>
        </w:rPr>
        <w:t>”</w:t>
      </w:r>
      <w:r w:rsidRPr="00560254">
        <w:rPr>
          <w:rFonts w:hint="eastAsia"/>
          <w:b/>
          <w:bCs/>
          <w:sz w:val="21"/>
          <w:szCs w:val="21"/>
          <w:lang w:val="en-US" w:eastAsia="zh-CN"/>
        </w:rPr>
        <w:t xml:space="preserve"> and </w:t>
      </w:r>
      <w:r w:rsidRPr="00560254">
        <w:rPr>
          <w:b/>
          <w:bCs/>
          <w:sz w:val="21"/>
          <w:szCs w:val="21"/>
          <w:lang w:val="en-US" w:eastAsia="zh-CN"/>
        </w:rPr>
        <w:t>“</w:t>
      </w:r>
      <w:r w:rsidRPr="00560254">
        <w:rPr>
          <w:b/>
          <w:bCs/>
          <w:i/>
          <w:iCs/>
          <w:sz w:val="21"/>
          <w:szCs w:val="21"/>
          <w:lang w:val="en-US" w:eastAsia="zh-CN"/>
        </w:rPr>
        <w:t>ASA and ZSA statistics updated to be the same as ASD and ZSD</w:t>
      </w:r>
      <w:r w:rsidRPr="00560254">
        <w:rPr>
          <w:rFonts w:hint="eastAsia"/>
          <w:b/>
          <w:bCs/>
          <w:i/>
          <w:iCs/>
          <w:sz w:val="21"/>
          <w:szCs w:val="21"/>
          <w:lang w:val="en-US" w:eastAsia="zh-CN"/>
        </w:rPr>
        <w:t xml:space="preserve"> for TRP-TRP</w:t>
      </w:r>
      <w:r w:rsidRPr="00560254">
        <w:rPr>
          <w:b/>
          <w:bCs/>
          <w:sz w:val="21"/>
          <w:szCs w:val="21"/>
          <w:lang w:val="en-US" w:eastAsia="zh-CN"/>
        </w:rPr>
        <w:t>”</w:t>
      </w:r>
    </w:p>
    <w:p w14:paraId="31600602" w14:textId="77777777" w:rsidR="007B62C2" w:rsidRPr="007B62C2" w:rsidRDefault="007B62C2" w:rsidP="007B62C2">
      <w:pPr>
        <w:jc w:val="both"/>
        <w:rPr>
          <w:sz w:val="21"/>
          <w:szCs w:val="21"/>
          <w:lang w:val="en-US" w:eastAsia="zh-CN"/>
        </w:rPr>
      </w:pPr>
      <w:r w:rsidRPr="00560254">
        <w:rPr>
          <w:sz w:val="21"/>
          <w:szCs w:val="21"/>
          <w:lang w:val="en-US" w:eastAsia="zh-CN"/>
        </w:rPr>
        <w:t>For the UT-target case, targets such as humans, vehicles, and AGVs can refer to the modified base station height scheme in TR 38.858. However, for the UT-UAV case, after</w:t>
      </w:r>
      <w:r w:rsidRPr="007B62C2">
        <w:rPr>
          <w:sz w:val="21"/>
          <w:szCs w:val="21"/>
          <w:lang w:val="en-US" w:eastAsia="zh-CN"/>
        </w:rPr>
        <w:t xml:space="preserve"> adjusting the base station height to the UT height, corresponding changes should be made to the angular spread values (as angular spread values at base station height differ from those at UT height). </w:t>
      </w:r>
      <w:r w:rsidRPr="007B62C2">
        <w:rPr>
          <w:b/>
          <w:bCs/>
          <w:sz w:val="21"/>
          <w:szCs w:val="21"/>
          <w:lang w:val="en-US" w:eastAsia="zh-CN"/>
        </w:rPr>
        <w:t xml:space="preserve">Here, we </w:t>
      </w:r>
      <w:r w:rsidRPr="007B62C2">
        <w:rPr>
          <w:rFonts w:hint="eastAsia"/>
          <w:b/>
          <w:bCs/>
          <w:sz w:val="21"/>
          <w:szCs w:val="21"/>
          <w:lang w:val="en-US" w:eastAsia="zh-CN"/>
        </w:rPr>
        <w:t>think</w:t>
      </w:r>
      <w:r w:rsidRPr="007B62C2">
        <w:rPr>
          <w:b/>
          <w:bCs/>
          <w:sz w:val="21"/>
          <w:szCs w:val="21"/>
          <w:lang w:val="en-US" w:eastAsia="zh-CN"/>
        </w:rPr>
        <w:t xml:space="preserve"> it is more reasonable to align the UT-side angular spread values for the UT-UAV case with the ASA and ASD values in the corresponding </w:t>
      </w:r>
      <w:proofErr w:type="spellStart"/>
      <w:r w:rsidRPr="007B62C2">
        <w:rPr>
          <w:b/>
          <w:bCs/>
          <w:sz w:val="21"/>
          <w:szCs w:val="21"/>
          <w:lang w:val="en-US" w:eastAsia="zh-CN"/>
        </w:rPr>
        <w:t>UMi</w:t>
      </w:r>
      <w:proofErr w:type="spellEnd"/>
      <w:r w:rsidRPr="007B62C2">
        <w:rPr>
          <w:b/>
          <w:bCs/>
          <w:sz w:val="21"/>
          <w:szCs w:val="21"/>
          <w:lang w:val="en-US" w:eastAsia="zh-CN"/>
        </w:rPr>
        <w:t xml:space="preserve">, </w:t>
      </w:r>
      <w:proofErr w:type="spellStart"/>
      <w:r w:rsidRPr="007B62C2">
        <w:rPr>
          <w:b/>
          <w:bCs/>
          <w:sz w:val="21"/>
          <w:szCs w:val="21"/>
          <w:lang w:val="en-US" w:eastAsia="zh-CN"/>
        </w:rPr>
        <w:t>UMa</w:t>
      </w:r>
      <w:proofErr w:type="spellEnd"/>
      <w:r w:rsidRPr="007B62C2">
        <w:rPr>
          <w:b/>
          <w:bCs/>
          <w:sz w:val="21"/>
          <w:szCs w:val="21"/>
          <w:lang w:val="en-US" w:eastAsia="zh-CN"/>
        </w:rPr>
        <w:t xml:space="preserve">, and </w:t>
      </w:r>
      <w:proofErr w:type="spellStart"/>
      <w:r w:rsidRPr="007B62C2">
        <w:rPr>
          <w:b/>
          <w:bCs/>
          <w:sz w:val="21"/>
          <w:szCs w:val="21"/>
          <w:lang w:val="en-US" w:eastAsia="zh-CN"/>
        </w:rPr>
        <w:t>RMa</w:t>
      </w:r>
      <w:proofErr w:type="spellEnd"/>
      <w:r w:rsidRPr="007B62C2">
        <w:rPr>
          <w:b/>
          <w:bCs/>
          <w:sz w:val="21"/>
          <w:szCs w:val="21"/>
          <w:lang w:val="en-US" w:eastAsia="zh-CN"/>
        </w:rPr>
        <w:t xml:space="preserve"> scenarios in TR 38.901.</w:t>
      </w:r>
    </w:p>
    <w:p w14:paraId="4BD34548" w14:textId="77777777" w:rsidR="007B62C2" w:rsidRPr="007B62C2" w:rsidRDefault="007B62C2" w:rsidP="007B62C2">
      <w:pPr>
        <w:rPr>
          <w:sz w:val="21"/>
          <w:szCs w:val="21"/>
          <w:lang w:val="en-US" w:eastAsia="zh-CN"/>
        </w:rPr>
      </w:pPr>
      <w:r w:rsidRPr="007B62C2">
        <w:rPr>
          <w:sz w:val="21"/>
          <w:szCs w:val="21"/>
          <w:lang w:val="en-US" w:eastAsia="zh-CN"/>
        </w:rPr>
        <w:t xml:space="preserve">For the TRP-UT case, </w:t>
      </w:r>
      <w:r w:rsidRPr="007B62C2">
        <w:rPr>
          <w:rFonts w:hint="eastAsia"/>
          <w:sz w:val="21"/>
          <w:szCs w:val="21"/>
          <w:lang w:val="en-US" w:eastAsia="zh-CN"/>
        </w:rPr>
        <w:t xml:space="preserve">the </w:t>
      </w:r>
      <w:r w:rsidRPr="007B62C2">
        <w:rPr>
          <w:sz w:val="21"/>
          <w:szCs w:val="21"/>
          <w:lang w:val="en-US" w:eastAsia="zh-CN"/>
        </w:rPr>
        <w:t>existing TRs can be directly referenced</w:t>
      </w:r>
      <w:r w:rsidRPr="007B62C2">
        <w:rPr>
          <w:rFonts w:hint="eastAsia"/>
          <w:sz w:val="21"/>
          <w:szCs w:val="21"/>
          <w:lang w:val="en-US" w:eastAsia="zh-CN"/>
        </w:rPr>
        <w:t xml:space="preserve"> as agreed in #120 meeting:</w:t>
      </w:r>
    </w:p>
    <w:p w14:paraId="0315AABC" w14:textId="77777777" w:rsidR="007B62C2" w:rsidRPr="007B62C2" w:rsidRDefault="007B62C2" w:rsidP="007B62C2">
      <w:pPr>
        <w:numPr>
          <w:ilvl w:val="0"/>
          <w:numId w:val="34"/>
        </w:numPr>
        <w:rPr>
          <w:sz w:val="21"/>
          <w:szCs w:val="21"/>
          <w:lang w:val="en-US" w:eastAsia="zh-CN"/>
        </w:rPr>
      </w:pPr>
      <w:proofErr w:type="spellStart"/>
      <w:r w:rsidRPr="007B62C2">
        <w:rPr>
          <w:sz w:val="21"/>
          <w:szCs w:val="21"/>
          <w:lang w:val="en-US" w:eastAsia="zh-CN"/>
        </w:rPr>
        <w:t>UMi</w:t>
      </w:r>
      <w:proofErr w:type="spellEnd"/>
      <w:r w:rsidRPr="007B62C2">
        <w:rPr>
          <w:sz w:val="21"/>
          <w:szCs w:val="21"/>
          <w:lang w:val="en-US" w:eastAsia="zh-CN"/>
        </w:rPr>
        <w:t xml:space="preserve">, </w:t>
      </w:r>
      <w:proofErr w:type="spellStart"/>
      <w:r w:rsidRPr="007B62C2">
        <w:rPr>
          <w:sz w:val="21"/>
          <w:szCs w:val="21"/>
          <w:lang w:val="en-US" w:eastAsia="zh-CN"/>
        </w:rPr>
        <w:t>UMa</w:t>
      </w:r>
      <w:proofErr w:type="spellEnd"/>
      <w:r w:rsidRPr="007B62C2">
        <w:rPr>
          <w:sz w:val="21"/>
          <w:szCs w:val="21"/>
          <w:lang w:val="en-US" w:eastAsia="zh-CN"/>
        </w:rPr>
        <w:t xml:space="preserve">, </w:t>
      </w:r>
      <w:proofErr w:type="spellStart"/>
      <w:r w:rsidRPr="007B62C2">
        <w:rPr>
          <w:sz w:val="21"/>
          <w:szCs w:val="21"/>
          <w:lang w:val="en-US" w:eastAsia="zh-CN"/>
        </w:rPr>
        <w:t>RMa</w:t>
      </w:r>
      <w:proofErr w:type="spellEnd"/>
      <w:r w:rsidRPr="007B62C2">
        <w:rPr>
          <w:sz w:val="21"/>
          <w:szCs w:val="21"/>
          <w:lang w:val="en-US" w:eastAsia="zh-CN"/>
        </w:rPr>
        <w:t xml:space="preserve">, </w:t>
      </w:r>
      <w:proofErr w:type="spellStart"/>
      <w:r w:rsidRPr="007B62C2">
        <w:rPr>
          <w:sz w:val="21"/>
          <w:szCs w:val="21"/>
          <w:lang w:val="en-US" w:eastAsia="zh-CN"/>
        </w:rPr>
        <w:t>InF</w:t>
      </w:r>
      <w:proofErr w:type="spellEnd"/>
      <w:r w:rsidRPr="007B62C2">
        <w:rPr>
          <w:sz w:val="21"/>
          <w:szCs w:val="21"/>
          <w:lang w:val="en-US" w:eastAsia="zh-CN"/>
        </w:rPr>
        <w:t>, and InH scenarios can refer to TR 38.901.</w:t>
      </w:r>
    </w:p>
    <w:p w14:paraId="71439E06" w14:textId="77777777" w:rsidR="007B62C2" w:rsidRPr="007B62C2" w:rsidRDefault="007B62C2" w:rsidP="007B62C2">
      <w:pPr>
        <w:numPr>
          <w:ilvl w:val="0"/>
          <w:numId w:val="34"/>
        </w:numPr>
        <w:rPr>
          <w:sz w:val="21"/>
          <w:szCs w:val="21"/>
          <w:lang w:val="en-US" w:eastAsia="zh-CN"/>
        </w:rPr>
      </w:pPr>
      <w:proofErr w:type="spellStart"/>
      <w:r w:rsidRPr="007B62C2">
        <w:rPr>
          <w:sz w:val="21"/>
          <w:szCs w:val="21"/>
          <w:lang w:val="en-US" w:eastAsia="zh-CN"/>
        </w:rPr>
        <w:t>UMi</w:t>
      </w:r>
      <w:proofErr w:type="spellEnd"/>
      <w:r w:rsidRPr="007B62C2">
        <w:rPr>
          <w:sz w:val="21"/>
          <w:szCs w:val="21"/>
          <w:lang w:val="en-US" w:eastAsia="zh-CN"/>
        </w:rPr>
        <w:t xml:space="preserve">-AV, </w:t>
      </w:r>
      <w:proofErr w:type="spellStart"/>
      <w:r w:rsidRPr="007B62C2">
        <w:rPr>
          <w:sz w:val="21"/>
          <w:szCs w:val="21"/>
          <w:lang w:val="en-US" w:eastAsia="zh-CN"/>
        </w:rPr>
        <w:t>UMa</w:t>
      </w:r>
      <w:proofErr w:type="spellEnd"/>
      <w:r w:rsidRPr="007B62C2">
        <w:rPr>
          <w:sz w:val="21"/>
          <w:szCs w:val="21"/>
          <w:lang w:val="en-US" w:eastAsia="zh-CN"/>
        </w:rPr>
        <w:t xml:space="preserve">-AV, and </w:t>
      </w:r>
      <w:proofErr w:type="spellStart"/>
      <w:r w:rsidRPr="007B62C2">
        <w:rPr>
          <w:sz w:val="21"/>
          <w:szCs w:val="21"/>
          <w:lang w:val="en-US" w:eastAsia="zh-CN"/>
        </w:rPr>
        <w:t>RMa</w:t>
      </w:r>
      <w:proofErr w:type="spellEnd"/>
      <w:r w:rsidRPr="007B62C2">
        <w:rPr>
          <w:sz w:val="21"/>
          <w:szCs w:val="21"/>
          <w:lang w:val="en-US" w:eastAsia="zh-CN"/>
        </w:rPr>
        <w:t>-AV scenarios can refer to TR 36.777.</w:t>
      </w:r>
    </w:p>
    <w:p w14:paraId="4A124112" w14:textId="77777777" w:rsidR="007B62C2" w:rsidRPr="007B62C2" w:rsidRDefault="007B62C2" w:rsidP="007B62C2">
      <w:pPr>
        <w:numPr>
          <w:ilvl w:val="0"/>
          <w:numId w:val="34"/>
        </w:numPr>
        <w:rPr>
          <w:sz w:val="21"/>
          <w:szCs w:val="21"/>
          <w:lang w:val="en-US" w:eastAsia="zh-CN"/>
        </w:rPr>
      </w:pPr>
      <w:r w:rsidRPr="007B62C2">
        <w:rPr>
          <w:sz w:val="21"/>
          <w:szCs w:val="21"/>
          <w:lang w:val="en-US" w:eastAsia="zh-CN"/>
        </w:rPr>
        <w:t>Highway and Urban grid scenarios can refer to TR 37.885.</w:t>
      </w:r>
    </w:p>
    <w:p w14:paraId="395727E1" w14:textId="77777777" w:rsidR="007B62C2" w:rsidRPr="007B62C2" w:rsidRDefault="007B62C2" w:rsidP="007B62C2">
      <w:pPr>
        <w:jc w:val="both"/>
        <w:rPr>
          <w:sz w:val="21"/>
          <w:szCs w:val="21"/>
          <w:lang w:val="en-US" w:eastAsia="zh-CN"/>
        </w:rPr>
      </w:pPr>
      <w:r w:rsidRPr="007B62C2">
        <w:rPr>
          <w:sz w:val="21"/>
          <w:szCs w:val="21"/>
          <w:lang w:val="en-US" w:eastAsia="zh-CN"/>
        </w:rPr>
        <w:t>On the other hand, since TR 36.777</w:t>
      </w:r>
      <w:r w:rsidRPr="007B62C2">
        <w:rPr>
          <w:rFonts w:hint="eastAsia"/>
          <w:sz w:val="21"/>
          <w:szCs w:val="21"/>
          <w:lang w:val="en-US" w:eastAsia="zh-CN"/>
        </w:rPr>
        <w:t xml:space="preserve"> named </w:t>
      </w:r>
      <w:r w:rsidRPr="007B62C2">
        <w:rPr>
          <w:sz w:val="21"/>
          <w:szCs w:val="21"/>
          <w:lang w:val="en-US" w:eastAsia="zh-CN"/>
        </w:rPr>
        <w:t>"Enhanced LTE Support for Aerial Vehicles"</w:t>
      </w:r>
      <w:r w:rsidRPr="007B62C2">
        <w:rPr>
          <w:rFonts w:hint="eastAsia"/>
          <w:sz w:val="21"/>
          <w:szCs w:val="21"/>
          <w:lang w:val="en-US" w:eastAsia="zh-CN"/>
        </w:rPr>
        <w:t>,</w:t>
      </w:r>
      <w:r w:rsidRPr="007B62C2">
        <w:rPr>
          <w:sz w:val="21"/>
          <w:szCs w:val="21"/>
          <w:lang w:val="en-US" w:eastAsia="zh-CN"/>
        </w:rPr>
        <w:t xml:space="preserve"> operates at carrier frequencies of 2 GHz for </w:t>
      </w:r>
      <w:proofErr w:type="spellStart"/>
      <w:r w:rsidRPr="007B62C2">
        <w:rPr>
          <w:sz w:val="21"/>
          <w:szCs w:val="21"/>
          <w:lang w:val="en-US" w:eastAsia="zh-CN"/>
        </w:rPr>
        <w:t>UMi</w:t>
      </w:r>
      <w:proofErr w:type="spellEnd"/>
      <w:r w:rsidRPr="007B62C2">
        <w:rPr>
          <w:sz w:val="21"/>
          <w:szCs w:val="21"/>
          <w:lang w:val="en-US" w:eastAsia="zh-CN"/>
        </w:rPr>
        <w:t xml:space="preserve"> and </w:t>
      </w:r>
      <w:proofErr w:type="spellStart"/>
      <w:r w:rsidRPr="007B62C2">
        <w:rPr>
          <w:sz w:val="21"/>
          <w:szCs w:val="21"/>
          <w:lang w:val="en-US" w:eastAsia="zh-CN"/>
        </w:rPr>
        <w:t>UMa</w:t>
      </w:r>
      <w:proofErr w:type="spellEnd"/>
      <w:r w:rsidRPr="007B62C2">
        <w:rPr>
          <w:sz w:val="21"/>
          <w:szCs w:val="21"/>
          <w:lang w:val="en-US" w:eastAsia="zh-CN"/>
        </w:rPr>
        <w:t xml:space="preserve">, and 700 MHz and 800 MHz for </w:t>
      </w:r>
      <w:proofErr w:type="spellStart"/>
      <w:r w:rsidRPr="007B62C2">
        <w:rPr>
          <w:sz w:val="21"/>
          <w:szCs w:val="21"/>
          <w:lang w:val="en-US" w:eastAsia="zh-CN"/>
        </w:rPr>
        <w:t>RMa</w:t>
      </w:r>
      <w:proofErr w:type="spellEnd"/>
      <w:r w:rsidRPr="007B62C2">
        <w:rPr>
          <w:sz w:val="21"/>
          <w:szCs w:val="21"/>
          <w:lang w:val="en-US" w:eastAsia="zh-CN"/>
        </w:rPr>
        <w:t>, the question arises as to how to extend its applicability to the FR2 frequency band. We propose that the path loss and LOS probability models should retain the existing content of TR 36.777 (primarily height-dependent). For fast fading modeling, we suggest adopting Alternative 3</w:t>
      </w:r>
      <w:r w:rsidRPr="007B62C2">
        <w:rPr>
          <w:rFonts w:hint="eastAsia"/>
          <w:sz w:val="21"/>
          <w:szCs w:val="21"/>
          <w:lang w:val="en-US" w:eastAsia="zh-CN"/>
        </w:rPr>
        <w:t xml:space="preserve"> in TR36.777</w:t>
      </w:r>
      <w:r w:rsidRPr="007B62C2">
        <w:rPr>
          <w:sz w:val="21"/>
          <w:szCs w:val="21"/>
          <w:lang w:val="en-US" w:eastAsia="zh-CN"/>
        </w:rPr>
        <w:t>, which involves using the parameter tables from TR 38.901 while modifying only the K-factor to K=15. This approach avoids the limitations imposed by carrier frequency constraints.</w:t>
      </w:r>
    </w:p>
    <w:p w14:paraId="5FA1C27F" w14:textId="3CCBBFF2" w:rsidR="007B62C2" w:rsidRPr="007B62C2" w:rsidRDefault="00380513" w:rsidP="007B62C2">
      <w:pPr>
        <w:jc w:val="both"/>
        <w:rPr>
          <w:b/>
          <w:bCs/>
          <w:sz w:val="21"/>
          <w:szCs w:val="21"/>
          <w:lang w:val="en-US" w:eastAsia="zh-CN"/>
        </w:rPr>
      </w:pPr>
      <w:r w:rsidRPr="00380513">
        <w:rPr>
          <w:b/>
          <w:bCs/>
          <w:sz w:val="21"/>
          <w:szCs w:val="21"/>
          <w:lang w:val="en-US" w:eastAsia="zh-CN"/>
        </w:rPr>
        <w:lastRenderedPageBreak/>
        <w:t xml:space="preserve">Proposal </w:t>
      </w:r>
      <w:r w:rsidRPr="00380513">
        <w:rPr>
          <w:b/>
          <w:bCs/>
          <w:sz w:val="21"/>
          <w:szCs w:val="21"/>
          <w:lang w:val="en-US" w:eastAsia="zh-CN"/>
        </w:rPr>
        <w:fldChar w:fldCharType="begin"/>
      </w:r>
      <w:r w:rsidRPr="00380513">
        <w:rPr>
          <w:b/>
          <w:bCs/>
          <w:sz w:val="21"/>
          <w:szCs w:val="21"/>
          <w:lang w:val="en-US" w:eastAsia="zh-CN"/>
        </w:rPr>
        <w:instrText xml:space="preserve"> SEQ Proposal \* ARABIC </w:instrText>
      </w:r>
      <w:r w:rsidRPr="00380513">
        <w:rPr>
          <w:b/>
          <w:bCs/>
          <w:sz w:val="21"/>
          <w:szCs w:val="21"/>
          <w:lang w:val="en-US" w:eastAsia="zh-CN"/>
        </w:rPr>
        <w:fldChar w:fldCharType="separate"/>
      </w:r>
      <w:r>
        <w:rPr>
          <w:b/>
          <w:bCs/>
          <w:noProof/>
          <w:sz w:val="21"/>
          <w:szCs w:val="21"/>
          <w:lang w:val="en-US" w:eastAsia="zh-CN"/>
        </w:rPr>
        <w:t>18</w:t>
      </w:r>
      <w:r w:rsidRPr="00380513">
        <w:rPr>
          <w:b/>
          <w:bCs/>
          <w:sz w:val="21"/>
          <w:szCs w:val="21"/>
          <w:lang w:val="en-US" w:eastAsia="zh-CN"/>
        </w:rPr>
        <w:fldChar w:fldCharType="end"/>
      </w:r>
      <w:r w:rsidRPr="00380513">
        <w:rPr>
          <w:b/>
          <w:bCs/>
          <w:sz w:val="21"/>
          <w:szCs w:val="21"/>
          <w:lang w:val="en-US" w:eastAsia="zh-CN"/>
        </w:rPr>
        <w:t xml:space="preserve">: </w:t>
      </w:r>
      <w:r w:rsidR="007B62C2" w:rsidRPr="007B62C2">
        <w:rPr>
          <w:b/>
          <w:bCs/>
          <w:sz w:val="21"/>
          <w:szCs w:val="21"/>
          <w:lang w:val="en-US" w:eastAsia="zh-CN"/>
        </w:rPr>
        <w:t xml:space="preserve"> For the UAV-UT case, we recommend modifying the BS height to 1.5 m as per TR 38.858, while ensuring that the angular spread values (ASA and ASD</w:t>
      </w:r>
      <w:r w:rsidR="007B62C2" w:rsidRPr="007B62C2">
        <w:rPr>
          <w:rFonts w:hint="eastAsia"/>
          <w:b/>
          <w:bCs/>
          <w:sz w:val="21"/>
          <w:szCs w:val="21"/>
          <w:lang w:val="en-US" w:eastAsia="zh-CN"/>
        </w:rPr>
        <w:t xml:space="preserve"> for UT</w:t>
      </w:r>
      <w:r w:rsidR="007B62C2" w:rsidRPr="007B62C2">
        <w:rPr>
          <w:b/>
          <w:bCs/>
          <w:sz w:val="21"/>
          <w:szCs w:val="21"/>
          <w:lang w:val="en-US" w:eastAsia="zh-CN"/>
        </w:rPr>
        <w:t>) at the UT side align with those in the</w:t>
      </w:r>
      <w:r w:rsidR="007B62C2" w:rsidRPr="007B62C2">
        <w:rPr>
          <w:rFonts w:hint="eastAsia"/>
          <w:b/>
          <w:bCs/>
          <w:sz w:val="21"/>
          <w:szCs w:val="21"/>
          <w:lang w:val="en-US" w:eastAsia="zh-CN"/>
        </w:rPr>
        <w:t xml:space="preserve"> </w:t>
      </w:r>
      <w:r w:rsidR="007B62C2" w:rsidRPr="007B62C2">
        <w:rPr>
          <w:b/>
          <w:bCs/>
          <w:sz w:val="21"/>
          <w:szCs w:val="21"/>
          <w:lang w:val="en-US" w:eastAsia="zh-CN"/>
        </w:rPr>
        <w:t xml:space="preserve">corresponding </w:t>
      </w:r>
      <w:proofErr w:type="spellStart"/>
      <w:r w:rsidR="007B62C2" w:rsidRPr="007B62C2">
        <w:rPr>
          <w:b/>
          <w:bCs/>
          <w:sz w:val="21"/>
          <w:szCs w:val="21"/>
          <w:lang w:val="en-US" w:eastAsia="zh-CN"/>
        </w:rPr>
        <w:t>UMi</w:t>
      </w:r>
      <w:proofErr w:type="spellEnd"/>
      <w:r w:rsidR="007B62C2" w:rsidRPr="007B62C2">
        <w:rPr>
          <w:b/>
          <w:bCs/>
          <w:sz w:val="21"/>
          <w:szCs w:val="21"/>
          <w:lang w:val="en-US" w:eastAsia="zh-CN"/>
        </w:rPr>
        <w:t xml:space="preserve">, </w:t>
      </w:r>
      <w:proofErr w:type="spellStart"/>
      <w:r w:rsidR="007B62C2" w:rsidRPr="007B62C2">
        <w:rPr>
          <w:b/>
          <w:bCs/>
          <w:sz w:val="21"/>
          <w:szCs w:val="21"/>
          <w:lang w:val="en-US" w:eastAsia="zh-CN"/>
        </w:rPr>
        <w:t>UMa</w:t>
      </w:r>
      <w:proofErr w:type="spellEnd"/>
      <w:r w:rsidR="007B62C2" w:rsidRPr="007B62C2">
        <w:rPr>
          <w:b/>
          <w:bCs/>
          <w:sz w:val="21"/>
          <w:szCs w:val="21"/>
          <w:lang w:val="en-US" w:eastAsia="zh-CN"/>
        </w:rPr>
        <w:t xml:space="preserve">, and </w:t>
      </w:r>
      <w:proofErr w:type="spellStart"/>
      <w:r w:rsidR="007B62C2" w:rsidRPr="007B62C2">
        <w:rPr>
          <w:b/>
          <w:bCs/>
          <w:sz w:val="21"/>
          <w:szCs w:val="21"/>
          <w:lang w:val="en-US" w:eastAsia="zh-CN"/>
        </w:rPr>
        <w:t>RMa</w:t>
      </w:r>
      <w:proofErr w:type="spellEnd"/>
      <w:r w:rsidR="007B62C2" w:rsidRPr="007B62C2">
        <w:rPr>
          <w:b/>
          <w:bCs/>
          <w:sz w:val="21"/>
          <w:szCs w:val="21"/>
          <w:lang w:val="en-US" w:eastAsia="zh-CN"/>
        </w:rPr>
        <w:t xml:space="preserve"> scenarios in TR 38.901.</w:t>
      </w:r>
    </w:p>
    <w:p w14:paraId="5BAF6138" w14:textId="6F76FA6E" w:rsidR="007B62C2" w:rsidRPr="007B62C2" w:rsidRDefault="00380513" w:rsidP="007B62C2">
      <w:pPr>
        <w:jc w:val="both"/>
        <w:rPr>
          <w:b/>
          <w:bCs/>
          <w:sz w:val="21"/>
          <w:szCs w:val="21"/>
          <w:lang w:val="en-US" w:eastAsia="zh-CN"/>
        </w:rPr>
      </w:pPr>
      <w:r w:rsidRPr="00380513">
        <w:rPr>
          <w:b/>
          <w:bCs/>
          <w:sz w:val="21"/>
          <w:szCs w:val="21"/>
          <w:lang w:val="en-US" w:eastAsia="zh-CN"/>
        </w:rPr>
        <w:t xml:space="preserve">Proposal </w:t>
      </w:r>
      <w:r w:rsidRPr="00380513">
        <w:rPr>
          <w:b/>
          <w:bCs/>
          <w:sz w:val="21"/>
          <w:szCs w:val="21"/>
          <w:lang w:val="en-US" w:eastAsia="zh-CN"/>
        </w:rPr>
        <w:fldChar w:fldCharType="begin"/>
      </w:r>
      <w:r w:rsidRPr="00380513">
        <w:rPr>
          <w:b/>
          <w:bCs/>
          <w:sz w:val="21"/>
          <w:szCs w:val="21"/>
          <w:lang w:val="en-US" w:eastAsia="zh-CN"/>
        </w:rPr>
        <w:instrText xml:space="preserve"> SEQ Proposal \* ARABIC </w:instrText>
      </w:r>
      <w:r w:rsidRPr="00380513">
        <w:rPr>
          <w:b/>
          <w:bCs/>
          <w:sz w:val="21"/>
          <w:szCs w:val="21"/>
          <w:lang w:val="en-US" w:eastAsia="zh-CN"/>
        </w:rPr>
        <w:fldChar w:fldCharType="separate"/>
      </w:r>
      <w:r>
        <w:rPr>
          <w:b/>
          <w:bCs/>
          <w:noProof/>
          <w:sz w:val="21"/>
          <w:szCs w:val="21"/>
          <w:lang w:val="en-US" w:eastAsia="zh-CN"/>
        </w:rPr>
        <w:t>19</w:t>
      </w:r>
      <w:r w:rsidRPr="00380513">
        <w:rPr>
          <w:b/>
          <w:bCs/>
          <w:sz w:val="21"/>
          <w:szCs w:val="21"/>
          <w:lang w:val="en-US" w:eastAsia="zh-CN"/>
        </w:rPr>
        <w:fldChar w:fldCharType="end"/>
      </w:r>
      <w:r w:rsidRPr="00380513">
        <w:rPr>
          <w:b/>
          <w:bCs/>
          <w:sz w:val="21"/>
          <w:szCs w:val="21"/>
          <w:lang w:val="en-US" w:eastAsia="zh-CN"/>
        </w:rPr>
        <w:t xml:space="preserve">: </w:t>
      </w:r>
      <w:r w:rsidR="007B62C2" w:rsidRPr="007B62C2">
        <w:rPr>
          <w:b/>
          <w:bCs/>
          <w:sz w:val="21"/>
          <w:szCs w:val="21"/>
          <w:lang w:val="en-US" w:eastAsia="zh-CN"/>
        </w:rPr>
        <w:t>For UAV TR selection in FR2, we propose retaining the LOS probability and path loss calculations from TR 36.777, while adopting Alternative 3 for fast fading modeling (K=15, with all other parameters following TR 38.901).</w:t>
      </w:r>
    </w:p>
    <w:p w14:paraId="72318E70" w14:textId="77777777" w:rsidR="007B62C2" w:rsidRPr="007B62C2" w:rsidRDefault="007B62C2" w:rsidP="007B62C2">
      <w:pPr>
        <w:spacing w:before="180"/>
        <w:outlineLvl w:val="1"/>
        <w:rPr>
          <w:sz w:val="32"/>
          <w:lang w:val="en-US" w:eastAsia="zh-CN"/>
        </w:rPr>
      </w:pPr>
      <w:r w:rsidRPr="007B62C2">
        <w:rPr>
          <w:rFonts w:hint="eastAsia"/>
          <w:sz w:val="32"/>
          <w:lang w:val="en-US" w:eastAsia="zh-CN"/>
        </w:rPr>
        <w:t>6.3. Spatial consistency between multiple scattering points</w:t>
      </w:r>
    </w:p>
    <w:p w14:paraId="72324A82" w14:textId="77777777" w:rsidR="007B62C2" w:rsidRPr="007B62C2" w:rsidRDefault="007B62C2" w:rsidP="007B62C2">
      <w:pPr>
        <w:rPr>
          <w:sz w:val="21"/>
          <w:szCs w:val="21"/>
          <w:lang w:val="en-US" w:eastAsia="zh-CN"/>
        </w:rPr>
      </w:pPr>
      <w:r w:rsidRPr="007B62C2">
        <w:rPr>
          <w:rFonts w:hint="eastAsia"/>
          <w:sz w:val="21"/>
          <w:szCs w:val="21"/>
          <w:lang w:val="en-US" w:eastAsia="zh-CN"/>
        </w:rPr>
        <w:t>I</w:t>
      </w:r>
      <w:r w:rsidRPr="007B62C2">
        <w:rPr>
          <w:sz w:val="21"/>
          <w:szCs w:val="21"/>
          <w:lang w:val="en-US" w:eastAsia="zh-CN"/>
        </w:rPr>
        <w:t>n spatial consistency modeling, the large-scale parameters between two points sharing the same base station decay exponentially with the ratio of the 2D distance d to the coherence distance Δ</w:t>
      </w:r>
      <w:r w:rsidRPr="007B62C2">
        <w:rPr>
          <w:rFonts w:hint="eastAsia"/>
          <w:sz w:val="21"/>
          <w:szCs w:val="21"/>
          <w:lang w:val="en-US" w:eastAsia="zh-CN"/>
        </w:rPr>
        <w:t xml:space="preserve"> as follows:</w:t>
      </w:r>
    </w:p>
    <w:p w14:paraId="0E6145C1" w14:textId="77777777" w:rsidR="007B62C2" w:rsidRPr="007B62C2" w:rsidRDefault="007B62C2" w:rsidP="007B62C2">
      <w:pPr>
        <w:contextualSpacing/>
        <w:jc w:val="center"/>
        <w:rPr>
          <w:sz w:val="21"/>
          <w:szCs w:val="21"/>
          <w:lang w:val="en-US" w:eastAsia="zh-CN"/>
        </w:rPr>
      </w:pPr>
      <w:r w:rsidRPr="007B62C2">
        <w:rPr>
          <w:position w:val="-10"/>
          <w:sz w:val="21"/>
          <w:szCs w:val="21"/>
          <w:lang w:val="en-US" w:eastAsia="zh-CN"/>
        </w:rPr>
        <w:object w:dxaOrig="1860" w:dyaOrig="320" w14:anchorId="22D83C48">
          <v:shape id="_x0000_i1040" type="#_x0000_t75" style="width:92.7pt;height:15.55pt" o:ole="">
            <v:imagedata r:id="rId127" o:title=""/>
          </v:shape>
          <o:OLEObject Type="Embed" ProgID="Equation.DSMT4" ShapeID="_x0000_i1040" DrawAspect="Content" ObjectID="_1804711265" r:id="rId128"/>
        </w:object>
      </w:r>
    </w:p>
    <w:p w14:paraId="44BDBF93" w14:textId="77777777" w:rsidR="007B62C2" w:rsidRPr="007B62C2" w:rsidRDefault="007B62C2" w:rsidP="007B62C2">
      <w:pPr>
        <w:contextualSpacing/>
        <w:jc w:val="both"/>
        <w:rPr>
          <w:sz w:val="21"/>
          <w:szCs w:val="21"/>
          <w:lang w:val="en-US" w:eastAsia="zh-CN"/>
        </w:rPr>
      </w:pPr>
      <w:r w:rsidRPr="007B62C2">
        <w:rPr>
          <w:rFonts w:hint="eastAsia"/>
          <w:sz w:val="21"/>
          <w:szCs w:val="21"/>
          <w:lang w:val="en-US" w:eastAsia="zh-CN"/>
        </w:rPr>
        <w:t>Building on this foundation, we consider spatial consistency among multiple points on the target. Using a 2D plane (length × width) as the reference, we define the following cases:</w:t>
      </w:r>
    </w:p>
    <w:p w14:paraId="3E6B48AA" w14:textId="77777777" w:rsidR="007B62C2" w:rsidRPr="007B62C2" w:rsidRDefault="007B62C2" w:rsidP="007B62C2">
      <w:pPr>
        <w:contextualSpacing/>
        <w:jc w:val="both"/>
        <w:rPr>
          <w:sz w:val="21"/>
          <w:szCs w:val="21"/>
          <w:lang w:val="en-US" w:eastAsia="zh-CN"/>
        </w:rPr>
      </w:pPr>
    </w:p>
    <w:p w14:paraId="34CF6891" w14:textId="77777777" w:rsidR="007B62C2" w:rsidRPr="007B62C2" w:rsidRDefault="007B62C2" w:rsidP="007B62C2">
      <w:pPr>
        <w:numPr>
          <w:ilvl w:val="0"/>
          <w:numId w:val="34"/>
        </w:numPr>
        <w:contextualSpacing/>
        <w:jc w:val="both"/>
        <w:rPr>
          <w:sz w:val="21"/>
          <w:szCs w:val="21"/>
          <w:lang w:val="en-US" w:eastAsia="zh-CN"/>
        </w:rPr>
      </w:pPr>
      <w:r w:rsidRPr="007B62C2">
        <w:rPr>
          <w:rFonts w:hint="eastAsia"/>
          <w:sz w:val="21"/>
          <w:szCs w:val="21"/>
          <w:lang w:val="en-US" w:eastAsia="zh-CN"/>
        </w:rPr>
        <w:t>Case 1: Small UAV (0.3 m × 0.4 m)</w:t>
      </w:r>
    </w:p>
    <w:p w14:paraId="13EB4F1B" w14:textId="77777777" w:rsidR="007B62C2" w:rsidRPr="007B62C2" w:rsidRDefault="007B62C2" w:rsidP="007B62C2">
      <w:pPr>
        <w:contextualSpacing/>
        <w:jc w:val="both"/>
        <w:rPr>
          <w:sz w:val="21"/>
          <w:szCs w:val="21"/>
          <w:lang w:val="en-US" w:eastAsia="zh-CN"/>
        </w:rPr>
      </w:pPr>
    </w:p>
    <w:p w14:paraId="45467CC6" w14:textId="77777777" w:rsidR="007B62C2" w:rsidRPr="007B62C2" w:rsidRDefault="007B62C2" w:rsidP="007B62C2">
      <w:pPr>
        <w:numPr>
          <w:ilvl w:val="0"/>
          <w:numId w:val="34"/>
        </w:numPr>
        <w:contextualSpacing/>
        <w:jc w:val="both"/>
        <w:rPr>
          <w:sz w:val="21"/>
          <w:szCs w:val="21"/>
          <w:lang w:val="en-US" w:eastAsia="zh-CN"/>
        </w:rPr>
      </w:pPr>
      <w:r w:rsidRPr="007B62C2">
        <w:rPr>
          <w:rFonts w:hint="eastAsia"/>
          <w:sz w:val="21"/>
          <w:szCs w:val="21"/>
          <w:lang w:val="en-US" w:eastAsia="zh-CN"/>
        </w:rPr>
        <w:t>Case 2: Large UAV (1.6 m × 1.5 m)</w:t>
      </w:r>
    </w:p>
    <w:p w14:paraId="3C2D9A16" w14:textId="77777777" w:rsidR="007B62C2" w:rsidRPr="007B62C2" w:rsidRDefault="007B62C2" w:rsidP="007B62C2">
      <w:pPr>
        <w:contextualSpacing/>
        <w:jc w:val="both"/>
        <w:rPr>
          <w:sz w:val="21"/>
          <w:szCs w:val="21"/>
          <w:lang w:val="en-US" w:eastAsia="zh-CN"/>
        </w:rPr>
      </w:pPr>
    </w:p>
    <w:p w14:paraId="3C7D15E2" w14:textId="77777777" w:rsidR="007B62C2" w:rsidRPr="007B62C2" w:rsidRDefault="007B62C2" w:rsidP="007B62C2">
      <w:pPr>
        <w:numPr>
          <w:ilvl w:val="0"/>
          <w:numId w:val="34"/>
        </w:numPr>
        <w:contextualSpacing/>
        <w:jc w:val="both"/>
        <w:rPr>
          <w:sz w:val="21"/>
          <w:szCs w:val="21"/>
          <w:lang w:val="en-US" w:eastAsia="zh-CN"/>
        </w:rPr>
      </w:pPr>
      <w:r w:rsidRPr="007B62C2">
        <w:rPr>
          <w:rFonts w:hint="eastAsia"/>
          <w:sz w:val="21"/>
          <w:szCs w:val="21"/>
          <w:lang w:val="en-US" w:eastAsia="zh-CN"/>
        </w:rPr>
        <w:t>Case 3: Type 1 vehicle (5 m × 2 m)</w:t>
      </w:r>
    </w:p>
    <w:p w14:paraId="25BD5B6A" w14:textId="77777777" w:rsidR="007B62C2" w:rsidRPr="007B62C2" w:rsidRDefault="007B62C2" w:rsidP="007B62C2">
      <w:pPr>
        <w:contextualSpacing/>
        <w:jc w:val="both"/>
        <w:rPr>
          <w:sz w:val="21"/>
          <w:szCs w:val="21"/>
          <w:lang w:val="en-US" w:eastAsia="zh-CN"/>
        </w:rPr>
      </w:pPr>
    </w:p>
    <w:p w14:paraId="6C68C2F4" w14:textId="77777777" w:rsidR="007B62C2" w:rsidRPr="007B62C2" w:rsidRDefault="007B62C2" w:rsidP="007B62C2">
      <w:pPr>
        <w:numPr>
          <w:ilvl w:val="0"/>
          <w:numId w:val="34"/>
        </w:numPr>
        <w:contextualSpacing/>
        <w:jc w:val="both"/>
        <w:rPr>
          <w:sz w:val="21"/>
          <w:szCs w:val="21"/>
          <w:lang w:val="en-US" w:eastAsia="zh-CN"/>
        </w:rPr>
      </w:pPr>
      <w:r w:rsidRPr="007B62C2">
        <w:rPr>
          <w:rFonts w:hint="eastAsia"/>
          <w:sz w:val="21"/>
          <w:szCs w:val="21"/>
          <w:lang w:val="en-US" w:eastAsia="zh-CN"/>
        </w:rPr>
        <w:t>Case 4: Type 3 vehicle (13 m × 2.6 m)</w:t>
      </w:r>
    </w:p>
    <w:p w14:paraId="0A0BF57E" w14:textId="77777777" w:rsidR="007B62C2" w:rsidRPr="007B62C2" w:rsidRDefault="007B62C2" w:rsidP="007B62C2">
      <w:pPr>
        <w:contextualSpacing/>
        <w:jc w:val="both"/>
        <w:rPr>
          <w:sz w:val="21"/>
          <w:szCs w:val="21"/>
          <w:lang w:val="en-US" w:eastAsia="zh-CN"/>
        </w:rPr>
      </w:pPr>
    </w:p>
    <w:p w14:paraId="07D59727" w14:textId="77777777" w:rsidR="007B62C2" w:rsidRPr="007B62C2" w:rsidRDefault="007B62C2" w:rsidP="007B62C2">
      <w:pPr>
        <w:numPr>
          <w:ilvl w:val="0"/>
          <w:numId w:val="34"/>
        </w:numPr>
        <w:contextualSpacing/>
        <w:jc w:val="both"/>
        <w:rPr>
          <w:sz w:val="21"/>
          <w:szCs w:val="21"/>
          <w:lang w:val="en-US" w:eastAsia="zh-CN"/>
        </w:rPr>
      </w:pPr>
      <w:r w:rsidRPr="007B62C2">
        <w:rPr>
          <w:rFonts w:hint="eastAsia"/>
          <w:sz w:val="21"/>
          <w:szCs w:val="21"/>
          <w:lang w:val="en-US" w:eastAsia="zh-CN"/>
        </w:rPr>
        <w:t>Case 5: Adult Pedestrian (0.5 m × 0.5 m)</w:t>
      </w:r>
    </w:p>
    <w:p w14:paraId="2814655F" w14:textId="77777777" w:rsidR="007B62C2" w:rsidRPr="007B62C2" w:rsidRDefault="007B62C2" w:rsidP="007B62C2">
      <w:pPr>
        <w:contextualSpacing/>
        <w:jc w:val="both"/>
        <w:rPr>
          <w:sz w:val="21"/>
          <w:szCs w:val="21"/>
          <w:lang w:val="en-US" w:eastAsia="zh-CN"/>
        </w:rPr>
      </w:pPr>
    </w:p>
    <w:p w14:paraId="3181BBD0" w14:textId="77777777" w:rsidR="007B62C2" w:rsidRPr="007B62C2" w:rsidRDefault="007B62C2" w:rsidP="007B62C2">
      <w:pPr>
        <w:contextualSpacing/>
        <w:jc w:val="both"/>
        <w:rPr>
          <w:sz w:val="21"/>
          <w:szCs w:val="21"/>
          <w:lang w:val="en-US" w:eastAsia="zh-CN"/>
        </w:rPr>
      </w:pPr>
      <w:r w:rsidRPr="007B62C2">
        <w:rPr>
          <w:rFonts w:hint="eastAsia"/>
          <w:sz w:val="21"/>
          <w:szCs w:val="21"/>
          <w:lang w:val="en-US" w:eastAsia="zh-CN"/>
        </w:rPr>
        <w:t xml:space="preserve">The diagonal distances for all cases are taken as the </w:t>
      </w:r>
      <w:r w:rsidRPr="007B62C2">
        <w:rPr>
          <w:rFonts w:hint="eastAsia"/>
          <w:b/>
          <w:bCs/>
          <w:sz w:val="21"/>
          <w:szCs w:val="21"/>
          <w:lang w:val="en-US" w:eastAsia="zh-CN"/>
        </w:rPr>
        <w:t>2D distance d = [0.5, 2.1932, 5.3832, 13.2575, 0.7071</w:t>
      </w:r>
      <w:r w:rsidRPr="007B62C2">
        <w:rPr>
          <w:rFonts w:hint="eastAsia"/>
          <w:sz w:val="21"/>
          <w:szCs w:val="21"/>
          <w:lang w:val="en-US" w:eastAsia="zh-CN"/>
        </w:rPr>
        <w:t>] (in meters, where the diagonal represents the maximum distance between any two points on a rectangle).</w:t>
      </w:r>
    </w:p>
    <w:p w14:paraId="590EED48" w14:textId="77777777" w:rsidR="007B62C2" w:rsidRPr="007B62C2" w:rsidRDefault="007B62C2" w:rsidP="007B62C2">
      <w:pPr>
        <w:contextualSpacing/>
        <w:jc w:val="both"/>
        <w:rPr>
          <w:sz w:val="21"/>
          <w:szCs w:val="21"/>
          <w:lang w:val="en-US" w:eastAsia="zh-CN"/>
        </w:rPr>
      </w:pPr>
    </w:p>
    <w:p w14:paraId="2CB1D161" w14:textId="77777777" w:rsidR="007B62C2" w:rsidRPr="007B62C2" w:rsidRDefault="007B62C2" w:rsidP="007B62C2">
      <w:pPr>
        <w:contextualSpacing/>
        <w:jc w:val="both"/>
        <w:rPr>
          <w:lang w:val="en-US" w:eastAsia="zh-CN"/>
        </w:rPr>
      </w:pPr>
      <w:r w:rsidRPr="007B62C2">
        <w:rPr>
          <w:rFonts w:hint="eastAsia"/>
          <w:sz w:val="21"/>
          <w:szCs w:val="21"/>
          <w:lang w:val="en-US" w:eastAsia="zh-CN"/>
        </w:rPr>
        <w:t xml:space="preserve">Additionally, the coherence distance Δ is derived from the cluster and ray-specific random variables in Table 7.6.3.1-2 of TR 38.901. Using these values, we calculate the spatial filtering coefficient </w:t>
      </w:r>
      <w:r w:rsidRPr="007B62C2">
        <w:rPr>
          <w:rFonts w:hint="eastAsia"/>
          <w:b/>
          <w:bCs/>
          <w:sz w:val="21"/>
          <w:szCs w:val="21"/>
          <w:lang w:val="en-US" w:eastAsia="zh-CN"/>
        </w:rPr>
        <w:t>h(d)</w:t>
      </w:r>
      <w:r w:rsidRPr="007B62C2">
        <w:rPr>
          <w:rFonts w:hint="eastAsia"/>
          <w:sz w:val="21"/>
          <w:szCs w:val="21"/>
          <w:lang w:val="en-US" w:eastAsia="zh-CN"/>
        </w:rPr>
        <w:t xml:space="preserve"> for different scenarios and target types, yielding the results presented in Table 2.</w:t>
      </w:r>
    </w:p>
    <w:p w14:paraId="3CBA3122" w14:textId="77777777" w:rsidR="007B62C2" w:rsidRPr="007B62C2" w:rsidRDefault="007B62C2" w:rsidP="007B62C2">
      <w:pPr>
        <w:contextualSpacing/>
        <w:jc w:val="both"/>
        <w:rPr>
          <w:lang w:val="en-US" w:eastAsia="zh-CN"/>
        </w:rPr>
      </w:pPr>
    </w:p>
    <w:p w14:paraId="4DFBB659" w14:textId="77777777" w:rsidR="007B62C2" w:rsidRPr="007B62C2" w:rsidRDefault="007B62C2" w:rsidP="007B62C2">
      <w:pPr>
        <w:contextualSpacing/>
        <w:jc w:val="center"/>
        <w:rPr>
          <w:b/>
          <w:bCs/>
          <w:sz w:val="21"/>
          <w:szCs w:val="21"/>
          <w:lang w:val="en-US" w:eastAsia="zh-CN"/>
        </w:rPr>
      </w:pPr>
      <w:r w:rsidRPr="007B62C2">
        <w:rPr>
          <w:rFonts w:hint="eastAsia"/>
          <w:b/>
          <w:bCs/>
          <w:sz w:val="21"/>
          <w:szCs w:val="21"/>
          <w:lang w:val="en-US" w:eastAsia="zh-CN"/>
        </w:rPr>
        <w:t>Table 2 Spatial Filtering Function Values for Different Target Types Across Various Scenarios</w:t>
      </w:r>
    </w:p>
    <w:p w14:paraId="4C8F5BBC" w14:textId="77777777" w:rsidR="007B62C2" w:rsidRPr="007B62C2" w:rsidRDefault="007B62C2" w:rsidP="007B62C2">
      <w:pPr>
        <w:contextualSpacing/>
        <w:jc w:val="center"/>
        <w:rPr>
          <w:b/>
          <w:bCs/>
          <w:sz w:val="21"/>
          <w:szCs w:val="21"/>
          <w:lang w:val="en-US" w:eastAsia="zh-CN"/>
        </w:rPr>
      </w:pPr>
    </w:p>
    <w:tbl>
      <w:tblPr>
        <w:tblStyle w:val="af1"/>
        <w:tblW w:w="8397" w:type="dxa"/>
        <w:jc w:val="center"/>
        <w:tblLook w:val="04A0" w:firstRow="1" w:lastRow="0" w:firstColumn="1" w:lastColumn="0" w:noHBand="0" w:noVBand="1"/>
      </w:tblPr>
      <w:tblGrid>
        <w:gridCol w:w="789"/>
        <w:gridCol w:w="722"/>
        <w:gridCol w:w="584"/>
        <w:gridCol w:w="671"/>
        <w:gridCol w:w="584"/>
        <w:gridCol w:w="584"/>
        <w:gridCol w:w="671"/>
        <w:gridCol w:w="584"/>
        <w:gridCol w:w="584"/>
        <w:gridCol w:w="671"/>
        <w:gridCol w:w="584"/>
        <w:gridCol w:w="785"/>
        <w:gridCol w:w="584"/>
      </w:tblGrid>
      <w:tr w:rsidR="007B62C2" w:rsidRPr="007B62C2" w14:paraId="2763D144" w14:textId="77777777" w:rsidTr="00FC43AC">
        <w:trPr>
          <w:jc w:val="center"/>
        </w:trPr>
        <w:tc>
          <w:tcPr>
            <w:tcW w:w="1511" w:type="dxa"/>
            <w:gridSpan w:val="2"/>
            <w:vMerge w:val="restart"/>
            <w:tcBorders>
              <w:tl2br w:val="single" w:sz="4" w:space="0" w:color="auto"/>
            </w:tcBorders>
          </w:tcPr>
          <w:p w14:paraId="32BF0840" w14:textId="77777777" w:rsidR="007B62C2" w:rsidRPr="007B62C2" w:rsidRDefault="007B62C2" w:rsidP="007B62C2">
            <w:pPr>
              <w:contextualSpacing/>
              <w:jc w:val="center"/>
              <w:rPr>
                <w:lang w:val="en-US" w:eastAsia="zh-CN"/>
              </w:rPr>
            </w:pPr>
            <w:r w:rsidRPr="007B62C2">
              <w:rPr>
                <w:rFonts w:hint="eastAsia"/>
                <w:lang w:val="en-US" w:eastAsia="zh-CN"/>
              </w:rPr>
              <w:t xml:space="preserve">    </w:t>
            </w:r>
            <w:r w:rsidRPr="007B62C2">
              <w:rPr>
                <w:rFonts w:hint="eastAsia"/>
                <w:b/>
                <w:bCs/>
                <w:i/>
                <w:iCs/>
                <w:lang w:val="en-US" w:eastAsia="zh-CN"/>
              </w:rPr>
              <w:t>Scenarios</w:t>
            </w:r>
            <w:r w:rsidRPr="007B62C2">
              <w:rPr>
                <w:rFonts w:hint="eastAsia"/>
                <w:lang w:val="en-US" w:eastAsia="zh-CN"/>
              </w:rPr>
              <w:t xml:space="preserve">     </w:t>
            </w:r>
          </w:p>
          <w:p w14:paraId="65AC47A1" w14:textId="77777777" w:rsidR="007B62C2" w:rsidRPr="007B62C2" w:rsidRDefault="007B62C2" w:rsidP="007B62C2">
            <w:pPr>
              <w:rPr>
                <w:lang w:val="en-US" w:eastAsia="zh-CN"/>
              </w:rPr>
            </w:pPr>
            <w:r w:rsidRPr="007B62C2">
              <w:rPr>
                <w:rFonts w:hint="eastAsia"/>
                <w:b/>
                <w:bCs/>
                <w:i/>
                <w:iCs/>
                <w:lang w:val="en-US" w:eastAsia="zh-CN"/>
              </w:rPr>
              <w:t>Correlation</w:t>
            </w:r>
          </w:p>
        </w:tc>
        <w:tc>
          <w:tcPr>
            <w:tcW w:w="1839" w:type="dxa"/>
            <w:gridSpan w:val="3"/>
          </w:tcPr>
          <w:p w14:paraId="1D44D72A" w14:textId="77777777" w:rsidR="007B62C2" w:rsidRPr="007B62C2" w:rsidRDefault="007B62C2" w:rsidP="007B62C2">
            <w:pPr>
              <w:contextualSpacing/>
              <w:rPr>
                <w:lang w:val="en-US" w:eastAsia="zh-CN"/>
              </w:rPr>
            </w:pPr>
            <w:proofErr w:type="spellStart"/>
            <w:r w:rsidRPr="007B62C2">
              <w:rPr>
                <w:rFonts w:hint="eastAsia"/>
                <w:lang w:val="en-US" w:eastAsia="zh-CN"/>
              </w:rPr>
              <w:t>RMa</w:t>
            </w:r>
            <w:proofErr w:type="spellEnd"/>
          </w:p>
        </w:tc>
        <w:tc>
          <w:tcPr>
            <w:tcW w:w="1839" w:type="dxa"/>
            <w:gridSpan w:val="3"/>
          </w:tcPr>
          <w:p w14:paraId="74FF1A68" w14:textId="77777777" w:rsidR="007B62C2" w:rsidRPr="007B62C2" w:rsidRDefault="007B62C2" w:rsidP="007B62C2">
            <w:pPr>
              <w:contextualSpacing/>
              <w:rPr>
                <w:lang w:val="en-US" w:eastAsia="zh-CN"/>
              </w:rPr>
            </w:pPr>
            <w:proofErr w:type="spellStart"/>
            <w:r w:rsidRPr="007B62C2">
              <w:rPr>
                <w:rFonts w:hint="eastAsia"/>
                <w:lang w:val="en-US" w:eastAsia="zh-CN"/>
              </w:rPr>
              <w:t>UMi</w:t>
            </w:r>
            <w:proofErr w:type="spellEnd"/>
          </w:p>
        </w:tc>
        <w:tc>
          <w:tcPr>
            <w:tcW w:w="1839" w:type="dxa"/>
            <w:gridSpan w:val="3"/>
          </w:tcPr>
          <w:p w14:paraId="79A4F1CD" w14:textId="77777777" w:rsidR="007B62C2" w:rsidRPr="007B62C2" w:rsidRDefault="007B62C2" w:rsidP="007B62C2">
            <w:pPr>
              <w:contextualSpacing/>
              <w:rPr>
                <w:lang w:val="en-US" w:eastAsia="zh-CN"/>
              </w:rPr>
            </w:pPr>
            <w:proofErr w:type="spellStart"/>
            <w:r w:rsidRPr="007B62C2">
              <w:rPr>
                <w:rFonts w:hint="eastAsia"/>
                <w:lang w:val="en-US" w:eastAsia="zh-CN"/>
              </w:rPr>
              <w:t>UMa</w:t>
            </w:r>
            <w:proofErr w:type="spellEnd"/>
          </w:p>
        </w:tc>
        <w:tc>
          <w:tcPr>
            <w:tcW w:w="785" w:type="dxa"/>
            <w:vMerge w:val="restart"/>
          </w:tcPr>
          <w:p w14:paraId="47DD4693" w14:textId="77777777" w:rsidR="007B62C2" w:rsidRPr="007B62C2" w:rsidRDefault="007B62C2" w:rsidP="007B62C2">
            <w:pPr>
              <w:contextualSpacing/>
              <w:rPr>
                <w:lang w:val="en-US" w:eastAsia="zh-CN"/>
              </w:rPr>
            </w:pPr>
            <w:r w:rsidRPr="007B62C2">
              <w:rPr>
                <w:rFonts w:hint="eastAsia"/>
                <w:lang w:val="en-US" w:eastAsia="zh-CN"/>
              </w:rPr>
              <w:t>Indoor</w:t>
            </w:r>
          </w:p>
        </w:tc>
        <w:tc>
          <w:tcPr>
            <w:tcW w:w="584" w:type="dxa"/>
            <w:vMerge w:val="restart"/>
          </w:tcPr>
          <w:p w14:paraId="0EE94E0C" w14:textId="77777777" w:rsidR="007B62C2" w:rsidRPr="007B62C2" w:rsidRDefault="007B62C2" w:rsidP="007B62C2">
            <w:pPr>
              <w:contextualSpacing/>
              <w:rPr>
                <w:lang w:val="en-US" w:eastAsia="zh-CN"/>
              </w:rPr>
            </w:pPr>
            <w:proofErr w:type="spellStart"/>
            <w:r w:rsidRPr="007B62C2">
              <w:rPr>
                <w:rFonts w:hint="eastAsia"/>
                <w:lang w:val="en-US" w:eastAsia="zh-CN"/>
              </w:rPr>
              <w:t>InF</w:t>
            </w:r>
            <w:proofErr w:type="spellEnd"/>
          </w:p>
        </w:tc>
      </w:tr>
      <w:tr w:rsidR="007B62C2" w:rsidRPr="007B62C2" w14:paraId="7EA05C33" w14:textId="77777777" w:rsidTr="00FC43AC">
        <w:trPr>
          <w:jc w:val="center"/>
        </w:trPr>
        <w:tc>
          <w:tcPr>
            <w:tcW w:w="1511" w:type="dxa"/>
            <w:gridSpan w:val="2"/>
            <w:vMerge/>
          </w:tcPr>
          <w:p w14:paraId="3B5FEC4E" w14:textId="77777777" w:rsidR="007B62C2" w:rsidRPr="007B62C2" w:rsidRDefault="007B62C2" w:rsidP="007B62C2">
            <w:pPr>
              <w:contextualSpacing/>
              <w:rPr>
                <w:lang w:val="en-US" w:eastAsia="zh-CN"/>
              </w:rPr>
            </w:pPr>
          </w:p>
        </w:tc>
        <w:tc>
          <w:tcPr>
            <w:tcW w:w="584" w:type="dxa"/>
          </w:tcPr>
          <w:p w14:paraId="69F93491" w14:textId="77777777" w:rsidR="007B62C2" w:rsidRPr="007B62C2" w:rsidRDefault="007B62C2" w:rsidP="007B62C2">
            <w:pPr>
              <w:contextualSpacing/>
              <w:rPr>
                <w:lang w:val="en-US" w:eastAsia="zh-CN"/>
              </w:rPr>
            </w:pPr>
            <w:r w:rsidRPr="007B62C2">
              <w:rPr>
                <w:rFonts w:hint="eastAsia"/>
                <w:lang w:val="en-US" w:eastAsia="zh-CN"/>
              </w:rPr>
              <w:t>LOS</w:t>
            </w:r>
          </w:p>
        </w:tc>
        <w:tc>
          <w:tcPr>
            <w:tcW w:w="671" w:type="dxa"/>
          </w:tcPr>
          <w:p w14:paraId="18627C6A" w14:textId="77777777" w:rsidR="007B62C2" w:rsidRPr="007B62C2" w:rsidRDefault="007B62C2" w:rsidP="007B62C2">
            <w:pPr>
              <w:contextualSpacing/>
              <w:rPr>
                <w:lang w:val="en-US" w:eastAsia="zh-CN"/>
              </w:rPr>
            </w:pPr>
            <w:r w:rsidRPr="007B62C2">
              <w:rPr>
                <w:rFonts w:hint="eastAsia"/>
                <w:lang w:val="en-US" w:eastAsia="zh-CN"/>
              </w:rPr>
              <w:t>NLOS</w:t>
            </w:r>
          </w:p>
        </w:tc>
        <w:tc>
          <w:tcPr>
            <w:tcW w:w="584" w:type="dxa"/>
          </w:tcPr>
          <w:p w14:paraId="154BAAE7" w14:textId="77777777" w:rsidR="007B62C2" w:rsidRPr="007B62C2" w:rsidRDefault="007B62C2" w:rsidP="007B62C2">
            <w:pPr>
              <w:contextualSpacing/>
              <w:rPr>
                <w:lang w:val="en-US" w:eastAsia="zh-CN"/>
              </w:rPr>
            </w:pPr>
            <w:r w:rsidRPr="007B62C2">
              <w:rPr>
                <w:rFonts w:hint="eastAsia"/>
                <w:lang w:val="en-US" w:eastAsia="zh-CN"/>
              </w:rPr>
              <w:t>O2I</w:t>
            </w:r>
          </w:p>
        </w:tc>
        <w:tc>
          <w:tcPr>
            <w:tcW w:w="584" w:type="dxa"/>
            <w:shd w:val="clear" w:color="auto" w:fill="auto"/>
          </w:tcPr>
          <w:p w14:paraId="12E822D5" w14:textId="77777777" w:rsidR="007B62C2" w:rsidRPr="007B62C2" w:rsidRDefault="007B62C2" w:rsidP="007B62C2">
            <w:pPr>
              <w:contextualSpacing/>
              <w:rPr>
                <w:rFonts w:eastAsiaTheme="minorEastAsia"/>
                <w:kern w:val="2"/>
                <w:sz w:val="21"/>
                <w:szCs w:val="24"/>
                <w:lang w:val="en-US" w:eastAsia="zh-CN"/>
              </w:rPr>
            </w:pPr>
            <w:r w:rsidRPr="007B62C2">
              <w:rPr>
                <w:rFonts w:hint="eastAsia"/>
                <w:lang w:val="en-US" w:eastAsia="zh-CN"/>
              </w:rPr>
              <w:t>LOS</w:t>
            </w:r>
          </w:p>
        </w:tc>
        <w:tc>
          <w:tcPr>
            <w:tcW w:w="671" w:type="dxa"/>
            <w:shd w:val="clear" w:color="auto" w:fill="auto"/>
          </w:tcPr>
          <w:p w14:paraId="6E8D00B8" w14:textId="77777777" w:rsidR="007B62C2" w:rsidRPr="007B62C2" w:rsidRDefault="007B62C2" w:rsidP="007B62C2">
            <w:pPr>
              <w:contextualSpacing/>
              <w:rPr>
                <w:rFonts w:eastAsiaTheme="minorEastAsia"/>
                <w:kern w:val="2"/>
                <w:sz w:val="21"/>
                <w:szCs w:val="24"/>
                <w:lang w:val="en-US" w:eastAsia="zh-CN"/>
              </w:rPr>
            </w:pPr>
            <w:r w:rsidRPr="007B62C2">
              <w:rPr>
                <w:rFonts w:hint="eastAsia"/>
                <w:lang w:val="en-US" w:eastAsia="zh-CN"/>
              </w:rPr>
              <w:t>NLOS</w:t>
            </w:r>
          </w:p>
        </w:tc>
        <w:tc>
          <w:tcPr>
            <w:tcW w:w="584" w:type="dxa"/>
            <w:shd w:val="clear" w:color="auto" w:fill="auto"/>
          </w:tcPr>
          <w:p w14:paraId="32618DA7" w14:textId="77777777" w:rsidR="007B62C2" w:rsidRPr="007B62C2" w:rsidRDefault="007B62C2" w:rsidP="007B62C2">
            <w:pPr>
              <w:contextualSpacing/>
              <w:rPr>
                <w:rFonts w:eastAsiaTheme="minorEastAsia"/>
                <w:kern w:val="2"/>
                <w:sz w:val="21"/>
                <w:szCs w:val="24"/>
                <w:lang w:val="en-US" w:eastAsia="zh-CN"/>
              </w:rPr>
            </w:pPr>
            <w:r w:rsidRPr="007B62C2">
              <w:rPr>
                <w:rFonts w:hint="eastAsia"/>
                <w:lang w:val="en-US" w:eastAsia="zh-CN"/>
              </w:rPr>
              <w:t>O2I</w:t>
            </w:r>
          </w:p>
        </w:tc>
        <w:tc>
          <w:tcPr>
            <w:tcW w:w="584" w:type="dxa"/>
            <w:shd w:val="clear" w:color="auto" w:fill="auto"/>
          </w:tcPr>
          <w:p w14:paraId="63840E6A" w14:textId="77777777" w:rsidR="007B62C2" w:rsidRPr="007B62C2" w:rsidRDefault="007B62C2" w:rsidP="007B62C2">
            <w:pPr>
              <w:contextualSpacing/>
              <w:rPr>
                <w:rFonts w:eastAsiaTheme="minorEastAsia"/>
                <w:kern w:val="2"/>
                <w:sz w:val="21"/>
                <w:szCs w:val="24"/>
                <w:lang w:val="en-US" w:eastAsia="zh-CN"/>
              </w:rPr>
            </w:pPr>
            <w:r w:rsidRPr="007B62C2">
              <w:rPr>
                <w:rFonts w:hint="eastAsia"/>
                <w:lang w:val="en-US" w:eastAsia="zh-CN"/>
              </w:rPr>
              <w:t>LOS</w:t>
            </w:r>
          </w:p>
        </w:tc>
        <w:tc>
          <w:tcPr>
            <w:tcW w:w="671" w:type="dxa"/>
            <w:shd w:val="clear" w:color="auto" w:fill="auto"/>
          </w:tcPr>
          <w:p w14:paraId="5C29F50A" w14:textId="77777777" w:rsidR="007B62C2" w:rsidRPr="007B62C2" w:rsidRDefault="007B62C2" w:rsidP="007B62C2">
            <w:pPr>
              <w:contextualSpacing/>
              <w:rPr>
                <w:rFonts w:eastAsiaTheme="minorEastAsia"/>
                <w:kern w:val="2"/>
                <w:sz w:val="21"/>
                <w:szCs w:val="24"/>
                <w:lang w:val="en-US" w:eastAsia="zh-CN"/>
              </w:rPr>
            </w:pPr>
            <w:r w:rsidRPr="007B62C2">
              <w:rPr>
                <w:rFonts w:hint="eastAsia"/>
                <w:lang w:val="en-US" w:eastAsia="zh-CN"/>
              </w:rPr>
              <w:t>NLOS</w:t>
            </w:r>
          </w:p>
        </w:tc>
        <w:tc>
          <w:tcPr>
            <w:tcW w:w="584" w:type="dxa"/>
            <w:shd w:val="clear" w:color="auto" w:fill="auto"/>
          </w:tcPr>
          <w:p w14:paraId="50AA5620" w14:textId="77777777" w:rsidR="007B62C2" w:rsidRPr="007B62C2" w:rsidRDefault="007B62C2" w:rsidP="007B62C2">
            <w:pPr>
              <w:contextualSpacing/>
              <w:rPr>
                <w:rFonts w:eastAsiaTheme="minorEastAsia"/>
                <w:kern w:val="2"/>
                <w:sz w:val="21"/>
                <w:szCs w:val="24"/>
                <w:lang w:val="en-US" w:eastAsia="zh-CN"/>
              </w:rPr>
            </w:pPr>
            <w:r w:rsidRPr="007B62C2">
              <w:rPr>
                <w:rFonts w:hint="eastAsia"/>
                <w:lang w:val="en-US" w:eastAsia="zh-CN"/>
              </w:rPr>
              <w:t>O2I</w:t>
            </w:r>
          </w:p>
        </w:tc>
        <w:tc>
          <w:tcPr>
            <w:tcW w:w="785" w:type="dxa"/>
            <w:vMerge/>
          </w:tcPr>
          <w:p w14:paraId="31B6ED22" w14:textId="77777777" w:rsidR="007B62C2" w:rsidRPr="007B62C2" w:rsidRDefault="007B62C2" w:rsidP="007B62C2">
            <w:pPr>
              <w:contextualSpacing/>
              <w:rPr>
                <w:lang w:val="en-US" w:eastAsia="zh-CN"/>
              </w:rPr>
            </w:pPr>
          </w:p>
        </w:tc>
        <w:tc>
          <w:tcPr>
            <w:tcW w:w="584" w:type="dxa"/>
            <w:vMerge/>
          </w:tcPr>
          <w:p w14:paraId="51B3ED38" w14:textId="77777777" w:rsidR="007B62C2" w:rsidRPr="007B62C2" w:rsidRDefault="007B62C2" w:rsidP="007B62C2">
            <w:pPr>
              <w:contextualSpacing/>
              <w:rPr>
                <w:lang w:val="en-US" w:eastAsia="zh-CN"/>
              </w:rPr>
            </w:pPr>
          </w:p>
        </w:tc>
      </w:tr>
      <w:tr w:rsidR="007B62C2" w:rsidRPr="007B62C2" w14:paraId="066D64E5" w14:textId="77777777" w:rsidTr="00FC43AC">
        <w:trPr>
          <w:jc w:val="center"/>
        </w:trPr>
        <w:tc>
          <w:tcPr>
            <w:tcW w:w="1511" w:type="dxa"/>
            <w:gridSpan w:val="2"/>
          </w:tcPr>
          <w:p w14:paraId="68FE0F14" w14:textId="77777777" w:rsidR="007B62C2" w:rsidRPr="007B62C2" w:rsidRDefault="007B62C2" w:rsidP="007B62C2">
            <w:pPr>
              <w:contextualSpacing/>
              <w:rPr>
                <w:lang w:val="en-US" w:eastAsia="zh-CN"/>
              </w:rPr>
            </w:pPr>
            <w:r w:rsidRPr="007B62C2">
              <w:rPr>
                <w:rFonts w:hint="eastAsia"/>
                <w:lang w:val="en-US" w:eastAsia="zh-CN"/>
              </w:rPr>
              <w:t xml:space="preserve">Correlation distance[m] </w:t>
            </w:r>
          </w:p>
        </w:tc>
        <w:tc>
          <w:tcPr>
            <w:tcW w:w="584" w:type="dxa"/>
          </w:tcPr>
          <w:p w14:paraId="75956A86" w14:textId="77777777" w:rsidR="007B62C2" w:rsidRPr="007B62C2" w:rsidRDefault="007B62C2" w:rsidP="007B62C2">
            <w:pPr>
              <w:contextualSpacing/>
              <w:rPr>
                <w:lang w:val="en-US" w:eastAsia="zh-CN"/>
              </w:rPr>
            </w:pPr>
            <w:r w:rsidRPr="007B62C2">
              <w:rPr>
                <w:rFonts w:hint="eastAsia"/>
                <w:lang w:val="en-US" w:eastAsia="zh-CN"/>
              </w:rPr>
              <w:t>50</w:t>
            </w:r>
          </w:p>
        </w:tc>
        <w:tc>
          <w:tcPr>
            <w:tcW w:w="671" w:type="dxa"/>
          </w:tcPr>
          <w:p w14:paraId="002484FA" w14:textId="77777777" w:rsidR="007B62C2" w:rsidRPr="007B62C2" w:rsidRDefault="007B62C2" w:rsidP="007B62C2">
            <w:pPr>
              <w:contextualSpacing/>
              <w:rPr>
                <w:lang w:val="en-US" w:eastAsia="zh-CN"/>
              </w:rPr>
            </w:pPr>
            <w:r w:rsidRPr="007B62C2">
              <w:rPr>
                <w:rFonts w:hint="eastAsia"/>
                <w:lang w:val="en-US" w:eastAsia="zh-CN"/>
              </w:rPr>
              <w:t>60</w:t>
            </w:r>
          </w:p>
        </w:tc>
        <w:tc>
          <w:tcPr>
            <w:tcW w:w="584" w:type="dxa"/>
          </w:tcPr>
          <w:p w14:paraId="140E2CAF" w14:textId="77777777" w:rsidR="007B62C2" w:rsidRPr="007B62C2" w:rsidRDefault="007B62C2" w:rsidP="007B62C2">
            <w:pPr>
              <w:contextualSpacing/>
              <w:rPr>
                <w:lang w:val="en-US" w:eastAsia="zh-CN"/>
              </w:rPr>
            </w:pPr>
            <w:r w:rsidRPr="007B62C2">
              <w:rPr>
                <w:rFonts w:hint="eastAsia"/>
                <w:lang w:val="en-US" w:eastAsia="zh-CN"/>
              </w:rPr>
              <w:t>15</w:t>
            </w:r>
          </w:p>
        </w:tc>
        <w:tc>
          <w:tcPr>
            <w:tcW w:w="584" w:type="dxa"/>
          </w:tcPr>
          <w:p w14:paraId="7ED50273" w14:textId="77777777" w:rsidR="007B62C2" w:rsidRPr="007B62C2" w:rsidRDefault="007B62C2" w:rsidP="007B62C2">
            <w:pPr>
              <w:contextualSpacing/>
              <w:rPr>
                <w:lang w:val="en-US" w:eastAsia="zh-CN"/>
              </w:rPr>
            </w:pPr>
            <w:r w:rsidRPr="007B62C2">
              <w:rPr>
                <w:rFonts w:hint="eastAsia"/>
                <w:lang w:val="en-US" w:eastAsia="zh-CN"/>
              </w:rPr>
              <w:t>12</w:t>
            </w:r>
          </w:p>
        </w:tc>
        <w:tc>
          <w:tcPr>
            <w:tcW w:w="671" w:type="dxa"/>
          </w:tcPr>
          <w:p w14:paraId="4CCBEBEC" w14:textId="77777777" w:rsidR="007B62C2" w:rsidRPr="007B62C2" w:rsidRDefault="007B62C2" w:rsidP="007B62C2">
            <w:pPr>
              <w:contextualSpacing/>
              <w:rPr>
                <w:lang w:val="en-US" w:eastAsia="zh-CN"/>
              </w:rPr>
            </w:pPr>
            <w:r w:rsidRPr="007B62C2">
              <w:rPr>
                <w:rFonts w:hint="eastAsia"/>
                <w:lang w:val="en-US" w:eastAsia="zh-CN"/>
              </w:rPr>
              <w:t>15</w:t>
            </w:r>
          </w:p>
        </w:tc>
        <w:tc>
          <w:tcPr>
            <w:tcW w:w="584" w:type="dxa"/>
          </w:tcPr>
          <w:p w14:paraId="4626893C" w14:textId="77777777" w:rsidR="007B62C2" w:rsidRPr="007B62C2" w:rsidRDefault="007B62C2" w:rsidP="007B62C2">
            <w:pPr>
              <w:contextualSpacing/>
              <w:rPr>
                <w:lang w:val="en-US" w:eastAsia="zh-CN"/>
              </w:rPr>
            </w:pPr>
            <w:r w:rsidRPr="007B62C2">
              <w:rPr>
                <w:rFonts w:hint="eastAsia"/>
                <w:lang w:val="en-US" w:eastAsia="zh-CN"/>
              </w:rPr>
              <w:t>15</w:t>
            </w:r>
          </w:p>
        </w:tc>
        <w:tc>
          <w:tcPr>
            <w:tcW w:w="584" w:type="dxa"/>
          </w:tcPr>
          <w:p w14:paraId="4F6BAE18" w14:textId="77777777" w:rsidR="007B62C2" w:rsidRPr="007B62C2" w:rsidRDefault="007B62C2" w:rsidP="007B62C2">
            <w:pPr>
              <w:contextualSpacing/>
              <w:rPr>
                <w:lang w:val="en-US" w:eastAsia="zh-CN"/>
              </w:rPr>
            </w:pPr>
            <w:r w:rsidRPr="007B62C2">
              <w:rPr>
                <w:rFonts w:hint="eastAsia"/>
                <w:lang w:val="en-US" w:eastAsia="zh-CN"/>
              </w:rPr>
              <w:t>40</w:t>
            </w:r>
          </w:p>
        </w:tc>
        <w:tc>
          <w:tcPr>
            <w:tcW w:w="671" w:type="dxa"/>
          </w:tcPr>
          <w:p w14:paraId="7102ACC0" w14:textId="77777777" w:rsidR="007B62C2" w:rsidRPr="007B62C2" w:rsidRDefault="007B62C2" w:rsidP="007B62C2">
            <w:pPr>
              <w:contextualSpacing/>
              <w:rPr>
                <w:lang w:val="en-US" w:eastAsia="zh-CN"/>
              </w:rPr>
            </w:pPr>
            <w:r w:rsidRPr="007B62C2">
              <w:rPr>
                <w:rFonts w:hint="eastAsia"/>
                <w:lang w:val="en-US" w:eastAsia="zh-CN"/>
              </w:rPr>
              <w:t>50</w:t>
            </w:r>
          </w:p>
        </w:tc>
        <w:tc>
          <w:tcPr>
            <w:tcW w:w="584" w:type="dxa"/>
          </w:tcPr>
          <w:p w14:paraId="0EAA4062" w14:textId="77777777" w:rsidR="007B62C2" w:rsidRPr="007B62C2" w:rsidRDefault="007B62C2" w:rsidP="007B62C2">
            <w:pPr>
              <w:contextualSpacing/>
              <w:rPr>
                <w:lang w:val="en-US" w:eastAsia="zh-CN"/>
              </w:rPr>
            </w:pPr>
            <w:r w:rsidRPr="007B62C2">
              <w:rPr>
                <w:rFonts w:hint="eastAsia"/>
                <w:lang w:val="en-US" w:eastAsia="zh-CN"/>
              </w:rPr>
              <w:t>15</w:t>
            </w:r>
          </w:p>
        </w:tc>
        <w:tc>
          <w:tcPr>
            <w:tcW w:w="785" w:type="dxa"/>
          </w:tcPr>
          <w:p w14:paraId="3474A22E" w14:textId="77777777" w:rsidR="007B62C2" w:rsidRPr="007B62C2" w:rsidRDefault="007B62C2" w:rsidP="007B62C2">
            <w:pPr>
              <w:contextualSpacing/>
              <w:rPr>
                <w:lang w:val="en-US" w:eastAsia="zh-CN"/>
              </w:rPr>
            </w:pPr>
            <w:r w:rsidRPr="007B62C2">
              <w:rPr>
                <w:rFonts w:hint="eastAsia"/>
                <w:lang w:val="en-US" w:eastAsia="zh-CN"/>
              </w:rPr>
              <w:t>10</w:t>
            </w:r>
          </w:p>
        </w:tc>
        <w:tc>
          <w:tcPr>
            <w:tcW w:w="584" w:type="dxa"/>
          </w:tcPr>
          <w:p w14:paraId="797E897C" w14:textId="77777777" w:rsidR="007B62C2" w:rsidRPr="007B62C2" w:rsidRDefault="007B62C2" w:rsidP="007B62C2">
            <w:pPr>
              <w:contextualSpacing/>
              <w:rPr>
                <w:lang w:val="en-US" w:eastAsia="zh-CN"/>
              </w:rPr>
            </w:pPr>
            <w:r w:rsidRPr="007B62C2">
              <w:rPr>
                <w:rFonts w:hint="eastAsia"/>
                <w:lang w:val="en-US" w:eastAsia="zh-CN"/>
              </w:rPr>
              <w:t>10</w:t>
            </w:r>
          </w:p>
        </w:tc>
      </w:tr>
      <w:tr w:rsidR="007B62C2" w:rsidRPr="007B62C2" w14:paraId="2FD38463" w14:textId="77777777" w:rsidTr="00FC43AC">
        <w:trPr>
          <w:jc w:val="center"/>
        </w:trPr>
        <w:tc>
          <w:tcPr>
            <w:tcW w:w="789" w:type="dxa"/>
            <w:vMerge w:val="restart"/>
          </w:tcPr>
          <w:p w14:paraId="2DC448A2" w14:textId="77777777" w:rsidR="007B62C2" w:rsidRPr="007B62C2" w:rsidRDefault="007B62C2" w:rsidP="007B62C2">
            <w:pPr>
              <w:contextualSpacing/>
              <w:rPr>
                <w:lang w:val="en-US" w:eastAsia="zh-CN"/>
              </w:rPr>
            </w:pPr>
            <w:r w:rsidRPr="007B62C2">
              <w:rPr>
                <w:rFonts w:hint="eastAsia"/>
                <w:lang w:val="en-US" w:eastAsia="zh-CN"/>
              </w:rPr>
              <w:t xml:space="preserve">Spatial FIR filter </w:t>
            </w:r>
            <w:r w:rsidRPr="007B62C2">
              <w:rPr>
                <w:rFonts w:hint="eastAsia"/>
                <w:b/>
                <w:bCs/>
                <w:lang w:val="en-US" w:eastAsia="zh-CN"/>
              </w:rPr>
              <w:t>h(d)</w:t>
            </w:r>
          </w:p>
        </w:tc>
        <w:tc>
          <w:tcPr>
            <w:tcW w:w="722" w:type="dxa"/>
          </w:tcPr>
          <w:p w14:paraId="5E234578" w14:textId="77777777" w:rsidR="007B62C2" w:rsidRPr="007B62C2" w:rsidRDefault="007B62C2" w:rsidP="007B62C2">
            <w:pPr>
              <w:contextualSpacing/>
              <w:rPr>
                <w:lang w:val="en-US" w:eastAsia="zh-CN"/>
              </w:rPr>
            </w:pPr>
            <w:r w:rsidRPr="007B62C2">
              <w:rPr>
                <w:rFonts w:hint="eastAsia"/>
                <w:lang w:val="en-US" w:eastAsia="zh-CN"/>
              </w:rPr>
              <w:t>Case1</w:t>
            </w:r>
          </w:p>
        </w:tc>
        <w:tc>
          <w:tcPr>
            <w:tcW w:w="584" w:type="dxa"/>
            <w:shd w:val="clear" w:color="auto" w:fill="92D050"/>
          </w:tcPr>
          <w:p w14:paraId="0A2CE58A" w14:textId="77777777" w:rsidR="007B62C2" w:rsidRPr="007B62C2" w:rsidRDefault="007B62C2" w:rsidP="007B62C2">
            <w:pPr>
              <w:contextualSpacing/>
              <w:rPr>
                <w:b/>
                <w:bCs/>
                <w:sz w:val="16"/>
                <w:lang w:val="en-US" w:eastAsia="zh-CN"/>
              </w:rPr>
            </w:pPr>
            <w:r w:rsidRPr="007B62C2">
              <w:rPr>
                <w:rFonts w:hint="eastAsia"/>
                <w:b/>
                <w:bCs/>
                <w:sz w:val="16"/>
                <w:lang w:val="en-US" w:eastAsia="zh-CN"/>
              </w:rPr>
              <w:t>0.990</w:t>
            </w:r>
          </w:p>
        </w:tc>
        <w:tc>
          <w:tcPr>
            <w:tcW w:w="671" w:type="dxa"/>
            <w:shd w:val="clear" w:color="auto" w:fill="92D050"/>
          </w:tcPr>
          <w:p w14:paraId="776E838B" w14:textId="77777777" w:rsidR="007B62C2" w:rsidRPr="007B62C2" w:rsidRDefault="007B62C2" w:rsidP="007B62C2">
            <w:pPr>
              <w:contextualSpacing/>
              <w:rPr>
                <w:b/>
                <w:bCs/>
                <w:sz w:val="16"/>
                <w:lang w:val="en-US" w:eastAsia="zh-CN"/>
              </w:rPr>
            </w:pPr>
            <w:r w:rsidRPr="007B62C2">
              <w:rPr>
                <w:rFonts w:hint="eastAsia"/>
                <w:b/>
                <w:bCs/>
                <w:sz w:val="16"/>
                <w:lang w:val="en-US" w:eastAsia="zh-CN"/>
              </w:rPr>
              <w:t>0.992</w:t>
            </w:r>
          </w:p>
        </w:tc>
        <w:tc>
          <w:tcPr>
            <w:tcW w:w="584" w:type="dxa"/>
            <w:shd w:val="clear" w:color="auto" w:fill="auto"/>
          </w:tcPr>
          <w:p w14:paraId="65B97656"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shd w:val="clear" w:color="auto" w:fill="92D050"/>
          </w:tcPr>
          <w:p w14:paraId="16FDB16A" w14:textId="77777777" w:rsidR="007B62C2" w:rsidRPr="007B62C2" w:rsidRDefault="007B62C2" w:rsidP="007B62C2">
            <w:pPr>
              <w:contextualSpacing/>
              <w:rPr>
                <w:b/>
                <w:bCs/>
                <w:sz w:val="16"/>
                <w:lang w:val="en-US" w:eastAsia="zh-CN"/>
              </w:rPr>
            </w:pPr>
            <w:r w:rsidRPr="007B62C2">
              <w:rPr>
                <w:rFonts w:hint="eastAsia"/>
                <w:b/>
                <w:bCs/>
                <w:sz w:val="16"/>
                <w:lang w:val="en-US" w:eastAsia="zh-CN"/>
              </w:rPr>
              <w:t>0.959</w:t>
            </w:r>
          </w:p>
        </w:tc>
        <w:tc>
          <w:tcPr>
            <w:tcW w:w="671" w:type="dxa"/>
            <w:shd w:val="clear" w:color="auto" w:fill="92D050"/>
          </w:tcPr>
          <w:p w14:paraId="1D8BDFC4" w14:textId="77777777" w:rsidR="007B62C2" w:rsidRPr="007B62C2" w:rsidRDefault="007B62C2" w:rsidP="007B62C2">
            <w:pPr>
              <w:contextualSpacing/>
              <w:rPr>
                <w:b/>
                <w:bCs/>
                <w:sz w:val="16"/>
                <w:lang w:val="en-US" w:eastAsia="zh-CN"/>
              </w:rPr>
            </w:pPr>
            <w:r w:rsidRPr="007B62C2">
              <w:rPr>
                <w:rFonts w:hint="eastAsia"/>
                <w:b/>
                <w:bCs/>
                <w:sz w:val="16"/>
                <w:lang w:val="en-US" w:eastAsia="zh-CN"/>
              </w:rPr>
              <w:t>0.967</w:t>
            </w:r>
          </w:p>
        </w:tc>
        <w:tc>
          <w:tcPr>
            <w:tcW w:w="584" w:type="dxa"/>
            <w:shd w:val="clear" w:color="auto" w:fill="auto"/>
          </w:tcPr>
          <w:p w14:paraId="1A1414C8"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shd w:val="clear" w:color="auto" w:fill="92D050"/>
          </w:tcPr>
          <w:p w14:paraId="0F6E0770" w14:textId="77777777" w:rsidR="007B62C2" w:rsidRPr="007B62C2" w:rsidRDefault="007B62C2" w:rsidP="007B62C2">
            <w:pPr>
              <w:contextualSpacing/>
              <w:rPr>
                <w:b/>
                <w:bCs/>
                <w:sz w:val="16"/>
                <w:lang w:val="en-US" w:eastAsia="zh-CN"/>
              </w:rPr>
            </w:pPr>
            <w:r w:rsidRPr="007B62C2">
              <w:rPr>
                <w:rFonts w:hint="eastAsia"/>
                <w:b/>
                <w:bCs/>
                <w:sz w:val="16"/>
                <w:lang w:val="en-US" w:eastAsia="zh-CN"/>
              </w:rPr>
              <w:t>0.988</w:t>
            </w:r>
          </w:p>
        </w:tc>
        <w:tc>
          <w:tcPr>
            <w:tcW w:w="671" w:type="dxa"/>
            <w:shd w:val="clear" w:color="auto" w:fill="92D050"/>
          </w:tcPr>
          <w:p w14:paraId="0B2011CE" w14:textId="77777777" w:rsidR="007B62C2" w:rsidRPr="007B62C2" w:rsidRDefault="007B62C2" w:rsidP="007B62C2">
            <w:pPr>
              <w:contextualSpacing/>
              <w:rPr>
                <w:b/>
                <w:bCs/>
                <w:sz w:val="16"/>
                <w:lang w:val="en-US" w:eastAsia="zh-CN"/>
              </w:rPr>
            </w:pPr>
            <w:r w:rsidRPr="007B62C2">
              <w:rPr>
                <w:rFonts w:hint="eastAsia"/>
                <w:b/>
                <w:bCs/>
                <w:sz w:val="16"/>
                <w:lang w:val="en-US" w:eastAsia="zh-CN"/>
              </w:rPr>
              <w:t>0.990</w:t>
            </w:r>
          </w:p>
        </w:tc>
        <w:tc>
          <w:tcPr>
            <w:tcW w:w="584" w:type="dxa"/>
            <w:shd w:val="clear" w:color="auto" w:fill="auto"/>
          </w:tcPr>
          <w:p w14:paraId="6857D590"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785" w:type="dxa"/>
            <w:shd w:val="clear" w:color="auto" w:fill="auto"/>
          </w:tcPr>
          <w:p w14:paraId="0CA8EB54"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shd w:val="clear" w:color="auto" w:fill="auto"/>
          </w:tcPr>
          <w:p w14:paraId="4758AC37"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r>
      <w:tr w:rsidR="007B62C2" w:rsidRPr="007B62C2" w14:paraId="11F50121" w14:textId="77777777" w:rsidTr="00FC43AC">
        <w:trPr>
          <w:jc w:val="center"/>
        </w:trPr>
        <w:tc>
          <w:tcPr>
            <w:tcW w:w="789" w:type="dxa"/>
            <w:vMerge/>
          </w:tcPr>
          <w:p w14:paraId="608A8B9A" w14:textId="77777777" w:rsidR="007B62C2" w:rsidRPr="007B62C2" w:rsidRDefault="007B62C2" w:rsidP="007B62C2">
            <w:pPr>
              <w:contextualSpacing/>
              <w:rPr>
                <w:lang w:val="en-US" w:eastAsia="zh-CN"/>
              </w:rPr>
            </w:pPr>
          </w:p>
        </w:tc>
        <w:tc>
          <w:tcPr>
            <w:tcW w:w="722" w:type="dxa"/>
          </w:tcPr>
          <w:p w14:paraId="3E1A7148" w14:textId="77777777" w:rsidR="007B62C2" w:rsidRPr="007B62C2" w:rsidRDefault="007B62C2" w:rsidP="007B62C2">
            <w:pPr>
              <w:contextualSpacing/>
              <w:rPr>
                <w:lang w:val="en-US" w:eastAsia="zh-CN"/>
              </w:rPr>
            </w:pPr>
            <w:r w:rsidRPr="007B62C2">
              <w:rPr>
                <w:rFonts w:hint="eastAsia"/>
                <w:lang w:val="en-US" w:eastAsia="zh-CN"/>
              </w:rPr>
              <w:t>Case2</w:t>
            </w:r>
          </w:p>
        </w:tc>
        <w:tc>
          <w:tcPr>
            <w:tcW w:w="584" w:type="dxa"/>
            <w:shd w:val="clear" w:color="auto" w:fill="92D050"/>
          </w:tcPr>
          <w:p w14:paraId="1778A4EF" w14:textId="77777777" w:rsidR="007B62C2" w:rsidRPr="007B62C2" w:rsidRDefault="007B62C2" w:rsidP="007B62C2">
            <w:pPr>
              <w:contextualSpacing/>
              <w:rPr>
                <w:b/>
                <w:bCs/>
                <w:sz w:val="16"/>
                <w:lang w:val="en-US" w:eastAsia="zh-CN"/>
              </w:rPr>
            </w:pPr>
            <w:r w:rsidRPr="007B62C2">
              <w:rPr>
                <w:rFonts w:hint="eastAsia"/>
                <w:b/>
                <w:bCs/>
                <w:sz w:val="16"/>
                <w:lang w:val="en-US" w:eastAsia="zh-CN"/>
              </w:rPr>
              <w:t>0.957</w:t>
            </w:r>
          </w:p>
        </w:tc>
        <w:tc>
          <w:tcPr>
            <w:tcW w:w="671" w:type="dxa"/>
            <w:shd w:val="clear" w:color="auto" w:fill="92D050"/>
          </w:tcPr>
          <w:p w14:paraId="0A5C2D22" w14:textId="77777777" w:rsidR="007B62C2" w:rsidRPr="007B62C2" w:rsidRDefault="007B62C2" w:rsidP="007B62C2">
            <w:pPr>
              <w:contextualSpacing/>
              <w:rPr>
                <w:b/>
                <w:bCs/>
                <w:sz w:val="16"/>
                <w:lang w:val="en-US" w:eastAsia="zh-CN"/>
              </w:rPr>
            </w:pPr>
            <w:r w:rsidRPr="007B62C2">
              <w:rPr>
                <w:rFonts w:hint="eastAsia"/>
                <w:b/>
                <w:bCs/>
                <w:sz w:val="16"/>
                <w:lang w:val="en-US" w:eastAsia="zh-CN"/>
              </w:rPr>
              <w:t>0.964</w:t>
            </w:r>
          </w:p>
        </w:tc>
        <w:tc>
          <w:tcPr>
            <w:tcW w:w="584" w:type="dxa"/>
            <w:shd w:val="clear" w:color="auto" w:fill="auto"/>
          </w:tcPr>
          <w:p w14:paraId="0D3C2FB2"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58FE77EF" w14:textId="77777777" w:rsidR="007B62C2" w:rsidRPr="007B62C2" w:rsidRDefault="007B62C2" w:rsidP="007B62C2">
            <w:pPr>
              <w:contextualSpacing/>
              <w:rPr>
                <w:b/>
                <w:bCs/>
                <w:sz w:val="16"/>
                <w:lang w:val="en-US" w:eastAsia="zh-CN"/>
              </w:rPr>
            </w:pPr>
            <w:r w:rsidRPr="007B62C2">
              <w:rPr>
                <w:rFonts w:hint="eastAsia"/>
                <w:b/>
                <w:bCs/>
                <w:sz w:val="16"/>
                <w:lang w:val="en-US" w:eastAsia="zh-CN"/>
              </w:rPr>
              <w:t>0.833</w:t>
            </w:r>
          </w:p>
        </w:tc>
        <w:tc>
          <w:tcPr>
            <w:tcW w:w="671" w:type="dxa"/>
          </w:tcPr>
          <w:p w14:paraId="354BF579" w14:textId="77777777" w:rsidR="007B62C2" w:rsidRPr="007B62C2" w:rsidRDefault="007B62C2" w:rsidP="007B62C2">
            <w:pPr>
              <w:contextualSpacing/>
              <w:rPr>
                <w:b/>
                <w:bCs/>
                <w:sz w:val="16"/>
                <w:lang w:val="en-US" w:eastAsia="zh-CN"/>
              </w:rPr>
            </w:pPr>
            <w:r w:rsidRPr="007B62C2">
              <w:rPr>
                <w:rFonts w:hint="eastAsia"/>
                <w:b/>
                <w:bCs/>
                <w:sz w:val="16"/>
                <w:lang w:val="en-US" w:eastAsia="zh-CN"/>
              </w:rPr>
              <w:t>0.864</w:t>
            </w:r>
          </w:p>
        </w:tc>
        <w:tc>
          <w:tcPr>
            <w:tcW w:w="584" w:type="dxa"/>
            <w:shd w:val="clear" w:color="auto" w:fill="auto"/>
          </w:tcPr>
          <w:p w14:paraId="3E150124"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shd w:val="clear" w:color="auto" w:fill="92D050"/>
          </w:tcPr>
          <w:p w14:paraId="46D9A848" w14:textId="77777777" w:rsidR="007B62C2" w:rsidRPr="007B62C2" w:rsidRDefault="007B62C2" w:rsidP="007B62C2">
            <w:pPr>
              <w:contextualSpacing/>
              <w:rPr>
                <w:rFonts w:eastAsiaTheme="minorEastAsia"/>
                <w:b/>
                <w:bCs/>
                <w:kern w:val="2"/>
                <w:sz w:val="16"/>
                <w:lang w:val="en-US" w:eastAsia="zh-CN"/>
              </w:rPr>
            </w:pPr>
            <w:r w:rsidRPr="007B62C2">
              <w:rPr>
                <w:rFonts w:hint="eastAsia"/>
                <w:b/>
                <w:bCs/>
                <w:sz w:val="16"/>
                <w:lang w:val="en-US" w:eastAsia="zh-CN"/>
              </w:rPr>
              <w:t>0.947</w:t>
            </w:r>
          </w:p>
        </w:tc>
        <w:tc>
          <w:tcPr>
            <w:tcW w:w="671" w:type="dxa"/>
            <w:shd w:val="clear" w:color="auto" w:fill="92D050"/>
          </w:tcPr>
          <w:p w14:paraId="2719A2B5" w14:textId="77777777" w:rsidR="007B62C2" w:rsidRPr="007B62C2" w:rsidRDefault="007B62C2" w:rsidP="007B62C2">
            <w:pPr>
              <w:contextualSpacing/>
              <w:rPr>
                <w:rFonts w:eastAsiaTheme="minorEastAsia"/>
                <w:b/>
                <w:bCs/>
                <w:kern w:val="2"/>
                <w:sz w:val="16"/>
                <w:lang w:val="en-US" w:eastAsia="zh-CN"/>
              </w:rPr>
            </w:pPr>
            <w:r w:rsidRPr="007B62C2">
              <w:rPr>
                <w:rFonts w:hint="eastAsia"/>
                <w:b/>
                <w:bCs/>
                <w:sz w:val="16"/>
                <w:lang w:val="en-US" w:eastAsia="zh-CN"/>
              </w:rPr>
              <w:t>0.957</w:t>
            </w:r>
          </w:p>
        </w:tc>
        <w:tc>
          <w:tcPr>
            <w:tcW w:w="584" w:type="dxa"/>
            <w:shd w:val="clear" w:color="auto" w:fill="auto"/>
          </w:tcPr>
          <w:p w14:paraId="1D83B759" w14:textId="77777777" w:rsidR="007B62C2" w:rsidRPr="007B62C2" w:rsidRDefault="007B62C2" w:rsidP="007B62C2">
            <w:pPr>
              <w:contextualSpacing/>
              <w:rPr>
                <w:rFonts w:eastAsiaTheme="minorEastAsia"/>
                <w:b/>
                <w:bCs/>
                <w:kern w:val="2"/>
                <w:sz w:val="16"/>
                <w:lang w:val="en-US" w:eastAsia="zh-CN"/>
              </w:rPr>
            </w:pPr>
            <w:r w:rsidRPr="007B62C2">
              <w:rPr>
                <w:rFonts w:hint="eastAsia"/>
                <w:b/>
                <w:bCs/>
                <w:sz w:val="16"/>
                <w:lang w:val="en-US" w:eastAsia="zh-CN"/>
              </w:rPr>
              <w:t>-</w:t>
            </w:r>
          </w:p>
        </w:tc>
        <w:tc>
          <w:tcPr>
            <w:tcW w:w="785" w:type="dxa"/>
            <w:shd w:val="clear" w:color="auto" w:fill="auto"/>
          </w:tcPr>
          <w:p w14:paraId="611D90A5" w14:textId="77777777" w:rsidR="007B62C2" w:rsidRPr="007B62C2" w:rsidRDefault="007B62C2" w:rsidP="007B62C2">
            <w:pPr>
              <w:contextualSpacing/>
              <w:rPr>
                <w:rFonts w:eastAsiaTheme="minorEastAsia"/>
                <w:b/>
                <w:bCs/>
                <w:kern w:val="2"/>
                <w:sz w:val="16"/>
                <w:lang w:val="en-US" w:eastAsia="zh-CN"/>
              </w:rPr>
            </w:pPr>
            <w:r w:rsidRPr="007B62C2">
              <w:rPr>
                <w:rFonts w:hint="eastAsia"/>
                <w:b/>
                <w:bCs/>
                <w:sz w:val="16"/>
                <w:lang w:val="en-US" w:eastAsia="zh-CN"/>
              </w:rPr>
              <w:t>-</w:t>
            </w:r>
          </w:p>
        </w:tc>
        <w:tc>
          <w:tcPr>
            <w:tcW w:w="584" w:type="dxa"/>
          </w:tcPr>
          <w:p w14:paraId="4642F670"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r>
      <w:tr w:rsidR="007B62C2" w:rsidRPr="007B62C2" w14:paraId="410A7D4C" w14:textId="77777777" w:rsidTr="00FC43AC">
        <w:trPr>
          <w:jc w:val="center"/>
        </w:trPr>
        <w:tc>
          <w:tcPr>
            <w:tcW w:w="789" w:type="dxa"/>
            <w:vMerge/>
          </w:tcPr>
          <w:p w14:paraId="7F390BAD" w14:textId="77777777" w:rsidR="007B62C2" w:rsidRPr="007B62C2" w:rsidRDefault="007B62C2" w:rsidP="007B62C2">
            <w:pPr>
              <w:contextualSpacing/>
              <w:rPr>
                <w:lang w:val="en-US" w:eastAsia="zh-CN"/>
              </w:rPr>
            </w:pPr>
          </w:p>
        </w:tc>
        <w:tc>
          <w:tcPr>
            <w:tcW w:w="722" w:type="dxa"/>
          </w:tcPr>
          <w:p w14:paraId="4A81F0FF" w14:textId="77777777" w:rsidR="007B62C2" w:rsidRPr="007B62C2" w:rsidRDefault="007B62C2" w:rsidP="007B62C2">
            <w:pPr>
              <w:contextualSpacing/>
              <w:rPr>
                <w:lang w:val="en-US" w:eastAsia="zh-CN"/>
              </w:rPr>
            </w:pPr>
            <w:r w:rsidRPr="007B62C2">
              <w:rPr>
                <w:rFonts w:hint="eastAsia"/>
                <w:lang w:val="en-US" w:eastAsia="zh-CN"/>
              </w:rPr>
              <w:t>Case3</w:t>
            </w:r>
          </w:p>
        </w:tc>
        <w:tc>
          <w:tcPr>
            <w:tcW w:w="584" w:type="dxa"/>
          </w:tcPr>
          <w:p w14:paraId="760737EE" w14:textId="77777777" w:rsidR="007B62C2" w:rsidRPr="007B62C2" w:rsidRDefault="007B62C2" w:rsidP="007B62C2">
            <w:pPr>
              <w:contextualSpacing/>
              <w:rPr>
                <w:b/>
                <w:bCs/>
                <w:sz w:val="16"/>
                <w:lang w:val="en-US" w:eastAsia="zh-CN"/>
              </w:rPr>
            </w:pPr>
            <w:r w:rsidRPr="007B62C2">
              <w:rPr>
                <w:rFonts w:hint="eastAsia"/>
                <w:b/>
                <w:bCs/>
                <w:sz w:val="16"/>
                <w:lang w:val="en-US" w:eastAsia="zh-CN"/>
              </w:rPr>
              <w:t>0.898</w:t>
            </w:r>
          </w:p>
        </w:tc>
        <w:tc>
          <w:tcPr>
            <w:tcW w:w="671" w:type="dxa"/>
          </w:tcPr>
          <w:p w14:paraId="0DF9A8BD" w14:textId="77777777" w:rsidR="007B62C2" w:rsidRPr="007B62C2" w:rsidRDefault="007B62C2" w:rsidP="007B62C2">
            <w:pPr>
              <w:contextualSpacing/>
              <w:rPr>
                <w:b/>
                <w:bCs/>
                <w:sz w:val="16"/>
                <w:lang w:val="en-US" w:eastAsia="zh-CN"/>
              </w:rPr>
            </w:pPr>
            <w:r w:rsidRPr="007B62C2">
              <w:rPr>
                <w:rFonts w:hint="eastAsia"/>
                <w:b/>
                <w:bCs/>
                <w:sz w:val="16"/>
                <w:lang w:val="en-US" w:eastAsia="zh-CN"/>
              </w:rPr>
              <w:t>0.914</w:t>
            </w:r>
          </w:p>
        </w:tc>
        <w:tc>
          <w:tcPr>
            <w:tcW w:w="584" w:type="dxa"/>
          </w:tcPr>
          <w:p w14:paraId="3DCB1721"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334316DE" w14:textId="77777777" w:rsidR="007B62C2" w:rsidRPr="007B62C2" w:rsidRDefault="007B62C2" w:rsidP="007B62C2">
            <w:pPr>
              <w:contextualSpacing/>
              <w:rPr>
                <w:b/>
                <w:bCs/>
                <w:sz w:val="16"/>
                <w:lang w:val="en-US" w:eastAsia="zh-CN"/>
              </w:rPr>
            </w:pPr>
            <w:r w:rsidRPr="007B62C2">
              <w:rPr>
                <w:rFonts w:hint="eastAsia"/>
                <w:b/>
                <w:bCs/>
                <w:sz w:val="16"/>
                <w:lang w:val="en-US" w:eastAsia="zh-CN"/>
              </w:rPr>
              <w:t>0.638</w:t>
            </w:r>
          </w:p>
        </w:tc>
        <w:tc>
          <w:tcPr>
            <w:tcW w:w="671" w:type="dxa"/>
          </w:tcPr>
          <w:p w14:paraId="2FD1203C" w14:textId="77777777" w:rsidR="007B62C2" w:rsidRPr="007B62C2" w:rsidRDefault="007B62C2" w:rsidP="007B62C2">
            <w:pPr>
              <w:contextualSpacing/>
              <w:rPr>
                <w:b/>
                <w:bCs/>
                <w:sz w:val="16"/>
                <w:lang w:val="en-US" w:eastAsia="zh-CN"/>
              </w:rPr>
            </w:pPr>
            <w:r w:rsidRPr="007B62C2">
              <w:rPr>
                <w:rFonts w:hint="eastAsia"/>
                <w:b/>
                <w:bCs/>
                <w:sz w:val="16"/>
                <w:lang w:val="en-US" w:eastAsia="zh-CN"/>
              </w:rPr>
              <w:t>0.698</w:t>
            </w:r>
          </w:p>
        </w:tc>
        <w:tc>
          <w:tcPr>
            <w:tcW w:w="584" w:type="dxa"/>
          </w:tcPr>
          <w:p w14:paraId="04CE729F"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7F0FE28C" w14:textId="77777777" w:rsidR="007B62C2" w:rsidRPr="007B62C2" w:rsidRDefault="007B62C2" w:rsidP="007B62C2">
            <w:pPr>
              <w:contextualSpacing/>
              <w:rPr>
                <w:b/>
                <w:bCs/>
                <w:sz w:val="16"/>
                <w:lang w:val="en-US" w:eastAsia="zh-CN"/>
              </w:rPr>
            </w:pPr>
            <w:r w:rsidRPr="007B62C2">
              <w:rPr>
                <w:rFonts w:hint="eastAsia"/>
                <w:b/>
                <w:bCs/>
                <w:sz w:val="16"/>
                <w:lang w:val="en-US" w:eastAsia="zh-CN"/>
              </w:rPr>
              <w:t>0.874</w:t>
            </w:r>
          </w:p>
        </w:tc>
        <w:tc>
          <w:tcPr>
            <w:tcW w:w="671" w:type="dxa"/>
          </w:tcPr>
          <w:p w14:paraId="1F731C2F" w14:textId="77777777" w:rsidR="007B62C2" w:rsidRPr="007B62C2" w:rsidRDefault="007B62C2" w:rsidP="007B62C2">
            <w:pPr>
              <w:contextualSpacing/>
              <w:rPr>
                <w:b/>
                <w:bCs/>
                <w:sz w:val="16"/>
                <w:lang w:val="en-US" w:eastAsia="zh-CN"/>
              </w:rPr>
            </w:pPr>
            <w:r w:rsidRPr="007B62C2">
              <w:rPr>
                <w:rFonts w:hint="eastAsia"/>
                <w:b/>
                <w:bCs/>
                <w:sz w:val="16"/>
                <w:lang w:val="en-US" w:eastAsia="zh-CN"/>
              </w:rPr>
              <w:t>0.898</w:t>
            </w:r>
          </w:p>
        </w:tc>
        <w:tc>
          <w:tcPr>
            <w:tcW w:w="584" w:type="dxa"/>
          </w:tcPr>
          <w:p w14:paraId="1E0CEC5A"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785" w:type="dxa"/>
          </w:tcPr>
          <w:p w14:paraId="70D3F1CA"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0DEFBBF6"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r>
      <w:tr w:rsidR="007B62C2" w:rsidRPr="007B62C2" w14:paraId="097F9569" w14:textId="77777777" w:rsidTr="00FC43AC">
        <w:trPr>
          <w:jc w:val="center"/>
        </w:trPr>
        <w:tc>
          <w:tcPr>
            <w:tcW w:w="789" w:type="dxa"/>
            <w:vMerge/>
          </w:tcPr>
          <w:p w14:paraId="4A75978A" w14:textId="77777777" w:rsidR="007B62C2" w:rsidRPr="007B62C2" w:rsidRDefault="007B62C2" w:rsidP="007B62C2">
            <w:pPr>
              <w:contextualSpacing/>
              <w:rPr>
                <w:lang w:val="en-US" w:eastAsia="zh-CN"/>
              </w:rPr>
            </w:pPr>
          </w:p>
        </w:tc>
        <w:tc>
          <w:tcPr>
            <w:tcW w:w="722" w:type="dxa"/>
          </w:tcPr>
          <w:p w14:paraId="1C435530" w14:textId="77777777" w:rsidR="007B62C2" w:rsidRPr="007B62C2" w:rsidRDefault="007B62C2" w:rsidP="007B62C2">
            <w:pPr>
              <w:contextualSpacing/>
              <w:rPr>
                <w:lang w:val="en-US" w:eastAsia="zh-CN"/>
              </w:rPr>
            </w:pPr>
            <w:r w:rsidRPr="007B62C2">
              <w:rPr>
                <w:rFonts w:hint="eastAsia"/>
                <w:lang w:val="en-US" w:eastAsia="zh-CN"/>
              </w:rPr>
              <w:t>Case4</w:t>
            </w:r>
          </w:p>
        </w:tc>
        <w:tc>
          <w:tcPr>
            <w:tcW w:w="584" w:type="dxa"/>
          </w:tcPr>
          <w:p w14:paraId="5E27D3EC" w14:textId="77777777" w:rsidR="007B62C2" w:rsidRPr="007B62C2" w:rsidRDefault="007B62C2" w:rsidP="007B62C2">
            <w:pPr>
              <w:contextualSpacing/>
              <w:rPr>
                <w:b/>
                <w:bCs/>
                <w:sz w:val="16"/>
                <w:lang w:val="en-US" w:eastAsia="zh-CN"/>
              </w:rPr>
            </w:pPr>
            <w:r w:rsidRPr="007B62C2">
              <w:rPr>
                <w:rFonts w:hint="eastAsia"/>
                <w:b/>
                <w:bCs/>
                <w:sz w:val="16"/>
                <w:lang w:val="en-US" w:eastAsia="zh-CN"/>
              </w:rPr>
              <w:t>0.767</w:t>
            </w:r>
          </w:p>
        </w:tc>
        <w:tc>
          <w:tcPr>
            <w:tcW w:w="671" w:type="dxa"/>
          </w:tcPr>
          <w:p w14:paraId="38F9FB7F" w14:textId="77777777" w:rsidR="007B62C2" w:rsidRPr="007B62C2" w:rsidRDefault="007B62C2" w:rsidP="007B62C2">
            <w:pPr>
              <w:contextualSpacing/>
              <w:rPr>
                <w:b/>
                <w:bCs/>
                <w:sz w:val="16"/>
                <w:lang w:val="en-US" w:eastAsia="zh-CN"/>
              </w:rPr>
            </w:pPr>
            <w:r w:rsidRPr="007B62C2">
              <w:rPr>
                <w:rFonts w:hint="eastAsia"/>
                <w:b/>
                <w:bCs/>
                <w:sz w:val="16"/>
                <w:lang w:val="en-US" w:eastAsia="zh-CN"/>
              </w:rPr>
              <w:t>0.802</w:t>
            </w:r>
          </w:p>
        </w:tc>
        <w:tc>
          <w:tcPr>
            <w:tcW w:w="584" w:type="dxa"/>
          </w:tcPr>
          <w:p w14:paraId="69320D27"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402F7F17" w14:textId="77777777" w:rsidR="007B62C2" w:rsidRPr="007B62C2" w:rsidRDefault="007B62C2" w:rsidP="007B62C2">
            <w:pPr>
              <w:contextualSpacing/>
              <w:rPr>
                <w:b/>
                <w:bCs/>
                <w:sz w:val="16"/>
                <w:lang w:val="en-US" w:eastAsia="zh-CN"/>
              </w:rPr>
            </w:pPr>
            <w:r w:rsidRPr="007B62C2">
              <w:rPr>
                <w:rFonts w:hint="eastAsia"/>
                <w:b/>
                <w:bCs/>
                <w:sz w:val="16"/>
                <w:lang w:val="en-US" w:eastAsia="zh-CN"/>
              </w:rPr>
              <w:t>0.331</w:t>
            </w:r>
          </w:p>
        </w:tc>
        <w:tc>
          <w:tcPr>
            <w:tcW w:w="671" w:type="dxa"/>
          </w:tcPr>
          <w:p w14:paraId="792B5ABC" w14:textId="77777777" w:rsidR="007B62C2" w:rsidRPr="007B62C2" w:rsidRDefault="007B62C2" w:rsidP="007B62C2">
            <w:pPr>
              <w:contextualSpacing/>
              <w:rPr>
                <w:b/>
                <w:bCs/>
                <w:sz w:val="16"/>
                <w:lang w:val="en-US" w:eastAsia="zh-CN"/>
              </w:rPr>
            </w:pPr>
            <w:r w:rsidRPr="007B62C2">
              <w:rPr>
                <w:rFonts w:hint="eastAsia"/>
                <w:b/>
                <w:bCs/>
                <w:sz w:val="16"/>
                <w:lang w:val="en-US" w:eastAsia="zh-CN"/>
              </w:rPr>
              <w:t>0.413</w:t>
            </w:r>
          </w:p>
        </w:tc>
        <w:tc>
          <w:tcPr>
            <w:tcW w:w="584" w:type="dxa"/>
          </w:tcPr>
          <w:p w14:paraId="0F44E625"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613DD90E" w14:textId="77777777" w:rsidR="007B62C2" w:rsidRPr="007B62C2" w:rsidRDefault="007B62C2" w:rsidP="007B62C2">
            <w:pPr>
              <w:contextualSpacing/>
              <w:rPr>
                <w:b/>
                <w:bCs/>
                <w:sz w:val="16"/>
                <w:lang w:val="en-US" w:eastAsia="zh-CN"/>
              </w:rPr>
            </w:pPr>
            <w:r w:rsidRPr="007B62C2">
              <w:rPr>
                <w:rFonts w:hint="eastAsia"/>
                <w:b/>
                <w:bCs/>
                <w:sz w:val="16"/>
                <w:lang w:val="en-US" w:eastAsia="zh-CN"/>
              </w:rPr>
              <w:t>0.718</w:t>
            </w:r>
          </w:p>
        </w:tc>
        <w:tc>
          <w:tcPr>
            <w:tcW w:w="671" w:type="dxa"/>
          </w:tcPr>
          <w:p w14:paraId="1CBCD018" w14:textId="77777777" w:rsidR="007B62C2" w:rsidRPr="007B62C2" w:rsidRDefault="007B62C2" w:rsidP="007B62C2">
            <w:pPr>
              <w:contextualSpacing/>
              <w:rPr>
                <w:b/>
                <w:bCs/>
                <w:sz w:val="16"/>
                <w:lang w:val="en-US" w:eastAsia="zh-CN"/>
              </w:rPr>
            </w:pPr>
            <w:r w:rsidRPr="007B62C2">
              <w:rPr>
                <w:rFonts w:hint="eastAsia"/>
                <w:b/>
                <w:bCs/>
                <w:sz w:val="16"/>
                <w:lang w:val="en-US" w:eastAsia="zh-CN"/>
              </w:rPr>
              <w:t>0.767</w:t>
            </w:r>
          </w:p>
        </w:tc>
        <w:tc>
          <w:tcPr>
            <w:tcW w:w="584" w:type="dxa"/>
          </w:tcPr>
          <w:p w14:paraId="1287F2AD"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785" w:type="dxa"/>
          </w:tcPr>
          <w:p w14:paraId="0475950B"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c>
          <w:tcPr>
            <w:tcW w:w="584" w:type="dxa"/>
          </w:tcPr>
          <w:p w14:paraId="2DE37155" w14:textId="77777777" w:rsidR="007B62C2" w:rsidRPr="007B62C2" w:rsidRDefault="007B62C2" w:rsidP="007B62C2">
            <w:pPr>
              <w:contextualSpacing/>
              <w:rPr>
                <w:b/>
                <w:bCs/>
                <w:sz w:val="16"/>
                <w:lang w:val="en-US" w:eastAsia="zh-CN"/>
              </w:rPr>
            </w:pPr>
            <w:r w:rsidRPr="007B62C2">
              <w:rPr>
                <w:rFonts w:hint="eastAsia"/>
                <w:b/>
                <w:bCs/>
                <w:sz w:val="16"/>
                <w:lang w:val="en-US" w:eastAsia="zh-CN"/>
              </w:rPr>
              <w:t>-</w:t>
            </w:r>
          </w:p>
        </w:tc>
      </w:tr>
      <w:tr w:rsidR="007B62C2" w:rsidRPr="007B62C2" w14:paraId="74FACB61" w14:textId="77777777" w:rsidTr="00FC43AC">
        <w:trPr>
          <w:jc w:val="center"/>
        </w:trPr>
        <w:tc>
          <w:tcPr>
            <w:tcW w:w="789" w:type="dxa"/>
            <w:vMerge/>
          </w:tcPr>
          <w:p w14:paraId="7E939437" w14:textId="77777777" w:rsidR="007B62C2" w:rsidRPr="007B62C2" w:rsidRDefault="007B62C2" w:rsidP="007B62C2">
            <w:pPr>
              <w:contextualSpacing/>
              <w:rPr>
                <w:lang w:val="en-US" w:eastAsia="zh-CN"/>
              </w:rPr>
            </w:pPr>
          </w:p>
        </w:tc>
        <w:tc>
          <w:tcPr>
            <w:tcW w:w="722" w:type="dxa"/>
          </w:tcPr>
          <w:p w14:paraId="7EA9EF39" w14:textId="77777777" w:rsidR="007B62C2" w:rsidRPr="007B62C2" w:rsidRDefault="007B62C2" w:rsidP="007B62C2">
            <w:pPr>
              <w:contextualSpacing/>
              <w:rPr>
                <w:lang w:val="en-US" w:eastAsia="zh-CN"/>
              </w:rPr>
            </w:pPr>
            <w:r w:rsidRPr="007B62C2">
              <w:rPr>
                <w:rFonts w:hint="eastAsia"/>
                <w:lang w:val="en-US" w:eastAsia="zh-CN"/>
              </w:rPr>
              <w:t>Case5</w:t>
            </w:r>
          </w:p>
        </w:tc>
        <w:tc>
          <w:tcPr>
            <w:tcW w:w="584" w:type="dxa"/>
            <w:shd w:val="clear" w:color="auto" w:fill="92D050"/>
          </w:tcPr>
          <w:p w14:paraId="584B579D" w14:textId="77777777" w:rsidR="007B62C2" w:rsidRPr="007B62C2" w:rsidRDefault="007B62C2" w:rsidP="007B62C2">
            <w:pPr>
              <w:contextualSpacing/>
              <w:rPr>
                <w:b/>
                <w:bCs/>
                <w:sz w:val="16"/>
                <w:lang w:val="en-US" w:eastAsia="zh-CN"/>
              </w:rPr>
            </w:pPr>
            <w:r w:rsidRPr="007B62C2">
              <w:rPr>
                <w:rFonts w:hint="eastAsia"/>
                <w:b/>
                <w:bCs/>
                <w:sz w:val="16"/>
                <w:lang w:val="en-US" w:eastAsia="zh-CN"/>
              </w:rPr>
              <w:t>0.986</w:t>
            </w:r>
          </w:p>
        </w:tc>
        <w:tc>
          <w:tcPr>
            <w:tcW w:w="671" w:type="dxa"/>
            <w:shd w:val="clear" w:color="auto" w:fill="92D050"/>
          </w:tcPr>
          <w:p w14:paraId="5D6D1041" w14:textId="77777777" w:rsidR="007B62C2" w:rsidRPr="007B62C2" w:rsidRDefault="007B62C2" w:rsidP="007B62C2">
            <w:pPr>
              <w:contextualSpacing/>
              <w:rPr>
                <w:b/>
                <w:bCs/>
                <w:sz w:val="16"/>
                <w:lang w:val="en-US" w:eastAsia="zh-CN"/>
              </w:rPr>
            </w:pPr>
            <w:r w:rsidRPr="007B62C2">
              <w:rPr>
                <w:rFonts w:hint="eastAsia"/>
                <w:b/>
                <w:bCs/>
                <w:sz w:val="16"/>
                <w:lang w:val="en-US" w:eastAsia="zh-CN"/>
              </w:rPr>
              <w:t>0.988</w:t>
            </w:r>
          </w:p>
        </w:tc>
        <w:tc>
          <w:tcPr>
            <w:tcW w:w="584" w:type="dxa"/>
            <w:shd w:val="clear" w:color="auto" w:fill="92D050"/>
          </w:tcPr>
          <w:p w14:paraId="3C156EDF" w14:textId="77777777" w:rsidR="007B62C2" w:rsidRPr="007B62C2" w:rsidRDefault="007B62C2" w:rsidP="007B62C2">
            <w:pPr>
              <w:contextualSpacing/>
              <w:rPr>
                <w:b/>
                <w:bCs/>
                <w:sz w:val="16"/>
                <w:lang w:val="en-US" w:eastAsia="zh-CN"/>
              </w:rPr>
            </w:pPr>
            <w:r w:rsidRPr="007B62C2">
              <w:rPr>
                <w:rFonts w:hint="eastAsia"/>
                <w:b/>
                <w:bCs/>
                <w:sz w:val="16"/>
                <w:lang w:val="en-US" w:eastAsia="zh-CN"/>
              </w:rPr>
              <w:t>0.954</w:t>
            </w:r>
          </w:p>
        </w:tc>
        <w:tc>
          <w:tcPr>
            <w:tcW w:w="584" w:type="dxa"/>
            <w:shd w:val="clear" w:color="auto" w:fill="92D050"/>
          </w:tcPr>
          <w:p w14:paraId="1D4B3203" w14:textId="77777777" w:rsidR="007B62C2" w:rsidRPr="007B62C2" w:rsidRDefault="007B62C2" w:rsidP="007B62C2">
            <w:pPr>
              <w:contextualSpacing/>
              <w:rPr>
                <w:b/>
                <w:bCs/>
                <w:sz w:val="16"/>
                <w:lang w:val="en-US" w:eastAsia="zh-CN"/>
              </w:rPr>
            </w:pPr>
            <w:r w:rsidRPr="007B62C2">
              <w:rPr>
                <w:rFonts w:hint="eastAsia"/>
                <w:b/>
                <w:bCs/>
                <w:sz w:val="16"/>
                <w:lang w:val="en-US" w:eastAsia="zh-CN"/>
              </w:rPr>
              <w:t>0.943</w:t>
            </w:r>
          </w:p>
        </w:tc>
        <w:tc>
          <w:tcPr>
            <w:tcW w:w="671" w:type="dxa"/>
            <w:shd w:val="clear" w:color="auto" w:fill="92D050"/>
          </w:tcPr>
          <w:p w14:paraId="68CA5E20" w14:textId="77777777" w:rsidR="007B62C2" w:rsidRPr="007B62C2" w:rsidRDefault="007B62C2" w:rsidP="007B62C2">
            <w:pPr>
              <w:contextualSpacing/>
              <w:rPr>
                <w:b/>
                <w:bCs/>
                <w:sz w:val="16"/>
                <w:lang w:val="en-US" w:eastAsia="zh-CN"/>
              </w:rPr>
            </w:pPr>
            <w:r w:rsidRPr="007B62C2">
              <w:rPr>
                <w:rFonts w:hint="eastAsia"/>
                <w:b/>
                <w:bCs/>
                <w:sz w:val="16"/>
                <w:lang w:val="en-US" w:eastAsia="zh-CN"/>
              </w:rPr>
              <w:t>0.954</w:t>
            </w:r>
          </w:p>
        </w:tc>
        <w:tc>
          <w:tcPr>
            <w:tcW w:w="584" w:type="dxa"/>
            <w:shd w:val="clear" w:color="auto" w:fill="92D050"/>
          </w:tcPr>
          <w:p w14:paraId="3689E4F1" w14:textId="77777777" w:rsidR="007B62C2" w:rsidRPr="007B62C2" w:rsidRDefault="007B62C2" w:rsidP="007B62C2">
            <w:pPr>
              <w:contextualSpacing/>
              <w:rPr>
                <w:b/>
                <w:bCs/>
                <w:sz w:val="16"/>
                <w:lang w:val="en-US" w:eastAsia="zh-CN"/>
              </w:rPr>
            </w:pPr>
            <w:r w:rsidRPr="007B62C2">
              <w:rPr>
                <w:rFonts w:hint="eastAsia"/>
                <w:b/>
                <w:bCs/>
                <w:sz w:val="16"/>
                <w:lang w:val="en-US" w:eastAsia="zh-CN"/>
              </w:rPr>
              <w:t>0.954</w:t>
            </w:r>
          </w:p>
        </w:tc>
        <w:tc>
          <w:tcPr>
            <w:tcW w:w="584" w:type="dxa"/>
            <w:shd w:val="clear" w:color="auto" w:fill="92D050"/>
          </w:tcPr>
          <w:p w14:paraId="6320B9EE" w14:textId="77777777" w:rsidR="007B62C2" w:rsidRPr="007B62C2" w:rsidRDefault="007B62C2" w:rsidP="007B62C2">
            <w:pPr>
              <w:contextualSpacing/>
              <w:rPr>
                <w:b/>
                <w:bCs/>
                <w:sz w:val="16"/>
                <w:lang w:val="en-US" w:eastAsia="zh-CN"/>
              </w:rPr>
            </w:pPr>
            <w:r w:rsidRPr="007B62C2">
              <w:rPr>
                <w:rFonts w:hint="eastAsia"/>
                <w:b/>
                <w:bCs/>
                <w:sz w:val="16"/>
                <w:lang w:val="en-US" w:eastAsia="zh-CN"/>
              </w:rPr>
              <w:t>0.983</w:t>
            </w:r>
          </w:p>
        </w:tc>
        <w:tc>
          <w:tcPr>
            <w:tcW w:w="671" w:type="dxa"/>
            <w:shd w:val="clear" w:color="auto" w:fill="92D050"/>
          </w:tcPr>
          <w:p w14:paraId="7989CB21" w14:textId="77777777" w:rsidR="007B62C2" w:rsidRPr="007B62C2" w:rsidRDefault="007B62C2" w:rsidP="007B62C2">
            <w:pPr>
              <w:contextualSpacing/>
              <w:rPr>
                <w:b/>
                <w:bCs/>
                <w:sz w:val="16"/>
                <w:lang w:val="en-US" w:eastAsia="zh-CN"/>
              </w:rPr>
            </w:pPr>
            <w:r w:rsidRPr="007B62C2">
              <w:rPr>
                <w:rFonts w:hint="eastAsia"/>
                <w:b/>
                <w:bCs/>
                <w:sz w:val="16"/>
                <w:lang w:val="en-US" w:eastAsia="zh-CN"/>
              </w:rPr>
              <w:t>0.986</w:t>
            </w:r>
          </w:p>
        </w:tc>
        <w:tc>
          <w:tcPr>
            <w:tcW w:w="584" w:type="dxa"/>
            <w:shd w:val="clear" w:color="auto" w:fill="92D050"/>
          </w:tcPr>
          <w:p w14:paraId="3642B1DE" w14:textId="77777777" w:rsidR="007B62C2" w:rsidRPr="007B62C2" w:rsidRDefault="007B62C2" w:rsidP="007B62C2">
            <w:pPr>
              <w:contextualSpacing/>
              <w:rPr>
                <w:b/>
                <w:bCs/>
                <w:sz w:val="16"/>
                <w:lang w:val="en-US" w:eastAsia="zh-CN"/>
              </w:rPr>
            </w:pPr>
            <w:r w:rsidRPr="007B62C2">
              <w:rPr>
                <w:rFonts w:hint="eastAsia"/>
                <w:b/>
                <w:bCs/>
                <w:sz w:val="16"/>
                <w:lang w:val="en-US" w:eastAsia="zh-CN"/>
              </w:rPr>
              <w:t>0.954</w:t>
            </w:r>
          </w:p>
        </w:tc>
        <w:tc>
          <w:tcPr>
            <w:tcW w:w="785" w:type="dxa"/>
            <w:shd w:val="clear" w:color="auto" w:fill="92D050"/>
          </w:tcPr>
          <w:p w14:paraId="37AE554F" w14:textId="77777777" w:rsidR="007B62C2" w:rsidRPr="007B62C2" w:rsidRDefault="007B62C2" w:rsidP="007B62C2">
            <w:pPr>
              <w:contextualSpacing/>
              <w:rPr>
                <w:b/>
                <w:bCs/>
                <w:sz w:val="16"/>
                <w:lang w:val="en-US" w:eastAsia="zh-CN"/>
              </w:rPr>
            </w:pPr>
            <w:r w:rsidRPr="007B62C2">
              <w:rPr>
                <w:rFonts w:hint="eastAsia"/>
                <w:b/>
                <w:bCs/>
                <w:sz w:val="16"/>
                <w:lang w:val="en-US" w:eastAsia="zh-CN"/>
              </w:rPr>
              <w:t>0.932</w:t>
            </w:r>
          </w:p>
        </w:tc>
        <w:tc>
          <w:tcPr>
            <w:tcW w:w="584" w:type="dxa"/>
            <w:shd w:val="clear" w:color="auto" w:fill="92D050"/>
          </w:tcPr>
          <w:p w14:paraId="360B925D" w14:textId="77777777" w:rsidR="007B62C2" w:rsidRPr="007B62C2" w:rsidRDefault="007B62C2" w:rsidP="007B62C2">
            <w:pPr>
              <w:contextualSpacing/>
              <w:rPr>
                <w:b/>
                <w:bCs/>
                <w:sz w:val="16"/>
                <w:lang w:val="en-US" w:eastAsia="zh-CN"/>
              </w:rPr>
            </w:pPr>
            <w:r w:rsidRPr="007B62C2">
              <w:rPr>
                <w:rFonts w:hint="eastAsia"/>
                <w:b/>
                <w:bCs/>
                <w:sz w:val="16"/>
                <w:lang w:val="en-US" w:eastAsia="zh-CN"/>
              </w:rPr>
              <w:t>0.932</w:t>
            </w:r>
          </w:p>
        </w:tc>
      </w:tr>
    </w:tbl>
    <w:p w14:paraId="54594106" w14:textId="77777777" w:rsidR="007B62C2" w:rsidRPr="007B62C2" w:rsidRDefault="007B62C2" w:rsidP="007B62C2">
      <w:pPr>
        <w:rPr>
          <w:lang w:val="en-US" w:eastAsia="zh-CN"/>
        </w:rPr>
      </w:pPr>
    </w:p>
    <w:p w14:paraId="7F205586" w14:textId="77777777" w:rsidR="007B62C2" w:rsidRPr="007B62C2" w:rsidRDefault="007B62C2" w:rsidP="007B62C2">
      <w:pPr>
        <w:jc w:val="both"/>
        <w:rPr>
          <w:sz w:val="21"/>
          <w:szCs w:val="21"/>
          <w:lang w:val="en-US" w:eastAsia="zh-CN"/>
        </w:rPr>
      </w:pPr>
      <w:r w:rsidRPr="007B62C2">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necessitating spatial consistency modeling for these cases. For large UAVs (Case 2), high correlation is observed in </w:t>
      </w:r>
      <w:proofErr w:type="spellStart"/>
      <w:r w:rsidRPr="007B62C2">
        <w:rPr>
          <w:sz w:val="21"/>
          <w:szCs w:val="21"/>
          <w:lang w:val="en-US" w:eastAsia="zh-CN"/>
        </w:rPr>
        <w:t>RMa</w:t>
      </w:r>
      <w:proofErr w:type="spellEnd"/>
      <w:r w:rsidRPr="007B62C2">
        <w:rPr>
          <w:sz w:val="21"/>
          <w:szCs w:val="21"/>
          <w:lang w:val="en-US" w:eastAsia="zh-CN"/>
        </w:rPr>
        <w:t xml:space="preserve"> and </w:t>
      </w:r>
      <w:proofErr w:type="spellStart"/>
      <w:r w:rsidRPr="007B62C2">
        <w:rPr>
          <w:sz w:val="21"/>
          <w:szCs w:val="21"/>
          <w:lang w:val="en-US" w:eastAsia="zh-CN"/>
        </w:rPr>
        <w:t>UMa</w:t>
      </w:r>
      <w:proofErr w:type="spellEnd"/>
      <w:r w:rsidRPr="007B62C2">
        <w:rPr>
          <w:sz w:val="21"/>
          <w:szCs w:val="21"/>
          <w:lang w:val="en-US" w:eastAsia="zh-CN"/>
        </w:rPr>
        <w:t xml:space="preserve"> scenarios, so spatial consistency modeling </w:t>
      </w:r>
      <w:r w:rsidRPr="007B62C2">
        <w:rPr>
          <w:rFonts w:hint="eastAsia"/>
          <w:sz w:val="21"/>
          <w:szCs w:val="21"/>
          <w:lang w:val="en-US" w:eastAsia="zh-CN"/>
        </w:rPr>
        <w:t xml:space="preserve">for multi-points </w:t>
      </w:r>
      <w:r w:rsidRPr="007B62C2">
        <w:rPr>
          <w:sz w:val="21"/>
          <w:szCs w:val="21"/>
          <w:lang w:val="en-US" w:eastAsia="zh-CN"/>
        </w:rPr>
        <w:t xml:space="preserve">can be omitted. However, in the </w:t>
      </w:r>
      <w:proofErr w:type="spellStart"/>
      <w:r w:rsidRPr="007B62C2">
        <w:rPr>
          <w:sz w:val="21"/>
          <w:szCs w:val="21"/>
          <w:lang w:val="en-US" w:eastAsia="zh-CN"/>
        </w:rPr>
        <w:t>UMi</w:t>
      </w:r>
      <w:proofErr w:type="spellEnd"/>
      <w:r w:rsidRPr="007B62C2">
        <w:rPr>
          <w:sz w:val="21"/>
          <w:szCs w:val="21"/>
          <w:lang w:val="en-US" w:eastAsia="zh-CN"/>
        </w:rPr>
        <w:t xml:space="preserve"> scenario, the correlation between multiple points on large UAVs is less pronounced, suggesting that spatial consistency modeling should be considered.</w:t>
      </w:r>
    </w:p>
    <w:p w14:paraId="167DE76C" w14:textId="2E12AAA4" w:rsidR="007B62C2" w:rsidRPr="007B62C2" w:rsidRDefault="00380513" w:rsidP="007B62C2">
      <w:pPr>
        <w:rPr>
          <w:b/>
          <w:bCs/>
          <w:sz w:val="21"/>
          <w:szCs w:val="21"/>
          <w:lang w:val="en-US" w:eastAsia="zh-CN"/>
        </w:rPr>
      </w:pPr>
      <w:r w:rsidRPr="00380513">
        <w:rPr>
          <w:b/>
          <w:bCs/>
          <w:sz w:val="21"/>
          <w:szCs w:val="21"/>
          <w:lang w:val="en-US" w:eastAsia="zh-CN"/>
        </w:rPr>
        <w:t xml:space="preserve">Proposal </w:t>
      </w:r>
      <w:r w:rsidRPr="00380513">
        <w:rPr>
          <w:b/>
          <w:bCs/>
          <w:sz w:val="21"/>
          <w:szCs w:val="21"/>
          <w:lang w:val="en-US" w:eastAsia="zh-CN"/>
        </w:rPr>
        <w:fldChar w:fldCharType="begin"/>
      </w:r>
      <w:r w:rsidRPr="00380513">
        <w:rPr>
          <w:b/>
          <w:bCs/>
          <w:sz w:val="21"/>
          <w:szCs w:val="21"/>
          <w:lang w:val="en-US" w:eastAsia="zh-CN"/>
        </w:rPr>
        <w:instrText xml:space="preserve"> SEQ Proposal \* ARABIC </w:instrText>
      </w:r>
      <w:r w:rsidRPr="00380513">
        <w:rPr>
          <w:b/>
          <w:bCs/>
          <w:sz w:val="21"/>
          <w:szCs w:val="21"/>
          <w:lang w:val="en-US" w:eastAsia="zh-CN"/>
        </w:rPr>
        <w:fldChar w:fldCharType="separate"/>
      </w:r>
      <w:r>
        <w:rPr>
          <w:b/>
          <w:bCs/>
          <w:noProof/>
          <w:sz w:val="21"/>
          <w:szCs w:val="21"/>
          <w:lang w:val="en-US" w:eastAsia="zh-CN"/>
        </w:rPr>
        <w:t>20</w:t>
      </w:r>
      <w:r w:rsidRPr="00380513">
        <w:rPr>
          <w:b/>
          <w:bCs/>
          <w:sz w:val="21"/>
          <w:szCs w:val="21"/>
          <w:lang w:val="en-US" w:eastAsia="zh-CN"/>
        </w:rPr>
        <w:fldChar w:fldCharType="end"/>
      </w:r>
      <w:r w:rsidRPr="00380513">
        <w:rPr>
          <w:b/>
          <w:bCs/>
          <w:sz w:val="21"/>
          <w:szCs w:val="21"/>
          <w:lang w:val="en-US" w:eastAsia="zh-CN"/>
        </w:rPr>
        <w:t xml:space="preserve">: </w:t>
      </w:r>
      <w:r w:rsidR="007B62C2" w:rsidRPr="007B62C2">
        <w:rPr>
          <w:b/>
          <w:bCs/>
          <w:sz w:val="21"/>
          <w:szCs w:val="21"/>
          <w:lang w:val="en-US" w:eastAsia="zh-CN"/>
        </w:rPr>
        <w:t xml:space="preserve">For targets such as small UAVs, large UAVs (in </w:t>
      </w:r>
      <w:proofErr w:type="spellStart"/>
      <w:r w:rsidR="007B62C2" w:rsidRPr="007B62C2">
        <w:rPr>
          <w:b/>
          <w:bCs/>
          <w:sz w:val="21"/>
          <w:szCs w:val="21"/>
          <w:lang w:val="en-US" w:eastAsia="zh-CN"/>
        </w:rPr>
        <w:t>RMa</w:t>
      </w:r>
      <w:proofErr w:type="spellEnd"/>
      <w:r w:rsidR="007B62C2" w:rsidRPr="007B62C2">
        <w:rPr>
          <w:b/>
          <w:bCs/>
          <w:sz w:val="21"/>
          <w:szCs w:val="21"/>
          <w:lang w:val="en-US" w:eastAsia="zh-CN"/>
        </w:rPr>
        <w:t xml:space="preserve"> and </w:t>
      </w:r>
      <w:proofErr w:type="spellStart"/>
      <w:r w:rsidR="007B62C2" w:rsidRPr="007B62C2">
        <w:rPr>
          <w:b/>
          <w:bCs/>
          <w:sz w:val="21"/>
          <w:szCs w:val="21"/>
          <w:lang w:val="en-US" w:eastAsia="zh-CN"/>
        </w:rPr>
        <w:t>UMa</w:t>
      </w:r>
      <w:proofErr w:type="spellEnd"/>
      <w:r w:rsidR="007B62C2" w:rsidRPr="007B62C2">
        <w:rPr>
          <w:b/>
          <w:bCs/>
          <w:sz w:val="21"/>
          <w:szCs w:val="21"/>
          <w:lang w:val="en-US" w:eastAsia="zh-CN"/>
        </w:rPr>
        <w:t xml:space="preserve"> scenarios), and humans, where the large-scale parameters between multiple points are highly correlated, it is recommended to reuse the spatial consistency results of a single point.</w:t>
      </w:r>
    </w:p>
    <w:p w14:paraId="7723E9E1" w14:textId="6C97EDF5" w:rsidR="007B62C2" w:rsidRPr="007B62C2" w:rsidRDefault="00380513" w:rsidP="007B62C2">
      <w:pPr>
        <w:rPr>
          <w:b/>
          <w:bCs/>
          <w:sz w:val="21"/>
          <w:szCs w:val="21"/>
          <w:lang w:val="en-US" w:eastAsia="zh-CN"/>
        </w:rPr>
      </w:pPr>
      <w:r w:rsidRPr="00380513">
        <w:rPr>
          <w:b/>
          <w:bCs/>
          <w:sz w:val="21"/>
          <w:szCs w:val="21"/>
          <w:lang w:val="en-US" w:eastAsia="zh-CN"/>
        </w:rPr>
        <w:lastRenderedPageBreak/>
        <w:t xml:space="preserve">Proposal </w:t>
      </w:r>
      <w:r w:rsidRPr="00380513">
        <w:rPr>
          <w:b/>
          <w:bCs/>
          <w:sz w:val="21"/>
          <w:szCs w:val="21"/>
          <w:lang w:val="en-US" w:eastAsia="zh-CN"/>
        </w:rPr>
        <w:fldChar w:fldCharType="begin"/>
      </w:r>
      <w:r w:rsidRPr="00380513">
        <w:rPr>
          <w:b/>
          <w:bCs/>
          <w:sz w:val="21"/>
          <w:szCs w:val="21"/>
          <w:lang w:val="en-US" w:eastAsia="zh-CN"/>
        </w:rPr>
        <w:instrText xml:space="preserve"> SEQ Proposal \* ARABIC </w:instrText>
      </w:r>
      <w:r w:rsidRPr="00380513">
        <w:rPr>
          <w:b/>
          <w:bCs/>
          <w:sz w:val="21"/>
          <w:szCs w:val="21"/>
          <w:lang w:val="en-US" w:eastAsia="zh-CN"/>
        </w:rPr>
        <w:fldChar w:fldCharType="separate"/>
      </w:r>
      <w:r>
        <w:rPr>
          <w:b/>
          <w:bCs/>
          <w:noProof/>
          <w:sz w:val="21"/>
          <w:szCs w:val="21"/>
          <w:lang w:val="en-US" w:eastAsia="zh-CN"/>
        </w:rPr>
        <w:t>21</w:t>
      </w:r>
      <w:r w:rsidRPr="00380513">
        <w:rPr>
          <w:b/>
          <w:bCs/>
          <w:sz w:val="21"/>
          <w:szCs w:val="21"/>
          <w:lang w:val="en-US" w:eastAsia="zh-CN"/>
        </w:rPr>
        <w:fldChar w:fldCharType="end"/>
      </w:r>
      <w:r w:rsidRPr="00380513">
        <w:rPr>
          <w:b/>
          <w:bCs/>
          <w:sz w:val="21"/>
          <w:szCs w:val="21"/>
          <w:lang w:val="en-US" w:eastAsia="zh-CN"/>
        </w:rPr>
        <w:t xml:space="preserve">: </w:t>
      </w:r>
      <w:r w:rsidR="007B62C2" w:rsidRPr="007B62C2">
        <w:rPr>
          <w:rFonts w:hint="eastAsia"/>
          <w:b/>
          <w:bCs/>
          <w:sz w:val="21"/>
          <w:szCs w:val="21"/>
          <w:lang w:val="en-US" w:eastAsia="zh-CN"/>
        </w:rPr>
        <w:t xml:space="preserve"> </w:t>
      </w:r>
      <w:r w:rsidR="007B62C2" w:rsidRPr="007B62C2">
        <w:rPr>
          <w:b/>
          <w:bCs/>
          <w:sz w:val="21"/>
          <w:szCs w:val="21"/>
          <w:lang w:val="en-US" w:eastAsia="zh-CN"/>
        </w:rPr>
        <w:t xml:space="preserve">For targets such as vehicle Type 1, vehicle Type 3, and large UAVs (in </w:t>
      </w:r>
      <w:proofErr w:type="spellStart"/>
      <w:r w:rsidR="007B62C2" w:rsidRPr="007B62C2">
        <w:rPr>
          <w:b/>
          <w:bCs/>
          <w:sz w:val="21"/>
          <w:szCs w:val="21"/>
          <w:lang w:val="en-US" w:eastAsia="zh-CN"/>
        </w:rPr>
        <w:t>UMi</w:t>
      </w:r>
      <w:proofErr w:type="spellEnd"/>
      <w:r w:rsidR="007B62C2" w:rsidRPr="007B62C2">
        <w:rPr>
          <w:b/>
          <w:bCs/>
          <w:sz w:val="21"/>
          <w:szCs w:val="21"/>
          <w:lang w:val="en-US" w:eastAsia="zh-CN"/>
        </w:rPr>
        <w:t xml:space="preserve"> scenarios), it is recommended to model the spatial consistency for multiple points separately.</w:t>
      </w:r>
    </w:p>
    <w:p w14:paraId="37D0602A" w14:textId="77777777" w:rsidR="007B62C2" w:rsidRPr="007B62C2" w:rsidRDefault="007B62C2" w:rsidP="007B62C2">
      <w:pPr>
        <w:jc w:val="both"/>
        <w:rPr>
          <w:sz w:val="21"/>
          <w:szCs w:val="21"/>
          <w:lang w:val="en-US" w:eastAsia="zh-CN"/>
        </w:rPr>
      </w:pPr>
      <w:r w:rsidRPr="007B62C2">
        <w:rPr>
          <w:sz w:val="21"/>
          <w:szCs w:val="21"/>
          <w:lang w:val="en-US" w:eastAsia="zh-CN"/>
        </w:rPr>
        <w:t xml:space="preserve">For modeling spatial consistency across multiple points on a target, the initial approach is to perform spatial consistency calculations for each of points separately. However, considering that ISAC spatial consistency is </w:t>
      </w:r>
      <w:r w:rsidRPr="007B62C2">
        <w:rPr>
          <w:b/>
          <w:bCs/>
          <w:sz w:val="21"/>
          <w:szCs w:val="21"/>
          <w:lang w:val="en-US" w:eastAsia="zh-CN"/>
        </w:rPr>
        <w:t>'link-correlated'</w:t>
      </w:r>
      <w:r w:rsidRPr="007B62C2">
        <w:rPr>
          <w:sz w:val="21"/>
          <w:szCs w:val="21"/>
          <w:lang w:val="en-US" w:eastAsia="zh-CN"/>
        </w:rPr>
        <w:t xml:space="preserve"> assuming a four-point target model would quadruple the computational complexity. Instead, we propose an alternative perspective: </w:t>
      </w:r>
      <w:r w:rsidRPr="007B62C2">
        <w:rPr>
          <w:b/>
          <w:bCs/>
          <w:sz w:val="21"/>
          <w:szCs w:val="21"/>
          <w:lang w:val="en-US" w:eastAsia="zh-CN"/>
        </w:rPr>
        <w:t>although the target is modeled with multiple points, these points are fixed on the same target body, meaning their relative positions remain constant.</w:t>
      </w:r>
      <w:r w:rsidRPr="007B62C2">
        <w:rPr>
          <w:sz w:val="21"/>
          <w:szCs w:val="21"/>
          <w:lang w:val="en-US" w:eastAsia="zh-CN"/>
        </w:rPr>
        <w:t xml:space="preserve"> Whether using site-specific, target-specific, or UT-specific grid methods, the spatial consistency modeling for multiple points on the same target fundamentally depends only on the 2D distances between these points (since they are always on the same entity).</w:t>
      </w:r>
    </w:p>
    <w:p w14:paraId="5005F5D0" w14:textId="77777777" w:rsidR="007B62C2" w:rsidRPr="007B62C2" w:rsidRDefault="007B62C2" w:rsidP="007B62C2">
      <w:pPr>
        <w:jc w:val="both"/>
        <w:rPr>
          <w:sz w:val="21"/>
          <w:szCs w:val="21"/>
          <w:lang w:val="en-US" w:eastAsia="zh-CN"/>
        </w:rPr>
      </w:pPr>
      <w:r w:rsidRPr="007B62C2">
        <w:rPr>
          <w:sz w:val="21"/>
          <w:szCs w:val="21"/>
          <w:lang w:val="en-US" w:eastAsia="zh-CN"/>
        </w:rPr>
        <w:t>Based on this, we propose a multi-point spatial consistency modeling method that leverages the fixed relationships between points. As illustrated in Fig 2, using a four-point model (2D horizontal plane projection) as an example, there are six correlation links between the four points. We can precompute the 2D distance-based spatial decay coefficients for these six links. During ISAC spatial consistency modeling, a reference point (any one of the four points) can be selected for 'link-correlated' spatial consistency generation. The spatial correlation coefficients for the remaining points can then be obtained by multiplying the reference point's coefficients with the precomputed spatial decay coefficients of the six links. This method is universally applicable to site-specific, target-specific, or UT-specific ISAC spatial consistency modeling approaches.</w:t>
      </w:r>
    </w:p>
    <w:p w14:paraId="0FB3FC24" w14:textId="77777777" w:rsidR="007B62C2" w:rsidRPr="007B62C2" w:rsidRDefault="007B62C2" w:rsidP="007B62C2">
      <w:pPr>
        <w:rPr>
          <w:b/>
          <w:bCs/>
          <w:sz w:val="21"/>
          <w:szCs w:val="21"/>
          <w:lang w:val="en-US" w:eastAsia="zh-CN"/>
        </w:rPr>
      </w:pPr>
      <w:r w:rsidRPr="007B62C2">
        <w:rPr>
          <w:b/>
          <w:bCs/>
          <w:sz w:val="21"/>
          <w:szCs w:val="21"/>
          <w:lang w:val="en-US" w:eastAsia="zh-CN"/>
        </w:rPr>
        <w:t>Key Considerations:</w:t>
      </w:r>
    </w:p>
    <w:p w14:paraId="06DCA0D0" w14:textId="77777777" w:rsidR="007B62C2" w:rsidRPr="007B62C2" w:rsidRDefault="007B62C2" w:rsidP="007B62C2">
      <w:pPr>
        <w:numPr>
          <w:ilvl w:val="0"/>
          <w:numId w:val="35"/>
        </w:numPr>
        <w:rPr>
          <w:sz w:val="21"/>
          <w:szCs w:val="21"/>
          <w:lang w:val="en-US" w:eastAsia="zh-CN"/>
        </w:rPr>
      </w:pPr>
      <w:r w:rsidRPr="007B62C2">
        <w:rPr>
          <w:sz w:val="21"/>
          <w:szCs w:val="21"/>
          <w:lang w:val="en-US" w:eastAsia="zh-CN"/>
        </w:rPr>
        <w:t>For vehicles modeled with five points (including the roof), since spatial consistency only concerns 2D distances, the roof can be projected onto the horizontal plane as the fifth point.</w:t>
      </w:r>
    </w:p>
    <w:p w14:paraId="5911F3B9" w14:textId="77777777" w:rsidR="007B62C2" w:rsidRPr="007B62C2" w:rsidRDefault="007B62C2" w:rsidP="007B62C2">
      <w:pPr>
        <w:numPr>
          <w:ilvl w:val="0"/>
          <w:numId w:val="35"/>
        </w:numPr>
        <w:jc w:val="both"/>
        <w:rPr>
          <w:sz w:val="21"/>
          <w:szCs w:val="21"/>
          <w:lang w:val="en-US" w:eastAsia="zh-CN"/>
        </w:rPr>
      </w:pPr>
      <w:r w:rsidRPr="007B62C2">
        <w:rPr>
          <w:sz w:val="21"/>
          <w:szCs w:val="21"/>
          <w:lang w:val="en-US" w:eastAsia="zh-CN"/>
        </w:rPr>
        <w:t xml:space="preserve">Scenarios such as vehicles on slopes or UAVs performing pitch motions are not explicitly considered here. However, this functionality can be achieved by rotating the 2D plane </w:t>
      </w:r>
      <w:r w:rsidRPr="007B62C2">
        <w:rPr>
          <w:b/>
          <w:bCs/>
          <w:sz w:val="21"/>
          <w:szCs w:val="21"/>
          <w:lang w:val="en-US" w:eastAsia="zh-CN"/>
        </w:rPr>
        <w:t>S</w:t>
      </w:r>
      <w:r w:rsidRPr="007B62C2">
        <w:rPr>
          <w:sz w:val="21"/>
          <w:szCs w:val="21"/>
          <w:lang w:val="en-US" w:eastAsia="zh-CN"/>
        </w:rPr>
        <w:t xml:space="preserve"> (analogous to the coordinate system rotation in Section 7.1.3 of TR 38.901) and then reprojecting it to obtain a new 2D plane </w:t>
      </w:r>
      <w:r w:rsidRPr="007B62C2">
        <w:rPr>
          <w:b/>
          <w:bCs/>
          <w:sz w:val="21"/>
          <w:szCs w:val="21"/>
          <w:lang w:val="en-US" w:eastAsia="zh-CN"/>
        </w:rPr>
        <w:t>S'</w:t>
      </w:r>
      <w:r w:rsidRPr="007B62C2">
        <w:rPr>
          <w:sz w:val="21"/>
          <w:szCs w:val="21"/>
          <w:lang w:val="en-US" w:eastAsia="zh-CN"/>
        </w:rPr>
        <w:t>. Given that UAVs and vehicles are typically in a state where their bodies are parallel to the horizontal plane, this method is simplified and generalizable under the assumption of target-body parallelism.</w:t>
      </w:r>
    </w:p>
    <w:p w14:paraId="20BFE7D6" w14:textId="77777777" w:rsidR="007B62C2" w:rsidRPr="007B62C2" w:rsidRDefault="007B62C2" w:rsidP="007B62C2">
      <w:pPr>
        <w:jc w:val="center"/>
      </w:pPr>
      <w:r w:rsidRPr="007B62C2">
        <w:rPr>
          <w:noProof/>
        </w:rPr>
        <w:drawing>
          <wp:inline distT="0" distB="0" distL="114300" distR="114300" wp14:anchorId="208AF526" wp14:editId="0DEB6562">
            <wp:extent cx="5257165" cy="2870200"/>
            <wp:effectExtent l="0" t="0" r="1270" b="25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29"/>
                    <a:stretch>
                      <a:fillRect/>
                    </a:stretch>
                  </pic:blipFill>
                  <pic:spPr>
                    <a:xfrm>
                      <a:off x="0" y="0"/>
                      <a:ext cx="5257165" cy="2870200"/>
                    </a:xfrm>
                    <a:prstGeom prst="rect">
                      <a:avLst/>
                    </a:prstGeom>
                    <a:noFill/>
                    <a:ln>
                      <a:noFill/>
                    </a:ln>
                  </pic:spPr>
                </pic:pic>
              </a:graphicData>
            </a:graphic>
          </wp:inline>
        </w:drawing>
      </w:r>
    </w:p>
    <w:p w14:paraId="7D2DB83B" w14:textId="77777777" w:rsidR="007B62C2" w:rsidRPr="007B62C2" w:rsidRDefault="007B62C2" w:rsidP="007B62C2">
      <w:pPr>
        <w:jc w:val="center"/>
        <w:rPr>
          <w:rFonts w:eastAsia="宋体"/>
          <w:lang w:val="en-US" w:eastAsia="zh-CN"/>
        </w:rPr>
      </w:pPr>
      <w:r w:rsidRPr="007B62C2">
        <w:rPr>
          <w:rFonts w:eastAsia="宋体" w:hint="eastAsia"/>
          <w:b/>
          <w:bCs/>
          <w:lang w:val="en-US" w:eastAsia="zh-CN"/>
        </w:rPr>
        <w:t>Fig 2 Schematic of Multi-Point Spatial Consistency Modeling Method Based on Fixed Point Relationships</w:t>
      </w:r>
    </w:p>
    <w:p w14:paraId="5E01B82D" w14:textId="77777777" w:rsidR="007B62C2" w:rsidRPr="007B62C2" w:rsidRDefault="007B62C2" w:rsidP="007B62C2">
      <w:pPr>
        <w:jc w:val="both"/>
        <w:rPr>
          <w:sz w:val="21"/>
          <w:szCs w:val="21"/>
          <w:lang w:val="en-US" w:eastAsia="zh-CN"/>
        </w:rPr>
      </w:pPr>
      <w:r w:rsidRPr="007B62C2">
        <w:rPr>
          <w:sz w:val="21"/>
          <w:szCs w:val="21"/>
          <w:lang w:val="en-US" w:eastAsia="zh-CN"/>
        </w:rPr>
        <w:t>Based on this method, we provide the spatial decay coefficients for the six links in the four-point model for three target types: large UAVs (</w:t>
      </w:r>
      <w:proofErr w:type="spellStart"/>
      <w:r w:rsidRPr="007B62C2">
        <w:rPr>
          <w:sz w:val="21"/>
          <w:szCs w:val="21"/>
          <w:lang w:val="en-US" w:eastAsia="zh-CN"/>
        </w:rPr>
        <w:t>UMi</w:t>
      </w:r>
      <w:proofErr w:type="spellEnd"/>
      <w:r w:rsidRPr="007B62C2">
        <w:rPr>
          <w:sz w:val="21"/>
          <w:szCs w:val="21"/>
          <w:lang w:val="en-US" w:eastAsia="zh-CN"/>
        </w:rPr>
        <w:t xml:space="preserve"> scenario), vehicle Type 1, and vehicle Type</w:t>
      </w:r>
      <w:r w:rsidRPr="007B62C2">
        <w:rPr>
          <w:rFonts w:hint="eastAsia"/>
          <w:sz w:val="21"/>
          <w:szCs w:val="21"/>
          <w:lang w:val="en-US" w:eastAsia="zh-CN"/>
        </w:rPr>
        <w:t xml:space="preserve"> </w:t>
      </w:r>
      <w:r w:rsidRPr="007B62C2">
        <w:rPr>
          <w:sz w:val="21"/>
          <w:szCs w:val="21"/>
          <w:lang w:val="en-US" w:eastAsia="zh-CN"/>
        </w:rPr>
        <w:t>3, as shown in Table 3. When performing ISAC multi-point spatial consistency simulations, the spatial consistency for one point on the target can first be implemented, and the values in Table 3</w:t>
      </w:r>
      <w:r w:rsidRPr="007B62C2">
        <w:rPr>
          <w:rFonts w:hint="eastAsia"/>
          <w:sz w:val="21"/>
          <w:szCs w:val="21"/>
          <w:lang w:val="en-US" w:eastAsia="zh-CN"/>
        </w:rPr>
        <w:t xml:space="preserve"> </w:t>
      </w:r>
      <w:r w:rsidRPr="007B62C2">
        <w:rPr>
          <w:rFonts w:ascii="宋体" w:eastAsia="宋体" w:hAnsi="宋体" w:cs="宋体" w:hint="eastAsia"/>
          <w:b/>
          <w:bCs/>
          <w:sz w:val="21"/>
          <w:szCs w:val="21"/>
          <w:lang w:val="en-US" w:eastAsia="zh-CN"/>
        </w:rPr>
        <w:t>（</w:t>
      </w:r>
      <w:r w:rsidRPr="007B62C2">
        <w:rPr>
          <w:rFonts w:hint="eastAsia"/>
          <w:b/>
          <w:bCs/>
          <w:color w:val="C45911" w:themeColor="accent2" w:themeShade="BF"/>
          <w:sz w:val="21"/>
          <w:szCs w:val="21"/>
          <w:lang w:val="en-US" w:eastAsia="zh-CN"/>
        </w:rPr>
        <w:t>ρ&lt;0.8</w:t>
      </w:r>
      <w:r w:rsidRPr="007B62C2">
        <w:rPr>
          <w:rFonts w:hint="eastAsia"/>
          <w:b/>
          <w:bCs/>
          <w:sz w:val="21"/>
          <w:szCs w:val="21"/>
          <w:lang w:val="en-US" w:eastAsia="zh-CN"/>
        </w:rPr>
        <w:t xml:space="preserve">, </w:t>
      </w:r>
      <w:r w:rsidRPr="007B62C2">
        <w:rPr>
          <w:rFonts w:hint="eastAsia"/>
          <w:b/>
          <w:bCs/>
          <w:color w:val="FFD966" w:themeColor="accent4" w:themeTint="99"/>
          <w:sz w:val="21"/>
          <w:szCs w:val="21"/>
          <w:lang w:val="en-US" w:eastAsia="zh-CN"/>
        </w:rPr>
        <w:t>0.8&lt; ρ&lt;0.9</w:t>
      </w:r>
      <w:r w:rsidRPr="007B62C2">
        <w:rPr>
          <w:rFonts w:hint="eastAsia"/>
          <w:b/>
          <w:bCs/>
          <w:sz w:val="21"/>
          <w:szCs w:val="21"/>
          <w:lang w:val="en-US" w:eastAsia="zh-CN"/>
        </w:rPr>
        <w:t xml:space="preserve">, </w:t>
      </w:r>
      <w:r w:rsidRPr="007B62C2">
        <w:rPr>
          <w:rFonts w:hint="eastAsia"/>
          <w:b/>
          <w:bCs/>
          <w:color w:val="A8D08D" w:themeColor="accent6" w:themeTint="99"/>
          <w:sz w:val="21"/>
          <w:szCs w:val="21"/>
          <w:lang w:val="en-US" w:eastAsia="zh-CN"/>
        </w:rPr>
        <w:t xml:space="preserve">0.9&lt; ρ&lt;1 </w:t>
      </w:r>
      <w:r w:rsidRPr="007B62C2">
        <w:rPr>
          <w:rFonts w:ascii="宋体" w:eastAsia="宋体" w:hAnsi="宋体" w:cs="宋体" w:hint="eastAsia"/>
          <w:b/>
          <w:bCs/>
          <w:sz w:val="21"/>
          <w:szCs w:val="21"/>
          <w:lang w:val="en-US" w:eastAsia="zh-CN"/>
        </w:rPr>
        <w:t>）</w:t>
      </w:r>
      <w:r w:rsidRPr="007B62C2">
        <w:rPr>
          <w:sz w:val="21"/>
          <w:szCs w:val="21"/>
          <w:lang w:val="en-US" w:eastAsia="zh-CN"/>
        </w:rPr>
        <w:t xml:space="preserve"> can then be directly applied to extend the spatial consistency parameters to the remaining points.</w:t>
      </w:r>
      <w:r w:rsidRPr="007B62C2">
        <w:rPr>
          <w:rFonts w:hint="eastAsia"/>
          <w:sz w:val="21"/>
          <w:szCs w:val="21"/>
          <w:lang w:val="en-US" w:eastAsia="zh-CN"/>
        </w:rPr>
        <w:t xml:space="preserve"> </w:t>
      </w:r>
    </w:p>
    <w:p w14:paraId="03038339" w14:textId="77777777" w:rsidR="007B62C2" w:rsidRPr="007B62C2" w:rsidRDefault="007B62C2" w:rsidP="007B62C2">
      <w:pPr>
        <w:jc w:val="center"/>
        <w:rPr>
          <w:b/>
          <w:bCs/>
          <w:sz w:val="21"/>
          <w:szCs w:val="21"/>
          <w:lang w:val="en-US" w:eastAsia="zh-CN"/>
        </w:rPr>
      </w:pPr>
      <w:r w:rsidRPr="007B62C2">
        <w:rPr>
          <w:b/>
          <w:bCs/>
          <w:sz w:val="21"/>
          <w:szCs w:val="21"/>
          <w:lang w:val="en-US" w:eastAsia="zh-CN"/>
        </w:rPr>
        <w:t>Table 3 Spatial Decay Coefficients for Six Correlation Links in the Four-Point Model</w:t>
      </w:r>
    </w:p>
    <w:tbl>
      <w:tblPr>
        <w:tblStyle w:val="af1"/>
        <w:tblW w:w="0" w:type="auto"/>
        <w:jc w:val="center"/>
        <w:tblLayout w:type="fixed"/>
        <w:tblLook w:val="04A0" w:firstRow="1" w:lastRow="0" w:firstColumn="1" w:lastColumn="0" w:noHBand="0" w:noVBand="1"/>
      </w:tblPr>
      <w:tblGrid>
        <w:gridCol w:w="1379"/>
        <w:gridCol w:w="1321"/>
        <w:gridCol w:w="976"/>
        <w:gridCol w:w="976"/>
        <w:gridCol w:w="994"/>
        <w:gridCol w:w="1006"/>
        <w:gridCol w:w="976"/>
        <w:gridCol w:w="894"/>
      </w:tblGrid>
      <w:tr w:rsidR="007B62C2" w:rsidRPr="007B62C2" w14:paraId="056FEC4A" w14:textId="77777777" w:rsidTr="00FC43AC">
        <w:trPr>
          <w:trHeight w:val="607"/>
          <w:jc w:val="center"/>
        </w:trPr>
        <w:tc>
          <w:tcPr>
            <w:tcW w:w="2700" w:type="dxa"/>
            <w:gridSpan w:val="2"/>
            <w:tcBorders>
              <w:tl2br w:val="single" w:sz="4" w:space="0" w:color="auto"/>
            </w:tcBorders>
          </w:tcPr>
          <w:p w14:paraId="38CDD243" w14:textId="77777777" w:rsidR="007B62C2" w:rsidRPr="007B62C2" w:rsidRDefault="007B62C2" w:rsidP="007B62C2">
            <w:pPr>
              <w:jc w:val="center"/>
              <w:rPr>
                <w:b/>
                <w:bCs/>
                <w:i/>
                <w:iCs/>
                <w:lang w:val="en-US" w:eastAsia="zh-CN"/>
              </w:rPr>
            </w:pPr>
            <w:r w:rsidRPr="007B62C2">
              <w:rPr>
                <w:rFonts w:hint="eastAsia"/>
                <w:b/>
                <w:bCs/>
                <w:i/>
                <w:iCs/>
                <w:lang w:val="en-US" w:eastAsia="zh-CN"/>
              </w:rPr>
              <w:lastRenderedPageBreak/>
              <w:t xml:space="preserve">     </w:t>
            </w:r>
            <w:r w:rsidRPr="007B62C2">
              <w:rPr>
                <w:b/>
                <w:bCs/>
                <w:i/>
                <w:iCs/>
                <w:lang w:val="en-US" w:eastAsia="zh-CN"/>
              </w:rPr>
              <w:t>Links</w:t>
            </w:r>
            <w:r w:rsidRPr="007B62C2">
              <w:rPr>
                <w:rFonts w:hint="eastAsia"/>
                <w:b/>
                <w:bCs/>
                <w:i/>
                <w:iCs/>
                <w:lang w:val="en-US" w:eastAsia="zh-CN"/>
              </w:rPr>
              <w:t xml:space="preserve"> Index</w:t>
            </w:r>
          </w:p>
          <w:p w14:paraId="4B0822CB" w14:textId="77777777" w:rsidR="007B62C2" w:rsidRPr="007B62C2" w:rsidRDefault="007B62C2" w:rsidP="007B62C2">
            <w:pPr>
              <w:contextualSpacing/>
              <w:rPr>
                <w:lang w:val="en-US" w:eastAsia="zh-CN"/>
              </w:rPr>
            </w:pPr>
            <w:r w:rsidRPr="007B62C2">
              <w:rPr>
                <w:rFonts w:hint="eastAsia"/>
                <w:b/>
                <w:bCs/>
                <w:i/>
                <w:iCs/>
                <w:lang w:val="en-US" w:eastAsia="zh-CN"/>
              </w:rPr>
              <w:t>Correlation</w:t>
            </w:r>
          </w:p>
        </w:tc>
        <w:tc>
          <w:tcPr>
            <w:tcW w:w="976" w:type="dxa"/>
            <w:vAlign w:val="center"/>
          </w:tcPr>
          <w:p w14:paraId="122B970C" w14:textId="77777777" w:rsidR="007B62C2" w:rsidRPr="007B62C2" w:rsidRDefault="007B62C2" w:rsidP="007B62C2">
            <w:pPr>
              <w:contextualSpacing/>
              <w:jc w:val="distribute"/>
              <w:rPr>
                <w:lang w:val="en-US" w:eastAsia="zh-CN"/>
              </w:rPr>
            </w:pPr>
            <w:r w:rsidRPr="007B62C2">
              <w:rPr>
                <w:rFonts w:hint="eastAsia"/>
                <w:lang w:val="en-US" w:eastAsia="zh-CN"/>
              </w:rPr>
              <w:t>1</w:t>
            </w:r>
          </w:p>
        </w:tc>
        <w:tc>
          <w:tcPr>
            <w:tcW w:w="976" w:type="dxa"/>
            <w:vAlign w:val="center"/>
          </w:tcPr>
          <w:p w14:paraId="2D4E5DE9" w14:textId="77777777" w:rsidR="007B62C2" w:rsidRPr="007B62C2" w:rsidRDefault="007B62C2" w:rsidP="007B62C2">
            <w:pPr>
              <w:contextualSpacing/>
              <w:jc w:val="distribute"/>
              <w:rPr>
                <w:lang w:val="en-US" w:eastAsia="zh-CN"/>
              </w:rPr>
            </w:pPr>
            <w:r w:rsidRPr="007B62C2">
              <w:rPr>
                <w:rFonts w:hint="eastAsia"/>
                <w:lang w:val="en-US" w:eastAsia="zh-CN"/>
              </w:rPr>
              <w:t>2</w:t>
            </w:r>
          </w:p>
        </w:tc>
        <w:tc>
          <w:tcPr>
            <w:tcW w:w="994" w:type="dxa"/>
            <w:vAlign w:val="center"/>
          </w:tcPr>
          <w:p w14:paraId="3275701D" w14:textId="77777777" w:rsidR="007B62C2" w:rsidRPr="007B62C2" w:rsidRDefault="007B62C2" w:rsidP="007B62C2">
            <w:pPr>
              <w:contextualSpacing/>
              <w:jc w:val="distribute"/>
              <w:rPr>
                <w:lang w:val="en-US" w:eastAsia="zh-CN"/>
              </w:rPr>
            </w:pPr>
            <w:r w:rsidRPr="007B62C2">
              <w:rPr>
                <w:rFonts w:hint="eastAsia"/>
                <w:lang w:val="en-US" w:eastAsia="zh-CN"/>
              </w:rPr>
              <w:t>3</w:t>
            </w:r>
          </w:p>
        </w:tc>
        <w:tc>
          <w:tcPr>
            <w:tcW w:w="1006" w:type="dxa"/>
            <w:vAlign w:val="center"/>
          </w:tcPr>
          <w:p w14:paraId="5E5AD26A" w14:textId="77777777" w:rsidR="007B62C2" w:rsidRPr="007B62C2" w:rsidRDefault="007B62C2" w:rsidP="007B62C2">
            <w:pPr>
              <w:contextualSpacing/>
              <w:jc w:val="distribute"/>
              <w:rPr>
                <w:lang w:val="en-US" w:eastAsia="zh-CN"/>
              </w:rPr>
            </w:pPr>
            <w:r w:rsidRPr="007B62C2">
              <w:rPr>
                <w:rFonts w:hint="eastAsia"/>
                <w:lang w:val="en-US" w:eastAsia="zh-CN"/>
              </w:rPr>
              <w:t>4</w:t>
            </w:r>
          </w:p>
        </w:tc>
        <w:tc>
          <w:tcPr>
            <w:tcW w:w="976" w:type="dxa"/>
            <w:vAlign w:val="center"/>
          </w:tcPr>
          <w:p w14:paraId="5D470A17" w14:textId="77777777" w:rsidR="007B62C2" w:rsidRPr="007B62C2" w:rsidRDefault="007B62C2" w:rsidP="007B62C2">
            <w:pPr>
              <w:contextualSpacing/>
              <w:jc w:val="distribute"/>
              <w:rPr>
                <w:lang w:val="en-US" w:eastAsia="zh-CN"/>
              </w:rPr>
            </w:pPr>
            <w:r w:rsidRPr="007B62C2">
              <w:rPr>
                <w:rFonts w:hint="eastAsia"/>
                <w:lang w:val="en-US" w:eastAsia="zh-CN"/>
              </w:rPr>
              <w:t>5</w:t>
            </w:r>
          </w:p>
        </w:tc>
        <w:tc>
          <w:tcPr>
            <w:tcW w:w="894" w:type="dxa"/>
            <w:vAlign w:val="center"/>
          </w:tcPr>
          <w:p w14:paraId="095B0F8B" w14:textId="77777777" w:rsidR="007B62C2" w:rsidRPr="007B62C2" w:rsidRDefault="007B62C2" w:rsidP="007B62C2">
            <w:pPr>
              <w:contextualSpacing/>
              <w:jc w:val="distribute"/>
              <w:rPr>
                <w:lang w:val="en-US" w:eastAsia="zh-CN"/>
              </w:rPr>
            </w:pPr>
            <w:r w:rsidRPr="007B62C2">
              <w:rPr>
                <w:rFonts w:hint="eastAsia"/>
                <w:lang w:val="en-US" w:eastAsia="zh-CN"/>
              </w:rPr>
              <w:t>6</w:t>
            </w:r>
          </w:p>
        </w:tc>
      </w:tr>
      <w:tr w:rsidR="007B62C2" w:rsidRPr="007B62C2" w14:paraId="692AB019" w14:textId="77777777" w:rsidTr="00FC43AC">
        <w:trPr>
          <w:jc w:val="center"/>
        </w:trPr>
        <w:tc>
          <w:tcPr>
            <w:tcW w:w="1379" w:type="dxa"/>
            <w:vMerge w:val="restart"/>
          </w:tcPr>
          <w:p w14:paraId="31C88D7A" w14:textId="77777777" w:rsidR="007B62C2" w:rsidRPr="007B62C2" w:rsidRDefault="007B62C2" w:rsidP="007B62C2">
            <w:pPr>
              <w:contextualSpacing/>
              <w:rPr>
                <w:lang w:val="en-US" w:eastAsia="zh-CN"/>
              </w:rPr>
            </w:pPr>
            <w:r w:rsidRPr="007B62C2">
              <w:rPr>
                <w:lang w:val="en-US" w:eastAsia="zh-CN"/>
              </w:rPr>
              <w:t>Large UAV</w:t>
            </w:r>
          </w:p>
          <w:p w14:paraId="75E85CCE" w14:textId="77777777" w:rsidR="007B62C2" w:rsidRPr="007B62C2" w:rsidRDefault="007B62C2" w:rsidP="007B62C2">
            <w:pPr>
              <w:contextualSpacing/>
              <w:rPr>
                <w:lang w:val="en-US" w:eastAsia="zh-CN"/>
              </w:rPr>
            </w:pPr>
            <w:r w:rsidRPr="007B62C2">
              <w:rPr>
                <w:lang w:val="en-US" w:eastAsia="zh-CN"/>
              </w:rPr>
              <w:t>(1.6m×</w:t>
            </w:r>
            <w:r w:rsidRPr="007B62C2">
              <w:rPr>
                <w:rFonts w:eastAsia="等线"/>
              </w:rPr>
              <w:t>1.5m</w:t>
            </w:r>
            <w:r w:rsidRPr="007B62C2">
              <w:rPr>
                <w:lang w:val="en-US" w:eastAsia="zh-CN"/>
              </w:rPr>
              <w:t>)</w:t>
            </w:r>
          </w:p>
        </w:tc>
        <w:tc>
          <w:tcPr>
            <w:tcW w:w="1321" w:type="dxa"/>
          </w:tcPr>
          <w:p w14:paraId="6E3D42B8" w14:textId="77777777" w:rsidR="007B62C2" w:rsidRPr="007B62C2" w:rsidRDefault="007B62C2" w:rsidP="007B62C2">
            <w:pPr>
              <w:contextualSpacing/>
              <w:rPr>
                <w:lang w:val="en-US" w:eastAsia="zh-CN"/>
              </w:rPr>
            </w:pPr>
            <w:proofErr w:type="spellStart"/>
            <w:r w:rsidRPr="007B62C2">
              <w:rPr>
                <w:rFonts w:hint="eastAsia"/>
                <w:lang w:val="en-US" w:eastAsia="zh-CN"/>
              </w:rPr>
              <w:t>UMi</w:t>
            </w:r>
            <w:proofErr w:type="spellEnd"/>
            <w:r w:rsidRPr="007B62C2">
              <w:rPr>
                <w:rFonts w:hint="eastAsia"/>
                <w:lang w:val="en-US" w:eastAsia="zh-CN"/>
              </w:rPr>
              <w:t>-LOS</w:t>
            </w:r>
          </w:p>
        </w:tc>
        <w:tc>
          <w:tcPr>
            <w:tcW w:w="976" w:type="dxa"/>
            <w:shd w:val="clear" w:color="auto" w:fill="A9D08E" w:themeFill="accent6" w:themeFillTint="98"/>
          </w:tcPr>
          <w:p w14:paraId="3F357EA9" w14:textId="77777777" w:rsidR="007B62C2" w:rsidRPr="007B62C2" w:rsidRDefault="007B62C2" w:rsidP="007B62C2">
            <w:pPr>
              <w:contextualSpacing/>
              <w:rPr>
                <w:lang w:val="en-US" w:eastAsia="zh-CN"/>
              </w:rPr>
            </w:pPr>
            <w:r w:rsidRPr="007B62C2">
              <w:rPr>
                <w:rFonts w:hint="eastAsia"/>
                <w:lang w:val="en-US" w:eastAsia="zh-CN"/>
              </w:rPr>
              <w:t>0.9127</w:t>
            </w:r>
          </w:p>
        </w:tc>
        <w:tc>
          <w:tcPr>
            <w:tcW w:w="976" w:type="dxa"/>
            <w:shd w:val="clear" w:color="auto" w:fill="A9D08E" w:themeFill="accent6" w:themeFillTint="98"/>
          </w:tcPr>
          <w:p w14:paraId="0248EFF1" w14:textId="77777777" w:rsidR="007B62C2" w:rsidRPr="007B62C2" w:rsidRDefault="007B62C2" w:rsidP="007B62C2">
            <w:pPr>
              <w:contextualSpacing/>
              <w:rPr>
                <w:lang w:val="en-US" w:eastAsia="zh-CN"/>
              </w:rPr>
            </w:pPr>
            <w:r w:rsidRPr="007B62C2">
              <w:rPr>
                <w:rFonts w:hint="eastAsia"/>
                <w:lang w:val="en-US" w:eastAsia="zh-CN"/>
              </w:rPr>
              <w:t>0.9127</w:t>
            </w:r>
          </w:p>
        </w:tc>
        <w:tc>
          <w:tcPr>
            <w:tcW w:w="994" w:type="dxa"/>
            <w:shd w:val="clear" w:color="auto" w:fill="A9D08E" w:themeFill="accent6" w:themeFillTint="98"/>
          </w:tcPr>
          <w:p w14:paraId="43299C29" w14:textId="77777777" w:rsidR="007B62C2" w:rsidRPr="007B62C2" w:rsidRDefault="007B62C2" w:rsidP="007B62C2">
            <w:pPr>
              <w:contextualSpacing/>
              <w:rPr>
                <w:lang w:val="en-US" w:eastAsia="zh-CN"/>
              </w:rPr>
            </w:pPr>
            <w:r w:rsidRPr="007B62C2">
              <w:rPr>
                <w:rFonts w:hint="eastAsia"/>
                <w:lang w:val="en-US" w:eastAsia="zh-CN"/>
              </w:rPr>
              <w:t>0.9127</w:t>
            </w:r>
          </w:p>
        </w:tc>
        <w:tc>
          <w:tcPr>
            <w:tcW w:w="1006" w:type="dxa"/>
            <w:shd w:val="clear" w:color="auto" w:fill="A9D08E" w:themeFill="accent6" w:themeFillTint="98"/>
          </w:tcPr>
          <w:p w14:paraId="2E589FCC" w14:textId="77777777" w:rsidR="007B62C2" w:rsidRPr="007B62C2" w:rsidRDefault="007B62C2" w:rsidP="007B62C2">
            <w:pPr>
              <w:contextualSpacing/>
              <w:rPr>
                <w:lang w:val="en-US" w:eastAsia="zh-CN"/>
              </w:rPr>
            </w:pPr>
            <w:r w:rsidRPr="007B62C2">
              <w:rPr>
                <w:rFonts w:hint="eastAsia"/>
                <w:lang w:val="en-US" w:eastAsia="zh-CN"/>
              </w:rPr>
              <w:t>0.9127</w:t>
            </w:r>
          </w:p>
        </w:tc>
        <w:tc>
          <w:tcPr>
            <w:tcW w:w="976" w:type="dxa"/>
            <w:shd w:val="clear" w:color="auto" w:fill="FFD967" w:themeFill="accent4" w:themeFillTint="98"/>
          </w:tcPr>
          <w:p w14:paraId="18F729DB" w14:textId="77777777" w:rsidR="007B62C2" w:rsidRPr="007B62C2" w:rsidRDefault="007B62C2" w:rsidP="007B62C2">
            <w:pPr>
              <w:contextualSpacing/>
              <w:rPr>
                <w:lang w:val="en-US" w:eastAsia="zh-CN"/>
              </w:rPr>
            </w:pPr>
            <w:r w:rsidRPr="007B62C2">
              <w:rPr>
                <w:rFonts w:hint="eastAsia"/>
                <w:lang w:val="en-US" w:eastAsia="zh-CN"/>
              </w:rPr>
              <w:t>0.8825</w:t>
            </w:r>
          </w:p>
        </w:tc>
        <w:tc>
          <w:tcPr>
            <w:tcW w:w="894" w:type="dxa"/>
            <w:shd w:val="clear" w:color="auto" w:fill="FFD967" w:themeFill="accent4" w:themeFillTint="98"/>
          </w:tcPr>
          <w:p w14:paraId="5D0D7ABE" w14:textId="77777777" w:rsidR="007B62C2" w:rsidRPr="007B62C2" w:rsidRDefault="007B62C2" w:rsidP="007B62C2">
            <w:pPr>
              <w:contextualSpacing/>
              <w:rPr>
                <w:lang w:val="en-US" w:eastAsia="zh-CN"/>
              </w:rPr>
            </w:pPr>
            <w:r w:rsidRPr="007B62C2">
              <w:rPr>
                <w:rFonts w:hint="eastAsia"/>
                <w:lang w:val="en-US" w:eastAsia="zh-CN"/>
              </w:rPr>
              <w:t>0.8752</w:t>
            </w:r>
          </w:p>
        </w:tc>
      </w:tr>
      <w:tr w:rsidR="007B62C2" w:rsidRPr="007B62C2" w14:paraId="4CE29BB7" w14:textId="77777777" w:rsidTr="00FC43AC">
        <w:trPr>
          <w:jc w:val="center"/>
        </w:trPr>
        <w:tc>
          <w:tcPr>
            <w:tcW w:w="1379" w:type="dxa"/>
            <w:vMerge/>
          </w:tcPr>
          <w:p w14:paraId="25B2B08F" w14:textId="77777777" w:rsidR="007B62C2" w:rsidRPr="007B62C2" w:rsidRDefault="007B62C2" w:rsidP="007B62C2">
            <w:pPr>
              <w:contextualSpacing/>
              <w:rPr>
                <w:lang w:val="en-US" w:eastAsia="zh-CN"/>
              </w:rPr>
            </w:pPr>
          </w:p>
        </w:tc>
        <w:tc>
          <w:tcPr>
            <w:tcW w:w="1321" w:type="dxa"/>
          </w:tcPr>
          <w:p w14:paraId="532C32FE" w14:textId="77777777" w:rsidR="007B62C2" w:rsidRPr="007B62C2" w:rsidRDefault="007B62C2" w:rsidP="007B62C2">
            <w:pPr>
              <w:contextualSpacing/>
              <w:rPr>
                <w:lang w:val="en-US" w:eastAsia="zh-CN"/>
              </w:rPr>
            </w:pPr>
            <w:proofErr w:type="spellStart"/>
            <w:r w:rsidRPr="007B62C2">
              <w:rPr>
                <w:rFonts w:hint="eastAsia"/>
                <w:lang w:val="en-US" w:eastAsia="zh-CN"/>
              </w:rPr>
              <w:t>UMi</w:t>
            </w:r>
            <w:proofErr w:type="spellEnd"/>
            <w:r w:rsidRPr="007B62C2">
              <w:rPr>
                <w:rFonts w:hint="eastAsia"/>
                <w:lang w:val="en-US" w:eastAsia="zh-CN"/>
              </w:rPr>
              <w:t>-NLOS</w:t>
            </w:r>
          </w:p>
        </w:tc>
        <w:tc>
          <w:tcPr>
            <w:tcW w:w="976" w:type="dxa"/>
            <w:shd w:val="clear" w:color="auto" w:fill="A9D08E" w:themeFill="accent6" w:themeFillTint="98"/>
          </w:tcPr>
          <w:p w14:paraId="61AD1A54" w14:textId="77777777" w:rsidR="007B62C2" w:rsidRPr="007B62C2" w:rsidRDefault="007B62C2" w:rsidP="007B62C2">
            <w:pPr>
              <w:contextualSpacing/>
              <w:rPr>
                <w:lang w:val="en-US" w:eastAsia="zh-CN"/>
              </w:rPr>
            </w:pPr>
            <w:r w:rsidRPr="007B62C2">
              <w:rPr>
                <w:rFonts w:hint="eastAsia"/>
                <w:lang w:val="en-US" w:eastAsia="zh-CN"/>
              </w:rPr>
              <w:t>0.9295</w:t>
            </w:r>
          </w:p>
        </w:tc>
        <w:tc>
          <w:tcPr>
            <w:tcW w:w="976" w:type="dxa"/>
            <w:shd w:val="clear" w:color="auto" w:fill="A9D08E" w:themeFill="accent6" w:themeFillTint="98"/>
          </w:tcPr>
          <w:p w14:paraId="48D80379" w14:textId="77777777" w:rsidR="007B62C2" w:rsidRPr="007B62C2" w:rsidRDefault="007B62C2" w:rsidP="007B62C2">
            <w:pPr>
              <w:contextualSpacing/>
              <w:rPr>
                <w:lang w:val="en-US" w:eastAsia="zh-CN"/>
              </w:rPr>
            </w:pPr>
            <w:r w:rsidRPr="007B62C2">
              <w:rPr>
                <w:rFonts w:hint="eastAsia"/>
                <w:lang w:val="en-US" w:eastAsia="zh-CN"/>
              </w:rPr>
              <w:t>0.9295</w:t>
            </w:r>
          </w:p>
        </w:tc>
        <w:tc>
          <w:tcPr>
            <w:tcW w:w="994" w:type="dxa"/>
            <w:shd w:val="clear" w:color="auto" w:fill="A9D08E" w:themeFill="accent6" w:themeFillTint="98"/>
          </w:tcPr>
          <w:p w14:paraId="220A1592" w14:textId="77777777" w:rsidR="007B62C2" w:rsidRPr="007B62C2" w:rsidRDefault="007B62C2" w:rsidP="007B62C2">
            <w:pPr>
              <w:contextualSpacing/>
              <w:rPr>
                <w:lang w:val="en-US" w:eastAsia="zh-CN"/>
              </w:rPr>
            </w:pPr>
            <w:r w:rsidRPr="007B62C2">
              <w:rPr>
                <w:rFonts w:hint="eastAsia"/>
                <w:lang w:val="en-US" w:eastAsia="zh-CN"/>
              </w:rPr>
              <w:t>0.9295</w:t>
            </w:r>
          </w:p>
        </w:tc>
        <w:tc>
          <w:tcPr>
            <w:tcW w:w="1006" w:type="dxa"/>
            <w:shd w:val="clear" w:color="auto" w:fill="A9D08E" w:themeFill="accent6" w:themeFillTint="98"/>
          </w:tcPr>
          <w:p w14:paraId="77EA48FE" w14:textId="77777777" w:rsidR="007B62C2" w:rsidRPr="007B62C2" w:rsidRDefault="007B62C2" w:rsidP="007B62C2">
            <w:pPr>
              <w:contextualSpacing/>
              <w:rPr>
                <w:lang w:val="en-US" w:eastAsia="zh-CN"/>
              </w:rPr>
            </w:pPr>
            <w:r w:rsidRPr="007B62C2">
              <w:rPr>
                <w:rFonts w:hint="eastAsia"/>
                <w:lang w:val="en-US" w:eastAsia="zh-CN"/>
              </w:rPr>
              <w:t>0.9295</w:t>
            </w:r>
          </w:p>
        </w:tc>
        <w:tc>
          <w:tcPr>
            <w:tcW w:w="976" w:type="dxa"/>
            <w:shd w:val="clear" w:color="auto" w:fill="A9D08E" w:themeFill="accent6" w:themeFillTint="98"/>
          </w:tcPr>
          <w:p w14:paraId="71FF38FF" w14:textId="77777777" w:rsidR="007B62C2" w:rsidRPr="007B62C2" w:rsidRDefault="007B62C2" w:rsidP="007B62C2">
            <w:pPr>
              <w:contextualSpacing/>
              <w:rPr>
                <w:lang w:val="en-US" w:eastAsia="zh-CN"/>
              </w:rPr>
            </w:pPr>
            <w:r w:rsidRPr="007B62C2">
              <w:rPr>
                <w:rFonts w:hint="eastAsia"/>
                <w:lang w:val="en-US" w:eastAsia="zh-CN"/>
              </w:rPr>
              <w:t>0.9048</w:t>
            </w:r>
          </w:p>
        </w:tc>
        <w:tc>
          <w:tcPr>
            <w:tcW w:w="894" w:type="dxa"/>
            <w:shd w:val="clear" w:color="auto" w:fill="FFD967" w:themeFill="accent4" w:themeFillTint="98"/>
          </w:tcPr>
          <w:p w14:paraId="673A913C" w14:textId="77777777" w:rsidR="007B62C2" w:rsidRPr="007B62C2" w:rsidRDefault="007B62C2" w:rsidP="007B62C2">
            <w:pPr>
              <w:contextualSpacing/>
              <w:rPr>
                <w:lang w:val="en-US" w:eastAsia="zh-CN"/>
              </w:rPr>
            </w:pPr>
            <w:r w:rsidRPr="007B62C2">
              <w:rPr>
                <w:rFonts w:hint="eastAsia"/>
                <w:lang w:val="en-US" w:eastAsia="zh-CN"/>
              </w:rPr>
              <w:t>0.8988</w:t>
            </w:r>
          </w:p>
        </w:tc>
      </w:tr>
      <w:tr w:rsidR="007B62C2" w:rsidRPr="007B62C2" w14:paraId="59018095" w14:textId="77777777" w:rsidTr="00FC43AC">
        <w:trPr>
          <w:jc w:val="center"/>
        </w:trPr>
        <w:tc>
          <w:tcPr>
            <w:tcW w:w="1379" w:type="dxa"/>
            <w:vMerge w:val="restart"/>
          </w:tcPr>
          <w:p w14:paraId="2C7C8B0E" w14:textId="77777777" w:rsidR="007B62C2" w:rsidRPr="007B62C2" w:rsidRDefault="007B62C2" w:rsidP="007B62C2">
            <w:pPr>
              <w:contextualSpacing/>
              <w:rPr>
                <w:lang w:val="en-US" w:eastAsia="zh-CN"/>
              </w:rPr>
            </w:pPr>
            <w:r w:rsidRPr="007B62C2">
              <w:rPr>
                <w:lang w:val="en-US" w:eastAsia="zh-CN"/>
              </w:rPr>
              <w:t>Vehicle</w:t>
            </w:r>
            <w:r w:rsidRPr="007B62C2">
              <w:rPr>
                <w:rFonts w:hint="eastAsia"/>
                <w:lang w:val="en-US" w:eastAsia="zh-CN"/>
              </w:rPr>
              <w:t xml:space="preserve"> </w:t>
            </w:r>
            <w:r w:rsidRPr="007B62C2">
              <w:rPr>
                <w:lang w:val="en-US" w:eastAsia="zh-CN"/>
              </w:rPr>
              <w:t>type1</w:t>
            </w:r>
          </w:p>
          <w:p w14:paraId="40EF6E2E" w14:textId="77777777" w:rsidR="007B62C2" w:rsidRPr="007B62C2" w:rsidRDefault="007B62C2" w:rsidP="007B62C2">
            <w:pPr>
              <w:contextualSpacing/>
              <w:rPr>
                <w:lang w:val="en-US" w:eastAsia="zh-CN"/>
              </w:rPr>
            </w:pPr>
            <w:r w:rsidRPr="007B62C2">
              <w:rPr>
                <w:lang w:val="en-US" w:eastAsia="zh-CN"/>
              </w:rPr>
              <w:t>(5m×</w:t>
            </w:r>
            <w:r w:rsidRPr="007B62C2">
              <w:rPr>
                <w:rFonts w:eastAsia="等线"/>
                <w:lang w:val="en-US" w:eastAsia="zh-CN"/>
              </w:rPr>
              <w:t>2</w:t>
            </w:r>
            <w:r w:rsidRPr="007B62C2">
              <w:rPr>
                <w:rFonts w:eastAsia="等线"/>
              </w:rPr>
              <w:t>m</w:t>
            </w:r>
            <w:r w:rsidRPr="007B62C2">
              <w:rPr>
                <w:lang w:val="en-US" w:eastAsia="zh-CN"/>
              </w:rPr>
              <w:t>)</w:t>
            </w:r>
          </w:p>
        </w:tc>
        <w:tc>
          <w:tcPr>
            <w:tcW w:w="1321" w:type="dxa"/>
          </w:tcPr>
          <w:p w14:paraId="3C62A93D" w14:textId="77777777" w:rsidR="007B62C2" w:rsidRPr="007B62C2" w:rsidRDefault="007B62C2" w:rsidP="007B62C2">
            <w:pPr>
              <w:contextualSpacing/>
              <w:rPr>
                <w:lang w:val="en-US" w:eastAsia="zh-CN"/>
              </w:rPr>
            </w:pPr>
            <w:proofErr w:type="spellStart"/>
            <w:r w:rsidRPr="007B62C2">
              <w:rPr>
                <w:rFonts w:hint="eastAsia"/>
                <w:lang w:val="en-US" w:eastAsia="zh-CN"/>
              </w:rPr>
              <w:t>RMa</w:t>
            </w:r>
            <w:proofErr w:type="spellEnd"/>
            <w:r w:rsidRPr="007B62C2">
              <w:rPr>
                <w:rFonts w:hint="eastAsia"/>
                <w:lang w:val="en-US" w:eastAsia="zh-CN"/>
              </w:rPr>
              <w:t>-LOS</w:t>
            </w:r>
          </w:p>
        </w:tc>
        <w:tc>
          <w:tcPr>
            <w:tcW w:w="976" w:type="dxa"/>
            <w:shd w:val="clear" w:color="auto" w:fill="A9D08E" w:themeFill="accent6" w:themeFillTint="98"/>
          </w:tcPr>
          <w:p w14:paraId="30034A6D" w14:textId="77777777" w:rsidR="007B62C2" w:rsidRPr="007B62C2" w:rsidRDefault="007B62C2" w:rsidP="007B62C2">
            <w:pPr>
              <w:contextualSpacing/>
              <w:rPr>
                <w:lang w:val="en-US" w:eastAsia="zh-CN"/>
              </w:rPr>
            </w:pPr>
            <w:r w:rsidRPr="007B62C2">
              <w:rPr>
                <w:rFonts w:hint="eastAsia"/>
                <w:lang w:val="en-US" w:eastAsia="zh-CN"/>
              </w:rPr>
              <w:t>0.9476</w:t>
            </w:r>
          </w:p>
        </w:tc>
        <w:tc>
          <w:tcPr>
            <w:tcW w:w="976" w:type="dxa"/>
            <w:shd w:val="clear" w:color="auto" w:fill="A9D08E" w:themeFill="accent6" w:themeFillTint="98"/>
          </w:tcPr>
          <w:p w14:paraId="094AF318" w14:textId="77777777" w:rsidR="007B62C2" w:rsidRPr="007B62C2" w:rsidRDefault="007B62C2" w:rsidP="007B62C2">
            <w:pPr>
              <w:contextualSpacing/>
              <w:rPr>
                <w:lang w:val="en-US" w:eastAsia="zh-CN"/>
              </w:rPr>
            </w:pPr>
            <w:r w:rsidRPr="007B62C2">
              <w:rPr>
                <w:rFonts w:hint="eastAsia"/>
                <w:lang w:val="en-US" w:eastAsia="zh-CN"/>
              </w:rPr>
              <w:t>0.9476</w:t>
            </w:r>
          </w:p>
        </w:tc>
        <w:tc>
          <w:tcPr>
            <w:tcW w:w="994" w:type="dxa"/>
            <w:shd w:val="clear" w:color="auto" w:fill="A9D08E" w:themeFill="accent6" w:themeFillTint="98"/>
          </w:tcPr>
          <w:p w14:paraId="1B5C9BBD" w14:textId="77777777" w:rsidR="007B62C2" w:rsidRPr="007B62C2" w:rsidRDefault="007B62C2" w:rsidP="007B62C2">
            <w:pPr>
              <w:contextualSpacing/>
              <w:rPr>
                <w:lang w:val="en-US" w:eastAsia="zh-CN"/>
              </w:rPr>
            </w:pPr>
            <w:r w:rsidRPr="007B62C2">
              <w:rPr>
                <w:rFonts w:hint="eastAsia"/>
                <w:lang w:val="en-US" w:eastAsia="zh-CN"/>
              </w:rPr>
              <w:t>0.9476</w:t>
            </w:r>
          </w:p>
        </w:tc>
        <w:tc>
          <w:tcPr>
            <w:tcW w:w="1006" w:type="dxa"/>
            <w:shd w:val="clear" w:color="auto" w:fill="A9D08E" w:themeFill="accent6" w:themeFillTint="98"/>
          </w:tcPr>
          <w:p w14:paraId="4ACF6818" w14:textId="77777777" w:rsidR="007B62C2" w:rsidRPr="007B62C2" w:rsidRDefault="007B62C2" w:rsidP="007B62C2">
            <w:pPr>
              <w:contextualSpacing/>
              <w:rPr>
                <w:lang w:val="en-US" w:eastAsia="zh-CN"/>
              </w:rPr>
            </w:pPr>
            <w:r w:rsidRPr="007B62C2">
              <w:rPr>
                <w:rFonts w:hint="eastAsia"/>
                <w:lang w:val="en-US" w:eastAsia="zh-CN"/>
              </w:rPr>
              <w:t>0.9476</w:t>
            </w:r>
          </w:p>
        </w:tc>
        <w:tc>
          <w:tcPr>
            <w:tcW w:w="976" w:type="dxa"/>
            <w:shd w:val="clear" w:color="auto" w:fill="A9D08E" w:themeFill="accent6" w:themeFillTint="98"/>
          </w:tcPr>
          <w:p w14:paraId="11D930AC" w14:textId="77777777" w:rsidR="007B62C2" w:rsidRPr="007B62C2" w:rsidRDefault="007B62C2" w:rsidP="007B62C2">
            <w:pPr>
              <w:contextualSpacing/>
              <w:rPr>
                <w:lang w:val="en-US" w:eastAsia="zh-CN"/>
              </w:rPr>
            </w:pPr>
            <w:r w:rsidRPr="007B62C2">
              <w:rPr>
                <w:rFonts w:hint="eastAsia"/>
                <w:lang w:val="en-US" w:eastAsia="zh-CN"/>
              </w:rPr>
              <w:t>0.9608</w:t>
            </w:r>
          </w:p>
        </w:tc>
        <w:tc>
          <w:tcPr>
            <w:tcW w:w="894" w:type="dxa"/>
            <w:shd w:val="clear" w:color="auto" w:fill="A9D08E" w:themeFill="accent6" w:themeFillTint="98"/>
          </w:tcPr>
          <w:p w14:paraId="542CE2B1" w14:textId="77777777" w:rsidR="007B62C2" w:rsidRPr="007B62C2" w:rsidRDefault="007B62C2" w:rsidP="007B62C2">
            <w:pPr>
              <w:contextualSpacing/>
              <w:rPr>
                <w:lang w:val="en-US" w:eastAsia="zh-CN"/>
              </w:rPr>
            </w:pPr>
            <w:r w:rsidRPr="007B62C2">
              <w:rPr>
                <w:rFonts w:hint="eastAsia"/>
                <w:lang w:val="en-US" w:eastAsia="zh-CN"/>
              </w:rPr>
              <w:t>0.9048</w:t>
            </w:r>
          </w:p>
        </w:tc>
      </w:tr>
      <w:tr w:rsidR="007B62C2" w:rsidRPr="007B62C2" w14:paraId="6EBF0923" w14:textId="77777777" w:rsidTr="00FC43AC">
        <w:trPr>
          <w:jc w:val="center"/>
        </w:trPr>
        <w:tc>
          <w:tcPr>
            <w:tcW w:w="1379" w:type="dxa"/>
            <w:vMerge/>
          </w:tcPr>
          <w:p w14:paraId="29AEBDA1" w14:textId="77777777" w:rsidR="007B62C2" w:rsidRPr="007B62C2" w:rsidRDefault="007B62C2" w:rsidP="007B62C2">
            <w:pPr>
              <w:contextualSpacing/>
              <w:rPr>
                <w:lang w:val="en-US" w:eastAsia="zh-CN"/>
              </w:rPr>
            </w:pPr>
          </w:p>
        </w:tc>
        <w:tc>
          <w:tcPr>
            <w:tcW w:w="1321" w:type="dxa"/>
          </w:tcPr>
          <w:p w14:paraId="2FAD99BD" w14:textId="77777777" w:rsidR="007B62C2" w:rsidRPr="007B62C2" w:rsidRDefault="007B62C2" w:rsidP="007B62C2">
            <w:pPr>
              <w:contextualSpacing/>
              <w:rPr>
                <w:lang w:val="en-US" w:eastAsia="zh-CN"/>
              </w:rPr>
            </w:pPr>
            <w:proofErr w:type="spellStart"/>
            <w:r w:rsidRPr="007B62C2">
              <w:rPr>
                <w:rFonts w:hint="eastAsia"/>
                <w:lang w:val="en-US" w:eastAsia="zh-CN"/>
              </w:rPr>
              <w:t>RMa</w:t>
            </w:r>
            <w:proofErr w:type="spellEnd"/>
            <w:r w:rsidRPr="007B62C2">
              <w:rPr>
                <w:rFonts w:hint="eastAsia"/>
                <w:lang w:val="en-US" w:eastAsia="zh-CN"/>
              </w:rPr>
              <w:t>-NLOS</w:t>
            </w:r>
          </w:p>
        </w:tc>
        <w:tc>
          <w:tcPr>
            <w:tcW w:w="976" w:type="dxa"/>
            <w:shd w:val="clear" w:color="auto" w:fill="A9D08E" w:themeFill="accent6" w:themeFillTint="98"/>
          </w:tcPr>
          <w:p w14:paraId="31EFAFBE" w14:textId="77777777" w:rsidR="007B62C2" w:rsidRPr="007B62C2" w:rsidRDefault="007B62C2" w:rsidP="007B62C2">
            <w:pPr>
              <w:contextualSpacing/>
              <w:rPr>
                <w:lang w:val="en-US" w:eastAsia="zh-CN"/>
              </w:rPr>
            </w:pPr>
            <w:r w:rsidRPr="007B62C2">
              <w:rPr>
                <w:rFonts w:hint="eastAsia"/>
                <w:lang w:val="en-US" w:eastAsia="zh-CN"/>
              </w:rPr>
              <w:t>0.9561</w:t>
            </w:r>
          </w:p>
        </w:tc>
        <w:tc>
          <w:tcPr>
            <w:tcW w:w="976" w:type="dxa"/>
            <w:shd w:val="clear" w:color="auto" w:fill="A9D08E" w:themeFill="accent6" w:themeFillTint="98"/>
          </w:tcPr>
          <w:p w14:paraId="5335DBD2" w14:textId="77777777" w:rsidR="007B62C2" w:rsidRPr="007B62C2" w:rsidRDefault="007B62C2" w:rsidP="007B62C2">
            <w:pPr>
              <w:contextualSpacing/>
              <w:rPr>
                <w:lang w:val="en-US" w:eastAsia="zh-CN"/>
              </w:rPr>
            </w:pPr>
            <w:r w:rsidRPr="007B62C2">
              <w:rPr>
                <w:rFonts w:hint="eastAsia"/>
                <w:lang w:val="en-US" w:eastAsia="zh-CN"/>
              </w:rPr>
              <w:t>0.9561</w:t>
            </w:r>
          </w:p>
        </w:tc>
        <w:tc>
          <w:tcPr>
            <w:tcW w:w="994" w:type="dxa"/>
            <w:shd w:val="clear" w:color="auto" w:fill="A9D08E" w:themeFill="accent6" w:themeFillTint="98"/>
          </w:tcPr>
          <w:p w14:paraId="543EF249" w14:textId="77777777" w:rsidR="007B62C2" w:rsidRPr="007B62C2" w:rsidRDefault="007B62C2" w:rsidP="007B62C2">
            <w:pPr>
              <w:contextualSpacing/>
              <w:rPr>
                <w:lang w:val="en-US" w:eastAsia="zh-CN"/>
              </w:rPr>
            </w:pPr>
            <w:r w:rsidRPr="007B62C2">
              <w:rPr>
                <w:rFonts w:hint="eastAsia"/>
                <w:lang w:val="en-US" w:eastAsia="zh-CN"/>
              </w:rPr>
              <w:t>0.9561</w:t>
            </w:r>
          </w:p>
        </w:tc>
        <w:tc>
          <w:tcPr>
            <w:tcW w:w="1006" w:type="dxa"/>
            <w:shd w:val="clear" w:color="auto" w:fill="A9D08E" w:themeFill="accent6" w:themeFillTint="98"/>
          </w:tcPr>
          <w:p w14:paraId="0DE1C30C" w14:textId="77777777" w:rsidR="007B62C2" w:rsidRPr="007B62C2" w:rsidRDefault="007B62C2" w:rsidP="007B62C2">
            <w:pPr>
              <w:contextualSpacing/>
              <w:rPr>
                <w:lang w:val="en-US" w:eastAsia="zh-CN"/>
              </w:rPr>
            </w:pPr>
            <w:r w:rsidRPr="007B62C2">
              <w:rPr>
                <w:rFonts w:hint="eastAsia"/>
                <w:lang w:val="en-US" w:eastAsia="zh-CN"/>
              </w:rPr>
              <w:t>0.9561</w:t>
            </w:r>
          </w:p>
        </w:tc>
        <w:tc>
          <w:tcPr>
            <w:tcW w:w="976" w:type="dxa"/>
            <w:shd w:val="clear" w:color="auto" w:fill="A9D08E" w:themeFill="accent6" w:themeFillTint="98"/>
          </w:tcPr>
          <w:p w14:paraId="290465BF" w14:textId="77777777" w:rsidR="007B62C2" w:rsidRPr="007B62C2" w:rsidRDefault="007B62C2" w:rsidP="007B62C2">
            <w:pPr>
              <w:contextualSpacing/>
              <w:rPr>
                <w:lang w:val="en-US" w:eastAsia="zh-CN"/>
              </w:rPr>
            </w:pPr>
            <w:r w:rsidRPr="007B62C2">
              <w:rPr>
                <w:rFonts w:hint="eastAsia"/>
                <w:lang w:val="en-US" w:eastAsia="zh-CN"/>
              </w:rPr>
              <w:t>0.9672</w:t>
            </w:r>
          </w:p>
        </w:tc>
        <w:tc>
          <w:tcPr>
            <w:tcW w:w="894" w:type="dxa"/>
            <w:shd w:val="clear" w:color="auto" w:fill="A9D08E" w:themeFill="accent6" w:themeFillTint="98"/>
          </w:tcPr>
          <w:p w14:paraId="28C027AE" w14:textId="77777777" w:rsidR="007B62C2" w:rsidRPr="007B62C2" w:rsidRDefault="007B62C2" w:rsidP="007B62C2">
            <w:pPr>
              <w:contextualSpacing/>
              <w:rPr>
                <w:lang w:val="en-US" w:eastAsia="zh-CN"/>
              </w:rPr>
            </w:pPr>
            <w:r w:rsidRPr="007B62C2">
              <w:rPr>
                <w:rFonts w:hint="eastAsia"/>
                <w:lang w:val="en-US" w:eastAsia="zh-CN"/>
              </w:rPr>
              <w:t>0.9200</w:t>
            </w:r>
          </w:p>
        </w:tc>
      </w:tr>
      <w:tr w:rsidR="007B62C2" w:rsidRPr="007B62C2" w14:paraId="1A3D4529" w14:textId="77777777" w:rsidTr="00FC43AC">
        <w:trPr>
          <w:jc w:val="center"/>
        </w:trPr>
        <w:tc>
          <w:tcPr>
            <w:tcW w:w="1379" w:type="dxa"/>
            <w:vMerge/>
          </w:tcPr>
          <w:p w14:paraId="31CE7622" w14:textId="77777777" w:rsidR="007B62C2" w:rsidRPr="007B62C2" w:rsidRDefault="007B62C2" w:rsidP="007B62C2">
            <w:pPr>
              <w:contextualSpacing/>
              <w:rPr>
                <w:lang w:val="en-US" w:eastAsia="zh-CN"/>
              </w:rPr>
            </w:pPr>
          </w:p>
        </w:tc>
        <w:tc>
          <w:tcPr>
            <w:tcW w:w="1321" w:type="dxa"/>
          </w:tcPr>
          <w:p w14:paraId="5896B7EA" w14:textId="77777777" w:rsidR="007B62C2" w:rsidRPr="007B62C2" w:rsidRDefault="007B62C2" w:rsidP="007B62C2">
            <w:pPr>
              <w:contextualSpacing/>
              <w:rPr>
                <w:lang w:val="en-US" w:eastAsia="zh-CN"/>
              </w:rPr>
            </w:pPr>
            <w:proofErr w:type="spellStart"/>
            <w:r w:rsidRPr="007B62C2">
              <w:rPr>
                <w:rFonts w:hint="eastAsia"/>
                <w:lang w:val="en-US" w:eastAsia="zh-CN"/>
              </w:rPr>
              <w:t>UMi</w:t>
            </w:r>
            <w:proofErr w:type="spellEnd"/>
            <w:r w:rsidRPr="007B62C2">
              <w:rPr>
                <w:rFonts w:hint="eastAsia"/>
                <w:lang w:val="en-US" w:eastAsia="zh-CN"/>
              </w:rPr>
              <w:t>-LOS</w:t>
            </w:r>
          </w:p>
        </w:tc>
        <w:tc>
          <w:tcPr>
            <w:tcW w:w="976" w:type="dxa"/>
            <w:shd w:val="clear" w:color="auto" w:fill="F4B184" w:themeFill="accent2" w:themeFillTint="98"/>
          </w:tcPr>
          <w:p w14:paraId="291A6360" w14:textId="77777777" w:rsidR="007B62C2" w:rsidRPr="007B62C2" w:rsidRDefault="007B62C2" w:rsidP="007B62C2">
            <w:pPr>
              <w:contextualSpacing/>
              <w:rPr>
                <w:lang w:val="en-US" w:eastAsia="zh-CN"/>
              </w:rPr>
            </w:pPr>
            <w:r w:rsidRPr="007B62C2">
              <w:rPr>
                <w:rFonts w:hint="eastAsia"/>
                <w:lang w:val="en-US" w:eastAsia="zh-CN"/>
              </w:rPr>
              <w:t>0.7990</w:t>
            </w:r>
          </w:p>
        </w:tc>
        <w:tc>
          <w:tcPr>
            <w:tcW w:w="976" w:type="dxa"/>
            <w:shd w:val="clear" w:color="auto" w:fill="F4B184" w:themeFill="accent2" w:themeFillTint="98"/>
          </w:tcPr>
          <w:p w14:paraId="74632BC5" w14:textId="77777777" w:rsidR="007B62C2" w:rsidRPr="007B62C2" w:rsidRDefault="007B62C2" w:rsidP="007B62C2">
            <w:pPr>
              <w:contextualSpacing/>
              <w:rPr>
                <w:lang w:val="en-US" w:eastAsia="zh-CN"/>
              </w:rPr>
            </w:pPr>
            <w:r w:rsidRPr="007B62C2">
              <w:rPr>
                <w:rFonts w:hint="eastAsia"/>
                <w:lang w:val="en-US" w:eastAsia="zh-CN"/>
              </w:rPr>
              <w:t>0.7990</w:t>
            </w:r>
          </w:p>
        </w:tc>
        <w:tc>
          <w:tcPr>
            <w:tcW w:w="994" w:type="dxa"/>
            <w:shd w:val="clear" w:color="auto" w:fill="F4B184" w:themeFill="accent2" w:themeFillTint="98"/>
          </w:tcPr>
          <w:p w14:paraId="1B9312DD" w14:textId="77777777" w:rsidR="007B62C2" w:rsidRPr="007B62C2" w:rsidRDefault="007B62C2" w:rsidP="007B62C2">
            <w:pPr>
              <w:contextualSpacing/>
              <w:rPr>
                <w:lang w:val="en-US" w:eastAsia="zh-CN"/>
              </w:rPr>
            </w:pPr>
            <w:r w:rsidRPr="007B62C2">
              <w:rPr>
                <w:rFonts w:hint="eastAsia"/>
                <w:lang w:val="en-US" w:eastAsia="zh-CN"/>
              </w:rPr>
              <w:t>0.7990</w:t>
            </w:r>
          </w:p>
        </w:tc>
        <w:tc>
          <w:tcPr>
            <w:tcW w:w="1006" w:type="dxa"/>
            <w:shd w:val="clear" w:color="auto" w:fill="F4B184" w:themeFill="accent2" w:themeFillTint="98"/>
          </w:tcPr>
          <w:p w14:paraId="74476A25" w14:textId="77777777" w:rsidR="007B62C2" w:rsidRPr="007B62C2" w:rsidRDefault="007B62C2" w:rsidP="007B62C2">
            <w:pPr>
              <w:contextualSpacing/>
              <w:rPr>
                <w:lang w:val="en-US" w:eastAsia="zh-CN"/>
              </w:rPr>
            </w:pPr>
            <w:r w:rsidRPr="007B62C2">
              <w:rPr>
                <w:rFonts w:hint="eastAsia"/>
                <w:lang w:val="en-US" w:eastAsia="zh-CN"/>
              </w:rPr>
              <w:t>0.7990</w:t>
            </w:r>
          </w:p>
        </w:tc>
        <w:tc>
          <w:tcPr>
            <w:tcW w:w="976" w:type="dxa"/>
            <w:shd w:val="clear" w:color="auto" w:fill="FFD967" w:themeFill="accent4" w:themeFillTint="98"/>
          </w:tcPr>
          <w:p w14:paraId="72C000AE" w14:textId="77777777" w:rsidR="007B62C2" w:rsidRPr="007B62C2" w:rsidRDefault="007B62C2" w:rsidP="007B62C2">
            <w:pPr>
              <w:contextualSpacing/>
              <w:rPr>
                <w:lang w:val="en-US" w:eastAsia="zh-CN"/>
              </w:rPr>
            </w:pPr>
            <w:r w:rsidRPr="007B62C2">
              <w:rPr>
                <w:rFonts w:hint="eastAsia"/>
                <w:lang w:val="en-US" w:eastAsia="zh-CN"/>
              </w:rPr>
              <w:t>0.8465</w:t>
            </w:r>
          </w:p>
        </w:tc>
        <w:tc>
          <w:tcPr>
            <w:tcW w:w="894" w:type="dxa"/>
            <w:shd w:val="clear" w:color="auto" w:fill="F4B184" w:themeFill="accent2" w:themeFillTint="98"/>
          </w:tcPr>
          <w:p w14:paraId="4AE6FB23" w14:textId="77777777" w:rsidR="007B62C2" w:rsidRPr="007B62C2" w:rsidRDefault="007B62C2" w:rsidP="007B62C2">
            <w:pPr>
              <w:contextualSpacing/>
              <w:rPr>
                <w:lang w:val="en-US" w:eastAsia="zh-CN"/>
              </w:rPr>
            </w:pPr>
            <w:r w:rsidRPr="007B62C2">
              <w:rPr>
                <w:rFonts w:hint="eastAsia"/>
                <w:lang w:val="en-US" w:eastAsia="zh-CN"/>
              </w:rPr>
              <w:t>0.6592</w:t>
            </w:r>
          </w:p>
        </w:tc>
      </w:tr>
      <w:tr w:rsidR="007B62C2" w:rsidRPr="007B62C2" w14:paraId="474ABD1D" w14:textId="77777777" w:rsidTr="00FC43AC">
        <w:trPr>
          <w:jc w:val="center"/>
        </w:trPr>
        <w:tc>
          <w:tcPr>
            <w:tcW w:w="1379" w:type="dxa"/>
            <w:vMerge/>
          </w:tcPr>
          <w:p w14:paraId="3B92E866" w14:textId="77777777" w:rsidR="007B62C2" w:rsidRPr="007B62C2" w:rsidRDefault="007B62C2" w:rsidP="007B62C2">
            <w:pPr>
              <w:contextualSpacing/>
              <w:rPr>
                <w:lang w:val="en-US" w:eastAsia="zh-CN"/>
              </w:rPr>
            </w:pPr>
          </w:p>
        </w:tc>
        <w:tc>
          <w:tcPr>
            <w:tcW w:w="1321" w:type="dxa"/>
          </w:tcPr>
          <w:p w14:paraId="0DEA54DE" w14:textId="77777777" w:rsidR="007B62C2" w:rsidRPr="007B62C2" w:rsidRDefault="007B62C2" w:rsidP="007B62C2">
            <w:pPr>
              <w:contextualSpacing/>
              <w:rPr>
                <w:lang w:val="en-US" w:eastAsia="zh-CN"/>
              </w:rPr>
            </w:pPr>
            <w:proofErr w:type="spellStart"/>
            <w:r w:rsidRPr="007B62C2">
              <w:rPr>
                <w:rFonts w:hint="eastAsia"/>
                <w:lang w:val="en-US" w:eastAsia="zh-CN"/>
              </w:rPr>
              <w:t>UMi</w:t>
            </w:r>
            <w:proofErr w:type="spellEnd"/>
            <w:r w:rsidRPr="007B62C2">
              <w:rPr>
                <w:rFonts w:hint="eastAsia"/>
                <w:lang w:val="en-US" w:eastAsia="zh-CN"/>
              </w:rPr>
              <w:t>-NLOS</w:t>
            </w:r>
          </w:p>
        </w:tc>
        <w:tc>
          <w:tcPr>
            <w:tcW w:w="976" w:type="dxa"/>
            <w:shd w:val="clear" w:color="auto" w:fill="FFD967" w:themeFill="accent4" w:themeFillTint="98"/>
          </w:tcPr>
          <w:p w14:paraId="71C68AE2" w14:textId="77777777" w:rsidR="007B62C2" w:rsidRPr="007B62C2" w:rsidRDefault="007B62C2" w:rsidP="007B62C2">
            <w:pPr>
              <w:contextualSpacing/>
              <w:rPr>
                <w:lang w:val="en-US" w:eastAsia="zh-CN"/>
              </w:rPr>
            </w:pPr>
            <w:r w:rsidRPr="007B62C2">
              <w:rPr>
                <w:rFonts w:hint="eastAsia"/>
                <w:lang w:val="en-US" w:eastAsia="zh-CN"/>
              </w:rPr>
              <w:t>0.8357</w:t>
            </w:r>
          </w:p>
        </w:tc>
        <w:tc>
          <w:tcPr>
            <w:tcW w:w="976" w:type="dxa"/>
            <w:shd w:val="clear" w:color="auto" w:fill="FFD967" w:themeFill="accent4" w:themeFillTint="98"/>
          </w:tcPr>
          <w:p w14:paraId="68CAEFD1" w14:textId="77777777" w:rsidR="007B62C2" w:rsidRPr="007B62C2" w:rsidRDefault="007B62C2" w:rsidP="007B62C2">
            <w:pPr>
              <w:contextualSpacing/>
              <w:rPr>
                <w:lang w:val="en-US" w:eastAsia="zh-CN"/>
              </w:rPr>
            </w:pPr>
            <w:r w:rsidRPr="007B62C2">
              <w:rPr>
                <w:rFonts w:hint="eastAsia"/>
                <w:lang w:val="en-US" w:eastAsia="zh-CN"/>
              </w:rPr>
              <w:t>0.8357</w:t>
            </w:r>
          </w:p>
        </w:tc>
        <w:tc>
          <w:tcPr>
            <w:tcW w:w="994" w:type="dxa"/>
            <w:shd w:val="clear" w:color="auto" w:fill="FFD967" w:themeFill="accent4" w:themeFillTint="98"/>
          </w:tcPr>
          <w:p w14:paraId="4C5F1E89" w14:textId="77777777" w:rsidR="007B62C2" w:rsidRPr="007B62C2" w:rsidRDefault="007B62C2" w:rsidP="007B62C2">
            <w:pPr>
              <w:contextualSpacing/>
              <w:rPr>
                <w:lang w:val="en-US" w:eastAsia="zh-CN"/>
              </w:rPr>
            </w:pPr>
            <w:r w:rsidRPr="007B62C2">
              <w:rPr>
                <w:rFonts w:hint="eastAsia"/>
                <w:lang w:val="en-US" w:eastAsia="zh-CN"/>
              </w:rPr>
              <w:t>0.8357</w:t>
            </w:r>
          </w:p>
        </w:tc>
        <w:tc>
          <w:tcPr>
            <w:tcW w:w="1006" w:type="dxa"/>
            <w:shd w:val="clear" w:color="auto" w:fill="FFD967" w:themeFill="accent4" w:themeFillTint="98"/>
          </w:tcPr>
          <w:p w14:paraId="7823400A" w14:textId="77777777" w:rsidR="007B62C2" w:rsidRPr="007B62C2" w:rsidRDefault="007B62C2" w:rsidP="007B62C2">
            <w:pPr>
              <w:contextualSpacing/>
              <w:rPr>
                <w:lang w:val="en-US" w:eastAsia="zh-CN"/>
              </w:rPr>
            </w:pPr>
            <w:r w:rsidRPr="007B62C2">
              <w:rPr>
                <w:rFonts w:hint="eastAsia"/>
                <w:lang w:val="en-US" w:eastAsia="zh-CN"/>
              </w:rPr>
              <w:t>0.8357</w:t>
            </w:r>
          </w:p>
        </w:tc>
        <w:tc>
          <w:tcPr>
            <w:tcW w:w="976" w:type="dxa"/>
            <w:shd w:val="clear" w:color="auto" w:fill="FFD967" w:themeFill="accent4" w:themeFillTint="98"/>
          </w:tcPr>
          <w:p w14:paraId="7B5CAA67" w14:textId="77777777" w:rsidR="007B62C2" w:rsidRPr="007B62C2" w:rsidRDefault="007B62C2" w:rsidP="007B62C2">
            <w:pPr>
              <w:contextualSpacing/>
              <w:rPr>
                <w:lang w:val="en-US" w:eastAsia="zh-CN"/>
              </w:rPr>
            </w:pPr>
            <w:r w:rsidRPr="007B62C2">
              <w:rPr>
                <w:rFonts w:hint="eastAsia"/>
                <w:lang w:val="en-US" w:eastAsia="zh-CN"/>
              </w:rPr>
              <w:t>0.8752</w:t>
            </w:r>
          </w:p>
        </w:tc>
        <w:tc>
          <w:tcPr>
            <w:tcW w:w="894" w:type="dxa"/>
            <w:shd w:val="clear" w:color="auto" w:fill="F4B184" w:themeFill="accent2" w:themeFillTint="98"/>
          </w:tcPr>
          <w:p w14:paraId="2D022B7A" w14:textId="77777777" w:rsidR="007B62C2" w:rsidRPr="007B62C2" w:rsidRDefault="007B62C2" w:rsidP="007B62C2">
            <w:pPr>
              <w:contextualSpacing/>
              <w:rPr>
                <w:lang w:val="en-US" w:eastAsia="zh-CN"/>
              </w:rPr>
            </w:pPr>
            <w:r w:rsidRPr="007B62C2">
              <w:rPr>
                <w:rFonts w:hint="eastAsia"/>
                <w:lang w:val="en-US" w:eastAsia="zh-CN"/>
              </w:rPr>
              <w:t>0.7165</w:t>
            </w:r>
          </w:p>
        </w:tc>
      </w:tr>
      <w:tr w:rsidR="007B62C2" w:rsidRPr="007B62C2" w14:paraId="1C7A9BC4" w14:textId="77777777" w:rsidTr="00FC43AC">
        <w:trPr>
          <w:jc w:val="center"/>
        </w:trPr>
        <w:tc>
          <w:tcPr>
            <w:tcW w:w="1379" w:type="dxa"/>
            <w:vMerge/>
          </w:tcPr>
          <w:p w14:paraId="1945DA8D" w14:textId="77777777" w:rsidR="007B62C2" w:rsidRPr="007B62C2" w:rsidRDefault="007B62C2" w:rsidP="007B62C2">
            <w:pPr>
              <w:contextualSpacing/>
              <w:rPr>
                <w:lang w:val="en-US" w:eastAsia="zh-CN"/>
              </w:rPr>
            </w:pPr>
          </w:p>
        </w:tc>
        <w:tc>
          <w:tcPr>
            <w:tcW w:w="1321" w:type="dxa"/>
          </w:tcPr>
          <w:p w14:paraId="27DE24F9" w14:textId="77777777" w:rsidR="007B62C2" w:rsidRPr="007B62C2" w:rsidRDefault="007B62C2" w:rsidP="007B62C2">
            <w:pPr>
              <w:contextualSpacing/>
              <w:rPr>
                <w:lang w:val="en-US" w:eastAsia="zh-CN"/>
              </w:rPr>
            </w:pPr>
            <w:proofErr w:type="spellStart"/>
            <w:r w:rsidRPr="007B62C2">
              <w:rPr>
                <w:rFonts w:hint="eastAsia"/>
                <w:lang w:val="en-US" w:eastAsia="zh-CN"/>
              </w:rPr>
              <w:t>UMa</w:t>
            </w:r>
            <w:proofErr w:type="spellEnd"/>
            <w:r w:rsidRPr="007B62C2">
              <w:rPr>
                <w:rFonts w:hint="eastAsia"/>
                <w:lang w:val="en-US" w:eastAsia="zh-CN"/>
              </w:rPr>
              <w:t>-LOS</w:t>
            </w:r>
          </w:p>
        </w:tc>
        <w:tc>
          <w:tcPr>
            <w:tcW w:w="976" w:type="dxa"/>
            <w:shd w:val="clear" w:color="auto" w:fill="A9D08E" w:themeFill="accent6" w:themeFillTint="98"/>
          </w:tcPr>
          <w:p w14:paraId="103D1E74" w14:textId="77777777" w:rsidR="007B62C2" w:rsidRPr="007B62C2" w:rsidRDefault="007B62C2" w:rsidP="007B62C2">
            <w:pPr>
              <w:contextualSpacing/>
              <w:rPr>
                <w:lang w:val="en-US" w:eastAsia="zh-CN"/>
              </w:rPr>
            </w:pPr>
            <w:r w:rsidRPr="007B62C2">
              <w:rPr>
                <w:rFonts w:hint="eastAsia"/>
                <w:lang w:val="en-US" w:eastAsia="zh-CN"/>
              </w:rPr>
              <w:t>0.9349</w:t>
            </w:r>
          </w:p>
        </w:tc>
        <w:tc>
          <w:tcPr>
            <w:tcW w:w="976" w:type="dxa"/>
            <w:shd w:val="clear" w:color="auto" w:fill="A9D08E" w:themeFill="accent6" w:themeFillTint="98"/>
          </w:tcPr>
          <w:p w14:paraId="13C6123F" w14:textId="77777777" w:rsidR="007B62C2" w:rsidRPr="007B62C2" w:rsidRDefault="007B62C2" w:rsidP="007B62C2">
            <w:pPr>
              <w:contextualSpacing/>
              <w:rPr>
                <w:lang w:val="en-US" w:eastAsia="zh-CN"/>
              </w:rPr>
            </w:pPr>
            <w:r w:rsidRPr="007B62C2">
              <w:rPr>
                <w:rFonts w:hint="eastAsia"/>
                <w:lang w:val="en-US" w:eastAsia="zh-CN"/>
              </w:rPr>
              <w:t>0.9349</w:t>
            </w:r>
          </w:p>
        </w:tc>
        <w:tc>
          <w:tcPr>
            <w:tcW w:w="994" w:type="dxa"/>
            <w:shd w:val="clear" w:color="auto" w:fill="A9D08E" w:themeFill="accent6" w:themeFillTint="98"/>
          </w:tcPr>
          <w:p w14:paraId="30B6C704" w14:textId="77777777" w:rsidR="007B62C2" w:rsidRPr="007B62C2" w:rsidRDefault="007B62C2" w:rsidP="007B62C2">
            <w:pPr>
              <w:contextualSpacing/>
              <w:rPr>
                <w:lang w:val="en-US" w:eastAsia="zh-CN"/>
              </w:rPr>
            </w:pPr>
            <w:r w:rsidRPr="007B62C2">
              <w:rPr>
                <w:rFonts w:hint="eastAsia"/>
                <w:lang w:val="en-US" w:eastAsia="zh-CN"/>
              </w:rPr>
              <w:t>0.9349</w:t>
            </w:r>
          </w:p>
        </w:tc>
        <w:tc>
          <w:tcPr>
            <w:tcW w:w="1006" w:type="dxa"/>
            <w:shd w:val="clear" w:color="auto" w:fill="A9D08E" w:themeFill="accent6" w:themeFillTint="98"/>
          </w:tcPr>
          <w:p w14:paraId="6EFDACE8" w14:textId="77777777" w:rsidR="007B62C2" w:rsidRPr="007B62C2" w:rsidRDefault="007B62C2" w:rsidP="007B62C2">
            <w:pPr>
              <w:contextualSpacing/>
              <w:rPr>
                <w:lang w:val="en-US" w:eastAsia="zh-CN"/>
              </w:rPr>
            </w:pPr>
            <w:r w:rsidRPr="007B62C2">
              <w:rPr>
                <w:rFonts w:hint="eastAsia"/>
                <w:lang w:val="en-US" w:eastAsia="zh-CN"/>
              </w:rPr>
              <w:t>0.9349</w:t>
            </w:r>
          </w:p>
        </w:tc>
        <w:tc>
          <w:tcPr>
            <w:tcW w:w="976" w:type="dxa"/>
            <w:shd w:val="clear" w:color="auto" w:fill="A9D08E" w:themeFill="accent6" w:themeFillTint="98"/>
          </w:tcPr>
          <w:p w14:paraId="14DF32ED" w14:textId="77777777" w:rsidR="007B62C2" w:rsidRPr="007B62C2" w:rsidRDefault="007B62C2" w:rsidP="007B62C2">
            <w:pPr>
              <w:contextualSpacing/>
              <w:rPr>
                <w:lang w:val="en-US" w:eastAsia="zh-CN"/>
              </w:rPr>
            </w:pPr>
            <w:r w:rsidRPr="007B62C2">
              <w:rPr>
                <w:rFonts w:hint="eastAsia"/>
                <w:lang w:val="en-US" w:eastAsia="zh-CN"/>
              </w:rPr>
              <w:t>0.9512</w:t>
            </w:r>
          </w:p>
        </w:tc>
        <w:tc>
          <w:tcPr>
            <w:tcW w:w="894" w:type="dxa"/>
            <w:shd w:val="clear" w:color="auto" w:fill="FFD967" w:themeFill="accent4" w:themeFillTint="98"/>
          </w:tcPr>
          <w:p w14:paraId="51B15E47" w14:textId="77777777" w:rsidR="007B62C2" w:rsidRPr="007B62C2" w:rsidRDefault="007B62C2" w:rsidP="007B62C2">
            <w:pPr>
              <w:contextualSpacing/>
              <w:rPr>
                <w:lang w:val="en-US" w:eastAsia="zh-CN"/>
              </w:rPr>
            </w:pPr>
            <w:r w:rsidRPr="007B62C2">
              <w:rPr>
                <w:rFonts w:hint="eastAsia"/>
                <w:lang w:val="en-US" w:eastAsia="zh-CN"/>
              </w:rPr>
              <w:t>0.8825</w:t>
            </w:r>
          </w:p>
        </w:tc>
      </w:tr>
      <w:tr w:rsidR="007B62C2" w:rsidRPr="007B62C2" w14:paraId="770A46F4" w14:textId="77777777" w:rsidTr="00FC43AC">
        <w:trPr>
          <w:jc w:val="center"/>
        </w:trPr>
        <w:tc>
          <w:tcPr>
            <w:tcW w:w="1379" w:type="dxa"/>
            <w:vMerge/>
          </w:tcPr>
          <w:p w14:paraId="26B67D1B" w14:textId="77777777" w:rsidR="007B62C2" w:rsidRPr="007B62C2" w:rsidRDefault="007B62C2" w:rsidP="007B62C2">
            <w:pPr>
              <w:contextualSpacing/>
              <w:rPr>
                <w:lang w:val="en-US" w:eastAsia="zh-CN"/>
              </w:rPr>
            </w:pPr>
          </w:p>
        </w:tc>
        <w:tc>
          <w:tcPr>
            <w:tcW w:w="1321" w:type="dxa"/>
          </w:tcPr>
          <w:p w14:paraId="41EA328D" w14:textId="77777777" w:rsidR="007B62C2" w:rsidRPr="007B62C2" w:rsidRDefault="007B62C2" w:rsidP="007B62C2">
            <w:pPr>
              <w:contextualSpacing/>
              <w:rPr>
                <w:lang w:val="en-US" w:eastAsia="zh-CN"/>
              </w:rPr>
            </w:pPr>
            <w:proofErr w:type="spellStart"/>
            <w:r w:rsidRPr="007B62C2">
              <w:rPr>
                <w:rFonts w:hint="eastAsia"/>
                <w:lang w:val="en-US" w:eastAsia="zh-CN"/>
              </w:rPr>
              <w:t>UMa</w:t>
            </w:r>
            <w:proofErr w:type="spellEnd"/>
            <w:r w:rsidRPr="007B62C2">
              <w:rPr>
                <w:rFonts w:hint="eastAsia"/>
                <w:lang w:val="en-US" w:eastAsia="zh-CN"/>
              </w:rPr>
              <w:t>-NLOS</w:t>
            </w:r>
          </w:p>
        </w:tc>
        <w:tc>
          <w:tcPr>
            <w:tcW w:w="976" w:type="dxa"/>
            <w:shd w:val="clear" w:color="auto" w:fill="A9D08E" w:themeFill="accent6" w:themeFillTint="98"/>
          </w:tcPr>
          <w:p w14:paraId="50A21879" w14:textId="77777777" w:rsidR="007B62C2" w:rsidRPr="007B62C2" w:rsidRDefault="007B62C2" w:rsidP="007B62C2">
            <w:pPr>
              <w:contextualSpacing/>
              <w:rPr>
                <w:lang w:val="en-US" w:eastAsia="zh-CN"/>
              </w:rPr>
            </w:pPr>
            <w:r w:rsidRPr="007B62C2">
              <w:rPr>
                <w:rFonts w:hint="eastAsia"/>
                <w:lang w:val="en-US" w:eastAsia="zh-CN"/>
              </w:rPr>
              <w:t>0.9476</w:t>
            </w:r>
          </w:p>
        </w:tc>
        <w:tc>
          <w:tcPr>
            <w:tcW w:w="976" w:type="dxa"/>
            <w:shd w:val="clear" w:color="auto" w:fill="A9D08E" w:themeFill="accent6" w:themeFillTint="98"/>
          </w:tcPr>
          <w:p w14:paraId="7591BE35" w14:textId="77777777" w:rsidR="007B62C2" w:rsidRPr="007B62C2" w:rsidRDefault="007B62C2" w:rsidP="007B62C2">
            <w:pPr>
              <w:contextualSpacing/>
              <w:rPr>
                <w:lang w:val="en-US" w:eastAsia="zh-CN"/>
              </w:rPr>
            </w:pPr>
            <w:r w:rsidRPr="007B62C2">
              <w:rPr>
                <w:rFonts w:hint="eastAsia"/>
                <w:lang w:val="en-US" w:eastAsia="zh-CN"/>
              </w:rPr>
              <w:t>0.9476</w:t>
            </w:r>
          </w:p>
        </w:tc>
        <w:tc>
          <w:tcPr>
            <w:tcW w:w="994" w:type="dxa"/>
            <w:shd w:val="clear" w:color="auto" w:fill="A9D08E" w:themeFill="accent6" w:themeFillTint="98"/>
          </w:tcPr>
          <w:p w14:paraId="733AF8CD" w14:textId="77777777" w:rsidR="007B62C2" w:rsidRPr="007B62C2" w:rsidRDefault="007B62C2" w:rsidP="007B62C2">
            <w:pPr>
              <w:contextualSpacing/>
              <w:rPr>
                <w:lang w:val="en-US" w:eastAsia="zh-CN"/>
              </w:rPr>
            </w:pPr>
            <w:r w:rsidRPr="007B62C2">
              <w:rPr>
                <w:rFonts w:hint="eastAsia"/>
                <w:lang w:val="en-US" w:eastAsia="zh-CN"/>
              </w:rPr>
              <w:t>0.9476</w:t>
            </w:r>
          </w:p>
        </w:tc>
        <w:tc>
          <w:tcPr>
            <w:tcW w:w="1006" w:type="dxa"/>
            <w:shd w:val="clear" w:color="auto" w:fill="A9D08E" w:themeFill="accent6" w:themeFillTint="98"/>
          </w:tcPr>
          <w:p w14:paraId="3867D2EC" w14:textId="77777777" w:rsidR="007B62C2" w:rsidRPr="007B62C2" w:rsidRDefault="007B62C2" w:rsidP="007B62C2">
            <w:pPr>
              <w:contextualSpacing/>
              <w:rPr>
                <w:lang w:val="en-US" w:eastAsia="zh-CN"/>
              </w:rPr>
            </w:pPr>
            <w:r w:rsidRPr="007B62C2">
              <w:rPr>
                <w:rFonts w:hint="eastAsia"/>
                <w:lang w:val="en-US" w:eastAsia="zh-CN"/>
              </w:rPr>
              <w:t>0.9476</w:t>
            </w:r>
          </w:p>
        </w:tc>
        <w:tc>
          <w:tcPr>
            <w:tcW w:w="976" w:type="dxa"/>
            <w:shd w:val="clear" w:color="auto" w:fill="A9D08E" w:themeFill="accent6" w:themeFillTint="98"/>
          </w:tcPr>
          <w:p w14:paraId="02138AB8" w14:textId="77777777" w:rsidR="007B62C2" w:rsidRPr="007B62C2" w:rsidRDefault="007B62C2" w:rsidP="007B62C2">
            <w:pPr>
              <w:contextualSpacing/>
              <w:rPr>
                <w:lang w:val="en-US" w:eastAsia="zh-CN"/>
              </w:rPr>
            </w:pPr>
            <w:r w:rsidRPr="007B62C2">
              <w:rPr>
                <w:rFonts w:hint="eastAsia"/>
                <w:lang w:val="en-US" w:eastAsia="zh-CN"/>
              </w:rPr>
              <w:t>0.9608</w:t>
            </w:r>
          </w:p>
        </w:tc>
        <w:tc>
          <w:tcPr>
            <w:tcW w:w="894" w:type="dxa"/>
            <w:shd w:val="clear" w:color="auto" w:fill="A9D08E" w:themeFill="accent6" w:themeFillTint="98"/>
          </w:tcPr>
          <w:p w14:paraId="42BD664C" w14:textId="77777777" w:rsidR="007B62C2" w:rsidRPr="007B62C2" w:rsidRDefault="007B62C2" w:rsidP="007B62C2">
            <w:pPr>
              <w:contextualSpacing/>
              <w:rPr>
                <w:lang w:val="en-US" w:eastAsia="zh-CN"/>
              </w:rPr>
            </w:pPr>
            <w:r w:rsidRPr="007B62C2">
              <w:rPr>
                <w:rFonts w:hint="eastAsia"/>
                <w:lang w:val="en-US" w:eastAsia="zh-CN"/>
              </w:rPr>
              <w:t>0.9048</w:t>
            </w:r>
          </w:p>
        </w:tc>
      </w:tr>
      <w:tr w:rsidR="007B62C2" w:rsidRPr="007B62C2" w14:paraId="61D48CB4" w14:textId="77777777" w:rsidTr="00FC43AC">
        <w:trPr>
          <w:jc w:val="center"/>
        </w:trPr>
        <w:tc>
          <w:tcPr>
            <w:tcW w:w="1379" w:type="dxa"/>
            <w:vMerge w:val="restart"/>
          </w:tcPr>
          <w:p w14:paraId="6050EB36" w14:textId="77777777" w:rsidR="007B62C2" w:rsidRPr="007B62C2" w:rsidRDefault="007B62C2" w:rsidP="007B62C2">
            <w:pPr>
              <w:contextualSpacing/>
              <w:rPr>
                <w:lang w:val="en-US" w:eastAsia="zh-CN"/>
              </w:rPr>
            </w:pPr>
            <w:r w:rsidRPr="007B62C2">
              <w:rPr>
                <w:lang w:val="en-US" w:eastAsia="zh-CN"/>
              </w:rPr>
              <w:t>Vehicle type3</w:t>
            </w:r>
          </w:p>
          <w:p w14:paraId="1B5C581A" w14:textId="77777777" w:rsidR="007B62C2" w:rsidRPr="007B62C2" w:rsidRDefault="007B62C2" w:rsidP="007B62C2">
            <w:pPr>
              <w:contextualSpacing/>
              <w:rPr>
                <w:lang w:val="en-US" w:eastAsia="zh-CN"/>
              </w:rPr>
            </w:pPr>
            <w:r w:rsidRPr="007B62C2">
              <w:rPr>
                <w:lang w:val="en-US" w:eastAsia="zh-CN"/>
              </w:rPr>
              <w:t>(13m ×</w:t>
            </w:r>
            <w:r w:rsidRPr="007B62C2">
              <w:rPr>
                <w:rFonts w:eastAsia="等线"/>
                <w:lang w:val="en-US" w:eastAsia="zh-CN"/>
              </w:rPr>
              <w:t>2.6</w:t>
            </w:r>
            <w:r w:rsidRPr="007B62C2">
              <w:rPr>
                <w:rFonts w:eastAsia="等线"/>
              </w:rPr>
              <w:t>m</w:t>
            </w:r>
            <w:r w:rsidRPr="007B62C2">
              <w:rPr>
                <w:lang w:val="en-US" w:eastAsia="zh-CN"/>
              </w:rPr>
              <w:t>)</w:t>
            </w:r>
          </w:p>
        </w:tc>
        <w:tc>
          <w:tcPr>
            <w:tcW w:w="1321" w:type="dxa"/>
            <w:shd w:val="clear" w:color="auto" w:fill="auto"/>
          </w:tcPr>
          <w:p w14:paraId="40AC9CFC" w14:textId="77777777" w:rsidR="007B62C2" w:rsidRPr="007B62C2" w:rsidRDefault="007B62C2" w:rsidP="007B62C2">
            <w:pPr>
              <w:contextualSpacing/>
              <w:rPr>
                <w:rFonts w:eastAsiaTheme="minorEastAsia"/>
                <w:kern w:val="2"/>
                <w:sz w:val="21"/>
                <w:lang w:val="en-US" w:eastAsia="zh-CN"/>
              </w:rPr>
            </w:pPr>
            <w:proofErr w:type="spellStart"/>
            <w:r w:rsidRPr="007B62C2">
              <w:rPr>
                <w:rFonts w:hint="eastAsia"/>
                <w:lang w:val="en-US" w:eastAsia="zh-CN"/>
              </w:rPr>
              <w:t>RMa</w:t>
            </w:r>
            <w:proofErr w:type="spellEnd"/>
            <w:r w:rsidRPr="007B62C2">
              <w:rPr>
                <w:rFonts w:hint="eastAsia"/>
                <w:lang w:val="en-US" w:eastAsia="zh-CN"/>
              </w:rPr>
              <w:t>-LOS</w:t>
            </w:r>
          </w:p>
        </w:tc>
        <w:tc>
          <w:tcPr>
            <w:tcW w:w="976" w:type="dxa"/>
            <w:shd w:val="clear" w:color="auto" w:fill="FFD967" w:themeFill="accent4" w:themeFillTint="98"/>
          </w:tcPr>
          <w:p w14:paraId="390F4A96" w14:textId="77777777" w:rsidR="007B62C2" w:rsidRPr="007B62C2" w:rsidRDefault="007B62C2" w:rsidP="007B62C2">
            <w:pPr>
              <w:contextualSpacing/>
              <w:rPr>
                <w:lang w:val="en-US" w:eastAsia="zh-CN"/>
              </w:rPr>
            </w:pPr>
            <w:r w:rsidRPr="007B62C2">
              <w:rPr>
                <w:rFonts w:hint="eastAsia"/>
                <w:lang w:val="en-US" w:eastAsia="zh-CN"/>
              </w:rPr>
              <w:t>0.8758</w:t>
            </w:r>
          </w:p>
        </w:tc>
        <w:tc>
          <w:tcPr>
            <w:tcW w:w="976" w:type="dxa"/>
            <w:shd w:val="clear" w:color="auto" w:fill="FFD967" w:themeFill="accent4" w:themeFillTint="98"/>
          </w:tcPr>
          <w:p w14:paraId="1AAD2A92" w14:textId="77777777" w:rsidR="007B62C2" w:rsidRPr="007B62C2" w:rsidRDefault="007B62C2" w:rsidP="007B62C2">
            <w:pPr>
              <w:contextualSpacing/>
              <w:rPr>
                <w:lang w:val="en-US" w:eastAsia="zh-CN"/>
              </w:rPr>
            </w:pPr>
            <w:r w:rsidRPr="007B62C2">
              <w:rPr>
                <w:rFonts w:hint="eastAsia"/>
                <w:lang w:val="en-US" w:eastAsia="zh-CN"/>
              </w:rPr>
              <w:t>0.8758</w:t>
            </w:r>
          </w:p>
        </w:tc>
        <w:tc>
          <w:tcPr>
            <w:tcW w:w="994" w:type="dxa"/>
            <w:shd w:val="clear" w:color="auto" w:fill="FFD967" w:themeFill="accent4" w:themeFillTint="98"/>
          </w:tcPr>
          <w:p w14:paraId="0046E0DC" w14:textId="77777777" w:rsidR="007B62C2" w:rsidRPr="007B62C2" w:rsidRDefault="007B62C2" w:rsidP="007B62C2">
            <w:pPr>
              <w:contextualSpacing/>
              <w:rPr>
                <w:lang w:val="en-US" w:eastAsia="zh-CN"/>
              </w:rPr>
            </w:pPr>
            <w:r w:rsidRPr="007B62C2">
              <w:rPr>
                <w:rFonts w:hint="eastAsia"/>
                <w:lang w:val="en-US" w:eastAsia="zh-CN"/>
              </w:rPr>
              <w:t>0.8758</w:t>
            </w:r>
          </w:p>
        </w:tc>
        <w:tc>
          <w:tcPr>
            <w:tcW w:w="1006" w:type="dxa"/>
            <w:shd w:val="clear" w:color="auto" w:fill="FFD967" w:themeFill="accent4" w:themeFillTint="98"/>
          </w:tcPr>
          <w:p w14:paraId="3A2D05C7" w14:textId="77777777" w:rsidR="007B62C2" w:rsidRPr="007B62C2" w:rsidRDefault="007B62C2" w:rsidP="007B62C2">
            <w:pPr>
              <w:contextualSpacing/>
              <w:rPr>
                <w:lang w:val="en-US" w:eastAsia="zh-CN"/>
              </w:rPr>
            </w:pPr>
            <w:r w:rsidRPr="007B62C2">
              <w:rPr>
                <w:rFonts w:hint="eastAsia"/>
                <w:lang w:val="en-US" w:eastAsia="zh-CN"/>
              </w:rPr>
              <w:t>0.8758</w:t>
            </w:r>
          </w:p>
        </w:tc>
        <w:tc>
          <w:tcPr>
            <w:tcW w:w="976" w:type="dxa"/>
            <w:shd w:val="clear" w:color="auto" w:fill="A9D08E" w:themeFill="accent6" w:themeFillTint="98"/>
          </w:tcPr>
          <w:p w14:paraId="6C43836D" w14:textId="77777777" w:rsidR="007B62C2" w:rsidRPr="007B62C2" w:rsidRDefault="007B62C2" w:rsidP="007B62C2">
            <w:pPr>
              <w:contextualSpacing/>
              <w:rPr>
                <w:lang w:val="en-US" w:eastAsia="zh-CN"/>
              </w:rPr>
            </w:pPr>
            <w:r w:rsidRPr="007B62C2">
              <w:rPr>
                <w:rFonts w:hint="eastAsia"/>
                <w:lang w:val="en-US" w:eastAsia="zh-CN"/>
              </w:rPr>
              <w:t>0.9493</w:t>
            </w:r>
          </w:p>
        </w:tc>
        <w:tc>
          <w:tcPr>
            <w:tcW w:w="894" w:type="dxa"/>
            <w:shd w:val="clear" w:color="auto" w:fill="F4B184" w:themeFill="accent2" w:themeFillTint="98"/>
          </w:tcPr>
          <w:p w14:paraId="7515D68B" w14:textId="77777777" w:rsidR="007B62C2" w:rsidRPr="007B62C2" w:rsidRDefault="007B62C2" w:rsidP="007B62C2">
            <w:pPr>
              <w:contextualSpacing/>
              <w:rPr>
                <w:lang w:val="en-US" w:eastAsia="zh-CN"/>
              </w:rPr>
            </w:pPr>
            <w:r w:rsidRPr="007B62C2">
              <w:rPr>
                <w:rFonts w:hint="eastAsia"/>
                <w:lang w:val="en-US" w:eastAsia="zh-CN"/>
              </w:rPr>
              <w:t>0.7711</w:t>
            </w:r>
          </w:p>
        </w:tc>
      </w:tr>
      <w:tr w:rsidR="007B62C2" w:rsidRPr="007B62C2" w14:paraId="3FEE8E0C" w14:textId="77777777" w:rsidTr="00FC43AC">
        <w:trPr>
          <w:jc w:val="center"/>
        </w:trPr>
        <w:tc>
          <w:tcPr>
            <w:tcW w:w="1379" w:type="dxa"/>
            <w:vMerge/>
          </w:tcPr>
          <w:p w14:paraId="3226B91F" w14:textId="77777777" w:rsidR="007B62C2" w:rsidRPr="007B62C2" w:rsidRDefault="007B62C2" w:rsidP="007B62C2">
            <w:pPr>
              <w:contextualSpacing/>
              <w:rPr>
                <w:lang w:val="en-US" w:eastAsia="zh-CN"/>
              </w:rPr>
            </w:pPr>
          </w:p>
        </w:tc>
        <w:tc>
          <w:tcPr>
            <w:tcW w:w="1321" w:type="dxa"/>
            <w:shd w:val="clear" w:color="auto" w:fill="auto"/>
          </w:tcPr>
          <w:p w14:paraId="1298AB0A" w14:textId="77777777" w:rsidR="007B62C2" w:rsidRPr="007B62C2" w:rsidRDefault="007B62C2" w:rsidP="007B62C2">
            <w:pPr>
              <w:contextualSpacing/>
              <w:rPr>
                <w:rFonts w:eastAsiaTheme="minorEastAsia"/>
                <w:kern w:val="2"/>
                <w:sz w:val="21"/>
                <w:lang w:val="en-US" w:eastAsia="zh-CN"/>
              </w:rPr>
            </w:pPr>
            <w:proofErr w:type="spellStart"/>
            <w:r w:rsidRPr="007B62C2">
              <w:rPr>
                <w:rFonts w:hint="eastAsia"/>
                <w:lang w:val="en-US" w:eastAsia="zh-CN"/>
              </w:rPr>
              <w:t>RMa</w:t>
            </w:r>
            <w:proofErr w:type="spellEnd"/>
            <w:r w:rsidRPr="007B62C2">
              <w:rPr>
                <w:rFonts w:hint="eastAsia"/>
                <w:lang w:val="en-US" w:eastAsia="zh-CN"/>
              </w:rPr>
              <w:t>-NLOS</w:t>
            </w:r>
          </w:p>
        </w:tc>
        <w:tc>
          <w:tcPr>
            <w:tcW w:w="976" w:type="dxa"/>
            <w:shd w:val="clear" w:color="auto" w:fill="FFD967" w:themeFill="accent4" w:themeFillTint="98"/>
          </w:tcPr>
          <w:p w14:paraId="05E64AC5" w14:textId="77777777" w:rsidR="007B62C2" w:rsidRPr="007B62C2" w:rsidRDefault="007B62C2" w:rsidP="007B62C2">
            <w:pPr>
              <w:contextualSpacing/>
              <w:rPr>
                <w:lang w:val="en-US" w:eastAsia="zh-CN"/>
              </w:rPr>
            </w:pPr>
            <w:r w:rsidRPr="007B62C2">
              <w:rPr>
                <w:rFonts w:hint="eastAsia"/>
                <w:lang w:val="en-US" w:eastAsia="zh-CN"/>
              </w:rPr>
              <w:t>0.8954</w:t>
            </w:r>
          </w:p>
        </w:tc>
        <w:tc>
          <w:tcPr>
            <w:tcW w:w="976" w:type="dxa"/>
            <w:shd w:val="clear" w:color="auto" w:fill="FFD967" w:themeFill="accent4" w:themeFillTint="98"/>
          </w:tcPr>
          <w:p w14:paraId="6ECF1A84" w14:textId="77777777" w:rsidR="007B62C2" w:rsidRPr="007B62C2" w:rsidRDefault="007B62C2" w:rsidP="007B62C2">
            <w:pPr>
              <w:contextualSpacing/>
              <w:rPr>
                <w:lang w:val="en-US" w:eastAsia="zh-CN"/>
              </w:rPr>
            </w:pPr>
            <w:r w:rsidRPr="007B62C2">
              <w:rPr>
                <w:rFonts w:hint="eastAsia"/>
                <w:lang w:val="en-US" w:eastAsia="zh-CN"/>
              </w:rPr>
              <w:t>0.8954</w:t>
            </w:r>
          </w:p>
        </w:tc>
        <w:tc>
          <w:tcPr>
            <w:tcW w:w="994" w:type="dxa"/>
            <w:shd w:val="clear" w:color="auto" w:fill="FFD967" w:themeFill="accent4" w:themeFillTint="98"/>
          </w:tcPr>
          <w:p w14:paraId="1A392793" w14:textId="77777777" w:rsidR="007B62C2" w:rsidRPr="007B62C2" w:rsidRDefault="007B62C2" w:rsidP="007B62C2">
            <w:pPr>
              <w:contextualSpacing/>
              <w:rPr>
                <w:lang w:val="en-US" w:eastAsia="zh-CN"/>
              </w:rPr>
            </w:pPr>
            <w:r w:rsidRPr="007B62C2">
              <w:rPr>
                <w:rFonts w:hint="eastAsia"/>
                <w:lang w:val="en-US" w:eastAsia="zh-CN"/>
              </w:rPr>
              <w:t>0.8954</w:t>
            </w:r>
          </w:p>
        </w:tc>
        <w:tc>
          <w:tcPr>
            <w:tcW w:w="1006" w:type="dxa"/>
            <w:shd w:val="clear" w:color="auto" w:fill="FFD967" w:themeFill="accent4" w:themeFillTint="98"/>
          </w:tcPr>
          <w:p w14:paraId="1DB0025A" w14:textId="77777777" w:rsidR="007B62C2" w:rsidRPr="007B62C2" w:rsidRDefault="007B62C2" w:rsidP="007B62C2">
            <w:pPr>
              <w:contextualSpacing/>
              <w:rPr>
                <w:lang w:val="en-US" w:eastAsia="zh-CN"/>
              </w:rPr>
            </w:pPr>
            <w:r w:rsidRPr="007B62C2">
              <w:rPr>
                <w:rFonts w:hint="eastAsia"/>
                <w:lang w:val="en-US" w:eastAsia="zh-CN"/>
              </w:rPr>
              <w:t>0.8954</w:t>
            </w:r>
          </w:p>
        </w:tc>
        <w:tc>
          <w:tcPr>
            <w:tcW w:w="976" w:type="dxa"/>
            <w:shd w:val="clear" w:color="auto" w:fill="A9D08E" w:themeFill="accent6" w:themeFillTint="98"/>
          </w:tcPr>
          <w:p w14:paraId="04570945" w14:textId="77777777" w:rsidR="007B62C2" w:rsidRPr="007B62C2" w:rsidRDefault="007B62C2" w:rsidP="007B62C2">
            <w:pPr>
              <w:contextualSpacing/>
              <w:rPr>
                <w:lang w:val="en-US" w:eastAsia="zh-CN"/>
              </w:rPr>
            </w:pPr>
            <w:r w:rsidRPr="007B62C2">
              <w:rPr>
                <w:rFonts w:hint="eastAsia"/>
                <w:lang w:val="en-US" w:eastAsia="zh-CN"/>
              </w:rPr>
              <w:t>0.9576</w:t>
            </w:r>
          </w:p>
        </w:tc>
        <w:tc>
          <w:tcPr>
            <w:tcW w:w="894" w:type="dxa"/>
            <w:shd w:val="clear" w:color="auto" w:fill="FFD967" w:themeFill="accent4" w:themeFillTint="98"/>
          </w:tcPr>
          <w:p w14:paraId="1A0B55FD" w14:textId="77777777" w:rsidR="007B62C2" w:rsidRPr="007B62C2" w:rsidRDefault="007B62C2" w:rsidP="007B62C2">
            <w:pPr>
              <w:contextualSpacing/>
              <w:rPr>
                <w:lang w:val="en-US" w:eastAsia="zh-CN"/>
              </w:rPr>
            </w:pPr>
            <w:r w:rsidRPr="007B62C2">
              <w:rPr>
                <w:rFonts w:hint="eastAsia"/>
                <w:lang w:val="en-US" w:eastAsia="zh-CN"/>
              </w:rPr>
              <w:t>0.8052</w:t>
            </w:r>
          </w:p>
        </w:tc>
      </w:tr>
      <w:tr w:rsidR="007B62C2" w:rsidRPr="007B62C2" w14:paraId="0DDC1295" w14:textId="77777777" w:rsidTr="00FC43AC">
        <w:trPr>
          <w:jc w:val="center"/>
        </w:trPr>
        <w:tc>
          <w:tcPr>
            <w:tcW w:w="1379" w:type="dxa"/>
            <w:vMerge/>
          </w:tcPr>
          <w:p w14:paraId="3DCC329C" w14:textId="77777777" w:rsidR="007B62C2" w:rsidRPr="007B62C2" w:rsidRDefault="007B62C2" w:rsidP="007B62C2">
            <w:pPr>
              <w:contextualSpacing/>
              <w:rPr>
                <w:lang w:val="en-US" w:eastAsia="zh-CN"/>
              </w:rPr>
            </w:pPr>
          </w:p>
        </w:tc>
        <w:tc>
          <w:tcPr>
            <w:tcW w:w="1321" w:type="dxa"/>
            <w:shd w:val="clear" w:color="auto" w:fill="auto"/>
          </w:tcPr>
          <w:p w14:paraId="5DBE52C0" w14:textId="77777777" w:rsidR="007B62C2" w:rsidRPr="007B62C2" w:rsidRDefault="007B62C2" w:rsidP="007B62C2">
            <w:pPr>
              <w:contextualSpacing/>
              <w:rPr>
                <w:rFonts w:eastAsiaTheme="minorEastAsia"/>
                <w:kern w:val="2"/>
                <w:sz w:val="21"/>
                <w:lang w:val="en-US" w:eastAsia="zh-CN"/>
              </w:rPr>
            </w:pPr>
            <w:proofErr w:type="spellStart"/>
            <w:r w:rsidRPr="007B62C2">
              <w:rPr>
                <w:rFonts w:hint="eastAsia"/>
                <w:lang w:val="en-US" w:eastAsia="zh-CN"/>
              </w:rPr>
              <w:t>UMi</w:t>
            </w:r>
            <w:proofErr w:type="spellEnd"/>
            <w:r w:rsidRPr="007B62C2">
              <w:rPr>
                <w:rFonts w:hint="eastAsia"/>
                <w:lang w:val="en-US" w:eastAsia="zh-CN"/>
              </w:rPr>
              <w:t>-LOS</w:t>
            </w:r>
          </w:p>
        </w:tc>
        <w:tc>
          <w:tcPr>
            <w:tcW w:w="976" w:type="dxa"/>
            <w:shd w:val="clear" w:color="auto" w:fill="F4B184" w:themeFill="accent2" w:themeFillTint="98"/>
          </w:tcPr>
          <w:p w14:paraId="697985E9" w14:textId="77777777" w:rsidR="007B62C2" w:rsidRPr="007B62C2" w:rsidRDefault="007B62C2" w:rsidP="007B62C2">
            <w:pPr>
              <w:contextualSpacing/>
              <w:rPr>
                <w:lang w:val="en-US" w:eastAsia="zh-CN"/>
              </w:rPr>
            </w:pPr>
            <w:r w:rsidRPr="007B62C2">
              <w:rPr>
                <w:rFonts w:hint="eastAsia"/>
                <w:lang w:val="en-US" w:eastAsia="zh-CN"/>
              </w:rPr>
              <w:t>0.5756</w:t>
            </w:r>
          </w:p>
        </w:tc>
        <w:tc>
          <w:tcPr>
            <w:tcW w:w="976" w:type="dxa"/>
            <w:shd w:val="clear" w:color="auto" w:fill="F4B184" w:themeFill="accent2" w:themeFillTint="98"/>
          </w:tcPr>
          <w:p w14:paraId="761326A4" w14:textId="77777777" w:rsidR="007B62C2" w:rsidRPr="007B62C2" w:rsidRDefault="007B62C2" w:rsidP="007B62C2">
            <w:pPr>
              <w:contextualSpacing/>
              <w:rPr>
                <w:lang w:val="en-US" w:eastAsia="zh-CN"/>
              </w:rPr>
            </w:pPr>
            <w:r w:rsidRPr="007B62C2">
              <w:rPr>
                <w:rFonts w:hint="eastAsia"/>
                <w:lang w:val="en-US" w:eastAsia="zh-CN"/>
              </w:rPr>
              <w:t>0.5756</w:t>
            </w:r>
          </w:p>
        </w:tc>
        <w:tc>
          <w:tcPr>
            <w:tcW w:w="994" w:type="dxa"/>
            <w:shd w:val="clear" w:color="auto" w:fill="F4B184" w:themeFill="accent2" w:themeFillTint="98"/>
          </w:tcPr>
          <w:p w14:paraId="57BE4A1A" w14:textId="77777777" w:rsidR="007B62C2" w:rsidRPr="007B62C2" w:rsidRDefault="007B62C2" w:rsidP="007B62C2">
            <w:pPr>
              <w:contextualSpacing/>
              <w:rPr>
                <w:lang w:val="en-US" w:eastAsia="zh-CN"/>
              </w:rPr>
            </w:pPr>
            <w:r w:rsidRPr="007B62C2">
              <w:rPr>
                <w:rFonts w:hint="eastAsia"/>
                <w:lang w:val="en-US" w:eastAsia="zh-CN"/>
              </w:rPr>
              <w:t>0.5756</w:t>
            </w:r>
          </w:p>
        </w:tc>
        <w:tc>
          <w:tcPr>
            <w:tcW w:w="1006" w:type="dxa"/>
            <w:shd w:val="clear" w:color="auto" w:fill="F4B184" w:themeFill="accent2" w:themeFillTint="98"/>
          </w:tcPr>
          <w:p w14:paraId="3A2DB045" w14:textId="77777777" w:rsidR="007B62C2" w:rsidRPr="007B62C2" w:rsidRDefault="007B62C2" w:rsidP="007B62C2">
            <w:pPr>
              <w:contextualSpacing/>
              <w:rPr>
                <w:lang w:val="en-US" w:eastAsia="zh-CN"/>
              </w:rPr>
            </w:pPr>
            <w:r w:rsidRPr="007B62C2">
              <w:rPr>
                <w:rFonts w:hint="eastAsia"/>
                <w:lang w:val="en-US" w:eastAsia="zh-CN"/>
              </w:rPr>
              <w:t>0.5756</w:t>
            </w:r>
          </w:p>
        </w:tc>
        <w:tc>
          <w:tcPr>
            <w:tcW w:w="976" w:type="dxa"/>
            <w:shd w:val="clear" w:color="auto" w:fill="FFD967" w:themeFill="accent4" w:themeFillTint="98"/>
          </w:tcPr>
          <w:p w14:paraId="05D02554" w14:textId="77777777" w:rsidR="007B62C2" w:rsidRPr="007B62C2" w:rsidRDefault="007B62C2" w:rsidP="007B62C2">
            <w:pPr>
              <w:contextualSpacing/>
              <w:rPr>
                <w:lang w:val="en-US" w:eastAsia="zh-CN"/>
              </w:rPr>
            </w:pPr>
            <w:r w:rsidRPr="007B62C2">
              <w:rPr>
                <w:rFonts w:hint="eastAsia"/>
                <w:lang w:val="en-US" w:eastAsia="zh-CN"/>
              </w:rPr>
              <w:t>0.8052</w:t>
            </w:r>
          </w:p>
        </w:tc>
        <w:tc>
          <w:tcPr>
            <w:tcW w:w="894" w:type="dxa"/>
            <w:shd w:val="clear" w:color="auto" w:fill="F4B184" w:themeFill="accent2" w:themeFillTint="98"/>
          </w:tcPr>
          <w:p w14:paraId="1D34CE53" w14:textId="77777777" w:rsidR="007B62C2" w:rsidRPr="007B62C2" w:rsidRDefault="007B62C2" w:rsidP="007B62C2">
            <w:pPr>
              <w:contextualSpacing/>
              <w:rPr>
                <w:lang w:val="en-US" w:eastAsia="zh-CN"/>
              </w:rPr>
            </w:pPr>
            <w:r w:rsidRPr="007B62C2">
              <w:rPr>
                <w:rFonts w:hint="eastAsia"/>
                <w:lang w:val="en-US" w:eastAsia="zh-CN"/>
              </w:rPr>
              <w:t>0.3385</w:t>
            </w:r>
          </w:p>
        </w:tc>
      </w:tr>
      <w:tr w:rsidR="007B62C2" w:rsidRPr="007B62C2" w14:paraId="35FF7766" w14:textId="77777777" w:rsidTr="00FC43AC">
        <w:trPr>
          <w:jc w:val="center"/>
        </w:trPr>
        <w:tc>
          <w:tcPr>
            <w:tcW w:w="1379" w:type="dxa"/>
            <w:vMerge/>
          </w:tcPr>
          <w:p w14:paraId="4EC19C18" w14:textId="77777777" w:rsidR="007B62C2" w:rsidRPr="007B62C2" w:rsidRDefault="007B62C2" w:rsidP="007B62C2">
            <w:pPr>
              <w:contextualSpacing/>
              <w:rPr>
                <w:lang w:val="en-US" w:eastAsia="zh-CN"/>
              </w:rPr>
            </w:pPr>
          </w:p>
        </w:tc>
        <w:tc>
          <w:tcPr>
            <w:tcW w:w="1321" w:type="dxa"/>
            <w:shd w:val="clear" w:color="auto" w:fill="auto"/>
          </w:tcPr>
          <w:p w14:paraId="748E26DF" w14:textId="77777777" w:rsidR="007B62C2" w:rsidRPr="007B62C2" w:rsidRDefault="007B62C2" w:rsidP="007B62C2">
            <w:pPr>
              <w:contextualSpacing/>
              <w:rPr>
                <w:rFonts w:eastAsiaTheme="minorEastAsia"/>
                <w:kern w:val="2"/>
                <w:sz w:val="21"/>
                <w:lang w:val="en-US" w:eastAsia="zh-CN"/>
              </w:rPr>
            </w:pPr>
            <w:proofErr w:type="spellStart"/>
            <w:r w:rsidRPr="007B62C2">
              <w:rPr>
                <w:rFonts w:hint="eastAsia"/>
                <w:lang w:val="en-US" w:eastAsia="zh-CN"/>
              </w:rPr>
              <w:t>UMi</w:t>
            </w:r>
            <w:proofErr w:type="spellEnd"/>
            <w:r w:rsidRPr="007B62C2">
              <w:rPr>
                <w:rFonts w:hint="eastAsia"/>
                <w:lang w:val="en-US" w:eastAsia="zh-CN"/>
              </w:rPr>
              <w:t>-NLOS</w:t>
            </w:r>
          </w:p>
        </w:tc>
        <w:tc>
          <w:tcPr>
            <w:tcW w:w="976" w:type="dxa"/>
            <w:shd w:val="clear" w:color="auto" w:fill="F4B184" w:themeFill="accent2" w:themeFillTint="98"/>
          </w:tcPr>
          <w:p w14:paraId="0C763745" w14:textId="77777777" w:rsidR="007B62C2" w:rsidRPr="007B62C2" w:rsidRDefault="007B62C2" w:rsidP="007B62C2">
            <w:pPr>
              <w:contextualSpacing/>
              <w:rPr>
                <w:lang w:val="en-US" w:eastAsia="zh-CN"/>
              </w:rPr>
            </w:pPr>
            <w:r w:rsidRPr="007B62C2">
              <w:rPr>
                <w:rFonts w:hint="eastAsia"/>
                <w:lang w:val="en-US" w:eastAsia="zh-CN"/>
              </w:rPr>
              <w:t>0.6428</w:t>
            </w:r>
          </w:p>
        </w:tc>
        <w:tc>
          <w:tcPr>
            <w:tcW w:w="976" w:type="dxa"/>
            <w:shd w:val="clear" w:color="auto" w:fill="F4B184" w:themeFill="accent2" w:themeFillTint="98"/>
          </w:tcPr>
          <w:p w14:paraId="2E330817" w14:textId="77777777" w:rsidR="007B62C2" w:rsidRPr="007B62C2" w:rsidRDefault="007B62C2" w:rsidP="007B62C2">
            <w:pPr>
              <w:contextualSpacing/>
              <w:rPr>
                <w:lang w:val="en-US" w:eastAsia="zh-CN"/>
              </w:rPr>
            </w:pPr>
            <w:r w:rsidRPr="007B62C2">
              <w:rPr>
                <w:rFonts w:hint="eastAsia"/>
                <w:lang w:val="en-US" w:eastAsia="zh-CN"/>
              </w:rPr>
              <w:t>0.6428</w:t>
            </w:r>
          </w:p>
        </w:tc>
        <w:tc>
          <w:tcPr>
            <w:tcW w:w="994" w:type="dxa"/>
            <w:shd w:val="clear" w:color="auto" w:fill="F4B184" w:themeFill="accent2" w:themeFillTint="98"/>
          </w:tcPr>
          <w:p w14:paraId="76CA32C5" w14:textId="77777777" w:rsidR="007B62C2" w:rsidRPr="007B62C2" w:rsidRDefault="007B62C2" w:rsidP="007B62C2">
            <w:pPr>
              <w:contextualSpacing/>
              <w:rPr>
                <w:lang w:val="en-US" w:eastAsia="zh-CN"/>
              </w:rPr>
            </w:pPr>
            <w:r w:rsidRPr="007B62C2">
              <w:rPr>
                <w:rFonts w:hint="eastAsia"/>
                <w:lang w:val="en-US" w:eastAsia="zh-CN"/>
              </w:rPr>
              <w:t>0.6428</w:t>
            </w:r>
          </w:p>
        </w:tc>
        <w:tc>
          <w:tcPr>
            <w:tcW w:w="1006" w:type="dxa"/>
            <w:shd w:val="clear" w:color="auto" w:fill="F4B184" w:themeFill="accent2" w:themeFillTint="98"/>
          </w:tcPr>
          <w:p w14:paraId="460A964B" w14:textId="77777777" w:rsidR="007B62C2" w:rsidRPr="007B62C2" w:rsidRDefault="007B62C2" w:rsidP="007B62C2">
            <w:pPr>
              <w:contextualSpacing/>
              <w:rPr>
                <w:lang w:val="en-US" w:eastAsia="zh-CN"/>
              </w:rPr>
            </w:pPr>
            <w:r w:rsidRPr="007B62C2">
              <w:rPr>
                <w:rFonts w:hint="eastAsia"/>
                <w:lang w:val="en-US" w:eastAsia="zh-CN"/>
              </w:rPr>
              <w:t>0.6428</w:t>
            </w:r>
          </w:p>
        </w:tc>
        <w:tc>
          <w:tcPr>
            <w:tcW w:w="976" w:type="dxa"/>
            <w:shd w:val="clear" w:color="auto" w:fill="FFD967" w:themeFill="accent4" w:themeFillTint="98"/>
          </w:tcPr>
          <w:p w14:paraId="1F349649" w14:textId="77777777" w:rsidR="007B62C2" w:rsidRPr="007B62C2" w:rsidRDefault="007B62C2" w:rsidP="007B62C2">
            <w:pPr>
              <w:contextualSpacing/>
              <w:rPr>
                <w:lang w:val="en-US" w:eastAsia="zh-CN"/>
              </w:rPr>
            </w:pPr>
            <w:r w:rsidRPr="007B62C2">
              <w:rPr>
                <w:rFonts w:hint="eastAsia"/>
                <w:lang w:val="en-US" w:eastAsia="zh-CN"/>
              </w:rPr>
              <w:t>0.8409</w:t>
            </w:r>
          </w:p>
        </w:tc>
        <w:tc>
          <w:tcPr>
            <w:tcW w:w="894" w:type="dxa"/>
            <w:shd w:val="clear" w:color="auto" w:fill="F4B184" w:themeFill="accent2" w:themeFillTint="98"/>
          </w:tcPr>
          <w:p w14:paraId="3F763C98" w14:textId="77777777" w:rsidR="007B62C2" w:rsidRPr="007B62C2" w:rsidRDefault="007B62C2" w:rsidP="007B62C2">
            <w:pPr>
              <w:contextualSpacing/>
              <w:rPr>
                <w:lang w:val="en-US" w:eastAsia="zh-CN"/>
              </w:rPr>
            </w:pPr>
            <w:r w:rsidRPr="007B62C2">
              <w:rPr>
                <w:rFonts w:hint="eastAsia"/>
                <w:lang w:val="en-US" w:eastAsia="zh-CN"/>
              </w:rPr>
              <w:t>0.4204</w:t>
            </w:r>
          </w:p>
        </w:tc>
      </w:tr>
      <w:tr w:rsidR="007B62C2" w:rsidRPr="007B62C2" w14:paraId="5AFE766C" w14:textId="77777777" w:rsidTr="00FC43AC">
        <w:trPr>
          <w:jc w:val="center"/>
        </w:trPr>
        <w:tc>
          <w:tcPr>
            <w:tcW w:w="1379" w:type="dxa"/>
            <w:vMerge/>
          </w:tcPr>
          <w:p w14:paraId="24945847" w14:textId="77777777" w:rsidR="007B62C2" w:rsidRPr="007B62C2" w:rsidRDefault="007B62C2" w:rsidP="007B62C2">
            <w:pPr>
              <w:contextualSpacing/>
              <w:rPr>
                <w:lang w:val="en-US" w:eastAsia="zh-CN"/>
              </w:rPr>
            </w:pPr>
          </w:p>
        </w:tc>
        <w:tc>
          <w:tcPr>
            <w:tcW w:w="1321" w:type="dxa"/>
            <w:shd w:val="clear" w:color="auto" w:fill="auto"/>
          </w:tcPr>
          <w:p w14:paraId="6A0B558F" w14:textId="77777777" w:rsidR="007B62C2" w:rsidRPr="007B62C2" w:rsidRDefault="007B62C2" w:rsidP="007B62C2">
            <w:pPr>
              <w:contextualSpacing/>
              <w:rPr>
                <w:rFonts w:eastAsiaTheme="minorEastAsia"/>
                <w:kern w:val="2"/>
                <w:sz w:val="21"/>
                <w:lang w:val="en-US" w:eastAsia="zh-CN"/>
              </w:rPr>
            </w:pPr>
            <w:proofErr w:type="spellStart"/>
            <w:r w:rsidRPr="007B62C2">
              <w:rPr>
                <w:rFonts w:hint="eastAsia"/>
                <w:lang w:val="en-US" w:eastAsia="zh-CN"/>
              </w:rPr>
              <w:t>UMa</w:t>
            </w:r>
            <w:proofErr w:type="spellEnd"/>
            <w:r w:rsidRPr="007B62C2">
              <w:rPr>
                <w:rFonts w:hint="eastAsia"/>
                <w:lang w:val="en-US" w:eastAsia="zh-CN"/>
              </w:rPr>
              <w:t>-LOS</w:t>
            </w:r>
          </w:p>
        </w:tc>
        <w:tc>
          <w:tcPr>
            <w:tcW w:w="976" w:type="dxa"/>
            <w:shd w:val="clear" w:color="auto" w:fill="FFD967" w:themeFill="accent4" w:themeFillTint="98"/>
          </w:tcPr>
          <w:p w14:paraId="4FDE50E0" w14:textId="77777777" w:rsidR="007B62C2" w:rsidRPr="007B62C2" w:rsidRDefault="007B62C2" w:rsidP="007B62C2">
            <w:pPr>
              <w:contextualSpacing/>
              <w:rPr>
                <w:lang w:val="en-US" w:eastAsia="zh-CN"/>
              </w:rPr>
            </w:pPr>
            <w:r w:rsidRPr="007B62C2">
              <w:rPr>
                <w:rFonts w:hint="eastAsia"/>
                <w:lang w:val="en-US" w:eastAsia="zh-CN"/>
              </w:rPr>
              <w:t>0.8473</w:t>
            </w:r>
          </w:p>
        </w:tc>
        <w:tc>
          <w:tcPr>
            <w:tcW w:w="976" w:type="dxa"/>
            <w:shd w:val="clear" w:color="auto" w:fill="FFD967" w:themeFill="accent4" w:themeFillTint="98"/>
          </w:tcPr>
          <w:p w14:paraId="1ED179DE" w14:textId="77777777" w:rsidR="007B62C2" w:rsidRPr="007B62C2" w:rsidRDefault="007B62C2" w:rsidP="007B62C2">
            <w:pPr>
              <w:contextualSpacing/>
              <w:rPr>
                <w:lang w:val="en-US" w:eastAsia="zh-CN"/>
              </w:rPr>
            </w:pPr>
            <w:r w:rsidRPr="007B62C2">
              <w:rPr>
                <w:rFonts w:hint="eastAsia"/>
                <w:lang w:val="en-US" w:eastAsia="zh-CN"/>
              </w:rPr>
              <w:t>0.8473</w:t>
            </w:r>
          </w:p>
        </w:tc>
        <w:tc>
          <w:tcPr>
            <w:tcW w:w="994" w:type="dxa"/>
            <w:shd w:val="clear" w:color="auto" w:fill="FFD967" w:themeFill="accent4" w:themeFillTint="98"/>
          </w:tcPr>
          <w:p w14:paraId="653D00FA" w14:textId="77777777" w:rsidR="007B62C2" w:rsidRPr="007B62C2" w:rsidRDefault="007B62C2" w:rsidP="007B62C2">
            <w:pPr>
              <w:contextualSpacing/>
              <w:rPr>
                <w:lang w:val="en-US" w:eastAsia="zh-CN"/>
              </w:rPr>
            </w:pPr>
            <w:r w:rsidRPr="007B62C2">
              <w:rPr>
                <w:rFonts w:hint="eastAsia"/>
                <w:lang w:val="en-US" w:eastAsia="zh-CN"/>
              </w:rPr>
              <w:t>0.8473</w:t>
            </w:r>
          </w:p>
        </w:tc>
        <w:tc>
          <w:tcPr>
            <w:tcW w:w="1006" w:type="dxa"/>
            <w:shd w:val="clear" w:color="auto" w:fill="FFD967" w:themeFill="accent4" w:themeFillTint="98"/>
          </w:tcPr>
          <w:p w14:paraId="705B7406" w14:textId="77777777" w:rsidR="007B62C2" w:rsidRPr="007B62C2" w:rsidRDefault="007B62C2" w:rsidP="007B62C2">
            <w:pPr>
              <w:contextualSpacing/>
              <w:rPr>
                <w:lang w:val="en-US" w:eastAsia="zh-CN"/>
              </w:rPr>
            </w:pPr>
            <w:r w:rsidRPr="007B62C2">
              <w:rPr>
                <w:rFonts w:hint="eastAsia"/>
                <w:lang w:val="en-US" w:eastAsia="zh-CN"/>
              </w:rPr>
              <w:t>0.8473</w:t>
            </w:r>
          </w:p>
        </w:tc>
        <w:tc>
          <w:tcPr>
            <w:tcW w:w="976" w:type="dxa"/>
            <w:shd w:val="clear" w:color="auto" w:fill="A9D08E" w:themeFill="accent6" w:themeFillTint="98"/>
          </w:tcPr>
          <w:p w14:paraId="7F7EF805" w14:textId="77777777" w:rsidR="007B62C2" w:rsidRPr="007B62C2" w:rsidRDefault="007B62C2" w:rsidP="007B62C2">
            <w:pPr>
              <w:contextualSpacing/>
              <w:rPr>
                <w:lang w:val="en-US" w:eastAsia="zh-CN"/>
              </w:rPr>
            </w:pPr>
            <w:r w:rsidRPr="007B62C2">
              <w:rPr>
                <w:rFonts w:hint="eastAsia"/>
                <w:lang w:val="en-US" w:eastAsia="zh-CN"/>
              </w:rPr>
              <w:t>0.9371</w:t>
            </w:r>
          </w:p>
        </w:tc>
        <w:tc>
          <w:tcPr>
            <w:tcW w:w="894" w:type="dxa"/>
            <w:shd w:val="clear" w:color="auto" w:fill="F4B184" w:themeFill="accent2" w:themeFillTint="98"/>
          </w:tcPr>
          <w:p w14:paraId="44FDE31C" w14:textId="77777777" w:rsidR="007B62C2" w:rsidRPr="007B62C2" w:rsidRDefault="007B62C2" w:rsidP="007B62C2">
            <w:pPr>
              <w:contextualSpacing/>
              <w:rPr>
                <w:lang w:val="en-US" w:eastAsia="zh-CN"/>
              </w:rPr>
            </w:pPr>
            <w:r w:rsidRPr="007B62C2">
              <w:rPr>
                <w:rFonts w:hint="eastAsia"/>
                <w:lang w:val="en-US" w:eastAsia="zh-CN"/>
              </w:rPr>
              <w:t>0.7225</w:t>
            </w:r>
          </w:p>
        </w:tc>
      </w:tr>
      <w:tr w:rsidR="007B62C2" w:rsidRPr="007B62C2" w14:paraId="3B65A56D" w14:textId="77777777" w:rsidTr="00FC43AC">
        <w:trPr>
          <w:jc w:val="center"/>
        </w:trPr>
        <w:tc>
          <w:tcPr>
            <w:tcW w:w="1379" w:type="dxa"/>
            <w:vMerge/>
          </w:tcPr>
          <w:p w14:paraId="6F11F17C" w14:textId="77777777" w:rsidR="007B62C2" w:rsidRPr="007B62C2" w:rsidRDefault="007B62C2" w:rsidP="007B62C2">
            <w:pPr>
              <w:contextualSpacing/>
              <w:rPr>
                <w:lang w:val="en-US" w:eastAsia="zh-CN"/>
              </w:rPr>
            </w:pPr>
          </w:p>
        </w:tc>
        <w:tc>
          <w:tcPr>
            <w:tcW w:w="1321" w:type="dxa"/>
            <w:shd w:val="clear" w:color="auto" w:fill="auto"/>
          </w:tcPr>
          <w:p w14:paraId="1E6A239A" w14:textId="77777777" w:rsidR="007B62C2" w:rsidRPr="007B62C2" w:rsidRDefault="007B62C2" w:rsidP="007B62C2">
            <w:pPr>
              <w:contextualSpacing/>
              <w:rPr>
                <w:rFonts w:eastAsiaTheme="minorEastAsia"/>
                <w:kern w:val="2"/>
                <w:sz w:val="21"/>
                <w:lang w:val="en-US" w:eastAsia="zh-CN"/>
              </w:rPr>
            </w:pPr>
            <w:proofErr w:type="spellStart"/>
            <w:r w:rsidRPr="007B62C2">
              <w:rPr>
                <w:rFonts w:hint="eastAsia"/>
                <w:lang w:val="en-US" w:eastAsia="zh-CN"/>
              </w:rPr>
              <w:t>UMa</w:t>
            </w:r>
            <w:proofErr w:type="spellEnd"/>
            <w:r w:rsidRPr="007B62C2">
              <w:rPr>
                <w:rFonts w:hint="eastAsia"/>
                <w:lang w:val="en-US" w:eastAsia="zh-CN"/>
              </w:rPr>
              <w:t>-NLOS</w:t>
            </w:r>
          </w:p>
        </w:tc>
        <w:tc>
          <w:tcPr>
            <w:tcW w:w="976" w:type="dxa"/>
            <w:shd w:val="clear" w:color="auto" w:fill="FFD967" w:themeFill="accent4" w:themeFillTint="98"/>
          </w:tcPr>
          <w:p w14:paraId="68E480AB" w14:textId="77777777" w:rsidR="007B62C2" w:rsidRPr="007B62C2" w:rsidRDefault="007B62C2" w:rsidP="007B62C2">
            <w:pPr>
              <w:contextualSpacing/>
              <w:rPr>
                <w:rFonts w:eastAsiaTheme="minorEastAsia"/>
                <w:kern w:val="2"/>
                <w:sz w:val="21"/>
                <w:lang w:val="en-US" w:eastAsia="zh-CN"/>
              </w:rPr>
            </w:pPr>
            <w:r w:rsidRPr="007B62C2">
              <w:rPr>
                <w:rFonts w:hint="eastAsia"/>
                <w:lang w:val="en-US" w:eastAsia="zh-CN"/>
              </w:rPr>
              <w:t>0.8758</w:t>
            </w:r>
          </w:p>
        </w:tc>
        <w:tc>
          <w:tcPr>
            <w:tcW w:w="976" w:type="dxa"/>
            <w:shd w:val="clear" w:color="auto" w:fill="FFD967" w:themeFill="accent4" w:themeFillTint="98"/>
          </w:tcPr>
          <w:p w14:paraId="21290307" w14:textId="77777777" w:rsidR="007B62C2" w:rsidRPr="007B62C2" w:rsidRDefault="007B62C2" w:rsidP="007B62C2">
            <w:pPr>
              <w:contextualSpacing/>
              <w:rPr>
                <w:rFonts w:eastAsiaTheme="minorEastAsia"/>
                <w:kern w:val="2"/>
                <w:sz w:val="21"/>
                <w:lang w:val="en-US" w:eastAsia="zh-CN"/>
              </w:rPr>
            </w:pPr>
            <w:r w:rsidRPr="007B62C2">
              <w:rPr>
                <w:rFonts w:hint="eastAsia"/>
                <w:lang w:val="en-US" w:eastAsia="zh-CN"/>
              </w:rPr>
              <w:t>0.8758</w:t>
            </w:r>
          </w:p>
        </w:tc>
        <w:tc>
          <w:tcPr>
            <w:tcW w:w="994" w:type="dxa"/>
            <w:shd w:val="clear" w:color="auto" w:fill="FFD967" w:themeFill="accent4" w:themeFillTint="98"/>
          </w:tcPr>
          <w:p w14:paraId="3D65F464" w14:textId="77777777" w:rsidR="007B62C2" w:rsidRPr="007B62C2" w:rsidRDefault="007B62C2" w:rsidP="007B62C2">
            <w:pPr>
              <w:contextualSpacing/>
              <w:rPr>
                <w:rFonts w:eastAsiaTheme="minorEastAsia"/>
                <w:kern w:val="2"/>
                <w:sz w:val="21"/>
                <w:lang w:val="en-US" w:eastAsia="zh-CN"/>
              </w:rPr>
            </w:pPr>
            <w:r w:rsidRPr="007B62C2">
              <w:rPr>
                <w:rFonts w:hint="eastAsia"/>
                <w:lang w:val="en-US" w:eastAsia="zh-CN"/>
              </w:rPr>
              <w:t>0.8758</w:t>
            </w:r>
          </w:p>
        </w:tc>
        <w:tc>
          <w:tcPr>
            <w:tcW w:w="1006" w:type="dxa"/>
            <w:shd w:val="clear" w:color="auto" w:fill="FFD967" w:themeFill="accent4" w:themeFillTint="98"/>
          </w:tcPr>
          <w:p w14:paraId="0B5D79CC" w14:textId="77777777" w:rsidR="007B62C2" w:rsidRPr="007B62C2" w:rsidRDefault="007B62C2" w:rsidP="007B62C2">
            <w:pPr>
              <w:contextualSpacing/>
              <w:rPr>
                <w:rFonts w:eastAsiaTheme="minorEastAsia"/>
                <w:kern w:val="2"/>
                <w:sz w:val="21"/>
                <w:lang w:val="en-US" w:eastAsia="zh-CN"/>
              </w:rPr>
            </w:pPr>
            <w:r w:rsidRPr="007B62C2">
              <w:rPr>
                <w:rFonts w:hint="eastAsia"/>
                <w:lang w:val="en-US" w:eastAsia="zh-CN"/>
              </w:rPr>
              <w:t>0.8758</w:t>
            </w:r>
          </w:p>
        </w:tc>
        <w:tc>
          <w:tcPr>
            <w:tcW w:w="976" w:type="dxa"/>
            <w:shd w:val="clear" w:color="auto" w:fill="A9D08E" w:themeFill="accent6" w:themeFillTint="98"/>
          </w:tcPr>
          <w:p w14:paraId="1C1635F1" w14:textId="77777777" w:rsidR="007B62C2" w:rsidRPr="007B62C2" w:rsidRDefault="007B62C2" w:rsidP="007B62C2">
            <w:pPr>
              <w:contextualSpacing/>
              <w:rPr>
                <w:rFonts w:eastAsiaTheme="minorEastAsia"/>
                <w:kern w:val="2"/>
                <w:sz w:val="21"/>
                <w:lang w:val="en-US" w:eastAsia="zh-CN"/>
              </w:rPr>
            </w:pPr>
            <w:r w:rsidRPr="007B62C2">
              <w:rPr>
                <w:rFonts w:hint="eastAsia"/>
                <w:lang w:val="en-US" w:eastAsia="zh-CN"/>
              </w:rPr>
              <w:t>0.9493</w:t>
            </w:r>
          </w:p>
        </w:tc>
        <w:tc>
          <w:tcPr>
            <w:tcW w:w="894" w:type="dxa"/>
            <w:shd w:val="clear" w:color="auto" w:fill="F4B184" w:themeFill="accent2" w:themeFillTint="98"/>
          </w:tcPr>
          <w:p w14:paraId="1B20262F" w14:textId="77777777" w:rsidR="007B62C2" w:rsidRPr="007B62C2" w:rsidRDefault="007B62C2" w:rsidP="007B62C2">
            <w:pPr>
              <w:contextualSpacing/>
              <w:rPr>
                <w:rFonts w:eastAsiaTheme="minorEastAsia"/>
                <w:kern w:val="2"/>
                <w:sz w:val="21"/>
                <w:lang w:val="en-US" w:eastAsia="zh-CN"/>
              </w:rPr>
            </w:pPr>
            <w:r w:rsidRPr="007B62C2">
              <w:rPr>
                <w:rFonts w:hint="eastAsia"/>
                <w:lang w:val="en-US" w:eastAsia="zh-CN"/>
              </w:rPr>
              <w:t>0.7711</w:t>
            </w:r>
          </w:p>
        </w:tc>
      </w:tr>
    </w:tbl>
    <w:p w14:paraId="458823F5" w14:textId="77777777" w:rsidR="007B62C2" w:rsidRPr="007B62C2" w:rsidRDefault="007B62C2" w:rsidP="007B62C2">
      <w:pPr>
        <w:jc w:val="both"/>
        <w:rPr>
          <w:b/>
          <w:bCs/>
          <w:sz w:val="21"/>
          <w:szCs w:val="21"/>
          <w:lang w:val="en-US" w:eastAsia="zh-CN"/>
        </w:rPr>
      </w:pPr>
    </w:p>
    <w:p w14:paraId="12D85449" w14:textId="2C8DF953" w:rsidR="007B62C2" w:rsidRPr="007B62C2" w:rsidRDefault="00380513" w:rsidP="007B62C2">
      <w:pPr>
        <w:jc w:val="both"/>
        <w:rPr>
          <w:b/>
          <w:bCs/>
          <w:sz w:val="21"/>
          <w:szCs w:val="21"/>
          <w:lang w:val="en-US" w:eastAsia="zh-CN"/>
        </w:rPr>
      </w:pPr>
      <w:r w:rsidRPr="00380513">
        <w:rPr>
          <w:b/>
          <w:bCs/>
          <w:sz w:val="21"/>
          <w:szCs w:val="21"/>
          <w:lang w:val="en-US" w:eastAsia="zh-CN"/>
        </w:rPr>
        <w:t xml:space="preserve">Proposal </w:t>
      </w:r>
      <w:r w:rsidRPr="00380513">
        <w:rPr>
          <w:b/>
          <w:bCs/>
          <w:sz w:val="21"/>
          <w:szCs w:val="21"/>
          <w:lang w:val="en-US" w:eastAsia="zh-CN"/>
        </w:rPr>
        <w:fldChar w:fldCharType="begin"/>
      </w:r>
      <w:r w:rsidRPr="00380513">
        <w:rPr>
          <w:b/>
          <w:bCs/>
          <w:sz w:val="21"/>
          <w:szCs w:val="21"/>
          <w:lang w:val="en-US" w:eastAsia="zh-CN"/>
        </w:rPr>
        <w:instrText xml:space="preserve"> SEQ Proposal \* ARABIC </w:instrText>
      </w:r>
      <w:r w:rsidRPr="00380513">
        <w:rPr>
          <w:b/>
          <w:bCs/>
          <w:sz w:val="21"/>
          <w:szCs w:val="21"/>
          <w:lang w:val="en-US" w:eastAsia="zh-CN"/>
        </w:rPr>
        <w:fldChar w:fldCharType="separate"/>
      </w:r>
      <w:r>
        <w:rPr>
          <w:b/>
          <w:bCs/>
          <w:noProof/>
          <w:sz w:val="21"/>
          <w:szCs w:val="21"/>
          <w:lang w:val="en-US" w:eastAsia="zh-CN"/>
        </w:rPr>
        <w:t>22</w:t>
      </w:r>
      <w:r w:rsidRPr="00380513">
        <w:rPr>
          <w:b/>
          <w:bCs/>
          <w:sz w:val="21"/>
          <w:szCs w:val="21"/>
          <w:lang w:val="en-US" w:eastAsia="zh-CN"/>
        </w:rPr>
        <w:fldChar w:fldCharType="end"/>
      </w:r>
      <w:r w:rsidRPr="00380513">
        <w:rPr>
          <w:b/>
          <w:bCs/>
          <w:sz w:val="21"/>
          <w:szCs w:val="21"/>
          <w:lang w:val="en-US" w:eastAsia="zh-CN"/>
        </w:rPr>
        <w:t xml:space="preserve">: </w:t>
      </w:r>
      <w:r w:rsidR="007B62C2" w:rsidRPr="007B62C2">
        <w:rPr>
          <w:rFonts w:hint="eastAsia"/>
          <w:b/>
          <w:bCs/>
          <w:sz w:val="21"/>
          <w:szCs w:val="21"/>
          <w:lang w:val="en-US" w:eastAsia="zh-CN"/>
        </w:rPr>
        <w:t>We suggest calculating</w:t>
      </w:r>
      <w:r w:rsidR="007B62C2" w:rsidRPr="007B62C2">
        <w:rPr>
          <w:b/>
          <w:bCs/>
          <w:sz w:val="21"/>
          <w:szCs w:val="21"/>
          <w:lang w:val="en-US" w:eastAsia="zh-CN"/>
        </w:rPr>
        <w:t xml:space="preserve"> the fixed spatial decay coefficients between target</w:t>
      </w:r>
      <w:r w:rsidR="007B62C2" w:rsidRPr="007B62C2">
        <w:rPr>
          <w:rFonts w:hint="eastAsia"/>
          <w:b/>
          <w:bCs/>
          <w:sz w:val="21"/>
          <w:szCs w:val="21"/>
          <w:lang w:val="en-US" w:eastAsia="zh-CN"/>
        </w:rPr>
        <w:t xml:space="preserve"> multiple</w:t>
      </w:r>
      <w:r w:rsidR="007B62C2" w:rsidRPr="007B62C2">
        <w:rPr>
          <w:b/>
          <w:bCs/>
          <w:sz w:val="21"/>
          <w:szCs w:val="21"/>
          <w:lang w:val="en-US" w:eastAsia="zh-CN"/>
        </w:rPr>
        <w:t xml:space="preserve"> points</w:t>
      </w:r>
      <w:r w:rsidR="007B62C2" w:rsidRPr="007B62C2">
        <w:rPr>
          <w:rFonts w:hint="eastAsia"/>
          <w:b/>
          <w:bCs/>
          <w:sz w:val="21"/>
          <w:szCs w:val="21"/>
          <w:lang w:val="en-US" w:eastAsia="zh-CN"/>
        </w:rPr>
        <w:t xml:space="preserve"> beforehand</w:t>
      </w:r>
      <w:r w:rsidR="007B62C2" w:rsidRPr="007B62C2">
        <w:rPr>
          <w:b/>
          <w:bCs/>
          <w:sz w:val="21"/>
          <w:szCs w:val="21"/>
          <w:lang w:val="en-US" w:eastAsia="zh-CN"/>
        </w:rPr>
        <w:t>. Once spatial consistency for any single point is calculated, apply these coefficients to efficiently and accurately model ISAC multi-point spatial consistency.</w:t>
      </w:r>
    </w:p>
    <w:p w14:paraId="102625AD" w14:textId="77777777" w:rsidR="007B62C2" w:rsidRPr="007B62C2" w:rsidRDefault="007B62C2" w:rsidP="007B62C2">
      <w:pPr>
        <w:tabs>
          <w:tab w:val="left" w:pos="0"/>
          <w:tab w:val="left" w:pos="425"/>
          <w:tab w:val="left" w:pos="576"/>
        </w:tabs>
        <w:spacing w:before="180"/>
        <w:outlineLvl w:val="1"/>
        <w:rPr>
          <w:sz w:val="32"/>
        </w:rPr>
      </w:pPr>
      <w:r w:rsidRPr="007B62C2">
        <w:rPr>
          <w:rFonts w:eastAsia="宋体" w:hint="eastAsia"/>
          <w:sz w:val="32"/>
          <w:lang w:val="en-US" w:eastAsia="zh-CN"/>
        </w:rPr>
        <w:t xml:space="preserve">6.5 </w:t>
      </w:r>
      <w:r w:rsidRPr="007B62C2">
        <w:rPr>
          <w:sz w:val="32"/>
        </w:rPr>
        <w:t xml:space="preserve">Cases that spatial consistency </w:t>
      </w:r>
      <w:proofErr w:type="gramStart"/>
      <w:r w:rsidRPr="007B62C2">
        <w:rPr>
          <w:sz w:val="32"/>
        </w:rPr>
        <w:t>are</w:t>
      </w:r>
      <w:proofErr w:type="gramEnd"/>
      <w:r w:rsidRPr="007B62C2">
        <w:rPr>
          <w:sz w:val="32"/>
        </w:rPr>
        <w:t xml:space="preserve"> not supported</w:t>
      </w:r>
    </w:p>
    <w:p w14:paraId="22801752" w14:textId="77777777" w:rsidR="007B62C2" w:rsidRPr="007B62C2" w:rsidRDefault="007B62C2" w:rsidP="007B62C2">
      <w:pPr>
        <w:widowControl w:val="0"/>
        <w:spacing w:before="60"/>
        <w:rPr>
          <w:rFonts w:eastAsiaTheme="minorEastAsia"/>
          <w:lang w:eastAsia="zh-CN"/>
        </w:rPr>
      </w:pPr>
    </w:p>
    <w:p w14:paraId="270B647B" w14:textId="77777777" w:rsidR="007B62C2" w:rsidRPr="007B62C2" w:rsidRDefault="007B62C2" w:rsidP="007B62C2">
      <w:pPr>
        <w:jc w:val="center"/>
        <w:rPr>
          <w:rFonts w:eastAsiaTheme="minorEastAsia"/>
          <w:lang w:eastAsia="zh-CN"/>
        </w:rPr>
      </w:pPr>
      <w:r w:rsidRPr="007B62C2">
        <w:object w:dxaOrig="7650" w:dyaOrig="2420" w14:anchorId="5C8D66ED">
          <v:shape id="_x0000_i1041" type="#_x0000_t75" style="width:383.05pt;height:121.4pt" o:ole="">
            <v:imagedata r:id="rId130" o:title=""/>
          </v:shape>
          <o:OLEObject Type="Embed" ProgID="Visio.Drawing.15" ShapeID="_x0000_i1041" DrawAspect="Content" ObjectID="_1804711266" r:id="rId131"/>
        </w:object>
      </w:r>
    </w:p>
    <w:p w14:paraId="7B1A854B" w14:textId="77777777" w:rsidR="007B62C2" w:rsidRPr="007B62C2" w:rsidRDefault="007B62C2" w:rsidP="007B62C2">
      <w:pPr>
        <w:jc w:val="center"/>
        <w:rPr>
          <w:rFonts w:eastAsiaTheme="minorEastAsia"/>
          <w:lang w:eastAsia="zh-CN"/>
        </w:rPr>
      </w:pPr>
      <w:r w:rsidRPr="007B62C2">
        <w:rPr>
          <w:noProof/>
          <w:lang w:val="en-US"/>
        </w:rPr>
        <mc:AlternateContent>
          <mc:Choice Requires="wps">
            <w:drawing>
              <wp:anchor distT="0" distB="0" distL="114300" distR="114300" simplePos="0" relativeHeight="251683840" behindDoc="0" locked="0" layoutInCell="1" hidden="1" allowOverlap="1" wp14:anchorId="1A9D2B62" wp14:editId="1A960CB8">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w:pict>
              <v:rect w14:anchorId="48CFB49C" id="AutoShape 4" o:spid="_x0000_s1026" style="position:absolute;margin-left:0;margin-top:0;width:50pt;height:50pt;z-index:251683840;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" filled="f" stroked="f"/>
            </w:pict>
          </mc:Fallback>
        </mc:AlternateContent>
      </w:r>
    </w:p>
    <w:p w14:paraId="43787A71" w14:textId="77777777" w:rsidR="007B62C2" w:rsidRPr="007B62C2" w:rsidRDefault="007B62C2" w:rsidP="007B62C2">
      <w:pPr>
        <w:tabs>
          <w:tab w:val="left" w:pos="0"/>
        </w:tabs>
        <w:rPr>
          <w:sz w:val="21"/>
          <w:szCs w:val="21"/>
          <w:lang w:eastAsia="zh-CN"/>
        </w:rPr>
      </w:pPr>
      <w:r w:rsidRPr="007B62C2">
        <w:rPr>
          <w:rFonts w:eastAsiaTheme="minorEastAsia"/>
          <w:sz w:val="21"/>
          <w:szCs w:val="21"/>
          <w:lang w:val="en-US" w:eastAsia="zh-CN"/>
        </w:rPr>
        <w:t xml:space="preserve">Whether to consider spatial consistency for </w:t>
      </w:r>
      <w:r w:rsidRPr="007B62C2">
        <w:rPr>
          <w:sz w:val="21"/>
          <w:szCs w:val="21"/>
          <w:lang w:eastAsia="zh-CN"/>
        </w:rPr>
        <w:t>the links that are generated referring to channel models with parameter values of different scenarios</w:t>
      </w:r>
    </w:p>
    <w:p w14:paraId="7FFE25FA" w14:textId="77777777" w:rsidR="007B62C2" w:rsidRPr="007B62C2" w:rsidRDefault="007B62C2" w:rsidP="007B62C2">
      <w:pPr>
        <w:numPr>
          <w:ilvl w:val="0"/>
          <w:numId w:val="15"/>
        </w:numPr>
        <w:contextualSpacing/>
        <w:rPr>
          <w:sz w:val="21"/>
          <w:szCs w:val="21"/>
          <w:lang w:eastAsia="zh-CN"/>
        </w:rPr>
      </w:pPr>
      <w:r w:rsidRPr="007B62C2">
        <w:rPr>
          <w:rFonts w:eastAsiaTheme="minorEastAsia"/>
          <w:sz w:val="21"/>
          <w:szCs w:val="21"/>
          <w:lang w:eastAsia="zh-CN"/>
        </w:rPr>
        <w:t xml:space="preserve">E.g., between TRP-target/UT link </w:t>
      </w:r>
      <w:r w:rsidRPr="007B62C2">
        <w:rPr>
          <w:rFonts w:eastAsiaTheme="minorEastAsia"/>
          <w:color w:val="FF0000"/>
          <w:sz w:val="21"/>
          <w:szCs w:val="21"/>
          <w:u w:val="single"/>
          <w:lang w:eastAsia="zh-CN"/>
        </w:rPr>
        <w:t>in one scenario</w:t>
      </w:r>
      <w:r w:rsidRPr="007B62C2">
        <w:rPr>
          <w:rFonts w:eastAsiaTheme="minorEastAsia"/>
          <w:sz w:val="21"/>
          <w:szCs w:val="21"/>
          <w:lang w:eastAsia="zh-CN"/>
        </w:rPr>
        <w:t xml:space="preserve"> and target/UT-UT link </w:t>
      </w:r>
      <w:r w:rsidRPr="007B62C2">
        <w:rPr>
          <w:rFonts w:eastAsiaTheme="minorEastAsia"/>
          <w:color w:val="FF0000"/>
          <w:sz w:val="21"/>
          <w:szCs w:val="21"/>
          <w:u w:val="single"/>
          <w:lang w:eastAsia="zh-CN"/>
        </w:rPr>
        <w:t>in another scenario</w:t>
      </w:r>
    </w:p>
    <w:p w14:paraId="5403DB5C" w14:textId="77777777" w:rsidR="007B62C2" w:rsidRPr="007B62C2" w:rsidRDefault="007B62C2" w:rsidP="007B62C2">
      <w:pPr>
        <w:tabs>
          <w:tab w:val="left" w:pos="0"/>
        </w:tabs>
        <w:rPr>
          <w:rFonts w:eastAsiaTheme="minorEastAsia"/>
          <w:sz w:val="21"/>
          <w:szCs w:val="21"/>
          <w:lang w:val="en-US" w:eastAsia="zh-CN"/>
        </w:rPr>
      </w:pPr>
      <w:r w:rsidRPr="007B62C2">
        <w:rPr>
          <w:rFonts w:eastAsiaTheme="minorEastAsia" w:hint="eastAsia"/>
          <w:sz w:val="21"/>
          <w:szCs w:val="21"/>
          <w:lang w:val="en-US" w:eastAsia="zh-CN"/>
        </w:rPr>
        <w:t>The essence of spatial consistency lies in establishing the similarity of statistical parameters between two adjacent UTs sharing the same base station within a single scenario (fundamentally due to the similarity in the multi-path environment). However, significant differences exist in the large-scale parameters across different scenarios (refer to TR 38.901 Table 7.5.6). We recommend avoiding the modeling of spatial consistency for links across different scenarios until experimental evidence demonstrates the correlation of channels between these scenarios.</w:t>
      </w:r>
    </w:p>
    <w:p w14:paraId="330335DC" w14:textId="77777777" w:rsidR="007B62C2" w:rsidRPr="007B62C2" w:rsidRDefault="007B62C2" w:rsidP="007B62C2">
      <w:pPr>
        <w:tabs>
          <w:tab w:val="left" w:pos="0"/>
        </w:tabs>
        <w:rPr>
          <w:rFonts w:eastAsiaTheme="minorEastAsia"/>
          <w:sz w:val="21"/>
          <w:szCs w:val="21"/>
          <w:lang w:val="en-US" w:eastAsia="zh-CN"/>
        </w:rPr>
      </w:pPr>
    </w:p>
    <w:p w14:paraId="1D35FFCE" w14:textId="77777777" w:rsidR="007B62C2" w:rsidRPr="007B62C2" w:rsidRDefault="007B62C2" w:rsidP="007B62C2">
      <w:pPr>
        <w:tabs>
          <w:tab w:val="left" w:pos="0"/>
        </w:tabs>
        <w:rPr>
          <w:rFonts w:eastAsiaTheme="minorEastAsia"/>
          <w:sz w:val="21"/>
          <w:szCs w:val="21"/>
          <w:lang w:eastAsia="zh-CN"/>
        </w:rPr>
      </w:pPr>
      <w:r w:rsidRPr="007B62C2">
        <w:rPr>
          <w:rFonts w:eastAsiaTheme="minorEastAsia"/>
          <w:sz w:val="21"/>
          <w:szCs w:val="21"/>
          <w:lang w:val="en-US" w:eastAsia="zh-CN"/>
        </w:rPr>
        <w:t xml:space="preserve">Whether to consider spatial consistency for </w:t>
      </w:r>
      <w:r w:rsidRPr="007B62C2">
        <w:rPr>
          <w:rFonts w:eastAsiaTheme="minorEastAsia"/>
          <w:sz w:val="21"/>
          <w:szCs w:val="21"/>
          <w:lang w:eastAsia="zh-CN"/>
        </w:rPr>
        <w:t>TRP-target/UT link and target/UT-UT link, if both links are referring to same scenario though the height of TRP and UE are different</w:t>
      </w:r>
    </w:p>
    <w:p w14:paraId="3BA3553B" w14:textId="77777777" w:rsidR="007B62C2" w:rsidRPr="007B62C2" w:rsidRDefault="007B62C2" w:rsidP="007B62C2">
      <w:pPr>
        <w:numPr>
          <w:ilvl w:val="0"/>
          <w:numId w:val="15"/>
        </w:numPr>
        <w:contextualSpacing/>
        <w:rPr>
          <w:rFonts w:eastAsiaTheme="minorEastAsia"/>
          <w:sz w:val="21"/>
          <w:szCs w:val="21"/>
          <w:lang w:val="en-US" w:eastAsia="zh-CN"/>
        </w:rPr>
      </w:pPr>
      <w:r w:rsidRPr="007B62C2">
        <w:rPr>
          <w:rFonts w:eastAsiaTheme="minorEastAsia"/>
          <w:sz w:val="21"/>
          <w:szCs w:val="21"/>
          <w:lang w:eastAsia="zh-CN"/>
        </w:rPr>
        <w:t xml:space="preserve">E.g., </w:t>
      </w:r>
      <w:proofErr w:type="spellStart"/>
      <w:r w:rsidRPr="007B62C2">
        <w:rPr>
          <w:rFonts w:eastAsiaTheme="minorEastAsia"/>
          <w:sz w:val="21"/>
          <w:szCs w:val="21"/>
          <w:lang w:eastAsia="zh-CN"/>
        </w:rPr>
        <w:t>UMi</w:t>
      </w:r>
      <w:proofErr w:type="spellEnd"/>
      <w:r w:rsidRPr="007B62C2">
        <w:rPr>
          <w:rFonts w:eastAsiaTheme="minorEastAsia"/>
          <w:sz w:val="21"/>
          <w:szCs w:val="21"/>
          <w:lang w:eastAsia="zh-CN"/>
        </w:rPr>
        <w:t xml:space="preserve">, InH, </w:t>
      </w:r>
      <w:proofErr w:type="spellStart"/>
      <w:r w:rsidRPr="007B62C2">
        <w:rPr>
          <w:rFonts w:eastAsiaTheme="minorEastAsia"/>
          <w:sz w:val="21"/>
          <w:szCs w:val="21"/>
          <w:lang w:eastAsia="zh-CN"/>
        </w:rPr>
        <w:t>InF</w:t>
      </w:r>
      <w:proofErr w:type="spellEnd"/>
    </w:p>
    <w:p w14:paraId="040998A5" w14:textId="77777777" w:rsidR="007B62C2" w:rsidRPr="007B62C2" w:rsidRDefault="007B62C2" w:rsidP="007B62C2">
      <w:pPr>
        <w:contextualSpacing/>
        <w:rPr>
          <w:rFonts w:eastAsiaTheme="minorEastAsia"/>
          <w:sz w:val="21"/>
          <w:szCs w:val="21"/>
          <w:lang w:val="en-US" w:eastAsia="zh-CN"/>
        </w:rPr>
      </w:pPr>
    </w:p>
    <w:p w14:paraId="7F31AE1B" w14:textId="77777777" w:rsidR="007B62C2" w:rsidRPr="007B62C2" w:rsidRDefault="007B62C2" w:rsidP="00380513">
      <w:pPr>
        <w:contextualSpacing/>
        <w:jc w:val="both"/>
        <w:rPr>
          <w:rFonts w:eastAsiaTheme="minorEastAsia"/>
          <w:sz w:val="21"/>
          <w:szCs w:val="21"/>
          <w:lang w:val="en-US" w:eastAsia="zh-CN"/>
        </w:rPr>
      </w:pPr>
      <w:r w:rsidRPr="007B62C2">
        <w:rPr>
          <w:rFonts w:eastAsiaTheme="minorEastAsia" w:hint="eastAsia"/>
          <w:sz w:val="21"/>
          <w:szCs w:val="21"/>
          <w:lang w:val="en-US" w:eastAsia="zh-CN"/>
        </w:rPr>
        <w:t>For such cases, if the height difference between the TRP and the UT/target is significant</w:t>
      </w:r>
      <w:r w:rsidRPr="007B62C2">
        <w:rPr>
          <w:rFonts w:eastAsiaTheme="minorEastAsia" w:hint="eastAsia"/>
          <w:sz w:val="21"/>
          <w:szCs w:val="21"/>
          <w:lang w:val="en-US" w:eastAsia="zh-CN"/>
        </w:rPr>
        <w:t>—</w:t>
      </w:r>
      <w:r w:rsidRPr="007B62C2">
        <w:rPr>
          <w:rFonts w:eastAsiaTheme="minorEastAsia" w:hint="eastAsia"/>
          <w:sz w:val="21"/>
          <w:szCs w:val="21"/>
          <w:lang w:val="en-US" w:eastAsia="zh-CN"/>
        </w:rPr>
        <w:t xml:space="preserve">as in </w:t>
      </w:r>
      <w:proofErr w:type="spellStart"/>
      <w:r w:rsidRPr="007B62C2">
        <w:rPr>
          <w:rFonts w:eastAsiaTheme="minorEastAsia" w:hint="eastAsia"/>
          <w:sz w:val="21"/>
          <w:szCs w:val="21"/>
          <w:lang w:val="en-US" w:eastAsia="zh-CN"/>
        </w:rPr>
        <w:t>UMi</w:t>
      </w:r>
      <w:proofErr w:type="spellEnd"/>
      <w:r w:rsidRPr="007B62C2">
        <w:rPr>
          <w:rFonts w:eastAsiaTheme="minorEastAsia" w:hint="eastAsia"/>
          <w:sz w:val="21"/>
          <w:szCs w:val="21"/>
          <w:lang w:val="en-US" w:eastAsia="zh-CN"/>
        </w:rPr>
        <w:t xml:space="preserve">, </w:t>
      </w:r>
      <w:proofErr w:type="spellStart"/>
      <w:r w:rsidRPr="007B62C2">
        <w:rPr>
          <w:rFonts w:eastAsiaTheme="minorEastAsia" w:hint="eastAsia"/>
          <w:sz w:val="21"/>
          <w:szCs w:val="21"/>
          <w:lang w:val="en-US" w:eastAsia="zh-CN"/>
        </w:rPr>
        <w:t>UMa</w:t>
      </w:r>
      <w:proofErr w:type="spellEnd"/>
      <w:r w:rsidRPr="007B62C2">
        <w:rPr>
          <w:rFonts w:eastAsiaTheme="minorEastAsia" w:hint="eastAsia"/>
          <w:sz w:val="21"/>
          <w:szCs w:val="21"/>
          <w:lang w:val="en-US" w:eastAsia="zh-CN"/>
        </w:rPr>
        <w:t xml:space="preserve">, </w:t>
      </w:r>
      <w:proofErr w:type="spellStart"/>
      <w:r w:rsidRPr="007B62C2">
        <w:rPr>
          <w:rFonts w:eastAsiaTheme="minorEastAsia" w:hint="eastAsia"/>
          <w:sz w:val="21"/>
          <w:szCs w:val="21"/>
          <w:lang w:val="en-US" w:eastAsia="zh-CN"/>
        </w:rPr>
        <w:t>RMa</w:t>
      </w:r>
      <w:proofErr w:type="spellEnd"/>
      <w:r w:rsidRPr="007B62C2">
        <w:rPr>
          <w:rFonts w:eastAsiaTheme="minorEastAsia" w:hint="eastAsia"/>
          <w:sz w:val="21"/>
          <w:szCs w:val="21"/>
          <w:lang w:val="en-US" w:eastAsia="zh-CN"/>
        </w:rPr>
        <w:t>, Highway, and Urban grid scenarios</w:t>
      </w:r>
      <w:r w:rsidRPr="007B62C2">
        <w:rPr>
          <w:rFonts w:eastAsiaTheme="minorEastAsia" w:hint="eastAsia"/>
          <w:sz w:val="21"/>
          <w:szCs w:val="21"/>
          <w:lang w:val="en-US" w:eastAsia="zh-CN"/>
        </w:rPr>
        <w:t>—</w:t>
      </w:r>
      <w:r w:rsidRPr="007B62C2">
        <w:rPr>
          <w:rFonts w:eastAsiaTheme="minorEastAsia" w:hint="eastAsia"/>
          <w:sz w:val="21"/>
          <w:szCs w:val="21"/>
          <w:lang w:val="en-US" w:eastAsia="zh-CN"/>
        </w:rPr>
        <w:t xml:space="preserve">the statistical characteristics of the transmitter and receiver sides exhibit </w:t>
      </w:r>
      <w:r w:rsidRPr="007B62C2">
        <w:rPr>
          <w:rFonts w:eastAsiaTheme="minorEastAsia" w:hint="eastAsia"/>
          <w:sz w:val="21"/>
          <w:szCs w:val="21"/>
          <w:lang w:val="en-US" w:eastAsia="zh-CN"/>
        </w:rPr>
        <w:lastRenderedPageBreak/>
        <w:t>notable differences (refer to TR 38.901 Table 7.5.6). We recommend not modeling spatial consistency for the two-segment links in these cases.</w:t>
      </w:r>
    </w:p>
    <w:p w14:paraId="2FF13C8B" w14:textId="77777777" w:rsidR="007B62C2" w:rsidRPr="007B62C2" w:rsidRDefault="007B62C2" w:rsidP="00380513">
      <w:pPr>
        <w:contextualSpacing/>
        <w:jc w:val="both"/>
        <w:rPr>
          <w:rFonts w:eastAsiaTheme="minorEastAsia"/>
          <w:sz w:val="21"/>
          <w:szCs w:val="21"/>
          <w:lang w:val="en-US" w:eastAsia="zh-CN"/>
        </w:rPr>
      </w:pPr>
    </w:p>
    <w:p w14:paraId="54AC685A" w14:textId="77777777" w:rsidR="007B62C2" w:rsidRPr="007B62C2" w:rsidRDefault="007B62C2" w:rsidP="00380513">
      <w:pPr>
        <w:contextualSpacing/>
        <w:jc w:val="both"/>
        <w:rPr>
          <w:rFonts w:eastAsiaTheme="minorEastAsia"/>
          <w:sz w:val="21"/>
          <w:szCs w:val="21"/>
          <w:lang w:val="en-US" w:eastAsia="zh-CN"/>
        </w:rPr>
      </w:pPr>
      <w:r w:rsidRPr="007B62C2">
        <w:rPr>
          <w:rFonts w:eastAsiaTheme="minorEastAsia" w:hint="eastAsia"/>
          <w:sz w:val="21"/>
          <w:szCs w:val="21"/>
          <w:lang w:val="en-US" w:eastAsia="zh-CN"/>
        </w:rPr>
        <w:t xml:space="preserve">For scenarios like </w:t>
      </w:r>
      <w:proofErr w:type="spellStart"/>
      <w:r w:rsidRPr="007B62C2">
        <w:rPr>
          <w:rFonts w:eastAsiaTheme="minorEastAsia" w:hint="eastAsia"/>
          <w:sz w:val="21"/>
          <w:szCs w:val="21"/>
          <w:lang w:val="en-US" w:eastAsia="zh-CN"/>
        </w:rPr>
        <w:t>InF</w:t>
      </w:r>
      <w:proofErr w:type="spellEnd"/>
      <w:r w:rsidRPr="007B62C2">
        <w:rPr>
          <w:rFonts w:eastAsiaTheme="minorEastAsia" w:hint="eastAsia"/>
          <w:sz w:val="21"/>
          <w:szCs w:val="21"/>
          <w:lang w:val="en-US" w:eastAsia="zh-CN"/>
        </w:rPr>
        <w:t xml:space="preserve"> and InH, where the height difference between the TRP and the UT/target is minimal, if the target-UT link follows 38.858, the condition </w:t>
      </w:r>
      <w:r w:rsidRPr="007B62C2">
        <w:rPr>
          <w:rFonts w:eastAsiaTheme="minorEastAsia"/>
          <w:b/>
          <w:bCs/>
          <w:sz w:val="21"/>
          <w:szCs w:val="21"/>
          <w:lang w:val="en-US" w:eastAsia="zh-CN"/>
        </w:rPr>
        <w:t>“</w:t>
      </w:r>
      <w:r w:rsidRPr="007B62C2">
        <w:rPr>
          <w:rFonts w:eastAsiaTheme="minorEastAsia" w:hint="eastAsia"/>
          <w:b/>
          <w:bCs/>
          <w:sz w:val="21"/>
          <w:szCs w:val="21"/>
          <w:lang w:val="en-US" w:eastAsia="zh-CN"/>
        </w:rPr>
        <w:t>ASD and ZSD statistics updated to be the same as ASA and ZSA for UE-UE</w:t>
      </w:r>
      <w:r w:rsidRPr="007B62C2">
        <w:rPr>
          <w:rFonts w:eastAsiaTheme="minorEastAsia"/>
          <w:b/>
          <w:bCs/>
          <w:sz w:val="21"/>
          <w:szCs w:val="21"/>
          <w:lang w:val="en-US" w:eastAsia="zh-CN"/>
        </w:rPr>
        <w:t>”</w:t>
      </w:r>
      <w:r w:rsidRPr="007B62C2">
        <w:rPr>
          <w:rFonts w:eastAsiaTheme="minorEastAsia" w:hint="eastAsia"/>
          <w:sz w:val="21"/>
          <w:szCs w:val="21"/>
          <w:lang w:val="en-US" w:eastAsia="zh-CN"/>
        </w:rPr>
        <w:t xml:space="preserve"> applies. In this context, the focus shifts to whether the statistical parameters on the TRP side and the UT side in </w:t>
      </w:r>
      <w:proofErr w:type="spellStart"/>
      <w:r w:rsidRPr="007B62C2">
        <w:rPr>
          <w:rFonts w:eastAsiaTheme="minorEastAsia" w:hint="eastAsia"/>
          <w:sz w:val="21"/>
          <w:szCs w:val="21"/>
          <w:lang w:val="en-US" w:eastAsia="zh-CN"/>
        </w:rPr>
        <w:t>InF</w:t>
      </w:r>
      <w:proofErr w:type="spellEnd"/>
      <w:r w:rsidRPr="007B62C2">
        <w:rPr>
          <w:rFonts w:eastAsiaTheme="minorEastAsia" w:hint="eastAsia"/>
          <w:sz w:val="21"/>
          <w:szCs w:val="21"/>
          <w:lang w:val="en-US" w:eastAsia="zh-CN"/>
        </w:rPr>
        <w:t xml:space="preserve"> and InH scenarios are similar. According to TR 38.901 Table 7.5.6, these parameters differ statistically. Therefore, we recommend not modeling spatial consistency between the TRP-target and target-UT links in such cases.</w:t>
      </w:r>
    </w:p>
    <w:p w14:paraId="752C25F3" w14:textId="77777777" w:rsidR="007B62C2" w:rsidRPr="007B62C2" w:rsidRDefault="007B62C2" w:rsidP="007B62C2">
      <w:pPr>
        <w:contextualSpacing/>
        <w:rPr>
          <w:rFonts w:eastAsiaTheme="minorEastAsia"/>
          <w:lang w:val="en-US" w:eastAsia="zh-CN"/>
        </w:rPr>
      </w:pPr>
    </w:p>
    <w:p w14:paraId="39B8D2A4" w14:textId="77777777" w:rsidR="007B62C2" w:rsidRPr="007B62C2" w:rsidRDefault="007B62C2" w:rsidP="007B62C2">
      <w:pPr>
        <w:tabs>
          <w:tab w:val="left" w:pos="0"/>
          <w:tab w:val="left" w:pos="425"/>
          <w:tab w:val="left" w:pos="576"/>
          <w:tab w:val="left" w:pos="2552"/>
        </w:tabs>
        <w:spacing w:before="180"/>
        <w:outlineLvl w:val="1"/>
        <w:rPr>
          <w:rFonts w:eastAsiaTheme="minorEastAsia"/>
          <w:sz w:val="32"/>
          <w:lang w:eastAsia="zh-CN"/>
        </w:rPr>
      </w:pPr>
      <w:r w:rsidRPr="007B62C2">
        <w:rPr>
          <w:rFonts w:eastAsia="宋体" w:hint="eastAsia"/>
          <w:sz w:val="32"/>
          <w:lang w:val="en-US" w:eastAsia="zh-CN"/>
        </w:rPr>
        <w:t xml:space="preserve">6.6 </w:t>
      </w:r>
      <w:r w:rsidRPr="007B62C2">
        <w:rPr>
          <w:sz w:val="32"/>
        </w:rPr>
        <w:t>Discussions on solutions for new spatial consistency</w:t>
      </w:r>
    </w:p>
    <w:p w14:paraId="02759EB2" w14:textId="77777777" w:rsidR="007B62C2" w:rsidRPr="007B62C2" w:rsidRDefault="007B62C2" w:rsidP="007B62C2">
      <w:pPr>
        <w:rPr>
          <w:rFonts w:eastAsiaTheme="minorEastAsia"/>
          <w:lang w:eastAsia="zh-CN"/>
        </w:rPr>
      </w:pPr>
      <w:r w:rsidRPr="007B62C2">
        <w:rPr>
          <w:rFonts w:eastAsiaTheme="minorEastAsia" w:hint="eastAsia"/>
          <w:lang w:eastAsia="zh-CN"/>
        </w:rPr>
        <w:t>A</w:t>
      </w:r>
      <w:r w:rsidRPr="007B62C2">
        <w:rPr>
          <w:rFonts w:eastAsiaTheme="minorEastAsia"/>
          <w:lang w:eastAsia="zh-CN"/>
        </w:rPr>
        <w:t>ny preference or more options?</w:t>
      </w:r>
    </w:p>
    <w:p w14:paraId="7555C038" w14:textId="77777777" w:rsidR="007B62C2" w:rsidRPr="007B62C2" w:rsidRDefault="007B62C2" w:rsidP="007B62C2">
      <w:pPr>
        <w:numPr>
          <w:ilvl w:val="0"/>
          <w:numId w:val="15"/>
        </w:numPr>
        <w:contextualSpacing/>
        <w:rPr>
          <w:lang w:eastAsia="zh-CN"/>
        </w:rPr>
      </w:pPr>
      <w:r w:rsidRPr="007B62C2">
        <w:rPr>
          <w:rFonts w:eastAsiaTheme="minorEastAsia"/>
          <w:lang w:eastAsia="zh-CN"/>
        </w:rPr>
        <w:t>Option 1: global grid (aka. Unified grid) + shifting UT/ST locations</w:t>
      </w:r>
    </w:p>
    <w:p w14:paraId="75BC0EF7" w14:textId="77777777" w:rsidR="007B62C2" w:rsidRPr="007B62C2" w:rsidRDefault="007B62C2" w:rsidP="007B62C2">
      <w:pPr>
        <w:numPr>
          <w:ilvl w:val="1"/>
          <w:numId w:val="15"/>
        </w:numPr>
        <w:contextualSpacing/>
        <w:rPr>
          <w:color w:val="FFC000"/>
          <w:lang w:eastAsia="zh-CN"/>
        </w:rPr>
      </w:pPr>
      <w:r w:rsidRPr="007B62C2">
        <w:rPr>
          <w:rFonts w:eastAsiaTheme="minorEastAsia" w:hint="eastAsia"/>
          <w:color w:val="FFC000"/>
          <w:lang w:eastAsia="zh-CN"/>
        </w:rPr>
        <w:t>Z</w:t>
      </w:r>
      <w:r w:rsidRPr="007B62C2">
        <w:rPr>
          <w:rFonts w:eastAsiaTheme="minorEastAsia"/>
          <w:color w:val="FFC000"/>
          <w:lang w:eastAsia="zh-CN"/>
        </w:rPr>
        <w:t>TE, CATT, IDC</w:t>
      </w:r>
    </w:p>
    <w:p w14:paraId="4A971CC8" w14:textId="77777777" w:rsidR="007B62C2" w:rsidRPr="007B62C2" w:rsidRDefault="007B62C2" w:rsidP="007B62C2">
      <w:pPr>
        <w:numPr>
          <w:ilvl w:val="0"/>
          <w:numId w:val="15"/>
        </w:numPr>
        <w:contextualSpacing/>
        <w:rPr>
          <w:lang w:eastAsia="zh-CN"/>
        </w:rPr>
      </w:pPr>
      <w:r w:rsidRPr="007B62C2">
        <w:rPr>
          <w:rFonts w:eastAsiaTheme="minorEastAsia" w:hint="eastAsia"/>
          <w:lang w:eastAsia="zh-CN"/>
        </w:rPr>
        <w:t>O</w:t>
      </w:r>
      <w:r w:rsidRPr="007B62C2">
        <w:rPr>
          <w:rFonts w:eastAsiaTheme="minorEastAsia"/>
          <w:lang w:eastAsia="zh-CN"/>
        </w:rPr>
        <w:t>ption 2</w:t>
      </w:r>
      <w:r w:rsidRPr="007B62C2">
        <w:rPr>
          <w:rFonts w:eastAsiaTheme="minorEastAsia" w:hint="eastAsia"/>
          <w:lang w:eastAsia="zh-CN"/>
        </w:rPr>
        <w:t>:</w:t>
      </w:r>
      <w:r w:rsidRPr="007B62C2">
        <w:rPr>
          <w:rFonts w:eastAsiaTheme="minorEastAsia"/>
          <w:lang w:eastAsia="zh-CN"/>
        </w:rPr>
        <w:t xml:space="preserve"> direct modelling on the correlation of grids </w:t>
      </w:r>
      <w:r w:rsidRPr="007B62C2">
        <w:rPr>
          <w:rFonts w:eastAsiaTheme="minorEastAsia"/>
          <w:color w:val="FF0000"/>
          <w:lang w:eastAsia="zh-CN"/>
        </w:rPr>
        <w:t>of different</w:t>
      </w:r>
      <w:r w:rsidRPr="007B62C2">
        <w:rPr>
          <w:rFonts w:eastAsiaTheme="minorEastAsia"/>
          <w:lang w:eastAsia="zh-CN"/>
        </w:rPr>
        <w:t xml:space="preserve"> </w:t>
      </w:r>
      <w:r w:rsidRPr="007B62C2">
        <w:rPr>
          <w:rFonts w:eastAsiaTheme="minorEastAsia"/>
          <w:color w:val="FF0000"/>
          <w:lang w:eastAsia="zh-CN"/>
        </w:rPr>
        <w:t>UT/ST</w:t>
      </w:r>
      <w:r w:rsidRPr="007B62C2">
        <w:rPr>
          <w:rFonts w:eastAsiaTheme="minorEastAsia"/>
          <w:lang w:eastAsia="zh-CN"/>
        </w:rPr>
        <w:t>, e.g., Cholesky decomposition</w:t>
      </w:r>
    </w:p>
    <w:p w14:paraId="2237F2A9" w14:textId="77777777" w:rsidR="007B62C2" w:rsidRPr="007B62C2" w:rsidRDefault="007B62C2" w:rsidP="007B62C2">
      <w:pPr>
        <w:numPr>
          <w:ilvl w:val="1"/>
          <w:numId w:val="15"/>
        </w:numPr>
        <w:contextualSpacing/>
        <w:rPr>
          <w:color w:val="FFC000"/>
          <w:lang w:eastAsia="zh-CN"/>
        </w:rPr>
      </w:pPr>
      <w:r w:rsidRPr="007B62C2">
        <w:rPr>
          <w:rFonts w:eastAsiaTheme="minorEastAsia"/>
          <w:color w:val="FFC000"/>
          <w:lang w:eastAsia="zh-CN"/>
        </w:rPr>
        <w:t>Vivo, LGE</w:t>
      </w:r>
    </w:p>
    <w:p w14:paraId="5764F43E" w14:textId="77777777" w:rsidR="007B62C2" w:rsidRPr="007B62C2" w:rsidRDefault="007B62C2" w:rsidP="007B62C2">
      <w:pPr>
        <w:numPr>
          <w:ilvl w:val="0"/>
          <w:numId w:val="15"/>
        </w:numPr>
        <w:contextualSpacing/>
        <w:rPr>
          <w:lang w:eastAsia="zh-CN"/>
        </w:rPr>
      </w:pPr>
      <w:r w:rsidRPr="007B62C2">
        <w:rPr>
          <w:rFonts w:eastAsiaTheme="minorEastAsia"/>
          <w:lang w:eastAsia="zh-CN"/>
        </w:rPr>
        <w:t xml:space="preserve">Option 3: direct modelling on the correlation of grids </w:t>
      </w:r>
      <w:r w:rsidRPr="007B62C2">
        <w:rPr>
          <w:rFonts w:eastAsiaTheme="minorEastAsia"/>
          <w:color w:val="FF0000"/>
          <w:lang w:eastAsia="zh-CN"/>
        </w:rPr>
        <w:t>of different</w:t>
      </w:r>
      <w:r w:rsidRPr="007B62C2">
        <w:rPr>
          <w:rFonts w:eastAsiaTheme="minorEastAsia"/>
          <w:lang w:eastAsia="zh-CN"/>
        </w:rPr>
        <w:t xml:space="preserve"> </w:t>
      </w:r>
      <w:r w:rsidRPr="007B62C2">
        <w:rPr>
          <w:rFonts w:eastAsiaTheme="minorEastAsia"/>
          <w:color w:val="FF0000"/>
          <w:lang w:eastAsia="zh-CN"/>
        </w:rPr>
        <w:t>UT</w:t>
      </w:r>
      <w:r w:rsidRPr="007B62C2">
        <w:rPr>
          <w:rFonts w:eastAsiaTheme="minorEastAsia"/>
          <w:lang w:eastAsia="zh-CN"/>
        </w:rPr>
        <w:t>, e.g., Cholesky decomposition</w:t>
      </w:r>
    </w:p>
    <w:p w14:paraId="56FAC6DD" w14:textId="77777777" w:rsidR="007B62C2" w:rsidRPr="007B62C2" w:rsidRDefault="007B62C2" w:rsidP="007B62C2">
      <w:pPr>
        <w:numPr>
          <w:ilvl w:val="0"/>
          <w:numId w:val="15"/>
        </w:numPr>
        <w:contextualSpacing/>
        <w:rPr>
          <w:lang w:eastAsia="zh-CN"/>
        </w:rPr>
      </w:pPr>
      <w:r w:rsidRPr="007B62C2">
        <w:rPr>
          <w:rFonts w:eastAsiaTheme="minorEastAsia"/>
          <w:lang w:eastAsia="zh-CN"/>
        </w:rPr>
        <w:t xml:space="preserve">Option 4: direct modelling on the correlation of grids </w:t>
      </w:r>
      <w:r w:rsidRPr="007B62C2">
        <w:rPr>
          <w:rFonts w:eastAsiaTheme="minorEastAsia"/>
          <w:color w:val="FF0000"/>
          <w:lang w:eastAsia="zh-CN"/>
        </w:rPr>
        <w:t>of different</w:t>
      </w:r>
      <w:r w:rsidRPr="007B62C2">
        <w:rPr>
          <w:rFonts w:eastAsiaTheme="minorEastAsia"/>
          <w:lang w:eastAsia="zh-CN"/>
        </w:rPr>
        <w:t xml:space="preserve"> </w:t>
      </w:r>
      <w:r w:rsidRPr="007B62C2">
        <w:rPr>
          <w:rFonts w:eastAsiaTheme="minorEastAsia"/>
          <w:color w:val="FF0000"/>
          <w:lang w:eastAsia="zh-CN"/>
        </w:rPr>
        <w:t>ST</w:t>
      </w:r>
      <w:r w:rsidRPr="007B62C2">
        <w:rPr>
          <w:rFonts w:eastAsiaTheme="minorEastAsia"/>
          <w:lang w:eastAsia="zh-CN"/>
        </w:rPr>
        <w:t>, e.g., Cholesky decomposition</w:t>
      </w:r>
    </w:p>
    <w:p w14:paraId="6DABEC0B" w14:textId="77777777" w:rsidR="007B62C2" w:rsidRPr="007B62C2" w:rsidRDefault="007B62C2" w:rsidP="007B62C2">
      <w:pPr>
        <w:rPr>
          <w:rFonts w:eastAsiaTheme="minorEastAsia"/>
          <w:lang w:eastAsia="zh-CN"/>
        </w:rPr>
      </w:pPr>
      <w:r w:rsidRPr="007B62C2">
        <w:rPr>
          <w:rFonts w:eastAsiaTheme="minorEastAsia" w:hint="eastAsia"/>
          <w:lang w:eastAsia="zh-CN"/>
        </w:rPr>
        <w:t>N</w:t>
      </w:r>
      <w:r w:rsidRPr="007B62C2">
        <w:rPr>
          <w:rFonts w:eastAsiaTheme="minorEastAsia"/>
          <w:lang w:eastAsia="zh-CN"/>
        </w:rPr>
        <w:t xml:space="preserve">ote: </w:t>
      </w:r>
      <w:r w:rsidRPr="007B62C2">
        <w:rPr>
          <w:rFonts w:eastAsiaTheme="minorEastAsia" w:hint="eastAsia"/>
          <w:lang w:eastAsia="zh-CN"/>
        </w:rPr>
        <w:t>I</w:t>
      </w:r>
      <w:r w:rsidRPr="007B62C2">
        <w:rPr>
          <w:rFonts w:eastAsiaTheme="minorEastAsia"/>
          <w:lang w:eastAsia="zh-CN"/>
        </w:rPr>
        <w:t xml:space="preserve">ntention is NOT to discuss the solution for new spatial consistency ‘Dual-end Correlated’ using offline/online session. </w:t>
      </w:r>
    </w:p>
    <w:p w14:paraId="0FD4A9E5" w14:textId="4FCF73C3" w:rsidR="007B62C2" w:rsidRPr="007D6069" w:rsidRDefault="007B62C2" w:rsidP="007D6069">
      <w:pPr>
        <w:jc w:val="both"/>
        <w:rPr>
          <w:rFonts w:eastAsiaTheme="minorEastAsia"/>
          <w:sz w:val="21"/>
          <w:szCs w:val="21"/>
          <w:lang w:val="en-US" w:eastAsia="zh-CN"/>
        </w:rPr>
      </w:pPr>
      <w:r w:rsidRPr="007B62C2">
        <w:rPr>
          <w:rFonts w:hint="eastAsia"/>
          <w:sz w:val="21"/>
          <w:szCs w:val="21"/>
          <w:lang w:val="en-US" w:eastAsia="zh-CN"/>
        </w:rPr>
        <w:t>If the conclusion discussed in Section 6.5—that spatial consistency modeling between the TRP-UT/target and UT-target links is unnecessary—is widely accepted, the focus of ISAC spatial consistency modeling now shifts to the correlation between links involving multiple UTs and multiple targets. For such cases, we think that using the smaller of the two (UT or ST) as the central point and adopting an ST/UT-specific grid-based modeling approach offers greater flexibility and clarity. Therefore, we support Option 2.</w:t>
      </w:r>
    </w:p>
    <w:p w14:paraId="4CFA6A76" w14:textId="5A1D4C22" w:rsidR="001E46B2" w:rsidRPr="00380513" w:rsidRDefault="001E46B2" w:rsidP="00250D15">
      <w:pPr>
        <w:pStyle w:val="1"/>
        <w:keepNext w:val="0"/>
        <w:keepLines w:val="0"/>
        <w:widowControl w:val="0"/>
        <w:numPr>
          <w:ilvl w:val="0"/>
          <w:numId w:val="2"/>
        </w:numPr>
        <w:pBdr>
          <w:top w:val="none" w:sz="0" w:space="0" w:color="auto"/>
        </w:pBdr>
        <w:snapToGrid w:val="0"/>
        <w:spacing w:before="0" w:after="240"/>
        <w:ind w:left="567" w:right="284" w:hanging="720"/>
        <w:rPr>
          <w:rFonts w:eastAsiaTheme="minorEastAsia"/>
          <w:lang w:eastAsia="zh-CN"/>
        </w:rPr>
      </w:pPr>
      <w:bookmarkStart w:id="88" w:name="_Hlk150255566"/>
      <w:r w:rsidRPr="00380513">
        <w:rPr>
          <w:rFonts w:eastAsiaTheme="minorEastAsia"/>
          <w:lang w:eastAsia="zh-CN"/>
        </w:rPr>
        <w:t>Conclusion</w:t>
      </w:r>
      <w:r w:rsidR="00657343" w:rsidRPr="00380513">
        <w:rPr>
          <w:rFonts w:eastAsiaTheme="minorEastAsia" w:hint="eastAsia"/>
          <w:lang w:eastAsia="zh-CN"/>
        </w:rPr>
        <w:t xml:space="preserve"> </w:t>
      </w:r>
    </w:p>
    <w:p w14:paraId="33CAE13D" w14:textId="7C84E5CE" w:rsidR="006B15AC" w:rsidRDefault="00867901" w:rsidP="007607AA">
      <w:pPr>
        <w:widowControl w:val="0"/>
        <w:spacing w:afterLines="50" w:after="120"/>
        <w:jc w:val="both"/>
        <w:rPr>
          <w:rFonts w:eastAsiaTheme="minorEastAsia"/>
          <w:sz w:val="21"/>
          <w:szCs w:val="21"/>
          <w:lang w:eastAsia="zh-CN"/>
        </w:rPr>
      </w:pPr>
      <w:r w:rsidRPr="00EC0820">
        <w:rPr>
          <w:rFonts w:eastAsiaTheme="minorEastAsia"/>
          <w:sz w:val="21"/>
          <w:szCs w:val="21"/>
          <w:lang w:eastAsia="zh-CN"/>
        </w:rPr>
        <w:t xml:space="preserve">In this contribution, </w:t>
      </w:r>
      <w:r w:rsidRPr="00EC0820">
        <w:rPr>
          <w:rFonts w:eastAsiaTheme="minorEastAsia" w:hint="eastAsia"/>
          <w:sz w:val="21"/>
          <w:szCs w:val="21"/>
          <w:lang w:eastAsia="zh-CN"/>
        </w:rPr>
        <w:t xml:space="preserve">we </w:t>
      </w:r>
      <w:r w:rsidRPr="00EC0820">
        <w:rPr>
          <w:rFonts w:eastAsiaTheme="minorEastAsia"/>
          <w:sz w:val="21"/>
          <w:szCs w:val="21"/>
          <w:lang w:eastAsia="zh-CN"/>
        </w:rPr>
        <w:t>conduct field</w:t>
      </w:r>
      <w:r w:rsidRPr="00EC0820">
        <w:rPr>
          <w:rFonts w:eastAsiaTheme="minorEastAsia" w:hint="eastAsia"/>
          <w:sz w:val="21"/>
          <w:szCs w:val="21"/>
          <w:lang w:eastAsia="zh-CN"/>
        </w:rPr>
        <w:t xml:space="preserve"> </w:t>
      </w:r>
      <w:r w:rsidRPr="00EC0820">
        <w:rPr>
          <w:rFonts w:eastAsiaTheme="minorEastAsia"/>
          <w:sz w:val="21"/>
          <w:szCs w:val="21"/>
          <w:lang w:eastAsia="zh-CN"/>
        </w:rPr>
        <w:t>measurement</w:t>
      </w:r>
      <w:r w:rsidRPr="00EC0820">
        <w:rPr>
          <w:rFonts w:eastAsiaTheme="minorEastAsia" w:hint="eastAsia"/>
          <w:sz w:val="21"/>
          <w:szCs w:val="21"/>
          <w:lang w:eastAsia="zh-CN"/>
        </w:rPr>
        <w:t xml:space="preserve"> validations</w:t>
      </w:r>
      <w:r w:rsidRPr="00EC0820">
        <w:rPr>
          <w:rFonts w:eastAsiaTheme="minorEastAsia"/>
          <w:sz w:val="21"/>
          <w:szCs w:val="21"/>
          <w:lang w:eastAsia="zh-CN"/>
        </w:rPr>
        <w:t xml:space="preserve"> and </w:t>
      </w:r>
      <w:r w:rsidRPr="00EC0820">
        <w:rPr>
          <w:rFonts w:eastAsiaTheme="minorEastAsia" w:hint="eastAsia"/>
          <w:sz w:val="21"/>
          <w:szCs w:val="21"/>
          <w:lang w:eastAsia="zh-CN"/>
        </w:rPr>
        <w:t xml:space="preserve">simulation </w:t>
      </w:r>
      <w:r w:rsidRPr="00EC0820">
        <w:rPr>
          <w:rFonts w:eastAsiaTheme="minorEastAsia"/>
          <w:sz w:val="21"/>
          <w:szCs w:val="21"/>
          <w:lang w:eastAsia="zh-CN"/>
        </w:rPr>
        <w:t>analyses</w:t>
      </w:r>
      <w:r w:rsidRPr="00EC0820">
        <w:rPr>
          <w:rFonts w:eastAsiaTheme="minorEastAsia" w:hint="eastAsia"/>
          <w:sz w:val="21"/>
          <w:szCs w:val="21"/>
          <w:lang w:eastAsia="zh-CN"/>
        </w:rPr>
        <w:t xml:space="preserve"> of ISAC channel</w:t>
      </w:r>
      <w:r w:rsidRPr="00EC0820">
        <w:rPr>
          <w:rFonts w:eastAsiaTheme="minorEastAsia"/>
          <w:sz w:val="21"/>
          <w:szCs w:val="21"/>
          <w:lang w:eastAsia="zh-CN"/>
        </w:rPr>
        <w:t xml:space="preserve">, leading to a number of observational conclusions and </w:t>
      </w:r>
      <w:proofErr w:type="spellStart"/>
      <w:r w:rsidRPr="00EC0820">
        <w:rPr>
          <w:rFonts w:eastAsiaTheme="minorEastAsia"/>
          <w:sz w:val="21"/>
          <w:szCs w:val="21"/>
          <w:lang w:eastAsia="zh-CN"/>
        </w:rPr>
        <w:t>modeling</w:t>
      </w:r>
      <w:proofErr w:type="spellEnd"/>
      <w:r w:rsidRPr="00EC0820">
        <w:rPr>
          <w:rFonts w:eastAsiaTheme="minorEastAsia"/>
          <w:sz w:val="21"/>
          <w:szCs w:val="21"/>
          <w:lang w:eastAsia="zh-CN"/>
        </w:rPr>
        <w:t xml:space="preserve"> insights. The observations and proposals are as follows:</w:t>
      </w:r>
    </w:p>
    <w:p w14:paraId="2EEFCD11" w14:textId="221A1AFA" w:rsidR="00A548C9" w:rsidRPr="007B62C2" w:rsidRDefault="00A548C9" w:rsidP="00A548C9">
      <w:pPr>
        <w:widowControl w:val="0"/>
        <w:snapToGrid w:val="0"/>
        <w:jc w:val="both"/>
        <w:rPr>
          <w:rFonts w:eastAsiaTheme="minorEastAsia"/>
          <w:iCs/>
          <w:sz w:val="21"/>
          <w:szCs w:val="21"/>
          <w:lang w:val="en-US" w:eastAsia="zh-CN"/>
        </w:rPr>
      </w:pPr>
      <w:r w:rsidRPr="00D9717F">
        <w:rPr>
          <w:rFonts w:eastAsia="宋体"/>
          <w:b/>
          <w:bCs/>
          <w:sz w:val="21"/>
          <w:szCs w:val="21"/>
        </w:rPr>
        <w:t>Observatio</w:t>
      </w:r>
      <w:r w:rsidRPr="00A548C9">
        <w:rPr>
          <w:rFonts w:eastAsia="宋体"/>
          <w:b/>
          <w:bCs/>
          <w:sz w:val="21"/>
          <w:szCs w:val="21"/>
        </w:rPr>
        <w:t>n</w:t>
      </w:r>
      <w:r w:rsidRPr="00A548C9">
        <w:rPr>
          <w:rFonts w:eastAsia="宋体" w:hint="eastAsia"/>
          <w:b/>
          <w:bCs/>
          <w:sz w:val="21"/>
          <w:szCs w:val="21"/>
          <w:lang w:eastAsia="zh-CN"/>
        </w:rPr>
        <w:t xml:space="preserve"> 1</w:t>
      </w:r>
      <w:r w:rsidRPr="00A548C9">
        <w:rPr>
          <w:rFonts w:eastAsia="宋体"/>
          <w:b/>
          <w:bCs/>
          <w:sz w:val="21"/>
          <w:szCs w:val="21"/>
        </w:rPr>
        <w:t xml:space="preserve">: </w:t>
      </w:r>
      <w:r w:rsidRPr="00A548C9">
        <w:rPr>
          <w:rFonts w:eastAsia="宋体"/>
          <w:b/>
          <w:bCs/>
          <w:sz w:val="21"/>
          <w:szCs w:val="21"/>
          <w:lang w:eastAsia="ja-JP"/>
        </w:rPr>
        <w:tab/>
        <w:t>F</w:t>
      </w:r>
      <w:r w:rsidRPr="00D9717F">
        <w:rPr>
          <w:rFonts w:eastAsia="宋体"/>
          <w:b/>
          <w:bCs/>
          <w:sz w:val="21"/>
          <w:szCs w:val="21"/>
          <w:lang w:eastAsia="ja-JP"/>
        </w:rPr>
        <w:t>rom the experiment measurements, there are three peaks in the incident (back scattering), specular scattering and other scattering (e.g., forward scattering) angles, observed over the angular ranges of ϕ= [0⁰,360⁰] and θ= [0⁰,180⁰].</w:t>
      </w:r>
    </w:p>
    <w:p w14:paraId="409AC8D6" w14:textId="55E42D3F" w:rsidR="00A548C9" w:rsidRPr="007B62C2" w:rsidRDefault="00A548C9" w:rsidP="00A548C9">
      <w:pPr>
        <w:widowControl w:val="0"/>
        <w:snapToGrid w:val="0"/>
        <w:jc w:val="both"/>
        <w:rPr>
          <w:rFonts w:eastAsiaTheme="minorEastAsia"/>
          <w:iCs/>
          <w:sz w:val="21"/>
          <w:szCs w:val="21"/>
          <w:lang w:val="en-US" w:eastAsia="zh-CN"/>
        </w:rPr>
      </w:pPr>
      <w:r w:rsidRPr="00D9717F">
        <w:rPr>
          <w:rFonts w:eastAsia="宋体"/>
          <w:b/>
          <w:bCs/>
          <w:sz w:val="21"/>
          <w:szCs w:val="21"/>
        </w:rPr>
        <w:t>Observation</w:t>
      </w:r>
      <w:r>
        <w:rPr>
          <w:rFonts w:eastAsia="宋体" w:hint="eastAsia"/>
          <w:sz w:val="21"/>
          <w:szCs w:val="21"/>
          <w:lang w:eastAsia="zh-CN"/>
        </w:rPr>
        <w:t xml:space="preserve"> </w:t>
      </w:r>
      <w:r w:rsidRPr="00A548C9">
        <w:rPr>
          <w:rFonts w:eastAsia="宋体" w:hint="eastAsia"/>
          <w:b/>
          <w:bCs/>
          <w:sz w:val="21"/>
          <w:szCs w:val="21"/>
          <w:lang w:eastAsia="zh-CN"/>
        </w:rPr>
        <w:t>2</w:t>
      </w:r>
      <w:r w:rsidRPr="00D9717F">
        <w:rPr>
          <w:rFonts w:eastAsia="宋体"/>
          <w:b/>
          <w:bCs/>
          <w:sz w:val="21"/>
          <w:szCs w:val="21"/>
        </w:rPr>
        <w:t xml:space="preserve">: </w:t>
      </w:r>
      <w:r w:rsidRPr="00D9717F">
        <w:rPr>
          <w:rFonts w:eastAsia="宋体"/>
          <w:b/>
          <w:bCs/>
          <w:sz w:val="21"/>
          <w:szCs w:val="21"/>
          <w:lang w:eastAsia="ja-JP"/>
        </w:rPr>
        <w:tab/>
        <w:t xml:space="preserve">From the experiment measurements, there are </w:t>
      </w:r>
      <w:r w:rsidRPr="00D9717F">
        <w:rPr>
          <w:rFonts w:eastAsia="宋体" w:hint="eastAsia"/>
          <w:b/>
          <w:bCs/>
          <w:sz w:val="21"/>
          <w:szCs w:val="21"/>
          <w:lang w:eastAsia="zh-CN"/>
        </w:rPr>
        <w:t>four</w:t>
      </w:r>
      <w:r w:rsidRPr="00D9717F">
        <w:rPr>
          <w:rFonts w:eastAsia="宋体"/>
          <w:b/>
          <w:bCs/>
          <w:sz w:val="21"/>
          <w:szCs w:val="21"/>
          <w:lang w:eastAsia="ja-JP"/>
        </w:rPr>
        <w:t xml:space="preserve"> peaks in the incident (back scattering), </w:t>
      </w:r>
      <w:r w:rsidRPr="00D9717F">
        <w:rPr>
          <w:rFonts w:eastAsia="宋体" w:hint="eastAsia"/>
          <w:b/>
          <w:bCs/>
          <w:sz w:val="21"/>
          <w:szCs w:val="21"/>
          <w:lang w:eastAsia="zh-CN"/>
        </w:rPr>
        <w:t xml:space="preserve">two parts of the </w:t>
      </w:r>
      <w:r w:rsidRPr="00D9717F">
        <w:rPr>
          <w:rFonts w:eastAsia="宋体"/>
          <w:b/>
          <w:bCs/>
          <w:sz w:val="21"/>
          <w:szCs w:val="21"/>
          <w:lang w:eastAsia="ja-JP"/>
        </w:rPr>
        <w:t>specular scattering and other scattering (e.g., forward scattering) angles, observed over the angular ranges of ϕ= [0⁰,360⁰] and θ= [0⁰,180⁰].</w:t>
      </w:r>
    </w:p>
    <w:p w14:paraId="0D179469" w14:textId="7760F650" w:rsidR="00A548C9" w:rsidRPr="00924F58" w:rsidRDefault="00A548C9" w:rsidP="00A548C9">
      <w:pPr>
        <w:widowControl w:val="0"/>
        <w:tabs>
          <w:tab w:val="left" w:pos="3077"/>
        </w:tabs>
        <w:snapToGrid w:val="0"/>
        <w:jc w:val="both"/>
        <w:textAlignment w:val="baseline"/>
        <w:rPr>
          <w:rFonts w:eastAsia="宋体"/>
          <w:b/>
          <w:bCs/>
          <w:sz w:val="21"/>
          <w:szCs w:val="21"/>
          <w:lang w:eastAsia="zh-CN"/>
        </w:rPr>
      </w:pPr>
      <w:bookmarkStart w:id="89" w:name="_Hlk194095364"/>
      <w:r w:rsidRPr="00D9717F">
        <w:rPr>
          <w:rFonts w:eastAsia="宋体"/>
          <w:b/>
          <w:bCs/>
          <w:sz w:val="21"/>
          <w:szCs w:val="21"/>
        </w:rPr>
        <w:t>Observation</w:t>
      </w:r>
      <w:r>
        <w:rPr>
          <w:rFonts w:eastAsia="宋体" w:hint="eastAsia"/>
          <w:b/>
          <w:bCs/>
          <w:sz w:val="21"/>
          <w:szCs w:val="21"/>
          <w:lang w:eastAsia="zh-CN"/>
        </w:rPr>
        <w:t xml:space="preserve"> 3</w:t>
      </w:r>
      <w:r w:rsidRPr="00D9717F">
        <w:rPr>
          <w:rFonts w:eastAsia="宋体"/>
          <w:b/>
          <w:bCs/>
          <w:sz w:val="21"/>
          <w:szCs w:val="21"/>
          <w:lang w:eastAsia="zh-CN"/>
        </w:rPr>
        <w:t>：</w:t>
      </w:r>
      <w:r w:rsidRPr="00D9717F">
        <w:rPr>
          <w:rFonts w:eastAsia="宋体"/>
          <w:b/>
          <w:bCs/>
          <w:sz w:val="21"/>
          <w:szCs w:val="21"/>
          <w:lang w:eastAsia="zh-CN"/>
        </w:rPr>
        <w:t>The channel generated using 3 reference points better matches the angular spread of the measured mono-static background channel over a 360° horizontal range compared to that generated using a single reference point.</w:t>
      </w:r>
    </w:p>
    <w:bookmarkEnd w:id="89"/>
    <w:p w14:paraId="5CA52B60" w14:textId="4EA77BF0" w:rsidR="00A548C9" w:rsidRDefault="00A548C9" w:rsidP="00A548C9">
      <w:pPr>
        <w:snapToGrid w:val="0"/>
        <w:spacing w:after="0"/>
        <w:jc w:val="both"/>
        <w:rPr>
          <w:rFonts w:eastAsiaTheme="minorEastAsia"/>
          <w:b/>
          <w:bCs/>
          <w:lang w:eastAsia="zh-CN"/>
        </w:rPr>
      </w:pPr>
      <w:r w:rsidRPr="00B71ED4">
        <w:rPr>
          <w:rFonts w:eastAsia="宋体"/>
          <w:b/>
          <w:bCs/>
          <w:sz w:val="21"/>
          <w:szCs w:val="21"/>
        </w:rPr>
        <w:t>Observation</w:t>
      </w:r>
      <w:r>
        <w:rPr>
          <w:rFonts w:eastAsia="宋体" w:hint="eastAsia"/>
          <w:b/>
          <w:bCs/>
          <w:sz w:val="21"/>
          <w:szCs w:val="21"/>
          <w:lang w:eastAsia="zh-CN"/>
        </w:rPr>
        <w:t xml:space="preserve"> 4</w:t>
      </w:r>
      <w:r w:rsidRPr="00B71ED4">
        <w:rPr>
          <w:rFonts w:eastAsiaTheme="minorEastAsia" w:hint="eastAsia"/>
          <w:b/>
          <w:bCs/>
          <w:sz w:val="21"/>
          <w:szCs w:val="21"/>
          <w:lang w:eastAsia="zh-CN"/>
        </w:rPr>
        <w:t>:</w:t>
      </w:r>
      <w:r>
        <w:rPr>
          <w:rFonts w:eastAsiaTheme="minorEastAsia" w:hint="eastAsia"/>
          <w:b/>
          <w:bCs/>
          <w:sz w:val="21"/>
          <w:szCs w:val="21"/>
          <w:lang w:eastAsia="zh-CN"/>
        </w:rPr>
        <w:t xml:space="preserve"> </w:t>
      </w:r>
      <w:r w:rsidRPr="00124DBF">
        <w:rPr>
          <w:rFonts w:eastAsiaTheme="minorEastAsia"/>
          <w:b/>
          <w:bCs/>
          <w:lang w:eastAsia="zh-CN"/>
        </w:rPr>
        <w:t xml:space="preserve">In </w:t>
      </w:r>
      <w:proofErr w:type="spellStart"/>
      <w:r w:rsidRPr="00124DBF">
        <w:rPr>
          <w:rFonts w:eastAsiaTheme="minorEastAsia"/>
          <w:b/>
          <w:bCs/>
          <w:lang w:eastAsia="zh-CN"/>
        </w:rPr>
        <w:t>UMa</w:t>
      </w:r>
      <w:proofErr w:type="spellEnd"/>
      <w:r w:rsidRPr="00124DBF">
        <w:rPr>
          <w:rFonts w:eastAsiaTheme="minorEastAsia"/>
          <w:b/>
          <w:bCs/>
          <w:lang w:eastAsia="zh-CN"/>
        </w:rPr>
        <w:t xml:space="preserve"> scenarios, when three reference points (N=3) are spaced at 120° horizontal intervals, the path loss, </w:t>
      </w:r>
      <w:r>
        <w:rPr>
          <w:rFonts w:eastAsiaTheme="minorEastAsia" w:hint="eastAsia"/>
          <w:b/>
          <w:bCs/>
          <w:lang w:eastAsia="zh-CN"/>
        </w:rPr>
        <w:t xml:space="preserve">cluster </w:t>
      </w:r>
      <w:r w:rsidRPr="00124DBF">
        <w:rPr>
          <w:rFonts w:eastAsiaTheme="minorEastAsia"/>
          <w:b/>
          <w:bCs/>
          <w:lang w:eastAsia="zh-CN"/>
        </w:rPr>
        <w:t xml:space="preserve">delay, and </w:t>
      </w:r>
      <w:r>
        <w:rPr>
          <w:rFonts w:eastAsiaTheme="minorEastAsia" w:hint="eastAsia"/>
          <w:b/>
          <w:bCs/>
          <w:lang w:eastAsia="zh-CN"/>
        </w:rPr>
        <w:t xml:space="preserve">cluster </w:t>
      </w:r>
      <w:r w:rsidRPr="00124DBF">
        <w:rPr>
          <w:rFonts w:eastAsiaTheme="minorEastAsia"/>
          <w:b/>
          <w:bCs/>
          <w:lang w:eastAsia="zh-CN"/>
        </w:rPr>
        <w:t>AOD/EOD distributions generated according to 3GPP TR 38.901 show strong agreement with the RT simulation results.</w:t>
      </w:r>
    </w:p>
    <w:p w14:paraId="477DFAA9" w14:textId="77777777" w:rsidR="00A548C9" w:rsidRPr="00D408A6" w:rsidRDefault="00A548C9" w:rsidP="00A548C9">
      <w:pPr>
        <w:snapToGrid w:val="0"/>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1=10.3370,β</m:t>
        </m:r>
        <m:r>
          <m:rPr>
            <m:sty m:val="bi"/>
          </m:rPr>
          <w:rPr>
            <w:rFonts w:ascii="Cambria Math" w:eastAsia="宋体" w:hAnsi="Cambria Math"/>
            <w:lang w:val="en-US" w:eastAsia="zh-CN"/>
          </w:rPr>
          <m:t>1=1.9888,c</m:t>
        </m:r>
        <m:r>
          <m:rPr>
            <m:sty m:val="bi"/>
          </m:rPr>
          <w:rPr>
            <w:rFonts w:ascii="Cambria Math" w:eastAsia="宋体" w:hAnsi="Cambria Math"/>
            <w:lang w:val="en-US" w:eastAsia="zh-CN"/>
          </w:rPr>
          <m:t>1=68.7778,</m:t>
        </m:r>
      </m:oMath>
    </w:p>
    <w:p w14:paraId="4705F7BE" w14:textId="77777777" w:rsidR="00A548C9" w:rsidRPr="00D408A6" w:rsidRDefault="00A548C9" w:rsidP="00A548C9">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2=16.2253,β</m:t>
        </m:r>
        <m:r>
          <m:rPr>
            <m:sty m:val="bi"/>
          </m:rPr>
          <w:rPr>
            <w:rFonts w:ascii="Cambria Math" w:eastAsia="宋体" w:hAnsi="Cambria Math"/>
            <w:lang w:val="en-US" w:eastAsia="zh-CN"/>
          </w:rPr>
          <m:t>2=0.7503,c</m:t>
        </m:r>
        <m:r>
          <m:rPr>
            <m:sty m:val="bi"/>
          </m:rPr>
          <w:rPr>
            <w:rFonts w:ascii="Cambria Math" w:eastAsia="宋体" w:hAnsi="Cambria Math"/>
            <w:lang w:val="en-US" w:eastAsia="zh-CN"/>
          </w:rPr>
          <m:t>2=2.6142,</m:t>
        </m:r>
      </m:oMath>
    </w:p>
    <w:p w14:paraId="4AFDFF67" w14:textId="04C81812" w:rsidR="00A548C9" w:rsidRPr="00ED5D06" w:rsidRDefault="00A548C9" w:rsidP="00A548C9">
      <w:pPr>
        <w:pStyle w:val="a3"/>
        <w:jc w:val="both"/>
        <w:rPr>
          <w:rFonts w:eastAsiaTheme="minorEastAsia"/>
          <w:sz w:val="21"/>
          <w:szCs w:val="21"/>
          <w:lang w:eastAsia="zh-CN"/>
        </w:rPr>
      </w:pPr>
      <w:r w:rsidRPr="00ED5D06">
        <w:rPr>
          <w:sz w:val="21"/>
          <w:szCs w:val="21"/>
        </w:rPr>
        <w:t>Observation</w:t>
      </w:r>
      <w:r>
        <w:rPr>
          <w:rFonts w:eastAsiaTheme="minorEastAsia" w:hint="eastAsia"/>
          <w:sz w:val="21"/>
          <w:szCs w:val="21"/>
          <w:lang w:eastAsia="zh-CN"/>
        </w:rPr>
        <w:t xml:space="preserve"> 5</w:t>
      </w:r>
      <w:r w:rsidRPr="00ED5D06">
        <w:rPr>
          <w:rFonts w:ascii="宋体" w:eastAsia="宋体" w:hAnsi="宋体" w:cs="宋体" w:hint="eastAsia"/>
          <w:sz w:val="21"/>
          <w:szCs w:val="21"/>
          <w:lang w:eastAsia="zh-CN"/>
        </w:rPr>
        <w:t>：</w:t>
      </w:r>
      <w:r w:rsidRPr="00ED5D06">
        <w:rPr>
          <w:rFonts w:eastAsiaTheme="minorEastAsia" w:hint="eastAsia"/>
          <w:sz w:val="21"/>
          <w:szCs w:val="21"/>
          <w:lang w:eastAsia="zh-CN"/>
        </w:rPr>
        <w:t>W</w:t>
      </w:r>
      <w:r w:rsidRPr="00ED5D06">
        <w:rPr>
          <w:rFonts w:eastAsiaTheme="minorEastAsia"/>
          <w:sz w:val="21"/>
          <w:szCs w:val="21"/>
          <w:lang w:eastAsia="zh-CN"/>
        </w:rPr>
        <w:t xml:space="preserve">hen the target is </w:t>
      </w:r>
      <w:r w:rsidRPr="00ED5D06">
        <w:rPr>
          <w:rFonts w:eastAsiaTheme="minorEastAsia" w:hint="eastAsia"/>
          <w:sz w:val="21"/>
          <w:szCs w:val="21"/>
          <w:lang w:eastAsia="zh-CN"/>
        </w:rPr>
        <w:t>located</w:t>
      </w:r>
      <w:r w:rsidRPr="00ED5D06">
        <w:rPr>
          <w:rFonts w:eastAsiaTheme="minorEastAsia"/>
          <w:sz w:val="21"/>
          <w:szCs w:val="21"/>
          <w:lang w:eastAsia="zh-CN"/>
        </w:rPr>
        <w:t xml:space="preserve"> </w:t>
      </w:r>
      <w:r w:rsidRPr="00ED5D06">
        <w:rPr>
          <w:rFonts w:eastAsiaTheme="minorEastAsia" w:hint="eastAsia"/>
          <w:sz w:val="21"/>
          <w:szCs w:val="21"/>
          <w:lang w:eastAsia="zh-CN"/>
        </w:rPr>
        <w:t>at</w:t>
      </w:r>
      <w:r w:rsidRPr="00ED5D06">
        <w:rPr>
          <w:rFonts w:eastAsiaTheme="minorEastAsia"/>
          <w:sz w:val="21"/>
          <w:szCs w:val="21"/>
          <w:lang w:eastAsia="zh-CN"/>
        </w:rPr>
        <w:t xml:space="preserve"> different positions within the </w:t>
      </w:r>
      <w:r w:rsidRPr="00ED5D06">
        <w:rPr>
          <w:rFonts w:eastAsiaTheme="minorEastAsia" w:hint="eastAsia"/>
          <w:sz w:val="21"/>
          <w:szCs w:val="21"/>
          <w:lang w:eastAsia="zh-CN"/>
        </w:rPr>
        <w:t xml:space="preserve">same </w:t>
      </w:r>
      <w:r w:rsidRPr="00ED5D06">
        <w:rPr>
          <w:rFonts w:eastAsiaTheme="minorEastAsia"/>
          <w:sz w:val="21"/>
          <w:szCs w:val="21"/>
          <w:lang w:eastAsia="zh-CN"/>
        </w:rPr>
        <w:t>environment</w:t>
      </w:r>
      <w:r w:rsidRPr="00ED5D06">
        <w:rPr>
          <w:rFonts w:eastAsiaTheme="minorEastAsia" w:hint="eastAsia"/>
          <w:sz w:val="21"/>
          <w:szCs w:val="21"/>
          <w:lang w:eastAsia="zh-CN"/>
        </w:rPr>
        <w:t xml:space="preserve">, </w:t>
      </w:r>
      <w:r w:rsidRPr="00ED5D06">
        <w:rPr>
          <w:rFonts w:eastAsiaTheme="minorEastAsia"/>
          <w:sz w:val="21"/>
          <w:szCs w:val="21"/>
          <w:lang w:eastAsia="zh-CN"/>
        </w:rPr>
        <w:t>the original clusters/paths in the background channel exhibit blocking effects</w:t>
      </w:r>
      <w:r w:rsidRPr="00ED5D06">
        <w:rPr>
          <w:rFonts w:eastAsiaTheme="minorEastAsia" w:hint="eastAsia"/>
          <w:sz w:val="21"/>
          <w:szCs w:val="21"/>
          <w:lang w:eastAsia="zh-CN"/>
        </w:rPr>
        <w:t xml:space="preserve"> around the target</w:t>
      </w:r>
      <w:r w:rsidRPr="00ED5D06">
        <w:rPr>
          <w:rFonts w:eastAsiaTheme="minorEastAsia"/>
          <w:sz w:val="21"/>
          <w:szCs w:val="21"/>
          <w:lang w:eastAsia="zh-CN"/>
        </w:rPr>
        <w:t>’</w:t>
      </w:r>
      <w:r w:rsidRPr="00ED5D06">
        <w:rPr>
          <w:rFonts w:eastAsiaTheme="minorEastAsia" w:hint="eastAsia"/>
          <w:sz w:val="21"/>
          <w:szCs w:val="21"/>
          <w:lang w:eastAsia="zh-CN"/>
        </w:rPr>
        <w:t>s angle</w:t>
      </w:r>
      <w:r w:rsidRPr="00ED5D06">
        <w:rPr>
          <w:rFonts w:eastAsiaTheme="minorEastAsia"/>
          <w:sz w:val="21"/>
          <w:szCs w:val="21"/>
          <w:lang w:eastAsia="zh-CN"/>
        </w:rPr>
        <w:t xml:space="preserve">. </w:t>
      </w:r>
    </w:p>
    <w:p w14:paraId="319D19C8" w14:textId="07805930" w:rsidR="00A548C9" w:rsidRPr="00092F2F" w:rsidRDefault="00A548C9" w:rsidP="00A548C9">
      <w:pPr>
        <w:pStyle w:val="a3"/>
        <w:widowControl w:val="0"/>
        <w:snapToGrid w:val="0"/>
        <w:jc w:val="both"/>
        <w:rPr>
          <w:rFonts w:eastAsiaTheme="minorEastAsia"/>
          <w:b w:val="0"/>
          <w:bCs w:val="0"/>
          <w:iCs/>
          <w:sz w:val="21"/>
          <w:szCs w:val="21"/>
        </w:rPr>
      </w:pPr>
      <w:r w:rsidRPr="00092F2F">
        <w:rPr>
          <w:sz w:val="21"/>
          <w:szCs w:val="21"/>
        </w:rPr>
        <w:t>Observation</w:t>
      </w:r>
      <w:r w:rsidRPr="00A548C9">
        <w:rPr>
          <w:rFonts w:eastAsiaTheme="minorEastAsia" w:hint="eastAsia"/>
          <w:sz w:val="21"/>
          <w:szCs w:val="21"/>
          <w:lang w:eastAsia="zh-CN"/>
        </w:rPr>
        <w:t xml:space="preserve"> 6</w:t>
      </w:r>
      <w:r w:rsidRPr="00A548C9">
        <w:rPr>
          <w:rFonts w:eastAsiaTheme="minorEastAsia"/>
          <w:sz w:val="21"/>
          <w:szCs w:val="21"/>
        </w:rPr>
        <w:t xml:space="preserve">: </w:t>
      </w:r>
      <w:r w:rsidRPr="00092F2F">
        <w:rPr>
          <w:rFonts w:eastAsia="MS Mincho"/>
          <w:sz w:val="21"/>
          <w:szCs w:val="21"/>
          <w:lang w:eastAsia="ja-JP"/>
        </w:rPr>
        <w:t xml:space="preserve">The fitness between the formula of micro-Doppler frequency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092F2F">
        <w:rPr>
          <w:rFonts w:eastAsia="MS Mincho"/>
          <w:sz w:val="21"/>
          <w:szCs w:val="21"/>
          <w:lang w:eastAsia="ja-JP"/>
        </w:rPr>
        <w:t xml:space="preserve"> and the experiment results is well</w:t>
      </w:r>
      <w:r w:rsidRPr="00092F2F">
        <w:rPr>
          <w:rFonts w:eastAsia="MS Mincho"/>
          <w:iCs/>
          <w:sz w:val="21"/>
          <w:szCs w:val="21"/>
          <w:lang w:eastAsia="ja-JP"/>
        </w:rPr>
        <w:t>.</w:t>
      </w:r>
    </w:p>
    <w:p w14:paraId="6F9B02AF" w14:textId="2BD1448A" w:rsidR="00A548C9" w:rsidRPr="00742B4A" w:rsidRDefault="00A548C9" w:rsidP="00A548C9">
      <w:pPr>
        <w:adjustRightInd w:val="0"/>
        <w:snapToGrid w:val="0"/>
        <w:spacing w:before="240" w:after="0"/>
        <w:jc w:val="center"/>
        <w:rPr>
          <w:rFonts w:eastAsiaTheme="minorEastAsia"/>
          <w:sz w:val="21"/>
          <w:szCs w:val="21"/>
          <w:lang w:eastAsia="zh-CN"/>
        </w:rPr>
      </w:pPr>
      <w:r w:rsidRPr="00742B4A">
        <w:rPr>
          <w:sz w:val="21"/>
          <w:szCs w:val="21"/>
        </w:rPr>
        <w:t xml:space="preserve">Table. </w:t>
      </w:r>
      <w:r>
        <w:rPr>
          <w:rFonts w:eastAsiaTheme="minorEastAsia" w:hint="eastAsia"/>
          <w:sz w:val="21"/>
          <w:szCs w:val="21"/>
          <w:lang w:eastAsia="zh-CN"/>
        </w:rPr>
        <w:t>1</w:t>
      </w:r>
      <w:r w:rsidRPr="00742B4A">
        <w:rPr>
          <w:rFonts w:eastAsiaTheme="minorEastAsia" w:hint="eastAsia"/>
          <w:sz w:val="21"/>
          <w:szCs w:val="21"/>
          <w:lang w:eastAsia="zh-CN"/>
        </w:rPr>
        <w:t xml:space="preserve"> </w:t>
      </w:r>
      <w:r w:rsidRPr="00742B4A">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742B4A">
        <w:rPr>
          <w:sz w:val="21"/>
          <w:szCs w:val="21"/>
        </w:rPr>
        <w:t xml:space="preserve"> of </w:t>
      </w:r>
      <w:r w:rsidRPr="00742B4A">
        <w:rPr>
          <w:rFonts w:hint="eastAsia"/>
          <w:sz w:val="21"/>
          <w:szCs w:val="21"/>
        </w:rPr>
        <w:t>the</w:t>
      </w:r>
      <w:r w:rsidRPr="00742B4A">
        <w:rPr>
          <w:sz w:val="21"/>
          <w:szCs w:val="21"/>
        </w:rPr>
        <w:t xml:space="preserve"> monostatic RCS</w:t>
      </w:r>
      <w:r w:rsidRPr="00742B4A">
        <w:rPr>
          <w:rFonts w:hint="eastAsia"/>
          <w:sz w:val="21"/>
          <w:szCs w:val="21"/>
        </w:rPr>
        <w:t xml:space="preserve"> of large UAV</w:t>
      </w:r>
    </w:p>
    <w:tbl>
      <w:tblPr>
        <w:tblStyle w:val="af1"/>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A548C9" w:rsidRPr="007346C1" w14:paraId="5BEEB754" w14:textId="77777777" w:rsidTr="00FC43AC">
        <w:trPr>
          <w:jc w:val="center"/>
        </w:trPr>
        <w:tc>
          <w:tcPr>
            <w:tcW w:w="846" w:type="dxa"/>
            <w:shd w:val="clear" w:color="auto" w:fill="D9D9D9" w:themeFill="background1" w:themeFillShade="D9"/>
            <w:vAlign w:val="center"/>
          </w:tcPr>
          <w:p w14:paraId="28C2D642" w14:textId="77777777" w:rsidR="00A548C9" w:rsidRPr="007346C1" w:rsidRDefault="00A548C9" w:rsidP="00FC43AC">
            <w:pPr>
              <w:spacing w:after="120"/>
              <w:jc w:val="center"/>
              <w:rPr>
                <w:rFonts w:ascii="Times New Roman" w:hAnsi="Times New Roman" w:cs="Times New Roman"/>
              </w:rPr>
            </w:pPr>
          </w:p>
        </w:tc>
        <w:tc>
          <w:tcPr>
            <w:tcW w:w="850" w:type="dxa"/>
            <w:shd w:val="clear" w:color="auto" w:fill="D9D9D9" w:themeFill="background1" w:themeFillShade="D9"/>
            <w:vAlign w:val="center"/>
          </w:tcPr>
          <w:p w14:paraId="55A25DFE" w14:textId="77777777" w:rsidR="00A548C9" w:rsidRPr="007346C1" w:rsidRDefault="00A548C9" w:rsidP="00FC43AC">
            <w:pPr>
              <w:spacing w:after="120"/>
              <w:jc w:val="center"/>
              <w:rPr>
                <w:rFonts w:ascii="Times New Roman" w:hAnsi="Times New Roman" w:cs="Times New Roman"/>
                <w:szCs w:val="21"/>
              </w:rPr>
            </w:pPr>
            <m:oMathPara>
              <m:oMath>
                <m:sSub>
                  <m:sSubPr>
                    <m:ctrlPr>
                      <w:rPr>
                        <w:rFonts w:ascii="Cambria Math" w:hAnsi="Cambria Math" w:cs="Times New Roman"/>
                        <w:i/>
                        <w:kern w:val="2"/>
                        <w:sz w:val="21"/>
                        <w:szCs w:val="21"/>
                        <w14:ligatures w14:val="standardContextual"/>
                      </w:rPr>
                    </m:ctrlPr>
                  </m:sSubPr>
                  <m:e>
                    <m:r>
                      <w:rPr>
                        <w:rFonts w:ascii="Cambria Math" w:hAnsi="Cambria Math" w:cs="Times New Roman"/>
                        <w:sz w:val="21"/>
                        <w:szCs w:val="21"/>
                      </w:rPr>
                      <m:t>φ</m:t>
                    </m:r>
                  </m:e>
                  <m:sub>
                    <m:r>
                      <w:rPr>
                        <w:rFonts w:ascii="Cambria Math" w:hAnsi="Cambria Math" w:cs="Times New Roman"/>
                        <w:kern w:val="2"/>
                        <w:sz w:val="21"/>
                        <w:szCs w:val="21"/>
                        <w14:ligatures w14:val="standardContextual"/>
                      </w:rPr>
                      <m:t>center</m:t>
                    </m:r>
                  </m:sub>
                </m:sSub>
              </m:oMath>
            </m:oMathPara>
          </w:p>
        </w:tc>
        <w:tc>
          <w:tcPr>
            <w:tcW w:w="890" w:type="dxa"/>
            <w:shd w:val="clear" w:color="auto" w:fill="D9D9D9" w:themeFill="background1" w:themeFillShade="D9"/>
            <w:vAlign w:val="center"/>
          </w:tcPr>
          <w:p w14:paraId="50FCC612" w14:textId="77777777" w:rsidR="00A548C9" w:rsidRPr="007346C1" w:rsidRDefault="00A548C9" w:rsidP="00FC43AC">
            <w:pPr>
              <w:spacing w:after="120"/>
              <w:jc w:val="center"/>
              <w:rPr>
                <w:rFonts w:ascii="Times New Roman" w:hAnsi="Times New Roman" w:cs="Times New Roman"/>
                <w:szCs w:val="21"/>
              </w:rPr>
            </w:pPr>
            <m:oMathPara>
              <m:oMath>
                <m:sSub>
                  <m:sSubPr>
                    <m:ctrlPr>
                      <w:rPr>
                        <w:rFonts w:ascii="Cambria Math" w:hAnsi="Cambria Math" w:cs="Times New Roman"/>
                        <w:i/>
                        <w:sz w:val="21"/>
                        <w:szCs w:val="21"/>
                      </w:rPr>
                    </m:ctrlPr>
                  </m:sSubPr>
                  <m:e>
                    <m:r>
                      <w:rPr>
                        <w:rFonts w:ascii="Cambria Math" w:hAnsi="Cambria Math" w:cs="Times New Roman"/>
                        <w:sz w:val="21"/>
                        <w:szCs w:val="21"/>
                      </w:rPr>
                      <m:t>φ</m:t>
                    </m:r>
                  </m:e>
                  <m:sub>
                    <m:r>
                      <w:rPr>
                        <w:rFonts w:ascii="Cambria Math" w:hAnsi="Cambria Math" w:cs="Times New Roman"/>
                        <w:sz w:val="21"/>
                        <w:szCs w:val="21"/>
                      </w:rPr>
                      <m:t>3dB,k</m:t>
                    </m:r>
                  </m:sub>
                </m:sSub>
              </m:oMath>
            </m:oMathPara>
          </w:p>
        </w:tc>
        <w:tc>
          <w:tcPr>
            <w:tcW w:w="676" w:type="dxa"/>
            <w:shd w:val="clear" w:color="auto" w:fill="D9D9D9" w:themeFill="background1" w:themeFillShade="D9"/>
            <w:vAlign w:val="center"/>
          </w:tcPr>
          <w:p w14:paraId="0C47707E" w14:textId="77777777" w:rsidR="00A548C9" w:rsidRPr="007346C1" w:rsidRDefault="00A548C9" w:rsidP="00FC43AC">
            <w:pPr>
              <w:spacing w:after="120"/>
              <w:jc w:val="center"/>
              <w:rPr>
                <w:rFonts w:ascii="Times New Roman" w:hAnsi="Times New Roman" w:cs="Times New Roman"/>
                <w:szCs w:val="21"/>
              </w:rPr>
            </w:pPr>
            <m:oMathPara>
              <m:oMath>
                <m:sSub>
                  <m:sSubPr>
                    <m:ctrlPr>
                      <w:rPr>
                        <w:rFonts w:ascii="Cambria Math" w:hAnsi="Cambria Math" w:cs="Times New Roman"/>
                        <w:i/>
                        <w:iCs/>
                      </w:rPr>
                    </m:ctrlPr>
                  </m:sSubPr>
                  <m:e>
                    <m:r>
                      <w:rPr>
                        <w:rFonts w:ascii="Cambria Math" w:hAnsi="Cambria Math" w:cs="Times New Roman"/>
                      </w:rPr>
                      <m:t>θ</m:t>
                    </m:r>
                  </m:e>
                  <m:sub>
                    <m:r>
                      <w:rPr>
                        <w:rFonts w:ascii="Cambria Math" w:hAnsi="Cambria Math" w:cs="Times New Roman"/>
                      </w:rPr>
                      <m:t>center</m:t>
                    </m:r>
                  </m:sub>
                </m:sSub>
              </m:oMath>
            </m:oMathPara>
          </w:p>
        </w:tc>
        <w:tc>
          <w:tcPr>
            <w:tcW w:w="883" w:type="dxa"/>
            <w:shd w:val="clear" w:color="auto" w:fill="D9D9D9" w:themeFill="background1" w:themeFillShade="D9"/>
            <w:vAlign w:val="center"/>
          </w:tcPr>
          <w:p w14:paraId="2BB33DFC" w14:textId="77777777" w:rsidR="00A548C9" w:rsidRPr="007346C1" w:rsidRDefault="00A548C9" w:rsidP="00FC43AC">
            <w:pPr>
              <w:spacing w:after="120"/>
              <w:jc w:val="center"/>
              <w:rPr>
                <w:rFonts w:ascii="Times New Roman" w:hAnsi="Times New Roman" w:cs="Times New Roman"/>
                <w:szCs w:val="21"/>
              </w:rPr>
            </w:pPr>
            <m:oMathPara>
              <m:oMath>
                <m:sSub>
                  <m:sSubPr>
                    <m:ctrlPr>
                      <w:rPr>
                        <w:rFonts w:ascii="Cambria Math" w:hAnsi="Cambria Math" w:cs="Times New Roman"/>
                        <w:i/>
                      </w:rPr>
                    </m:ctrlPr>
                  </m:sSubPr>
                  <m:e>
                    <m:r>
                      <w:rPr>
                        <w:rFonts w:ascii="Cambria Math" w:hAnsi="Cambria Math" w:cs="Times New Roman"/>
                      </w:rPr>
                      <m:t>θ</m:t>
                    </m:r>
                  </m:e>
                  <m:sub>
                    <m:r>
                      <w:rPr>
                        <w:rFonts w:ascii="Cambria Math" w:hAnsi="Cambria Math" w:cs="Times New Roman"/>
                      </w:rPr>
                      <m:t>3dB,k</m:t>
                    </m:r>
                  </m:sub>
                </m:sSub>
              </m:oMath>
            </m:oMathPara>
          </w:p>
        </w:tc>
        <w:tc>
          <w:tcPr>
            <w:tcW w:w="725" w:type="dxa"/>
            <w:shd w:val="clear" w:color="auto" w:fill="D9D9D9" w:themeFill="background1" w:themeFillShade="D9"/>
            <w:vAlign w:val="center"/>
          </w:tcPr>
          <w:p w14:paraId="165DA678" w14:textId="77777777" w:rsidR="00A548C9" w:rsidRPr="007346C1" w:rsidRDefault="00A548C9" w:rsidP="00FC43AC">
            <w:pPr>
              <w:spacing w:after="120"/>
              <w:jc w:val="center"/>
              <w:rPr>
                <w:rFonts w:ascii="Times New Roman" w:hAnsi="Times New Roman" w:cs="Times New Roman"/>
                <w:szCs w:val="21"/>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max</m:t>
                    </m:r>
                  </m:sub>
                </m:sSub>
              </m:oMath>
            </m:oMathPara>
          </w:p>
        </w:tc>
        <w:tc>
          <w:tcPr>
            <w:tcW w:w="976" w:type="dxa"/>
            <w:shd w:val="clear" w:color="auto" w:fill="D9D9D9" w:themeFill="background1" w:themeFillShade="D9"/>
            <w:vAlign w:val="center"/>
          </w:tcPr>
          <w:p w14:paraId="21C80CBB" w14:textId="77777777" w:rsidR="00A548C9" w:rsidRPr="007346C1" w:rsidRDefault="00A548C9" w:rsidP="00FC43AC">
            <w:pPr>
              <w:spacing w:after="120"/>
              <w:jc w:val="center"/>
              <w:rPr>
                <w:rFonts w:ascii="Times New Roman" w:hAnsi="Times New Roman" w:cs="Times New Roman"/>
                <w:szCs w:val="21"/>
              </w:rPr>
            </w:pPr>
            <m:oMathPara>
              <m:oMath>
                <m:sSub>
                  <m:sSubPr>
                    <m:ctrlPr>
                      <w:rPr>
                        <w:rFonts w:ascii="Cambria Math" w:hAnsi="Cambria Math" w:cs="Times New Roman"/>
                        <w:i/>
                        <w:kern w:val="2"/>
                        <w:sz w:val="21"/>
                        <w:szCs w:val="21"/>
                        <w14:ligatures w14:val="standardContextual"/>
                      </w:rPr>
                    </m:ctrlPr>
                  </m:sSubPr>
                  <m:e>
                    <m:r>
                      <w:rPr>
                        <w:rFonts w:ascii="Cambria Math" w:hAnsi="Cambria Math" w:cs="Times New Roman"/>
                        <w:kern w:val="2"/>
                        <w:sz w:val="21"/>
                        <w:szCs w:val="21"/>
                        <w14:ligatures w14:val="standardContextual"/>
                      </w:rPr>
                      <m:t>σ</m:t>
                    </m:r>
                  </m:e>
                  <m:sub>
                    <m:r>
                      <w:rPr>
                        <w:rFonts w:ascii="Cambria Math" w:hAnsi="Cambria Math" w:cs="Times New Roman"/>
                        <w:kern w:val="2"/>
                        <w:sz w:val="21"/>
                        <w:szCs w:val="21"/>
                        <w14:ligatures w14:val="standardContextual"/>
                      </w:rPr>
                      <m:t>max</m:t>
                    </m:r>
                  </m:sub>
                </m:sSub>
              </m:oMath>
            </m:oMathPara>
          </w:p>
        </w:tc>
        <w:tc>
          <w:tcPr>
            <w:tcW w:w="1531" w:type="dxa"/>
            <w:shd w:val="clear" w:color="auto" w:fill="D9D9D9" w:themeFill="background1" w:themeFillShade="D9"/>
            <w:vAlign w:val="center"/>
          </w:tcPr>
          <w:p w14:paraId="129D322F"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sz w:val="21"/>
                <w:szCs w:val="21"/>
              </w:rPr>
              <w:t xml:space="preserve">Range of </w:t>
            </w:r>
            <m:oMath>
              <m:r>
                <w:rPr>
                  <w:rFonts w:ascii="Cambria Math" w:hAnsi="Cambria Math" w:cs="Times New Roman"/>
                  <w:sz w:val="21"/>
                  <w:szCs w:val="21"/>
                </w:rPr>
                <m:t>φ</m:t>
              </m:r>
            </m:oMath>
          </w:p>
        </w:tc>
        <w:tc>
          <w:tcPr>
            <w:tcW w:w="1531" w:type="dxa"/>
            <w:shd w:val="clear" w:color="auto" w:fill="D9D9D9" w:themeFill="background1" w:themeFillShade="D9"/>
            <w:vAlign w:val="center"/>
          </w:tcPr>
          <w:p w14:paraId="339AFD28" w14:textId="77777777" w:rsidR="00A548C9" w:rsidRPr="007346C1" w:rsidRDefault="00A548C9" w:rsidP="00FC43AC">
            <w:pPr>
              <w:spacing w:after="120"/>
              <w:jc w:val="center"/>
              <w:rPr>
                <w:rFonts w:ascii="Times New Roman" w:hAnsi="Times New Roman" w:cs="Times New Roman"/>
                <w:kern w:val="2"/>
                <w:sz w:val="21"/>
                <w:szCs w:val="21"/>
                <w14:ligatures w14:val="standardContextual"/>
              </w:rPr>
            </w:pPr>
            <w:r w:rsidRPr="007346C1">
              <w:rPr>
                <w:rFonts w:ascii="Times New Roman" w:hAnsi="Times New Roman" w:cs="Times New Roman"/>
              </w:rPr>
              <w:t xml:space="preserve">Range of </w:t>
            </w:r>
            <m:oMath>
              <m:r>
                <w:rPr>
                  <w:rFonts w:ascii="Cambria Math" w:hAnsi="Cambria Math" w:cs="Times New Roman"/>
                </w:rPr>
                <m:t>θ</m:t>
              </m:r>
            </m:oMath>
          </w:p>
        </w:tc>
      </w:tr>
      <w:tr w:rsidR="00A548C9" w:rsidRPr="007346C1" w14:paraId="32B4DDFA" w14:textId="77777777" w:rsidTr="00FC43AC">
        <w:trPr>
          <w:jc w:val="center"/>
        </w:trPr>
        <w:tc>
          <w:tcPr>
            <w:tcW w:w="846" w:type="dxa"/>
            <w:shd w:val="clear" w:color="auto" w:fill="auto"/>
            <w:vAlign w:val="center"/>
          </w:tcPr>
          <w:p w14:paraId="6FFBFC83" w14:textId="77777777" w:rsidR="00A548C9" w:rsidRPr="007346C1" w:rsidRDefault="00A548C9" w:rsidP="00FC43AC">
            <w:pPr>
              <w:spacing w:after="120"/>
              <w:jc w:val="center"/>
              <w:rPr>
                <w:rFonts w:ascii="Times New Roman" w:hAnsi="Times New Roman" w:cs="Times New Roman"/>
              </w:rPr>
            </w:pPr>
            <w:r w:rsidRPr="00D865E8">
              <w:rPr>
                <w:rFonts w:ascii="Times New Roman" w:eastAsiaTheme="minorEastAsia" w:hAnsi="Times New Roman" w:cs="Times New Roman"/>
                <w:lang w:eastAsia="zh-CN"/>
              </w:rPr>
              <w:t>Front</w:t>
            </w:r>
          </w:p>
        </w:tc>
        <w:tc>
          <w:tcPr>
            <w:tcW w:w="850" w:type="dxa"/>
            <w:shd w:val="clear" w:color="auto" w:fill="auto"/>
            <w:vAlign w:val="center"/>
          </w:tcPr>
          <w:p w14:paraId="3113161E" w14:textId="77777777" w:rsidR="00A548C9" w:rsidRPr="007346C1" w:rsidRDefault="00A548C9" w:rsidP="00FC43AC">
            <w:pPr>
              <w:spacing w:after="120"/>
              <w:jc w:val="center"/>
              <w:rPr>
                <w:rFonts w:ascii="Times New Roman" w:eastAsia="等线" w:hAnsi="Times New Roman" w:cs="Times New Roman"/>
                <w:kern w:val="2"/>
                <w:sz w:val="21"/>
                <w:szCs w:val="21"/>
                <w14:ligatures w14:val="standardContextual"/>
              </w:rPr>
            </w:pPr>
            <w:r w:rsidRPr="007346C1">
              <w:rPr>
                <w:rFonts w:ascii="Times New Roman" w:hAnsi="Times New Roman" w:cs="Times New Roman"/>
                <w:bCs/>
              </w:rPr>
              <w:t>0</w:t>
            </w:r>
            <m:oMath>
              <m:r>
                <w:rPr>
                  <w:rFonts w:ascii="Cambria Math" w:hAnsi="Cambria Math" w:cs="Times New Roman"/>
                  <w:kern w:val="2"/>
                  <w14:ligatures w14:val="standardContextual"/>
                </w:rPr>
                <m:t>°</m:t>
              </m:r>
            </m:oMath>
          </w:p>
        </w:tc>
        <w:tc>
          <w:tcPr>
            <w:tcW w:w="890" w:type="dxa"/>
            <w:shd w:val="clear" w:color="auto" w:fill="auto"/>
            <w:vAlign w:val="center"/>
          </w:tcPr>
          <w:p w14:paraId="44443F5C" w14:textId="77777777" w:rsidR="00A548C9" w:rsidRPr="007346C1" w:rsidRDefault="00A548C9" w:rsidP="00FC43AC">
            <w:pPr>
              <w:spacing w:after="120"/>
              <w:jc w:val="center"/>
              <w:rPr>
                <w:rFonts w:ascii="Times New Roman" w:hAnsi="Times New Roman" w:cs="Times New Roman"/>
                <w:sz w:val="21"/>
                <w:szCs w:val="21"/>
              </w:rPr>
            </w:pPr>
            <w:r w:rsidRPr="007346C1">
              <w:rPr>
                <w:rFonts w:ascii="Times New Roman" w:hAnsi="Times New Roman" w:cs="Times New Roman"/>
              </w:rPr>
              <w:t>14.37</w:t>
            </w:r>
            <m:oMath>
              <m:r>
                <w:rPr>
                  <w:rFonts w:ascii="Cambria Math" w:hAnsi="Cambria Math" w:cs="Times New Roman"/>
                  <w:kern w:val="2"/>
                  <w14:ligatures w14:val="standardContextual"/>
                </w:rPr>
                <m:t>°</m:t>
              </m:r>
            </m:oMath>
          </w:p>
        </w:tc>
        <w:tc>
          <w:tcPr>
            <w:tcW w:w="676" w:type="dxa"/>
            <w:shd w:val="clear" w:color="auto" w:fill="auto"/>
            <w:vAlign w:val="center"/>
          </w:tcPr>
          <w:p w14:paraId="093F8AAF" w14:textId="77777777" w:rsidR="00A548C9" w:rsidRPr="007346C1" w:rsidRDefault="00A548C9" w:rsidP="00FC43AC">
            <w:pPr>
              <w:spacing w:after="120"/>
              <w:jc w:val="center"/>
              <w:rPr>
                <w:rFonts w:ascii="Times New Roman" w:hAnsi="Times New Roman" w:cs="Times New Roman"/>
                <w:iCs/>
              </w:rPr>
            </w:pPr>
            <m:oMathPara>
              <m:oMath>
                <m:r>
                  <w:rPr>
                    <w:rFonts w:ascii="Cambria Math" w:hAnsi="Cambria Math" w:cs="Times New Roman"/>
                    <w:kern w:val="2"/>
                    <w14:ligatures w14:val="standardContextual"/>
                  </w:rPr>
                  <m:t>90°</m:t>
                </m:r>
              </m:oMath>
            </m:oMathPara>
          </w:p>
        </w:tc>
        <w:tc>
          <w:tcPr>
            <w:tcW w:w="883" w:type="dxa"/>
            <w:shd w:val="clear" w:color="auto" w:fill="auto"/>
            <w:vAlign w:val="center"/>
          </w:tcPr>
          <w:p w14:paraId="65B82261"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rPr>
              <w:t>14.37</w:t>
            </w:r>
            <m:oMath>
              <m:r>
                <w:rPr>
                  <w:rFonts w:ascii="Cambria Math" w:hAnsi="Cambria Math" w:cs="Times New Roman"/>
                  <w:kern w:val="2"/>
                  <w14:ligatures w14:val="standardContextual"/>
                </w:rPr>
                <m:t>°</m:t>
              </m:r>
            </m:oMath>
          </w:p>
        </w:tc>
        <w:tc>
          <w:tcPr>
            <w:tcW w:w="725" w:type="dxa"/>
            <w:shd w:val="clear" w:color="auto" w:fill="auto"/>
            <w:vAlign w:val="center"/>
          </w:tcPr>
          <w:p w14:paraId="640BD607" w14:textId="77777777" w:rsidR="00A548C9" w:rsidRPr="007346C1" w:rsidRDefault="00A548C9" w:rsidP="00FC43AC">
            <w:pPr>
              <w:spacing w:after="120"/>
              <w:jc w:val="center"/>
              <w:rPr>
                <w:rFonts w:ascii="Times New Roman" w:hAnsi="Times New Roman" w:cs="Times New Roman"/>
                <w:color w:val="000000" w:themeColor="text1"/>
              </w:rPr>
            </w:pPr>
            <w:r w:rsidRPr="007346C1">
              <w:rPr>
                <w:rFonts w:ascii="Times New Roman" w:hAnsi="Times New Roman" w:cs="Times New Roman"/>
                <w:color w:val="000000" w:themeColor="text1"/>
              </w:rPr>
              <w:t>2.22</w:t>
            </w:r>
          </w:p>
        </w:tc>
        <w:tc>
          <w:tcPr>
            <w:tcW w:w="976" w:type="dxa"/>
            <w:shd w:val="clear" w:color="auto" w:fill="auto"/>
            <w:vAlign w:val="center"/>
          </w:tcPr>
          <w:p w14:paraId="351EAEDF" w14:textId="77777777" w:rsidR="00A548C9" w:rsidRPr="00785B89" w:rsidRDefault="00A548C9" w:rsidP="00FC43AC">
            <w:pPr>
              <w:spacing w:after="120"/>
              <w:jc w:val="center"/>
              <w:rPr>
                <w:rFonts w:ascii="Times New Roman" w:eastAsiaTheme="minorEastAsia" w:hAnsi="Times New Roman" w:cs="Times New Roman"/>
                <w:kern w:val="2"/>
                <w:sz w:val="21"/>
                <w:szCs w:val="21"/>
                <w:lang w:eastAsia="zh-CN"/>
                <w14:ligatures w14:val="standardContextual"/>
              </w:rPr>
            </w:pPr>
            <w:r>
              <w:rPr>
                <w:rFonts w:ascii="Times New Roman" w:eastAsiaTheme="minorEastAsia" w:hAnsi="Times New Roman" w:cs="Times New Roman" w:hint="eastAsia"/>
                <w:lang w:eastAsia="zh-CN"/>
              </w:rPr>
              <w:t>6.99</w:t>
            </w:r>
          </w:p>
        </w:tc>
        <w:tc>
          <w:tcPr>
            <w:tcW w:w="1531" w:type="dxa"/>
            <w:shd w:val="clear" w:color="auto" w:fill="auto"/>
            <w:vAlign w:val="center"/>
          </w:tcPr>
          <w:p w14:paraId="7527832A" w14:textId="77777777" w:rsidR="00A548C9" w:rsidRPr="007346C1" w:rsidRDefault="00A548C9" w:rsidP="00FC43AC">
            <w:pPr>
              <w:spacing w:after="120"/>
              <w:jc w:val="center"/>
              <w:rPr>
                <w:rFonts w:ascii="Times New Roman" w:hAnsi="Times New Roman" w:cs="Times New Roman"/>
                <w:sz w:val="21"/>
                <w:szCs w:val="21"/>
              </w:rPr>
            </w:pPr>
            <m:oMathPara>
              <m:oMath>
                <m:r>
                  <w:rPr>
                    <w:rFonts w:ascii="Cambria Math" w:hAnsi="Cambria Math" w:cs="Times New Roman"/>
                  </w:rPr>
                  <m:t>[</m:t>
                </m:r>
                <m:r>
                  <w:rPr>
                    <w:rFonts w:ascii="Cambria Math" w:hAnsi="Cambria Math" w:cs="Times New Roman"/>
                    <w:kern w:val="2"/>
                    <w14:ligatures w14:val="standardContextual"/>
                  </w:rPr>
                  <m:t>315°</m:t>
                </m:r>
                <m:r>
                  <w:rPr>
                    <w:rFonts w:ascii="Cambria Math" w:hAnsi="Cambria Math" w:cs="Times New Roman"/>
                  </w:rPr>
                  <m:t>,360</m:t>
                </m:r>
                <m:r>
                  <w:rPr>
                    <w:rFonts w:ascii="Cambria Math" w:hAnsi="Cambria Math" w:cs="Times New Roman"/>
                    <w:kern w:val="2"/>
                    <w14:ligatures w14:val="standardContextual"/>
                  </w:rPr>
                  <m:t>°</m:t>
                </m:r>
                <m:r>
                  <w:rPr>
                    <w:rFonts w:ascii="Cambria Math" w:hAnsi="Cambria Math" w:cs="Times New Roman"/>
                  </w:rPr>
                  <m:t>)∪[0</m:t>
                </m:r>
                <m:r>
                  <w:rPr>
                    <w:rFonts w:ascii="Cambria Math" w:hAnsi="Cambria Math" w:cs="Times New Roman"/>
                    <w:kern w:val="2"/>
                    <w14:ligatures w14:val="standardContextual"/>
                  </w:rPr>
                  <m:t>°</m:t>
                </m:r>
                <m:r>
                  <w:rPr>
                    <w:rFonts w:ascii="Cambria Math" w:hAnsi="Cambria Math" w:cs="Times New Roman"/>
                  </w:rPr>
                  <m:t>,</m:t>
                </m:r>
                <m:r>
                  <w:rPr>
                    <w:rFonts w:ascii="Cambria Math" w:hAnsi="Cambria Math" w:cs="Times New Roman"/>
                    <w:kern w:val="2"/>
                    <w14:ligatures w14:val="standardContextual"/>
                  </w:rPr>
                  <m:t>45°</m:t>
                </m:r>
                <m:r>
                  <w:rPr>
                    <w:rFonts w:ascii="Cambria Math" w:hAnsi="Cambria Math" w:cs="Times New Roman"/>
                  </w:rPr>
                  <m:t>]</m:t>
                </m:r>
              </m:oMath>
            </m:oMathPara>
          </w:p>
        </w:tc>
        <w:tc>
          <w:tcPr>
            <w:tcW w:w="1531" w:type="dxa"/>
            <w:shd w:val="clear" w:color="auto" w:fill="auto"/>
            <w:vAlign w:val="center"/>
          </w:tcPr>
          <w:p w14:paraId="07DFE084" w14:textId="77777777" w:rsidR="00A548C9" w:rsidRPr="007346C1" w:rsidRDefault="00A548C9" w:rsidP="00FC43AC">
            <w:pPr>
              <w:spacing w:after="120"/>
              <w:jc w:val="center"/>
              <w:rPr>
                <w:rFonts w:ascii="Times New Roman" w:hAnsi="Times New Roman" w:cs="Times New Roman"/>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A548C9" w:rsidRPr="007346C1" w14:paraId="753C8729" w14:textId="77777777" w:rsidTr="00FC43AC">
        <w:trPr>
          <w:jc w:val="center"/>
        </w:trPr>
        <w:tc>
          <w:tcPr>
            <w:tcW w:w="846" w:type="dxa"/>
            <w:vAlign w:val="center"/>
          </w:tcPr>
          <w:p w14:paraId="5FB4983C"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rPr>
              <w:t>Left</w:t>
            </w:r>
          </w:p>
        </w:tc>
        <w:tc>
          <w:tcPr>
            <w:tcW w:w="850" w:type="dxa"/>
            <w:vAlign w:val="center"/>
          </w:tcPr>
          <w:p w14:paraId="2E411C86" w14:textId="77777777" w:rsidR="00A548C9" w:rsidRPr="007346C1" w:rsidRDefault="00A548C9"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90°</m:t>
                </m:r>
              </m:oMath>
            </m:oMathPara>
          </w:p>
        </w:tc>
        <w:tc>
          <w:tcPr>
            <w:tcW w:w="890" w:type="dxa"/>
            <w:vAlign w:val="center"/>
          </w:tcPr>
          <w:p w14:paraId="12F01BA5" w14:textId="77777777" w:rsidR="00A548C9" w:rsidRPr="007346C1" w:rsidRDefault="00A548C9" w:rsidP="00FC43AC">
            <w:pPr>
              <w:spacing w:after="120"/>
              <w:jc w:val="center"/>
              <w:rPr>
                <w:rFonts w:ascii="Times New Roman" w:eastAsia="等线" w:hAnsi="Times New Roman" w:cs="Times New Roman"/>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676" w:type="dxa"/>
            <w:vAlign w:val="center"/>
          </w:tcPr>
          <w:p w14:paraId="2061500D" w14:textId="77777777" w:rsidR="00A548C9" w:rsidRPr="007346C1" w:rsidRDefault="00A548C9"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90°</m:t>
                </m:r>
              </m:oMath>
            </m:oMathPara>
          </w:p>
        </w:tc>
        <w:tc>
          <w:tcPr>
            <w:tcW w:w="883" w:type="dxa"/>
            <w:vAlign w:val="center"/>
          </w:tcPr>
          <w:p w14:paraId="5048C4A9" w14:textId="77777777" w:rsidR="00A548C9" w:rsidRPr="007346C1" w:rsidRDefault="00A548C9" w:rsidP="00FC43AC">
            <w:pPr>
              <w:spacing w:after="120"/>
              <w:jc w:val="center"/>
              <w:rPr>
                <w:rFonts w:ascii="Times New Roman" w:eastAsia="等线" w:hAnsi="Times New Roman" w:cs="Times New Roman"/>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12AD5B3E" w14:textId="77777777" w:rsidR="00A548C9" w:rsidRPr="007346C1" w:rsidRDefault="00A548C9" w:rsidP="00FC43AC">
            <w:pPr>
              <w:spacing w:after="120"/>
              <w:jc w:val="center"/>
              <w:rPr>
                <w:rFonts w:ascii="Times New Roman" w:eastAsia="等线" w:hAnsi="Times New Roman" w:cs="Times New Roman"/>
                <w:color w:val="000000" w:themeColor="text1"/>
                <w:sz w:val="22"/>
                <w:szCs w:val="22"/>
              </w:rPr>
            </w:pPr>
            <w:r w:rsidRPr="007346C1">
              <w:rPr>
                <w:rFonts w:ascii="Times New Roman" w:hAnsi="Times New Roman" w:cs="Times New Roman"/>
                <w:color w:val="000000" w:themeColor="text1"/>
              </w:rPr>
              <w:t>14.54</w:t>
            </w:r>
          </w:p>
        </w:tc>
        <w:tc>
          <w:tcPr>
            <w:tcW w:w="976" w:type="dxa"/>
            <w:vAlign w:val="center"/>
          </w:tcPr>
          <w:p w14:paraId="1F9216D1" w14:textId="77777777" w:rsidR="00A548C9" w:rsidRPr="007346C1" w:rsidRDefault="00A548C9" w:rsidP="00FC43AC">
            <w:pPr>
              <w:spacing w:after="120"/>
              <w:jc w:val="center"/>
              <w:rPr>
                <w:rFonts w:ascii="Times New Roman" w:eastAsia="等线" w:hAnsi="Times New Roman" w:cs="Times New Roman"/>
                <w:color w:val="000000"/>
                <w:sz w:val="22"/>
                <w:szCs w:val="22"/>
              </w:rPr>
            </w:pPr>
            <w:r w:rsidRPr="007346C1">
              <w:rPr>
                <w:rFonts w:ascii="Times New Roman" w:hAnsi="Times New Roman" w:cs="Times New Roman"/>
              </w:rPr>
              <w:t>19.31</w:t>
            </w:r>
          </w:p>
        </w:tc>
        <w:tc>
          <w:tcPr>
            <w:tcW w:w="1531" w:type="dxa"/>
            <w:vAlign w:val="center"/>
          </w:tcPr>
          <w:p w14:paraId="428219BB" w14:textId="77777777" w:rsidR="00A548C9" w:rsidRPr="007346C1" w:rsidRDefault="00A548C9" w:rsidP="00FC43AC">
            <w:pPr>
              <w:spacing w:after="120"/>
              <w:jc w:val="center"/>
              <w:rPr>
                <w:rFonts w:ascii="Times New Roman" w:hAnsi="Times New Roman" w:cs="Times New Roman"/>
                <w:bCs/>
              </w:rPr>
            </w:pPr>
            <m:oMathPara>
              <m:oMath>
                <m:r>
                  <w:rPr>
                    <w:rFonts w:ascii="Cambria Math" w:hAnsi="Cambria Math" w:cs="Times New Roman"/>
                  </w:rPr>
                  <m:t>[</m:t>
                </m:r>
                <m:r>
                  <w:rPr>
                    <w:rFonts w:ascii="Cambria Math" w:hAnsi="Cambria Math" w:cs="Times New Roman"/>
                    <w:kern w:val="2"/>
                    <w14:ligatures w14:val="standardContextual"/>
                  </w:rPr>
                  <m:t>45°</m:t>
                </m:r>
                <m:r>
                  <w:rPr>
                    <w:rFonts w:ascii="Cambria Math" w:hAnsi="Cambria Math" w:cs="Times New Roman"/>
                  </w:rPr>
                  <m:t>,</m:t>
                </m:r>
                <m:r>
                  <w:rPr>
                    <w:rFonts w:ascii="Cambria Math" w:hAnsi="Cambria Math" w:cs="Times New Roman"/>
                    <w:kern w:val="2"/>
                    <w14:ligatures w14:val="standardContextual"/>
                  </w:rPr>
                  <m:t>135°</m:t>
                </m:r>
                <m:r>
                  <w:rPr>
                    <w:rFonts w:ascii="Cambria Math" w:hAnsi="Cambria Math" w:cs="Times New Roman"/>
                  </w:rPr>
                  <m:t>]</m:t>
                </m:r>
              </m:oMath>
            </m:oMathPara>
          </w:p>
        </w:tc>
        <w:tc>
          <w:tcPr>
            <w:tcW w:w="1531" w:type="dxa"/>
            <w:vAlign w:val="center"/>
          </w:tcPr>
          <w:p w14:paraId="1421F18E" w14:textId="77777777" w:rsidR="00A548C9" w:rsidRPr="007346C1" w:rsidRDefault="00A548C9"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A548C9" w:rsidRPr="007346C1" w14:paraId="7B6FE8EB" w14:textId="77777777" w:rsidTr="00FC43AC">
        <w:trPr>
          <w:jc w:val="center"/>
        </w:trPr>
        <w:tc>
          <w:tcPr>
            <w:tcW w:w="846" w:type="dxa"/>
            <w:vAlign w:val="center"/>
          </w:tcPr>
          <w:p w14:paraId="2E1A210A"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rPr>
              <w:t>Back</w:t>
            </w:r>
          </w:p>
        </w:tc>
        <w:tc>
          <w:tcPr>
            <w:tcW w:w="850" w:type="dxa"/>
            <w:vAlign w:val="center"/>
          </w:tcPr>
          <w:p w14:paraId="3B723AE6" w14:textId="77777777" w:rsidR="00A548C9" w:rsidRPr="007346C1" w:rsidRDefault="00A548C9" w:rsidP="00FC43AC">
            <w:pPr>
              <w:spacing w:after="120"/>
              <w:jc w:val="center"/>
              <w:rPr>
                <w:rFonts w:ascii="Times New Roman" w:eastAsia="等线" w:hAnsi="Times New Roman" w:cs="Times New Roman"/>
              </w:rPr>
            </w:pPr>
            <m:oMathPara>
              <m:oMath>
                <m:r>
                  <w:rPr>
                    <w:rFonts w:ascii="Cambria Math" w:hAnsi="Cambria Math" w:cs="Times New Roman"/>
                  </w:rPr>
                  <m:t>180</m:t>
                </m:r>
                <m:r>
                  <w:rPr>
                    <w:rFonts w:ascii="Cambria Math" w:hAnsi="Cambria Math" w:cs="Times New Roman"/>
                    <w:kern w:val="2"/>
                    <w14:ligatures w14:val="standardContextual"/>
                  </w:rPr>
                  <m:t>°</m:t>
                </m:r>
              </m:oMath>
            </m:oMathPara>
          </w:p>
        </w:tc>
        <w:tc>
          <w:tcPr>
            <w:tcW w:w="890" w:type="dxa"/>
            <w:vAlign w:val="center"/>
          </w:tcPr>
          <w:p w14:paraId="284A6139" w14:textId="77777777" w:rsidR="00A548C9" w:rsidRPr="007346C1" w:rsidRDefault="00A548C9" w:rsidP="00FC43AC">
            <w:pPr>
              <w:spacing w:after="120"/>
              <w:jc w:val="center"/>
              <w:rPr>
                <w:rFonts w:ascii="Times New Roman" w:hAnsi="Times New Roman" w:cs="Times New Roman"/>
                <w:color w:val="000000"/>
                <w:sz w:val="22"/>
                <w:szCs w:val="22"/>
              </w:rPr>
            </w:pPr>
            <w:r w:rsidRPr="007346C1">
              <w:rPr>
                <w:rFonts w:ascii="Times New Roman" w:hAnsi="Times New Roman" w:cs="Times New Roman"/>
              </w:rPr>
              <w:t>7.57</w:t>
            </w:r>
            <m:oMath>
              <m:r>
                <w:rPr>
                  <w:rFonts w:ascii="Cambria Math" w:hAnsi="Cambria Math" w:cs="Times New Roman"/>
                  <w:kern w:val="2"/>
                  <w14:ligatures w14:val="standardContextual"/>
                </w:rPr>
                <m:t>°</m:t>
              </m:r>
            </m:oMath>
          </w:p>
        </w:tc>
        <w:tc>
          <w:tcPr>
            <w:tcW w:w="676" w:type="dxa"/>
            <w:vAlign w:val="center"/>
          </w:tcPr>
          <w:p w14:paraId="48808F1D" w14:textId="77777777" w:rsidR="00A548C9" w:rsidRPr="007346C1" w:rsidRDefault="00A548C9"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90°</m:t>
                </m:r>
              </m:oMath>
            </m:oMathPara>
          </w:p>
        </w:tc>
        <w:tc>
          <w:tcPr>
            <w:tcW w:w="883" w:type="dxa"/>
            <w:vAlign w:val="center"/>
          </w:tcPr>
          <w:p w14:paraId="06FF2959" w14:textId="77777777" w:rsidR="00A548C9" w:rsidRPr="007346C1" w:rsidRDefault="00A548C9" w:rsidP="00FC43AC">
            <w:pPr>
              <w:spacing w:after="120"/>
              <w:jc w:val="center"/>
              <w:rPr>
                <w:rFonts w:ascii="Times New Roman" w:eastAsia="等线" w:hAnsi="Times New Roman" w:cs="Times New Roman"/>
              </w:rPr>
            </w:pPr>
            <w:r w:rsidRPr="007346C1">
              <w:rPr>
                <w:rFonts w:ascii="Times New Roman" w:hAnsi="Times New Roman" w:cs="Times New Roman"/>
              </w:rPr>
              <w:t>7.57</w:t>
            </w:r>
            <m:oMath>
              <m:r>
                <w:rPr>
                  <w:rFonts w:ascii="Cambria Math" w:hAnsi="Cambria Math" w:cs="Times New Roman"/>
                  <w:kern w:val="2"/>
                  <w14:ligatures w14:val="standardContextual"/>
                </w:rPr>
                <m:t>°</m:t>
              </m:r>
            </m:oMath>
          </w:p>
        </w:tc>
        <w:tc>
          <w:tcPr>
            <w:tcW w:w="725" w:type="dxa"/>
            <w:vAlign w:val="center"/>
          </w:tcPr>
          <w:p w14:paraId="05E1FEB2" w14:textId="77777777" w:rsidR="00A548C9" w:rsidRPr="00D705E7" w:rsidRDefault="00A548C9" w:rsidP="00FC43AC">
            <w:pPr>
              <w:spacing w:after="120"/>
              <w:jc w:val="center"/>
              <w:rPr>
                <w:rFonts w:ascii="Times New Roman" w:eastAsiaTheme="minorEastAsia" w:hAnsi="Times New Roman" w:cs="Times New Roman"/>
                <w:color w:val="000000" w:themeColor="text1"/>
                <w:lang w:eastAsia="zh-CN"/>
              </w:rPr>
            </w:pPr>
            <w:r w:rsidRPr="007346C1">
              <w:rPr>
                <w:rFonts w:ascii="Times New Roman" w:hAnsi="Times New Roman" w:cs="Times New Roman"/>
                <w:color w:val="000000" w:themeColor="text1"/>
              </w:rPr>
              <w:t>9.5</w:t>
            </w:r>
            <w:r>
              <w:rPr>
                <w:rFonts w:ascii="Times New Roman" w:eastAsiaTheme="minorEastAsia" w:hAnsi="Times New Roman" w:cs="Times New Roman" w:hint="eastAsia"/>
                <w:color w:val="000000" w:themeColor="text1"/>
                <w:lang w:eastAsia="zh-CN"/>
              </w:rPr>
              <w:t>6</w:t>
            </w:r>
          </w:p>
        </w:tc>
        <w:tc>
          <w:tcPr>
            <w:tcW w:w="976" w:type="dxa"/>
            <w:vAlign w:val="center"/>
          </w:tcPr>
          <w:p w14:paraId="49F4B174" w14:textId="77777777" w:rsidR="00A548C9" w:rsidRPr="00785B89" w:rsidRDefault="00A548C9" w:rsidP="00FC43AC">
            <w:pPr>
              <w:spacing w:after="120"/>
              <w:jc w:val="center"/>
              <w:rPr>
                <w:rFonts w:ascii="Times New Roman" w:eastAsiaTheme="minorEastAsia" w:hAnsi="Times New Roman" w:cs="Times New Roman"/>
                <w:highlight w:val="cyan"/>
                <w:lang w:eastAsia="zh-CN"/>
              </w:rPr>
            </w:pPr>
            <w:r>
              <w:rPr>
                <w:rFonts w:ascii="Times New Roman" w:eastAsiaTheme="minorEastAsia" w:hAnsi="Times New Roman" w:cs="Times New Roman" w:hint="eastAsia"/>
                <w:lang w:eastAsia="zh-CN"/>
              </w:rPr>
              <w:t>14.33</w:t>
            </w:r>
          </w:p>
        </w:tc>
        <w:tc>
          <w:tcPr>
            <w:tcW w:w="1531" w:type="dxa"/>
            <w:vAlign w:val="center"/>
          </w:tcPr>
          <w:p w14:paraId="4B489139" w14:textId="77777777" w:rsidR="00A548C9" w:rsidRPr="007346C1" w:rsidRDefault="00A548C9" w:rsidP="00FC43AC">
            <w:pPr>
              <w:spacing w:after="120"/>
              <w:jc w:val="center"/>
              <w:rPr>
                <w:rFonts w:ascii="Times New Roman" w:hAnsi="Times New Roman" w:cs="Times New Roman"/>
                <w:bCs/>
              </w:rPr>
            </w:pPr>
            <m:oMathPara>
              <m:oMath>
                <m:d>
                  <m:dPr>
                    <m:begChr m:val="["/>
                    <m:endChr m:val="]"/>
                    <m:ctrlPr>
                      <w:rPr>
                        <w:rFonts w:ascii="Cambria Math" w:hAnsi="Cambria Math" w:cs="Times New Roman"/>
                        <w:bCs/>
                        <w:i/>
                      </w:rPr>
                    </m:ctrlPr>
                  </m:dPr>
                  <m:e>
                    <m:r>
                      <w:rPr>
                        <w:rFonts w:ascii="Cambria Math" w:hAnsi="Cambria Math" w:cs="Times New Roman"/>
                        <w:kern w:val="2"/>
                        <w14:ligatures w14:val="standardContextual"/>
                      </w:rPr>
                      <m:t>135°</m:t>
                    </m:r>
                    <m:r>
                      <w:rPr>
                        <w:rFonts w:ascii="Cambria Math" w:hAnsi="Cambria Math" w:cs="Times New Roman"/>
                      </w:rPr>
                      <m:t>,</m:t>
                    </m:r>
                    <m:r>
                      <w:rPr>
                        <w:rFonts w:ascii="Cambria Math" w:hAnsi="Cambria Math" w:cs="Times New Roman"/>
                        <w:kern w:val="2"/>
                        <w14:ligatures w14:val="standardContextual"/>
                      </w:rPr>
                      <m:t>225°</m:t>
                    </m:r>
                  </m:e>
                </m:d>
              </m:oMath>
            </m:oMathPara>
          </w:p>
        </w:tc>
        <w:tc>
          <w:tcPr>
            <w:tcW w:w="1531" w:type="dxa"/>
            <w:vAlign w:val="center"/>
          </w:tcPr>
          <w:p w14:paraId="39F808A1" w14:textId="77777777" w:rsidR="00A548C9" w:rsidRPr="007346C1" w:rsidRDefault="00A548C9"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A548C9" w:rsidRPr="007346C1" w14:paraId="49A01F4C" w14:textId="77777777" w:rsidTr="00FC43AC">
        <w:trPr>
          <w:jc w:val="center"/>
        </w:trPr>
        <w:tc>
          <w:tcPr>
            <w:tcW w:w="846" w:type="dxa"/>
            <w:vAlign w:val="center"/>
          </w:tcPr>
          <w:p w14:paraId="0F4776CF"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rPr>
              <w:t>Right</w:t>
            </w:r>
          </w:p>
        </w:tc>
        <w:tc>
          <w:tcPr>
            <w:tcW w:w="850" w:type="dxa"/>
            <w:vAlign w:val="center"/>
          </w:tcPr>
          <w:p w14:paraId="43A5AB5B" w14:textId="77777777" w:rsidR="00A548C9" w:rsidRPr="007346C1" w:rsidRDefault="00A548C9" w:rsidP="00FC43AC">
            <w:pPr>
              <w:spacing w:after="120"/>
              <w:jc w:val="center"/>
              <w:rPr>
                <w:rFonts w:ascii="Times New Roman" w:eastAsia="等线" w:hAnsi="Times New Roman" w:cs="Times New Roman"/>
                <w:bCs/>
              </w:rPr>
            </w:pPr>
            <m:oMathPara>
              <m:oMath>
                <m:r>
                  <w:rPr>
                    <w:rFonts w:ascii="Cambria Math" w:hAnsi="Cambria Math" w:cs="Times New Roman"/>
                    <w:kern w:val="2"/>
                    <w14:ligatures w14:val="standardContextual"/>
                  </w:rPr>
                  <m:t>270°</m:t>
                </m:r>
              </m:oMath>
            </m:oMathPara>
          </w:p>
        </w:tc>
        <w:tc>
          <w:tcPr>
            <w:tcW w:w="890" w:type="dxa"/>
            <w:vAlign w:val="center"/>
          </w:tcPr>
          <w:p w14:paraId="45AB98D3" w14:textId="77777777" w:rsidR="00A548C9" w:rsidRPr="007346C1" w:rsidRDefault="00A548C9" w:rsidP="00FC43AC">
            <w:pPr>
              <w:spacing w:after="120"/>
              <w:jc w:val="center"/>
              <w:rPr>
                <w:rFonts w:ascii="Times New Roman" w:eastAsia="等线" w:hAnsi="Times New Roman" w:cs="Times New Roman"/>
                <w:bCs/>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676" w:type="dxa"/>
            <w:vAlign w:val="center"/>
          </w:tcPr>
          <w:p w14:paraId="6312BD87" w14:textId="77777777" w:rsidR="00A548C9" w:rsidRPr="007346C1" w:rsidRDefault="00A548C9" w:rsidP="00FC43AC">
            <w:pPr>
              <w:spacing w:after="120"/>
              <w:jc w:val="center"/>
              <w:rPr>
                <w:rFonts w:ascii="Times New Roman" w:eastAsia="等线" w:hAnsi="Times New Roman" w:cs="Times New Roman"/>
                <w:bCs/>
              </w:rPr>
            </w:pPr>
            <m:oMathPara>
              <m:oMath>
                <m:r>
                  <w:rPr>
                    <w:rFonts w:ascii="Cambria Math" w:hAnsi="Cambria Math" w:cs="Times New Roman"/>
                    <w:kern w:val="2"/>
                    <w14:ligatures w14:val="standardContextual"/>
                  </w:rPr>
                  <m:t>90°</m:t>
                </m:r>
              </m:oMath>
            </m:oMathPara>
          </w:p>
        </w:tc>
        <w:tc>
          <w:tcPr>
            <w:tcW w:w="883" w:type="dxa"/>
            <w:vAlign w:val="center"/>
          </w:tcPr>
          <w:p w14:paraId="60FDCCF1" w14:textId="77777777" w:rsidR="00A548C9" w:rsidRPr="007346C1" w:rsidRDefault="00A548C9" w:rsidP="00FC43AC">
            <w:pPr>
              <w:spacing w:after="120"/>
              <w:jc w:val="center"/>
              <w:rPr>
                <w:rFonts w:ascii="Times New Roman" w:eastAsia="等线" w:hAnsi="Times New Roman" w:cs="Times New Roman"/>
                <w:bCs/>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03AC1EC8" w14:textId="77777777" w:rsidR="00A548C9" w:rsidRPr="007346C1" w:rsidRDefault="00A548C9" w:rsidP="00FC43AC">
            <w:pPr>
              <w:spacing w:after="120"/>
              <w:jc w:val="center"/>
              <w:rPr>
                <w:rFonts w:ascii="Times New Roman" w:eastAsia="等线" w:hAnsi="Times New Roman" w:cs="Times New Roman"/>
                <w:color w:val="000000" w:themeColor="text1"/>
                <w:sz w:val="22"/>
                <w:szCs w:val="22"/>
              </w:rPr>
            </w:pPr>
            <w:r w:rsidRPr="007346C1">
              <w:rPr>
                <w:rFonts w:ascii="Times New Roman" w:hAnsi="Times New Roman" w:cs="Times New Roman"/>
                <w:color w:val="000000" w:themeColor="text1"/>
              </w:rPr>
              <w:t>14.54</w:t>
            </w:r>
          </w:p>
        </w:tc>
        <w:tc>
          <w:tcPr>
            <w:tcW w:w="976" w:type="dxa"/>
            <w:vAlign w:val="center"/>
          </w:tcPr>
          <w:p w14:paraId="7D25A157" w14:textId="77777777" w:rsidR="00A548C9" w:rsidRPr="007346C1" w:rsidRDefault="00A548C9" w:rsidP="00FC43AC">
            <w:pPr>
              <w:spacing w:after="120"/>
              <w:jc w:val="center"/>
              <w:rPr>
                <w:rFonts w:ascii="Times New Roman" w:eastAsia="等线" w:hAnsi="Times New Roman" w:cs="Times New Roman"/>
                <w:color w:val="000000"/>
                <w:sz w:val="22"/>
                <w:szCs w:val="22"/>
              </w:rPr>
            </w:pPr>
            <w:r w:rsidRPr="007346C1">
              <w:rPr>
                <w:rFonts w:ascii="Times New Roman" w:hAnsi="Times New Roman" w:cs="Times New Roman"/>
              </w:rPr>
              <w:t>19.31</w:t>
            </w:r>
          </w:p>
        </w:tc>
        <w:tc>
          <w:tcPr>
            <w:tcW w:w="1531" w:type="dxa"/>
            <w:vAlign w:val="center"/>
          </w:tcPr>
          <w:p w14:paraId="27AB79C6" w14:textId="77777777" w:rsidR="00A548C9" w:rsidRPr="007346C1" w:rsidRDefault="00A548C9" w:rsidP="00FC43AC">
            <w:pPr>
              <w:spacing w:after="120"/>
              <w:jc w:val="center"/>
              <w:rPr>
                <w:rFonts w:ascii="Times New Roman" w:hAnsi="Times New Roman" w:cs="Times New Roman"/>
                <w:bCs/>
              </w:rPr>
            </w:pPr>
            <m:oMathPara>
              <m:oMath>
                <m:r>
                  <w:rPr>
                    <w:rFonts w:ascii="Cambria Math" w:hAnsi="Cambria Math" w:cs="Times New Roman"/>
                  </w:rPr>
                  <m:t>[</m:t>
                </m:r>
                <m:r>
                  <w:rPr>
                    <w:rFonts w:ascii="Cambria Math" w:hAnsi="Cambria Math" w:cs="Times New Roman"/>
                    <w:kern w:val="2"/>
                    <w14:ligatures w14:val="standardContextual"/>
                  </w:rPr>
                  <m:t>225°</m:t>
                </m:r>
                <m:r>
                  <w:rPr>
                    <w:rFonts w:ascii="Cambria Math" w:hAnsi="Cambria Math" w:cs="Times New Roman"/>
                  </w:rPr>
                  <m:t>,</m:t>
                </m:r>
                <m:r>
                  <w:rPr>
                    <w:rFonts w:ascii="Cambria Math" w:hAnsi="Cambria Math" w:cs="Times New Roman"/>
                    <w:kern w:val="2"/>
                    <w14:ligatures w14:val="standardContextual"/>
                  </w:rPr>
                  <m:t>315°</m:t>
                </m:r>
                <m:r>
                  <w:rPr>
                    <w:rFonts w:ascii="Cambria Math" w:hAnsi="Cambria Math" w:cs="Times New Roman"/>
                  </w:rPr>
                  <m:t>]</m:t>
                </m:r>
              </m:oMath>
            </m:oMathPara>
          </w:p>
        </w:tc>
        <w:tc>
          <w:tcPr>
            <w:tcW w:w="1531" w:type="dxa"/>
            <w:vAlign w:val="center"/>
          </w:tcPr>
          <w:p w14:paraId="786B5B72" w14:textId="77777777" w:rsidR="00A548C9" w:rsidRPr="007346C1" w:rsidRDefault="00A548C9"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m:t>
                </m:r>
                <m:r>
                  <w:rPr>
                    <w:rFonts w:ascii="Cambria Math" w:hAnsi="Cambria Math" w:cs="Times New Roman"/>
                  </w:rPr>
                  <m:t>45°</m:t>
                </m:r>
                <m:r>
                  <m:rPr>
                    <m:sty m:val="p"/>
                  </m:rPr>
                  <w:rPr>
                    <w:rFonts w:ascii="Cambria Math" w:hAnsi="Cambria Math" w:cs="Times New Roman"/>
                  </w:rPr>
                  <m:t>,</m:t>
                </m:r>
                <m:r>
                  <w:rPr>
                    <w:rFonts w:ascii="Cambria Math" w:hAnsi="Cambria Math" w:cs="Times New Roman"/>
                  </w:rPr>
                  <m:t>135°</m:t>
                </m:r>
                <m:r>
                  <m:rPr>
                    <m:sty m:val="p"/>
                  </m:rPr>
                  <w:rPr>
                    <w:rFonts w:ascii="Cambria Math" w:hAnsi="Cambria Math" w:cs="Times New Roman"/>
                  </w:rPr>
                  <m:t>]</m:t>
                </m:r>
              </m:oMath>
            </m:oMathPara>
          </w:p>
        </w:tc>
      </w:tr>
      <w:tr w:rsidR="00A548C9" w:rsidRPr="007346C1" w14:paraId="62A69A47" w14:textId="77777777" w:rsidTr="00FC43AC">
        <w:trPr>
          <w:jc w:val="center"/>
        </w:trPr>
        <w:tc>
          <w:tcPr>
            <w:tcW w:w="846" w:type="dxa"/>
            <w:vAlign w:val="center"/>
          </w:tcPr>
          <w:p w14:paraId="1EDD7C41"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rPr>
              <w:t>bottom</w:t>
            </w:r>
          </w:p>
        </w:tc>
        <w:tc>
          <w:tcPr>
            <w:tcW w:w="850" w:type="dxa"/>
            <w:vAlign w:val="center"/>
          </w:tcPr>
          <w:p w14:paraId="31F494B1" w14:textId="77777777" w:rsidR="00A548C9" w:rsidRPr="007346C1" w:rsidRDefault="00A548C9" w:rsidP="00FC43AC">
            <w:pPr>
              <w:spacing w:after="120"/>
              <w:jc w:val="center"/>
              <w:rPr>
                <w:rFonts w:ascii="Times New Roman" w:eastAsia="等线" w:hAnsi="Times New Roman" w:cs="Times New Roman"/>
              </w:rPr>
            </w:pPr>
            <w:r w:rsidRPr="007346C1">
              <w:rPr>
                <w:rFonts w:ascii="Times New Roman" w:eastAsia="等线" w:hAnsi="Times New Roman" w:cs="Times New Roman"/>
                <w:bCs/>
                <w:kern w:val="2"/>
                <w14:ligatures w14:val="standardContextual"/>
              </w:rPr>
              <w:t>/</w:t>
            </w:r>
          </w:p>
        </w:tc>
        <w:tc>
          <w:tcPr>
            <w:tcW w:w="890" w:type="dxa"/>
            <w:vAlign w:val="center"/>
          </w:tcPr>
          <w:p w14:paraId="0EF9244B" w14:textId="77777777" w:rsidR="00A548C9" w:rsidRPr="007346C1" w:rsidRDefault="00A548C9" w:rsidP="00FC43AC">
            <w:pPr>
              <w:spacing w:after="120"/>
              <w:jc w:val="center"/>
              <w:rPr>
                <w:rFonts w:ascii="Times New Roman" w:eastAsia="等线" w:hAnsi="Times New Roman" w:cs="Times New Roman"/>
              </w:rPr>
            </w:pPr>
            <w:r w:rsidRPr="007346C1">
              <w:rPr>
                <w:rFonts w:ascii="Times New Roman" w:hAnsi="Times New Roman" w:cs="Times New Roman"/>
              </w:rPr>
              <w:t>/</w:t>
            </w:r>
          </w:p>
        </w:tc>
        <w:tc>
          <w:tcPr>
            <w:tcW w:w="676" w:type="dxa"/>
            <w:vAlign w:val="center"/>
          </w:tcPr>
          <w:p w14:paraId="06F20A7F" w14:textId="77777777" w:rsidR="00A548C9" w:rsidRPr="007346C1" w:rsidRDefault="00A548C9" w:rsidP="00FC43AC">
            <w:pPr>
              <w:spacing w:after="120"/>
              <w:jc w:val="center"/>
              <w:rPr>
                <w:rFonts w:ascii="Times New Roman" w:eastAsia="等线" w:hAnsi="Times New Roman" w:cs="Times New Roman"/>
              </w:rPr>
            </w:pPr>
            <m:oMathPara>
              <m:oMath>
                <m:r>
                  <w:rPr>
                    <w:rFonts w:ascii="Cambria Math" w:hAnsi="Cambria Math" w:cs="Times New Roman"/>
                    <w:kern w:val="2"/>
                    <w14:ligatures w14:val="standardContextual"/>
                  </w:rPr>
                  <m:t>180°</m:t>
                </m:r>
              </m:oMath>
            </m:oMathPara>
          </w:p>
        </w:tc>
        <w:tc>
          <w:tcPr>
            <w:tcW w:w="883" w:type="dxa"/>
            <w:vAlign w:val="center"/>
          </w:tcPr>
          <w:p w14:paraId="0E8954ED" w14:textId="77777777" w:rsidR="00A548C9" w:rsidRPr="007346C1" w:rsidRDefault="00A548C9" w:rsidP="00FC43AC">
            <w:pPr>
              <w:spacing w:after="120"/>
              <w:jc w:val="center"/>
              <w:rPr>
                <w:rFonts w:ascii="Times New Roman" w:eastAsia="等线" w:hAnsi="Times New Roman" w:cs="Times New Roman"/>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458BB0B5" w14:textId="77777777" w:rsidR="00A548C9" w:rsidRPr="007346C1" w:rsidRDefault="00A548C9" w:rsidP="00FC43AC">
            <w:pPr>
              <w:spacing w:after="120"/>
              <w:jc w:val="center"/>
              <w:rPr>
                <w:rFonts w:ascii="Times New Roman" w:eastAsia="等线" w:hAnsi="Times New Roman" w:cs="Times New Roman"/>
                <w:color w:val="000000" w:themeColor="text1"/>
              </w:rPr>
            </w:pPr>
            <w:r w:rsidRPr="007346C1">
              <w:rPr>
                <w:rFonts w:ascii="Times New Roman" w:hAnsi="Times New Roman" w:cs="Times New Roman"/>
                <w:color w:val="000000" w:themeColor="text1"/>
              </w:rPr>
              <w:t>14.54</w:t>
            </w:r>
          </w:p>
        </w:tc>
        <w:tc>
          <w:tcPr>
            <w:tcW w:w="976" w:type="dxa"/>
            <w:vAlign w:val="center"/>
          </w:tcPr>
          <w:p w14:paraId="1B06FAD4" w14:textId="77777777" w:rsidR="00A548C9" w:rsidRPr="007346C1" w:rsidRDefault="00A548C9" w:rsidP="00FC43AC">
            <w:pPr>
              <w:spacing w:after="120"/>
              <w:jc w:val="center"/>
              <w:rPr>
                <w:rFonts w:ascii="Times New Roman" w:eastAsia="等线" w:hAnsi="Times New Roman" w:cs="Times New Roman"/>
                <w:highlight w:val="cyan"/>
              </w:rPr>
            </w:pPr>
            <w:r w:rsidRPr="007346C1">
              <w:rPr>
                <w:rFonts w:ascii="Times New Roman" w:hAnsi="Times New Roman" w:cs="Times New Roman"/>
              </w:rPr>
              <w:t>19.31</w:t>
            </w:r>
          </w:p>
        </w:tc>
        <w:tc>
          <w:tcPr>
            <w:tcW w:w="1531" w:type="dxa"/>
            <w:vAlign w:val="center"/>
          </w:tcPr>
          <w:p w14:paraId="75D16025" w14:textId="77777777" w:rsidR="00A548C9" w:rsidRPr="007346C1" w:rsidRDefault="00A548C9" w:rsidP="00FC43AC">
            <w:pPr>
              <w:spacing w:after="120"/>
              <w:jc w:val="center"/>
              <w:rPr>
                <w:rFonts w:ascii="Times New Roman" w:hAnsi="Times New Roman" w:cs="Times New Roman"/>
                <w:bCs/>
              </w:rPr>
            </w:pPr>
            <m:oMathPara>
              <m:oMath>
                <m:d>
                  <m:dPr>
                    <m:begChr m:val="["/>
                    <m:endChr m:val="]"/>
                    <m:ctrlPr>
                      <w:rPr>
                        <w:rFonts w:ascii="Cambria Math" w:hAnsi="Cambria Math" w:cs="Times New Roman"/>
                        <w:bCs/>
                        <w:i/>
                      </w:rPr>
                    </m:ctrlPr>
                  </m:dPr>
                  <m:e>
                    <m:r>
                      <w:rPr>
                        <w:rFonts w:ascii="Cambria Math" w:hAnsi="Cambria Math" w:cs="Times New Roman"/>
                      </w:rPr>
                      <m:t>0</m:t>
                    </m:r>
                    <m:r>
                      <w:rPr>
                        <w:rFonts w:ascii="Cambria Math" w:hAnsi="Cambria Math" w:cs="Times New Roman"/>
                        <w:kern w:val="2"/>
                        <w14:ligatures w14:val="standardContextual"/>
                      </w:rPr>
                      <m:t>°</m:t>
                    </m:r>
                    <m:r>
                      <w:rPr>
                        <w:rFonts w:ascii="Cambria Math" w:hAnsi="Cambria Math" w:cs="Times New Roman"/>
                      </w:rPr>
                      <m:t>,360</m:t>
                    </m:r>
                    <m:r>
                      <w:rPr>
                        <w:rFonts w:ascii="Cambria Math" w:hAnsi="Cambria Math" w:cs="Times New Roman"/>
                        <w:kern w:val="2"/>
                        <w14:ligatures w14:val="standardContextual"/>
                      </w:rPr>
                      <m:t>°</m:t>
                    </m:r>
                  </m:e>
                </m:d>
              </m:oMath>
            </m:oMathPara>
          </w:p>
        </w:tc>
        <w:tc>
          <w:tcPr>
            <w:tcW w:w="1531" w:type="dxa"/>
            <w:vAlign w:val="center"/>
          </w:tcPr>
          <w:p w14:paraId="7C625011" w14:textId="77777777" w:rsidR="00A548C9" w:rsidRPr="007346C1" w:rsidRDefault="00A548C9" w:rsidP="00FC43AC">
            <w:pPr>
              <w:spacing w:after="120"/>
              <w:jc w:val="center"/>
              <w:rPr>
                <w:rFonts w:ascii="Times New Roman" w:hAnsi="Times New Roman" w:cs="Times New Roman"/>
                <w:bCs/>
                <w:kern w:val="2"/>
                <w14:ligatures w14:val="standardContextual"/>
              </w:rPr>
            </w:pPr>
            <m:oMathPara>
              <m:oMath>
                <m:r>
                  <m:rPr>
                    <m:sty m:val="p"/>
                  </m:rPr>
                  <w:rPr>
                    <w:rFonts w:ascii="Cambria Math" w:hAnsi="Cambria Math" w:cs="Times New Roman"/>
                  </w:rPr>
                  <m:t>[135°,</m:t>
                </m:r>
                <m:r>
                  <w:rPr>
                    <w:rFonts w:ascii="Cambria Math" w:hAnsi="Cambria Math" w:cs="Times New Roman"/>
                  </w:rPr>
                  <m:t>180°</m:t>
                </m:r>
                <m:r>
                  <m:rPr>
                    <m:sty m:val="p"/>
                  </m:rPr>
                  <w:rPr>
                    <w:rFonts w:ascii="Cambria Math" w:hAnsi="Cambria Math" w:cs="Times New Roman"/>
                  </w:rPr>
                  <m:t>]</m:t>
                </m:r>
              </m:oMath>
            </m:oMathPara>
          </w:p>
        </w:tc>
      </w:tr>
      <w:tr w:rsidR="00A548C9" w:rsidRPr="007346C1" w14:paraId="043F91EE" w14:textId="77777777" w:rsidTr="00FC43AC">
        <w:trPr>
          <w:jc w:val="center"/>
        </w:trPr>
        <w:tc>
          <w:tcPr>
            <w:tcW w:w="846" w:type="dxa"/>
            <w:vAlign w:val="center"/>
          </w:tcPr>
          <w:p w14:paraId="2C798A9C" w14:textId="77777777" w:rsidR="00A548C9" w:rsidRPr="007346C1" w:rsidRDefault="00A548C9" w:rsidP="00FC43AC">
            <w:pPr>
              <w:spacing w:after="120"/>
              <w:jc w:val="center"/>
              <w:rPr>
                <w:rFonts w:ascii="Times New Roman" w:hAnsi="Times New Roman" w:cs="Times New Roman"/>
              </w:rPr>
            </w:pPr>
            <w:r w:rsidRPr="007346C1">
              <w:rPr>
                <w:rFonts w:ascii="Times New Roman" w:hAnsi="Times New Roman" w:cs="Times New Roman"/>
              </w:rPr>
              <w:t>Roof</w:t>
            </w:r>
          </w:p>
        </w:tc>
        <w:tc>
          <w:tcPr>
            <w:tcW w:w="850" w:type="dxa"/>
            <w:vAlign w:val="center"/>
          </w:tcPr>
          <w:p w14:paraId="4DC73CF7" w14:textId="77777777" w:rsidR="00A548C9" w:rsidRPr="007346C1" w:rsidRDefault="00A548C9" w:rsidP="00FC43AC">
            <w:pPr>
              <w:spacing w:after="120"/>
              <w:jc w:val="center"/>
              <w:rPr>
                <w:rFonts w:ascii="Times New Roman" w:eastAsia="等线" w:hAnsi="Times New Roman" w:cs="Times New Roman"/>
                <w:bCs/>
              </w:rPr>
            </w:pPr>
            <w:r w:rsidRPr="007346C1">
              <w:rPr>
                <w:rFonts w:ascii="Times New Roman" w:eastAsia="等线" w:hAnsi="Times New Roman" w:cs="Times New Roman"/>
                <w:bCs/>
                <w:kern w:val="2"/>
                <w14:ligatures w14:val="standardContextual"/>
              </w:rPr>
              <w:t>/</w:t>
            </w:r>
          </w:p>
        </w:tc>
        <w:tc>
          <w:tcPr>
            <w:tcW w:w="890" w:type="dxa"/>
            <w:vAlign w:val="center"/>
          </w:tcPr>
          <w:p w14:paraId="6F7AB5B5" w14:textId="77777777" w:rsidR="00A548C9" w:rsidRPr="007346C1" w:rsidRDefault="00A548C9" w:rsidP="00FC43AC">
            <w:pPr>
              <w:spacing w:after="120"/>
              <w:jc w:val="center"/>
              <w:rPr>
                <w:rFonts w:ascii="Times New Roman" w:eastAsia="等线" w:hAnsi="Times New Roman" w:cs="Times New Roman"/>
                <w:bCs/>
              </w:rPr>
            </w:pPr>
            <w:r w:rsidRPr="007346C1">
              <w:rPr>
                <w:rFonts w:ascii="Times New Roman" w:hAnsi="Times New Roman" w:cs="Times New Roman"/>
              </w:rPr>
              <w:t>/</w:t>
            </w:r>
          </w:p>
        </w:tc>
        <w:tc>
          <w:tcPr>
            <w:tcW w:w="676" w:type="dxa"/>
            <w:vAlign w:val="center"/>
          </w:tcPr>
          <w:p w14:paraId="5199C2C2" w14:textId="77777777" w:rsidR="00A548C9" w:rsidRPr="007346C1" w:rsidRDefault="00A548C9" w:rsidP="00FC43AC">
            <w:pPr>
              <w:spacing w:after="120"/>
              <w:jc w:val="center"/>
              <w:rPr>
                <w:rFonts w:ascii="Times New Roman" w:eastAsia="等线" w:hAnsi="Times New Roman" w:cs="Times New Roman"/>
                <w:bCs/>
              </w:rPr>
            </w:pPr>
            <m:oMathPara>
              <m:oMath>
                <m:r>
                  <w:rPr>
                    <w:rFonts w:ascii="Cambria Math" w:hAnsi="Cambria Math" w:cs="Times New Roman"/>
                    <w:kern w:val="2"/>
                    <w14:ligatures w14:val="standardContextual"/>
                  </w:rPr>
                  <m:t>0°</m:t>
                </m:r>
              </m:oMath>
            </m:oMathPara>
          </w:p>
        </w:tc>
        <w:tc>
          <w:tcPr>
            <w:tcW w:w="883" w:type="dxa"/>
            <w:vAlign w:val="center"/>
          </w:tcPr>
          <w:p w14:paraId="12D17CCC" w14:textId="77777777" w:rsidR="00A548C9" w:rsidRPr="007346C1" w:rsidRDefault="00A548C9" w:rsidP="00FC43AC">
            <w:pPr>
              <w:spacing w:after="120"/>
              <w:jc w:val="center"/>
              <w:rPr>
                <w:rFonts w:ascii="Times New Roman" w:eastAsia="等线" w:hAnsi="Times New Roman" w:cs="Times New Roman"/>
                <w:bCs/>
              </w:rPr>
            </w:pPr>
            <w:r w:rsidRPr="007346C1">
              <w:rPr>
                <w:rFonts w:ascii="Times New Roman" w:hAnsi="Times New Roman" w:cs="Times New Roman"/>
              </w:rPr>
              <w:t>3.90</w:t>
            </w:r>
            <m:oMath>
              <m:r>
                <w:rPr>
                  <w:rFonts w:ascii="Cambria Math" w:hAnsi="Cambria Math" w:cs="Times New Roman"/>
                  <w:kern w:val="2"/>
                  <w14:ligatures w14:val="standardContextual"/>
                </w:rPr>
                <m:t>°</m:t>
              </m:r>
            </m:oMath>
          </w:p>
        </w:tc>
        <w:tc>
          <w:tcPr>
            <w:tcW w:w="725" w:type="dxa"/>
            <w:vAlign w:val="center"/>
          </w:tcPr>
          <w:p w14:paraId="09AD5C4E" w14:textId="77777777" w:rsidR="00A548C9" w:rsidRPr="007346C1" w:rsidRDefault="00A548C9" w:rsidP="00FC43AC">
            <w:pPr>
              <w:spacing w:after="120"/>
              <w:jc w:val="center"/>
              <w:rPr>
                <w:rFonts w:ascii="Times New Roman" w:eastAsia="等线" w:hAnsi="Times New Roman" w:cs="Times New Roman"/>
                <w:color w:val="000000" w:themeColor="text1"/>
              </w:rPr>
            </w:pPr>
            <w:r w:rsidRPr="007346C1">
              <w:rPr>
                <w:rFonts w:ascii="Times New Roman" w:hAnsi="Times New Roman" w:cs="Times New Roman"/>
                <w:color w:val="000000" w:themeColor="text1"/>
              </w:rPr>
              <w:t>14.54</w:t>
            </w:r>
          </w:p>
        </w:tc>
        <w:tc>
          <w:tcPr>
            <w:tcW w:w="976" w:type="dxa"/>
            <w:vAlign w:val="center"/>
          </w:tcPr>
          <w:p w14:paraId="5ABAC6AB" w14:textId="77777777" w:rsidR="00A548C9" w:rsidRPr="007346C1" w:rsidRDefault="00A548C9" w:rsidP="00FC43AC">
            <w:pPr>
              <w:spacing w:after="120"/>
              <w:jc w:val="center"/>
              <w:rPr>
                <w:rFonts w:ascii="Times New Roman" w:eastAsia="等线" w:hAnsi="Times New Roman" w:cs="Times New Roman"/>
                <w:bCs/>
                <w:highlight w:val="cyan"/>
              </w:rPr>
            </w:pPr>
            <w:r w:rsidRPr="007346C1">
              <w:rPr>
                <w:rFonts w:ascii="Times New Roman" w:hAnsi="Times New Roman" w:cs="Times New Roman"/>
              </w:rPr>
              <w:t>19.31</w:t>
            </w:r>
          </w:p>
        </w:tc>
        <w:tc>
          <w:tcPr>
            <w:tcW w:w="1531" w:type="dxa"/>
            <w:vAlign w:val="center"/>
          </w:tcPr>
          <w:p w14:paraId="4A648003" w14:textId="77777777" w:rsidR="00A548C9" w:rsidRPr="007346C1" w:rsidRDefault="00A548C9" w:rsidP="00FC43AC">
            <w:pPr>
              <w:spacing w:after="120"/>
              <w:jc w:val="center"/>
              <w:rPr>
                <w:rFonts w:ascii="Times New Roman" w:eastAsia="等线" w:hAnsi="Times New Roman" w:cs="Times New Roman"/>
                <w:bCs/>
              </w:rPr>
            </w:pPr>
            <m:oMathPara>
              <m:oMath>
                <m:d>
                  <m:dPr>
                    <m:begChr m:val="["/>
                    <m:endChr m:val="]"/>
                    <m:ctrlPr>
                      <w:rPr>
                        <w:rFonts w:ascii="Cambria Math" w:hAnsi="Cambria Math" w:cs="Times New Roman"/>
                        <w:bCs/>
                        <w:i/>
                      </w:rPr>
                    </m:ctrlPr>
                  </m:dPr>
                  <m:e>
                    <m:r>
                      <w:rPr>
                        <w:rFonts w:ascii="Cambria Math" w:hAnsi="Cambria Math" w:cs="Times New Roman"/>
                      </w:rPr>
                      <m:t>0</m:t>
                    </m:r>
                    <m:r>
                      <w:rPr>
                        <w:rFonts w:ascii="Cambria Math" w:hAnsi="Cambria Math" w:cs="Times New Roman"/>
                        <w:kern w:val="2"/>
                        <w14:ligatures w14:val="standardContextual"/>
                      </w:rPr>
                      <m:t>°</m:t>
                    </m:r>
                    <m:r>
                      <w:rPr>
                        <w:rFonts w:ascii="Cambria Math" w:hAnsi="Cambria Math" w:cs="Times New Roman"/>
                      </w:rPr>
                      <m:t>,360</m:t>
                    </m:r>
                    <m:r>
                      <w:rPr>
                        <w:rFonts w:ascii="Cambria Math" w:hAnsi="Cambria Math" w:cs="Times New Roman"/>
                        <w:kern w:val="2"/>
                        <w14:ligatures w14:val="standardContextual"/>
                      </w:rPr>
                      <m:t>°</m:t>
                    </m:r>
                  </m:e>
                </m:d>
              </m:oMath>
            </m:oMathPara>
          </w:p>
        </w:tc>
        <w:tc>
          <w:tcPr>
            <w:tcW w:w="1531" w:type="dxa"/>
            <w:vAlign w:val="center"/>
          </w:tcPr>
          <w:p w14:paraId="0C8FD087" w14:textId="77777777" w:rsidR="00A548C9" w:rsidRPr="007346C1" w:rsidRDefault="00A548C9" w:rsidP="00FC43AC">
            <w:pPr>
              <w:spacing w:after="120"/>
              <w:jc w:val="center"/>
              <w:rPr>
                <w:rFonts w:ascii="Times New Roman" w:eastAsia="等线" w:hAnsi="Times New Roman" w:cs="Times New Roman"/>
                <w:bCs/>
                <w:kern w:val="2"/>
                <w14:ligatures w14:val="standardContextual"/>
              </w:rPr>
            </w:pPr>
            <m:oMathPara>
              <m:oMath>
                <m:r>
                  <m:rPr>
                    <m:sty m:val="p"/>
                  </m:rPr>
                  <w:rPr>
                    <w:rFonts w:ascii="Cambria Math" w:hAnsi="Cambria Math" w:cs="Times New Roman"/>
                  </w:rPr>
                  <m:t>[0°,</m:t>
                </m:r>
                <m:r>
                  <w:rPr>
                    <w:rFonts w:ascii="Cambria Math" w:hAnsi="Cambria Math" w:cs="Times New Roman"/>
                  </w:rPr>
                  <m:t>45°</m:t>
                </m:r>
                <m:r>
                  <m:rPr>
                    <m:sty m:val="p"/>
                  </m:rPr>
                  <w:rPr>
                    <w:rFonts w:ascii="Cambria Math" w:hAnsi="Cambria Math" w:cs="Times New Roman"/>
                  </w:rPr>
                  <m:t>]</m:t>
                </m:r>
              </m:oMath>
            </m:oMathPara>
          </w:p>
        </w:tc>
      </w:tr>
    </w:tbl>
    <w:p w14:paraId="15CE047F" w14:textId="1249328C" w:rsidR="00A548C9" w:rsidRPr="00742B4A" w:rsidRDefault="00A548C9" w:rsidP="00A548C9">
      <w:pPr>
        <w:overflowPunct w:val="0"/>
        <w:autoSpaceDE w:val="0"/>
        <w:autoSpaceDN w:val="0"/>
        <w:adjustRightInd w:val="0"/>
        <w:snapToGrid w:val="0"/>
        <w:spacing w:after="120"/>
        <w:jc w:val="both"/>
        <w:textAlignment w:val="baseline"/>
        <w:rPr>
          <w:rFonts w:eastAsia="宋体"/>
          <w:b/>
          <w:bCs/>
          <w:sz w:val="21"/>
          <w:szCs w:val="21"/>
          <w:lang w:eastAsia="zh-CN"/>
        </w:rPr>
      </w:pPr>
      <w:r w:rsidRPr="00742B4A">
        <w:rPr>
          <w:rFonts w:eastAsia="宋体"/>
          <w:b/>
          <w:bCs/>
          <w:sz w:val="21"/>
          <w:szCs w:val="21"/>
        </w:rPr>
        <w:t>Proposal</w:t>
      </w:r>
      <w:r>
        <w:rPr>
          <w:rFonts w:eastAsia="宋体" w:hint="eastAsia"/>
          <w:b/>
          <w:bCs/>
          <w:sz w:val="21"/>
          <w:szCs w:val="21"/>
          <w:lang w:eastAsia="zh-CN"/>
        </w:rPr>
        <w:t xml:space="preserve"> 1</w:t>
      </w:r>
      <w:r w:rsidRPr="00742B4A">
        <w:rPr>
          <w:rFonts w:eastAsia="宋体"/>
          <w:b/>
          <w:bCs/>
          <w:sz w:val="21"/>
          <w:szCs w:val="21"/>
        </w:rPr>
        <w:t xml:space="preserve">: For </w:t>
      </w:r>
      <w:r w:rsidRPr="00742B4A">
        <w:rPr>
          <w:rFonts w:eastAsia="宋体" w:hint="eastAsia"/>
          <w:b/>
          <w:bCs/>
          <w:sz w:val="21"/>
          <w:szCs w:val="21"/>
        </w:rPr>
        <w:t>large</w:t>
      </w:r>
      <w:r w:rsidRPr="00742B4A">
        <w:rPr>
          <w:rFonts w:eastAsia="宋体"/>
          <w:b/>
          <w:bCs/>
          <w:sz w:val="21"/>
          <w:szCs w:val="21"/>
        </w:rPr>
        <w:t xml:space="preserve"> </w:t>
      </w:r>
      <w:r w:rsidRPr="00742B4A">
        <w:rPr>
          <w:rFonts w:eastAsia="宋体" w:hint="eastAsia"/>
          <w:b/>
          <w:bCs/>
          <w:sz w:val="21"/>
          <w:szCs w:val="21"/>
          <w:lang w:eastAsia="zh-CN"/>
        </w:rPr>
        <w:t xml:space="preserve">UAV </w:t>
      </w:r>
      <w:r w:rsidRPr="00742B4A">
        <w:rPr>
          <w:rFonts w:eastAsia="宋体"/>
          <w:b/>
          <w:bCs/>
          <w:sz w:val="21"/>
          <w:szCs w:val="21"/>
        </w:rPr>
        <w:t xml:space="preserve">monostatic RCS, </w:t>
      </w:r>
      <w:r w:rsidRPr="00742B4A">
        <w:rPr>
          <w:rFonts w:eastAsia="宋体" w:hint="eastAsia"/>
          <w:b/>
          <w:bCs/>
          <w:sz w:val="21"/>
          <w:szCs w:val="21"/>
        </w:rPr>
        <w:t xml:space="preserve">the detail parameters of </w:t>
      </w:r>
      <m:oMath>
        <m:r>
          <m:rPr>
            <m:sty m:val="bi"/>
          </m:rPr>
          <w:rPr>
            <w:rFonts w:ascii="Cambria Math" w:eastAsia="宋体" w:hAnsi="Cambria Math"/>
            <w:sz w:val="21"/>
            <w:szCs w:val="21"/>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42B4A">
        <w:rPr>
          <w:rFonts w:eastAsia="宋体" w:hint="eastAsia"/>
          <w:b/>
          <w:bCs/>
          <w:sz w:val="21"/>
          <w:szCs w:val="21"/>
        </w:rPr>
        <w:t xml:space="preserve"> are s</w:t>
      </w:r>
      <w:r w:rsidRPr="00742B4A">
        <w:rPr>
          <w:rFonts w:eastAsia="宋体" w:hint="eastAsia"/>
          <w:b/>
          <w:bCs/>
          <w:sz w:val="21"/>
          <w:szCs w:val="21"/>
          <w:lang w:eastAsia="zh-CN"/>
        </w:rPr>
        <w:t>hown</w:t>
      </w:r>
      <w:r w:rsidRPr="00742B4A">
        <w:rPr>
          <w:rFonts w:eastAsia="宋体" w:hint="eastAsia"/>
          <w:b/>
          <w:bCs/>
          <w:sz w:val="21"/>
          <w:szCs w:val="21"/>
        </w:rPr>
        <w:t xml:space="preserve"> in</w:t>
      </w:r>
      <w:r w:rsidRPr="00742B4A">
        <w:rPr>
          <w:rFonts w:eastAsia="宋体" w:hint="eastAsia"/>
          <w:b/>
          <w:bCs/>
          <w:sz w:val="21"/>
          <w:szCs w:val="21"/>
          <w:lang w:eastAsia="zh-CN"/>
        </w:rPr>
        <w:t xml:space="preserve"> </w:t>
      </w:r>
      <w:r>
        <w:rPr>
          <w:rFonts w:eastAsia="宋体" w:hint="eastAsia"/>
          <w:b/>
          <w:bCs/>
          <w:sz w:val="21"/>
          <w:szCs w:val="21"/>
          <w:lang w:eastAsia="zh-CN"/>
        </w:rPr>
        <w:t>Table</w:t>
      </w:r>
      <w:r w:rsidR="00380513">
        <w:rPr>
          <w:rFonts w:eastAsia="宋体" w:hint="eastAsia"/>
          <w:b/>
          <w:bCs/>
          <w:sz w:val="21"/>
          <w:szCs w:val="21"/>
          <w:lang w:eastAsia="zh-CN"/>
        </w:rPr>
        <w:t>. 1</w:t>
      </w:r>
      <w:r w:rsidRPr="00742B4A">
        <w:rPr>
          <w:rFonts w:eastAsia="宋体" w:hint="eastAsia"/>
          <w:b/>
          <w:bCs/>
          <w:sz w:val="21"/>
          <w:szCs w:val="21"/>
        </w:rPr>
        <w:t>,</w:t>
      </w:r>
      <w:r w:rsidRPr="00742B4A">
        <w:rPr>
          <w:rFonts w:eastAsia="宋体" w:hint="eastAsia"/>
          <w:b/>
          <w:bCs/>
          <w:sz w:val="21"/>
          <w:szCs w:val="21"/>
          <w:lang w:eastAsia="zh-CN"/>
        </w:rPr>
        <w:t xml:space="preserve"> the</w:t>
      </w:r>
      <w:r w:rsidRPr="00742B4A">
        <w:rPr>
          <w:rFonts w:eastAsia="宋体" w:hint="eastAsia"/>
          <w:b/>
          <w:bCs/>
          <w:sz w:val="21"/>
          <w:szCs w:val="21"/>
        </w:rPr>
        <w:t xml:space="preserv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742B4A">
        <w:rPr>
          <w:rFonts w:eastAsia="宋体" w:hint="eastAsia"/>
          <w:b/>
          <w:bCs/>
          <w:sz w:val="21"/>
          <w:szCs w:val="21"/>
        </w:rPr>
        <w:t xml:space="preserve"> follows a normal </w:t>
      </w:r>
      <w:r w:rsidRPr="00742B4A">
        <w:rPr>
          <w:rFonts w:eastAsia="宋体"/>
          <w:b/>
          <w:bCs/>
          <w:sz w:val="21"/>
          <w:szCs w:val="21"/>
        </w:rPr>
        <w:t>distribution</w:t>
      </w:r>
      <w:r w:rsidRPr="00742B4A">
        <w:rPr>
          <w:rFonts w:eastAsia="宋体" w:hint="eastAsia"/>
          <w:b/>
          <w:bCs/>
          <w:sz w:val="21"/>
          <w:szCs w:val="21"/>
        </w:rPr>
        <w:t xml:space="preserve"> with a mean of </w:t>
      </w:r>
      <w:r w:rsidRPr="00742B4A">
        <w:rPr>
          <w:rFonts w:eastAsia="宋体" w:hint="eastAsia"/>
          <w:b/>
          <w:bCs/>
          <w:sz w:val="21"/>
          <w:szCs w:val="21"/>
          <w:lang w:eastAsia="zh-CN"/>
        </w:rPr>
        <w:t>-0.79</w:t>
      </w:r>
      <w:r w:rsidRPr="00742B4A">
        <w:rPr>
          <w:rFonts w:eastAsia="宋体" w:hint="eastAsia"/>
          <w:b/>
          <w:bCs/>
          <w:sz w:val="21"/>
          <w:szCs w:val="21"/>
        </w:rPr>
        <w:t xml:space="preserve">dB and a </w:t>
      </w:r>
      <w:r w:rsidRPr="00742B4A">
        <w:rPr>
          <w:rFonts w:eastAsia="宋体" w:hint="eastAsia"/>
          <w:b/>
          <w:bCs/>
          <w:sz w:val="21"/>
          <w:szCs w:val="21"/>
          <w:lang w:eastAsia="zh-CN"/>
        </w:rPr>
        <w:t>standard deviation</w:t>
      </w:r>
      <w:r w:rsidRPr="00742B4A">
        <w:rPr>
          <w:rFonts w:eastAsia="宋体" w:hint="eastAsia"/>
          <w:b/>
          <w:bCs/>
          <w:sz w:val="21"/>
          <w:szCs w:val="21"/>
        </w:rPr>
        <w:t xml:space="preserve"> of </w:t>
      </w:r>
      <w:r w:rsidRPr="00742B4A">
        <w:rPr>
          <w:rFonts w:eastAsia="宋体" w:hint="eastAsia"/>
          <w:b/>
          <w:bCs/>
          <w:sz w:val="21"/>
          <w:szCs w:val="21"/>
          <w:lang w:eastAsia="zh-CN"/>
        </w:rPr>
        <w:t>2.62</w:t>
      </w:r>
      <w:r w:rsidRPr="00742B4A">
        <w:rPr>
          <w:rFonts w:eastAsia="宋体" w:hint="eastAsia"/>
          <w:b/>
          <w:bCs/>
          <w:sz w:val="21"/>
          <w:szCs w:val="21"/>
        </w:rPr>
        <w:t>dB</w:t>
      </w:r>
      <w:r w:rsidRPr="00742B4A">
        <w:rPr>
          <w:rFonts w:eastAsia="宋体" w:hint="eastAsia"/>
          <w:b/>
          <w:bCs/>
          <w:sz w:val="21"/>
          <w:szCs w:val="21"/>
          <w:lang w:eastAsia="zh-CN"/>
        </w:rPr>
        <w:t>,</w:t>
      </w:r>
      <w:r w:rsidRPr="00742B4A">
        <w:rPr>
          <w:rFonts w:eastAsia="宋体"/>
          <w:b/>
          <w:bCs/>
          <w:i/>
          <w:iCs/>
          <w:sz w:val="21"/>
          <w:szCs w:val="21"/>
        </w:rPr>
        <w:t xml:space="preserve"> </w:t>
      </w:r>
      <w:r w:rsidRPr="00742B4A">
        <w:rPr>
          <w:rFonts w:eastAsia="宋体"/>
          <w:b/>
          <w:bCs/>
          <w:sz w:val="21"/>
          <w:szCs w:val="21"/>
        </w:rPr>
        <w:t>respectively</w:t>
      </w:r>
      <w:r w:rsidRPr="00742B4A">
        <w:rPr>
          <w:rFonts w:eastAsia="宋体" w:hint="eastAsia"/>
          <w:b/>
          <w:bCs/>
          <w:sz w:val="21"/>
          <w:szCs w:val="21"/>
        </w:rPr>
        <w:t>,</w:t>
      </w:r>
      <w:r w:rsidRPr="00742B4A">
        <w:rPr>
          <w:rFonts w:eastAsia="宋体"/>
          <w:b/>
          <w:bCs/>
          <w:sz w:val="21"/>
          <w:szCs w:val="21"/>
        </w:rPr>
        <w:t xml:space="preserve"> and A is -2.06dB </w:t>
      </w:r>
      <w:r w:rsidRPr="00742B4A">
        <w:rPr>
          <w:rFonts w:eastAsia="宋体" w:hint="eastAsia"/>
          <w:b/>
          <w:bCs/>
          <w:sz w:val="21"/>
          <w:szCs w:val="21"/>
        </w:rPr>
        <w:t>optionally</w:t>
      </w:r>
      <w:r w:rsidRPr="00742B4A">
        <w:rPr>
          <w:rFonts w:eastAsia="宋体"/>
          <w:b/>
          <w:bCs/>
          <w:sz w:val="21"/>
          <w:szCs w:val="21"/>
        </w:rPr>
        <w:t>.</w:t>
      </w:r>
    </w:p>
    <w:p w14:paraId="1B8F35FC" w14:textId="011C18C3" w:rsidR="00A548C9" w:rsidRPr="00742B4A" w:rsidRDefault="00A548C9" w:rsidP="00A548C9">
      <w:pPr>
        <w:pStyle w:val="a3"/>
        <w:keepNext/>
        <w:spacing w:after="0"/>
        <w:jc w:val="center"/>
        <w:rPr>
          <w:rFonts w:eastAsiaTheme="minorEastAsia"/>
          <w:b w:val="0"/>
          <w:bCs w:val="0"/>
          <w:sz w:val="21"/>
          <w:szCs w:val="21"/>
          <w:lang w:eastAsia="zh-CN"/>
        </w:rPr>
      </w:pPr>
      <w:r w:rsidRPr="00742B4A">
        <w:rPr>
          <w:b w:val="0"/>
          <w:bCs w:val="0"/>
          <w:sz w:val="21"/>
          <w:szCs w:val="21"/>
        </w:rPr>
        <w:t xml:space="preserve">Table. </w:t>
      </w:r>
      <w:r w:rsidR="00380513">
        <w:rPr>
          <w:rFonts w:eastAsiaTheme="minorEastAsia" w:hint="eastAsia"/>
          <w:b w:val="0"/>
          <w:bCs w:val="0"/>
          <w:sz w:val="21"/>
          <w:szCs w:val="21"/>
          <w:lang w:eastAsia="zh-CN"/>
        </w:rPr>
        <w:t>2</w:t>
      </w:r>
      <w:r w:rsidRPr="00742B4A">
        <w:rPr>
          <w:rFonts w:eastAsiaTheme="minorEastAsia" w:hint="eastAsia"/>
          <w:b w:val="0"/>
          <w:bCs w:val="0"/>
          <w:sz w:val="21"/>
          <w:szCs w:val="21"/>
          <w:lang w:eastAsia="zh-CN"/>
        </w:rPr>
        <w:t xml:space="preserve"> </w:t>
      </w:r>
      <w:r w:rsidRPr="00742B4A">
        <w:rPr>
          <w:rFonts w:eastAsia="宋体" w:hint="eastAsia"/>
          <w:b w:val="0"/>
          <w:bCs w:val="0"/>
          <w:sz w:val="21"/>
          <w:szCs w:val="21"/>
        </w:rPr>
        <w:t>M</w:t>
      </w:r>
      <w:r w:rsidRPr="00742B4A">
        <w:rPr>
          <w:rFonts w:eastAsia="宋体"/>
          <w:b w:val="0"/>
          <w:bCs w:val="0"/>
          <w:sz w:val="21"/>
          <w:szCs w:val="21"/>
        </w:rPr>
        <w:t>odified</w:t>
      </w:r>
      <w:r w:rsidRPr="00742B4A">
        <w:rPr>
          <w:b w:val="0"/>
          <w:bCs w:val="0"/>
          <w:sz w:val="21"/>
          <w:szCs w:val="21"/>
        </w:rPr>
        <w:t xml:space="preserve"> </w:t>
      </w:r>
      <w:r w:rsidRPr="00742B4A">
        <w:rPr>
          <w:rFonts w:hint="eastAsia"/>
          <w:b w:val="0"/>
          <w:bCs w:val="0"/>
          <w:sz w:val="21"/>
          <w:szCs w:val="21"/>
        </w:rPr>
        <w:t>p</w:t>
      </w:r>
      <w:r w:rsidRPr="00742B4A">
        <w:rPr>
          <w:b w:val="0"/>
          <w:bCs w:val="0"/>
          <w:sz w:val="21"/>
          <w:szCs w:val="21"/>
        </w:rPr>
        <w:t xml:space="preserve">arameters for component </w:t>
      </w:r>
      <m:oMath>
        <m:r>
          <m:rPr>
            <m:sty m:val="bi"/>
          </m:rPr>
          <w:rPr>
            <w:rFonts w:ascii="Cambria Math" w:eastAsia="宋体"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bCs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42B4A">
        <w:rPr>
          <w:b w:val="0"/>
          <w:bCs w:val="0"/>
          <w:sz w:val="21"/>
          <w:szCs w:val="21"/>
        </w:rPr>
        <w:t xml:space="preserve"> of </w:t>
      </w:r>
      <w:r w:rsidRPr="00742B4A">
        <w:rPr>
          <w:rFonts w:hint="eastAsia"/>
          <w:b w:val="0"/>
          <w:bCs w:val="0"/>
          <w:sz w:val="21"/>
          <w:szCs w:val="21"/>
        </w:rPr>
        <w:t>the</w:t>
      </w:r>
      <w:r w:rsidRPr="00742B4A">
        <w:rPr>
          <w:b w:val="0"/>
          <w:bCs w:val="0"/>
          <w:sz w:val="21"/>
          <w:szCs w:val="21"/>
        </w:rPr>
        <w:t xml:space="preserve"> monostatic RCS</w:t>
      </w:r>
      <w:r w:rsidRPr="00742B4A">
        <w:rPr>
          <w:rFonts w:hint="eastAsia"/>
          <w:b w:val="0"/>
          <w:bCs w:val="0"/>
          <w:sz w:val="21"/>
          <w:szCs w:val="21"/>
        </w:rPr>
        <w:t xml:space="preserve"> of </w:t>
      </w:r>
      <w:r w:rsidRPr="00742B4A">
        <w:rPr>
          <w:rFonts w:eastAsiaTheme="minorEastAsia" w:hint="eastAsia"/>
          <w:b w:val="0"/>
          <w:bCs w:val="0"/>
          <w:sz w:val="21"/>
          <w:szCs w:val="21"/>
          <w:lang w:eastAsia="zh-CN"/>
        </w:rPr>
        <w:t>AGV</w:t>
      </w:r>
    </w:p>
    <w:tbl>
      <w:tblPr>
        <w:tblStyle w:val="af1"/>
        <w:tblW w:w="4636" w:type="pct"/>
        <w:jc w:val="center"/>
        <w:tblLook w:val="04A0" w:firstRow="1" w:lastRow="0" w:firstColumn="1" w:lastColumn="0" w:noHBand="0" w:noVBand="1"/>
      </w:tblPr>
      <w:tblGrid>
        <w:gridCol w:w="852"/>
        <w:gridCol w:w="893"/>
        <w:gridCol w:w="981"/>
        <w:gridCol w:w="929"/>
        <w:gridCol w:w="868"/>
        <w:gridCol w:w="765"/>
        <w:gridCol w:w="782"/>
        <w:gridCol w:w="1452"/>
        <w:gridCol w:w="1408"/>
      </w:tblGrid>
      <w:tr w:rsidR="00A548C9" w:rsidRPr="003F064D" w14:paraId="18D466C1" w14:textId="77777777" w:rsidTr="00FC43AC">
        <w:trPr>
          <w:jc w:val="center"/>
        </w:trPr>
        <w:tc>
          <w:tcPr>
            <w:tcW w:w="460" w:type="pct"/>
            <w:shd w:val="clear" w:color="auto" w:fill="D9D9D9" w:themeFill="background1" w:themeFillShade="D9"/>
            <w:vAlign w:val="center"/>
          </w:tcPr>
          <w:p w14:paraId="6016C0B6" w14:textId="77777777" w:rsidR="00A548C9" w:rsidRPr="003F064D" w:rsidRDefault="00A548C9" w:rsidP="00FC43AC">
            <w:pPr>
              <w:spacing w:after="120"/>
              <w:jc w:val="center"/>
              <w:rPr>
                <w:rFonts w:ascii="Times New Roman" w:eastAsiaTheme="minorEastAsia" w:hAnsi="Times New Roman" w:cs="Times New Roman"/>
                <w:sz w:val="22"/>
                <w:szCs w:val="22"/>
                <w:lang w:eastAsia="zh-CN"/>
              </w:rPr>
            </w:pPr>
            <w:r w:rsidRPr="003F064D">
              <w:rPr>
                <w:rFonts w:ascii="Times New Roman" w:hAnsi="Times New Roman" w:cs="Times New Roman"/>
                <w:sz w:val="22"/>
                <w:szCs w:val="22"/>
              </w:rPr>
              <w:t>Region</w:t>
            </w:r>
          </w:p>
        </w:tc>
        <w:tc>
          <w:tcPr>
            <w:tcW w:w="490" w:type="pct"/>
            <w:shd w:val="clear" w:color="auto" w:fill="D9D9D9" w:themeFill="background1" w:themeFillShade="D9"/>
            <w:vAlign w:val="center"/>
          </w:tcPr>
          <w:p w14:paraId="63EC00D9" w14:textId="77777777" w:rsidR="00A548C9" w:rsidRPr="003F064D" w:rsidRDefault="00A548C9" w:rsidP="00FC43AC">
            <w:pPr>
              <w:spacing w:after="120"/>
              <w:jc w:val="center"/>
              <w:rPr>
                <w:rFonts w:ascii="Times New Roman" w:hAnsi="Times New Roman" w:cs="Times New Roman"/>
                <w:sz w:val="22"/>
                <w:szCs w:val="22"/>
              </w:rPr>
            </w:pPr>
            <m:oMathPara>
              <m:oMath>
                <m:sSub>
                  <m:sSubPr>
                    <m:ctrlPr>
                      <w:rPr>
                        <w:rFonts w:ascii="Cambria Math" w:hAnsi="Cambria Math" w:cs="Times New Roman"/>
                        <w:i/>
                        <w:kern w:val="2"/>
                        <w:sz w:val="22"/>
                        <w:szCs w:val="22"/>
                        <w14:ligatures w14:val="standardContextual"/>
                      </w:rPr>
                    </m:ctrlPr>
                  </m:sSubPr>
                  <m:e>
                    <m:r>
                      <w:rPr>
                        <w:rFonts w:ascii="Cambria Math" w:hAnsi="Cambria Math" w:cs="Times New Roman"/>
                        <w:sz w:val="22"/>
                        <w:szCs w:val="22"/>
                      </w:rPr>
                      <m:t>φ</m:t>
                    </m:r>
                  </m:e>
                  <m:sub>
                    <m:r>
                      <w:rPr>
                        <w:rFonts w:ascii="Cambria Math" w:hAnsi="Cambria Math" w:cs="Times New Roman"/>
                        <w:kern w:val="2"/>
                        <w:sz w:val="22"/>
                        <w:szCs w:val="22"/>
                        <w14:ligatures w14:val="standardContextual"/>
                      </w:rPr>
                      <m:t>center</m:t>
                    </m:r>
                  </m:sub>
                </m:sSub>
              </m:oMath>
            </m:oMathPara>
          </w:p>
        </w:tc>
        <w:tc>
          <w:tcPr>
            <w:tcW w:w="553" w:type="pct"/>
            <w:shd w:val="clear" w:color="auto" w:fill="D9D9D9" w:themeFill="background1" w:themeFillShade="D9"/>
            <w:vAlign w:val="center"/>
          </w:tcPr>
          <w:p w14:paraId="6FE972E6" w14:textId="77777777" w:rsidR="00A548C9" w:rsidRPr="003F064D" w:rsidRDefault="00A548C9"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φ</m:t>
                    </m:r>
                  </m:e>
                  <m:sub>
                    <m:r>
                      <w:rPr>
                        <w:rFonts w:ascii="Cambria Math" w:eastAsiaTheme="minorEastAsia" w:hAnsi="Cambria Math" w:cs="Times New Roman"/>
                        <w:sz w:val="22"/>
                        <w:szCs w:val="22"/>
                      </w:rPr>
                      <m:t>3dB,k</m:t>
                    </m:r>
                  </m:sub>
                </m:sSub>
              </m:oMath>
            </m:oMathPara>
          </w:p>
        </w:tc>
        <w:tc>
          <w:tcPr>
            <w:tcW w:w="524" w:type="pct"/>
            <w:shd w:val="clear" w:color="auto" w:fill="D9D9D9" w:themeFill="background1" w:themeFillShade="D9"/>
            <w:vAlign w:val="center"/>
          </w:tcPr>
          <w:p w14:paraId="69E9DB3C" w14:textId="77777777" w:rsidR="00A548C9" w:rsidRPr="003F064D" w:rsidRDefault="00A548C9"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θ</m:t>
                    </m:r>
                  </m:e>
                  <m:sub>
                    <m:r>
                      <w:rPr>
                        <w:rFonts w:ascii="Cambria Math" w:eastAsiaTheme="minorEastAsia" w:hAnsi="Cambria Math" w:cs="Times New Roman"/>
                        <w:sz w:val="22"/>
                        <w:szCs w:val="22"/>
                      </w:rPr>
                      <m:t>center</m:t>
                    </m:r>
                  </m:sub>
                </m:sSub>
              </m:oMath>
            </m:oMathPara>
          </w:p>
        </w:tc>
        <w:tc>
          <w:tcPr>
            <w:tcW w:w="490" w:type="pct"/>
            <w:shd w:val="clear" w:color="auto" w:fill="D9D9D9" w:themeFill="background1" w:themeFillShade="D9"/>
            <w:vAlign w:val="center"/>
          </w:tcPr>
          <w:p w14:paraId="4B8C8C66" w14:textId="77777777" w:rsidR="00A548C9" w:rsidRPr="003F064D" w:rsidRDefault="00A548C9"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θ</m:t>
                    </m:r>
                  </m:e>
                  <m:sub>
                    <m:r>
                      <w:rPr>
                        <w:rFonts w:ascii="Cambria Math" w:eastAsiaTheme="minorEastAsia" w:hAnsi="Cambria Math" w:cs="Times New Roman"/>
                        <w:sz w:val="22"/>
                        <w:szCs w:val="22"/>
                      </w:rPr>
                      <m:t>3dB,k</m:t>
                    </m:r>
                  </m:sub>
                </m:sSub>
              </m:oMath>
            </m:oMathPara>
          </w:p>
        </w:tc>
        <w:tc>
          <w:tcPr>
            <w:tcW w:w="432" w:type="pct"/>
            <w:shd w:val="clear" w:color="auto" w:fill="D9D9D9" w:themeFill="background1" w:themeFillShade="D9"/>
            <w:vAlign w:val="center"/>
          </w:tcPr>
          <w:p w14:paraId="69F30BB4" w14:textId="77777777" w:rsidR="00A548C9" w:rsidRPr="003F064D" w:rsidRDefault="00A548C9" w:rsidP="00FC43AC">
            <w:pPr>
              <w:spacing w:after="120"/>
              <w:jc w:val="center"/>
              <w:rPr>
                <w:rFonts w:ascii="Times New Roman" w:hAnsi="Times New Roman" w:cs="Times New Roman"/>
                <w:sz w:val="22"/>
                <w:szCs w:val="22"/>
              </w:rPr>
            </w:pPr>
            <m:oMathPara>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G</m:t>
                    </m:r>
                  </m:e>
                  <m:sub>
                    <m:r>
                      <w:rPr>
                        <w:rFonts w:ascii="Cambria Math" w:eastAsiaTheme="minorEastAsia" w:hAnsi="Cambria Math" w:cs="Times New Roman"/>
                        <w:sz w:val="22"/>
                        <w:szCs w:val="22"/>
                      </w:rPr>
                      <m:t>max</m:t>
                    </m:r>
                  </m:sub>
                </m:sSub>
              </m:oMath>
            </m:oMathPara>
          </w:p>
        </w:tc>
        <w:tc>
          <w:tcPr>
            <w:tcW w:w="442" w:type="pct"/>
            <w:shd w:val="clear" w:color="auto" w:fill="D9D9D9" w:themeFill="background1" w:themeFillShade="D9"/>
            <w:vAlign w:val="center"/>
          </w:tcPr>
          <w:p w14:paraId="2C14F2C0" w14:textId="77777777" w:rsidR="00A548C9" w:rsidRPr="003F064D" w:rsidRDefault="00A548C9" w:rsidP="00FC43AC">
            <w:pPr>
              <w:spacing w:after="120"/>
              <w:jc w:val="center"/>
              <w:rPr>
                <w:rFonts w:ascii="Times New Roman" w:hAnsi="Times New Roman" w:cs="Times New Roman"/>
                <w:sz w:val="22"/>
                <w:szCs w:val="22"/>
              </w:rPr>
            </w:pPr>
            <m:oMathPara>
              <m:oMath>
                <m:sSub>
                  <m:sSubPr>
                    <m:ctrlPr>
                      <w:rPr>
                        <w:rFonts w:ascii="Cambria Math" w:hAnsi="Cambria Math" w:cs="Times New Roman"/>
                        <w:i/>
                        <w:kern w:val="2"/>
                        <w:sz w:val="22"/>
                        <w:szCs w:val="22"/>
                        <w14:ligatures w14:val="standardContextual"/>
                      </w:rPr>
                    </m:ctrlPr>
                  </m:sSubPr>
                  <m:e>
                    <m:r>
                      <w:rPr>
                        <w:rFonts w:ascii="Cambria Math" w:hAnsi="Cambria Math" w:cs="Times New Roman"/>
                        <w:kern w:val="2"/>
                        <w:sz w:val="22"/>
                        <w:szCs w:val="22"/>
                        <w14:ligatures w14:val="standardContextual"/>
                      </w:rPr>
                      <m:t>σ</m:t>
                    </m:r>
                  </m:e>
                  <m:sub>
                    <m:r>
                      <w:rPr>
                        <w:rFonts w:ascii="Cambria Math" w:hAnsi="Cambria Math" w:cs="Times New Roman"/>
                        <w:kern w:val="2"/>
                        <w:sz w:val="22"/>
                        <w:szCs w:val="22"/>
                        <w14:ligatures w14:val="standardContextual"/>
                      </w:rPr>
                      <m:t>max</m:t>
                    </m:r>
                  </m:sub>
                </m:sSub>
              </m:oMath>
            </m:oMathPara>
          </w:p>
        </w:tc>
        <w:tc>
          <w:tcPr>
            <w:tcW w:w="817" w:type="pct"/>
            <w:shd w:val="clear" w:color="auto" w:fill="D9D9D9" w:themeFill="background1" w:themeFillShade="D9"/>
            <w:vAlign w:val="center"/>
          </w:tcPr>
          <w:p w14:paraId="3AB17AFB" w14:textId="77777777" w:rsidR="00A548C9" w:rsidRPr="003F064D" w:rsidRDefault="00A548C9" w:rsidP="00FC43AC">
            <w:pPr>
              <w:spacing w:after="120"/>
              <w:jc w:val="center"/>
              <w:rPr>
                <w:rFonts w:ascii="Times New Roman" w:eastAsiaTheme="minorEastAsia" w:hAnsi="Times New Roman" w:cs="Times New Roman"/>
                <w:sz w:val="22"/>
                <w:szCs w:val="22"/>
              </w:rPr>
            </w:pPr>
            <w:r w:rsidRPr="003F064D">
              <w:rPr>
                <w:rFonts w:ascii="Times New Roman" w:hAnsi="Times New Roman" w:cs="Times New Roman"/>
                <w:sz w:val="22"/>
                <w:szCs w:val="22"/>
              </w:rPr>
              <w:t xml:space="preserve">Range of </w:t>
            </w:r>
            <m:oMath>
              <m:r>
                <w:rPr>
                  <w:rFonts w:ascii="Cambria Math" w:hAnsi="Cambria Math" w:cs="Times New Roman"/>
                  <w:sz w:val="22"/>
                  <w:szCs w:val="22"/>
                </w:rPr>
                <m:t>φ</m:t>
              </m:r>
            </m:oMath>
          </w:p>
        </w:tc>
        <w:tc>
          <w:tcPr>
            <w:tcW w:w="792" w:type="pct"/>
            <w:shd w:val="clear" w:color="auto" w:fill="D9D9D9" w:themeFill="background1" w:themeFillShade="D9"/>
            <w:vAlign w:val="center"/>
          </w:tcPr>
          <w:p w14:paraId="45C7B0BF" w14:textId="77777777" w:rsidR="00A548C9" w:rsidRPr="003F064D" w:rsidRDefault="00A548C9" w:rsidP="00FC43AC">
            <w:pPr>
              <w:spacing w:after="120"/>
              <w:jc w:val="center"/>
              <w:rPr>
                <w:rFonts w:ascii="Times New Roman" w:hAnsi="Times New Roman" w:cs="Times New Roman"/>
                <w:kern w:val="2"/>
                <w:sz w:val="22"/>
                <w:szCs w:val="22"/>
                <w14:ligatures w14:val="standardContextual"/>
              </w:rPr>
            </w:pPr>
            <w:r w:rsidRPr="003F064D">
              <w:rPr>
                <w:rFonts w:ascii="Times New Roman" w:hAnsi="Times New Roman" w:cs="Times New Roman"/>
                <w:sz w:val="22"/>
                <w:szCs w:val="22"/>
              </w:rPr>
              <w:t xml:space="preserve">Range of </w:t>
            </w:r>
            <m:oMath>
              <m:r>
                <w:rPr>
                  <w:rFonts w:ascii="Cambria Math" w:hAnsi="Cambria Math" w:cs="Times New Roman"/>
                  <w:sz w:val="22"/>
                  <w:szCs w:val="22"/>
                </w:rPr>
                <m:t>θ</m:t>
              </m:r>
            </m:oMath>
          </w:p>
        </w:tc>
      </w:tr>
      <w:tr w:rsidR="00A548C9" w:rsidRPr="003F064D" w14:paraId="0E76086D" w14:textId="77777777" w:rsidTr="00FC43AC">
        <w:trPr>
          <w:jc w:val="center"/>
        </w:trPr>
        <w:tc>
          <w:tcPr>
            <w:tcW w:w="460" w:type="pct"/>
            <w:vAlign w:val="center"/>
          </w:tcPr>
          <w:p w14:paraId="2776CC03" w14:textId="77777777" w:rsidR="00A548C9" w:rsidRPr="003F064D" w:rsidRDefault="00A548C9"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lang w:eastAsia="zh-CN"/>
              </w:rPr>
              <w:t>Front</w:t>
            </w:r>
          </w:p>
        </w:tc>
        <w:tc>
          <w:tcPr>
            <w:tcW w:w="490" w:type="pct"/>
            <w:vAlign w:val="center"/>
          </w:tcPr>
          <w:p w14:paraId="137D5706" w14:textId="77777777" w:rsidR="00A548C9" w:rsidRPr="003F064D" w:rsidRDefault="00A548C9"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0°</m:t>
                </m:r>
              </m:oMath>
            </m:oMathPara>
          </w:p>
        </w:tc>
        <w:tc>
          <w:tcPr>
            <w:tcW w:w="553" w:type="pct"/>
            <w:vAlign w:val="center"/>
          </w:tcPr>
          <w:p w14:paraId="4A80430B" w14:textId="77777777" w:rsidR="00A548C9" w:rsidRPr="003F064D" w:rsidRDefault="00A548C9" w:rsidP="00FC43AC">
            <w:pPr>
              <w:spacing w:after="120"/>
              <w:jc w:val="center"/>
              <w:rPr>
                <w:rFonts w:ascii="Times New Roman" w:eastAsia="等线" w:hAnsi="Times New Roman" w:cs="Times New Roman"/>
                <w:sz w:val="22"/>
                <w:szCs w:val="22"/>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524" w:type="pct"/>
            <w:vAlign w:val="center"/>
          </w:tcPr>
          <w:p w14:paraId="3598C9E0" w14:textId="77777777" w:rsidR="00A548C9" w:rsidRPr="003F064D" w:rsidRDefault="00A548C9"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418557CA" w14:textId="77777777" w:rsidR="00A548C9" w:rsidRPr="003F064D" w:rsidRDefault="00A548C9" w:rsidP="00FC43AC">
            <w:pPr>
              <w:spacing w:after="120"/>
              <w:jc w:val="center"/>
              <w:rPr>
                <w:rFonts w:ascii="Times New Roman" w:eastAsia="等线" w:hAnsi="Times New Roman" w:cs="Times New Roman"/>
                <w:sz w:val="22"/>
                <w:szCs w:val="22"/>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432" w:type="pct"/>
            <w:vAlign w:val="center"/>
          </w:tcPr>
          <w:p w14:paraId="3385A9D0" w14:textId="77777777" w:rsidR="00A548C9" w:rsidRPr="003F064D" w:rsidRDefault="00A548C9" w:rsidP="00FC43AC">
            <w:pPr>
              <w:spacing w:after="120"/>
              <w:jc w:val="center"/>
              <w:rPr>
                <w:rFonts w:ascii="Times New Roman" w:eastAsiaTheme="minorEastAsia" w:hAnsi="Times New Roman" w:cs="Times New Roman"/>
                <w:sz w:val="22"/>
                <w:szCs w:val="22"/>
                <w:lang w:eastAsia="zh-CN"/>
              </w:rPr>
            </w:pPr>
            <w:r w:rsidRPr="003F064D">
              <w:rPr>
                <w:rFonts w:ascii="Times New Roman" w:eastAsia="等线" w:hAnsi="Times New Roman" w:cs="Times New Roman"/>
                <w:color w:val="000000"/>
                <w:sz w:val="22"/>
                <w:szCs w:val="22"/>
              </w:rPr>
              <w:t>13.02</w:t>
            </w:r>
          </w:p>
        </w:tc>
        <w:tc>
          <w:tcPr>
            <w:tcW w:w="442" w:type="pct"/>
            <w:vAlign w:val="center"/>
          </w:tcPr>
          <w:p w14:paraId="29D06AB4" w14:textId="77777777" w:rsidR="00A548C9" w:rsidRPr="003F064D" w:rsidRDefault="00A548C9" w:rsidP="00FC43AC">
            <w:pPr>
              <w:spacing w:after="120"/>
              <w:jc w:val="center"/>
              <w:rPr>
                <w:rFonts w:ascii="Times New Roman" w:eastAsiaTheme="minorEastAsia" w:hAnsi="Times New Roman" w:cs="Times New Roman"/>
                <w:sz w:val="22"/>
                <w:szCs w:val="22"/>
                <w:highlight w:val="cyan"/>
                <w:lang w:eastAsia="zh-CN"/>
              </w:rPr>
            </w:pPr>
            <w:r w:rsidRPr="003F064D">
              <w:rPr>
                <w:rFonts w:ascii="Times New Roman" w:eastAsiaTheme="minorEastAsia" w:hAnsi="Times New Roman" w:cs="Times New Roman" w:hint="eastAsia"/>
                <w:sz w:val="22"/>
                <w:szCs w:val="22"/>
                <w:lang w:eastAsia="zh-CN"/>
              </w:rPr>
              <w:t>25.60</w:t>
            </w:r>
          </w:p>
        </w:tc>
        <w:tc>
          <w:tcPr>
            <w:tcW w:w="817" w:type="pct"/>
            <w:vAlign w:val="center"/>
          </w:tcPr>
          <w:p w14:paraId="3B9A4293" w14:textId="77777777" w:rsidR="00A548C9" w:rsidRPr="003F064D" w:rsidRDefault="00A548C9" w:rsidP="00FC43AC">
            <w:pPr>
              <w:spacing w:after="120"/>
              <w:jc w:val="center"/>
              <w:rPr>
                <w:rFonts w:ascii="Times New Roman" w:eastAsiaTheme="minorEastAsia" w:hAnsi="Times New Roman" w:cs="Times New Roman"/>
                <w:bCs/>
                <w:sz w:val="22"/>
                <w:szCs w:val="22"/>
              </w:rPr>
            </w:pPr>
            <m:oMathPara>
              <m:oMath>
                <m:r>
                  <w:rPr>
                    <w:rFonts w:ascii="Cambria Math" w:hAnsi="Cambria Math" w:cs="Times New Roman"/>
                    <w:sz w:val="22"/>
                    <w:szCs w:val="22"/>
                  </w:rPr>
                  <m:t>[</m:t>
                </m:r>
                <m:r>
                  <w:rPr>
                    <w:rFonts w:ascii="Cambria Math" w:hAnsi="Cambria Math" w:cs="Times New Roman"/>
                    <w:kern w:val="2"/>
                    <w:sz w:val="22"/>
                    <w:szCs w:val="22"/>
                    <w14:ligatures w14:val="standardContextual"/>
                  </w:rPr>
                  <m:t>315°</m:t>
                </m:r>
                <m:r>
                  <w:rPr>
                    <w:rFonts w:ascii="Cambria Math" w:hAnsi="Cambria Math" w:cs="Times New Roman"/>
                    <w:sz w:val="22"/>
                    <w:szCs w:val="22"/>
                  </w:rPr>
                  <m:t>,360</m:t>
                </m:r>
                <m:r>
                  <w:rPr>
                    <w:rFonts w:ascii="Cambria Math" w:hAnsi="Cambria Math" w:cs="Times New Roman"/>
                    <w:kern w:val="2"/>
                    <w:sz w:val="22"/>
                    <w:szCs w:val="22"/>
                    <w14:ligatures w14:val="standardContextual"/>
                  </w:rPr>
                  <m:t>°</m:t>
                </m:r>
                <m:r>
                  <w:rPr>
                    <w:rFonts w:ascii="Cambria Math" w:hAnsi="Cambria Math" w:cs="Times New Roman"/>
                    <w:sz w:val="22"/>
                    <w:szCs w:val="22"/>
                  </w:rPr>
                  <m:t>]∪[0</m:t>
                </m:r>
                <m:r>
                  <w:rPr>
                    <w:rFonts w:ascii="Cambria Math" w:hAnsi="Cambria Math" w:cs="Times New Roman"/>
                    <w:kern w:val="2"/>
                    <w:sz w:val="22"/>
                    <w:szCs w:val="22"/>
                    <w14:ligatures w14:val="standardContextual"/>
                  </w:rPr>
                  <m:t>°</m:t>
                </m:r>
                <m:r>
                  <w:rPr>
                    <w:rFonts w:ascii="Cambria Math" w:hAnsi="Cambria Math" w:cs="Times New Roman"/>
                    <w:sz w:val="22"/>
                    <w:szCs w:val="22"/>
                  </w:rPr>
                  <m:t>,</m:t>
                </m:r>
                <m:r>
                  <w:rPr>
                    <w:rFonts w:ascii="Cambria Math" w:hAnsi="Cambria Math" w:cs="Times New Roman"/>
                    <w:kern w:val="2"/>
                    <w:sz w:val="22"/>
                    <w:szCs w:val="22"/>
                    <w14:ligatures w14:val="standardContextual"/>
                  </w:rPr>
                  <m:t>45°</m:t>
                </m:r>
                <m:r>
                  <w:rPr>
                    <w:rFonts w:ascii="Cambria Math" w:hAnsi="Cambria Math" w:cs="Times New Roman"/>
                    <w:sz w:val="22"/>
                    <w:szCs w:val="22"/>
                  </w:rPr>
                  <m:t>]</m:t>
                </m:r>
              </m:oMath>
            </m:oMathPara>
          </w:p>
        </w:tc>
        <w:tc>
          <w:tcPr>
            <w:tcW w:w="792" w:type="pct"/>
            <w:vAlign w:val="center"/>
          </w:tcPr>
          <w:p w14:paraId="27F8CA4F" w14:textId="77777777" w:rsidR="00A548C9" w:rsidRPr="003F064D" w:rsidRDefault="00A548C9" w:rsidP="00FC43AC">
            <w:pPr>
              <w:spacing w:after="120"/>
              <w:jc w:val="center"/>
              <w:rPr>
                <w:rFonts w:ascii="Times New Roman"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A548C9" w:rsidRPr="003F064D" w14:paraId="64731B2E" w14:textId="77777777" w:rsidTr="00FC43AC">
        <w:trPr>
          <w:jc w:val="center"/>
        </w:trPr>
        <w:tc>
          <w:tcPr>
            <w:tcW w:w="460" w:type="pct"/>
            <w:vAlign w:val="center"/>
          </w:tcPr>
          <w:p w14:paraId="612DFB43" w14:textId="77777777" w:rsidR="00A548C9" w:rsidRPr="003F064D" w:rsidRDefault="00A548C9" w:rsidP="00FC43AC">
            <w:pPr>
              <w:spacing w:after="120"/>
              <w:jc w:val="center"/>
              <w:rPr>
                <w:rFonts w:eastAsiaTheme="minorEastAsia"/>
                <w:sz w:val="22"/>
                <w:szCs w:val="22"/>
              </w:rPr>
            </w:pPr>
            <w:r w:rsidRPr="003F064D">
              <w:rPr>
                <w:rFonts w:ascii="Times New Roman" w:eastAsiaTheme="minorEastAsia" w:hAnsi="Times New Roman" w:cs="Times New Roman"/>
                <w:sz w:val="22"/>
                <w:szCs w:val="22"/>
              </w:rPr>
              <w:t>Left</w:t>
            </w:r>
          </w:p>
        </w:tc>
        <w:tc>
          <w:tcPr>
            <w:tcW w:w="490" w:type="pct"/>
            <w:vAlign w:val="center"/>
          </w:tcPr>
          <w:p w14:paraId="3C0D25FD" w14:textId="77777777" w:rsidR="00A548C9" w:rsidRPr="003F064D" w:rsidRDefault="00A548C9" w:rsidP="00FC43AC">
            <w:pPr>
              <w:spacing w:after="120"/>
              <w:jc w:val="center"/>
              <w:rPr>
                <w:bCs/>
                <w:sz w:val="22"/>
                <w:szCs w:val="22"/>
              </w:rPr>
            </w:pPr>
            <w:r w:rsidRPr="003F064D">
              <w:rPr>
                <w:rFonts w:ascii="Times New Roman" w:eastAsiaTheme="minorEastAsia" w:hAnsi="Times New Roman" w:cs="Times New Roman" w:hint="eastAsia"/>
                <w:bCs/>
                <w:sz w:val="22"/>
                <w:szCs w:val="22"/>
                <w:lang w:eastAsia="zh-CN"/>
              </w:rPr>
              <w:t>9</w:t>
            </w:r>
            <w:r w:rsidRPr="003F064D">
              <w:rPr>
                <w:rFonts w:ascii="Times New Roman" w:hAnsi="Times New Roman" w:cs="Times New Roman"/>
                <w:bCs/>
                <w:sz w:val="22"/>
                <w:szCs w:val="22"/>
              </w:rPr>
              <w:t>0</w:t>
            </w:r>
            <m:oMath>
              <m:r>
                <w:rPr>
                  <w:rFonts w:ascii="Cambria Math" w:hAnsi="Cambria Math" w:cs="Times New Roman"/>
                  <w:kern w:val="2"/>
                  <w:sz w:val="22"/>
                  <w:szCs w:val="22"/>
                  <w14:ligatures w14:val="standardContextual"/>
                </w:rPr>
                <m:t>°</m:t>
              </m:r>
            </m:oMath>
          </w:p>
        </w:tc>
        <w:tc>
          <w:tcPr>
            <w:tcW w:w="553" w:type="pct"/>
            <w:vAlign w:val="center"/>
          </w:tcPr>
          <w:p w14:paraId="5F771CEC" w14:textId="77777777" w:rsidR="00A548C9" w:rsidRPr="003F064D" w:rsidRDefault="00A548C9" w:rsidP="00FC43AC">
            <w:pPr>
              <w:spacing w:after="120"/>
              <w:jc w:val="center"/>
              <w:rPr>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524" w:type="pct"/>
            <w:vAlign w:val="center"/>
          </w:tcPr>
          <w:p w14:paraId="779D648B" w14:textId="77777777" w:rsidR="00A548C9" w:rsidRPr="003F064D" w:rsidRDefault="00A548C9" w:rsidP="00FC43AC">
            <w:pPr>
              <w:spacing w:after="120"/>
              <w:jc w:val="center"/>
              <w:rPr>
                <w:rFonts w:eastAsia="等线"/>
                <w:kern w:val="2"/>
                <w:sz w:val="22"/>
                <w:szCs w:val="22"/>
                <w14:ligatures w14:val="standardContextual"/>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6C272E64" w14:textId="77777777" w:rsidR="00A548C9" w:rsidRPr="003F064D" w:rsidRDefault="00A548C9" w:rsidP="00FC43AC">
            <w:pPr>
              <w:spacing w:after="120"/>
              <w:jc w:val="center"/>
              <w:rPr>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432" w:type="pct"/>
            <w:vAlign w:val="center"/>
          </w:tcPr>
          <w:p w14:paraId="362BA2F2" w14:textId="77777777" w:rsidR="00A548C9" w:rsidRPr="003F064D" w:rsidRDefault="00A548C9" w:rsidP="00FC43AC">
            <w:pPr>
              <w:spacing w:after="120"/>
              <w:jc w:val="center"/>
              <w:rPr>
                <w:rFonts w:ascii="Times New Roman" w:eastAsiaTheme="minorEastAsia" w:hAnsi="Times New Roman" w:cs="Times New Roman"/>
                <w:sz w:val="22"/>
                <w:szCs w:val="22"/>
                <w:lang w:eastAsia="zh-CN"/>
              </w:rPr>
            </w:pPr>
            <w:r w:rsidRPr="003F064D">
              <w:rPr>
                <w:rFonts w:ascii="Times New Roman" w:eastAsia="等线" w:hAnsi="Times New Roman" w:cs="Times New Roman"/>
                <w:color w:val="000000"/>
                <w:sz w:val="22"/>
                <w:szCs w:val="22"/>
              </w:rPr>
              <w:t>5.25</w:t>
            </w:r>
          </w:p>
        </w:tc>
        <w:tc>
          <w:tcPr>
            <w:tcW w:w="442" w:type="pct"/>
            <w:vAlign w:val="center"/>
          </w:tcPr>
          <w:p w14:paraId="4316F80E" w14:textId="77777777" w:rsidR="00A548C9" w:rsidRPr="003F064D" w:rsidRDefault="00A548C9" w:rsidP="00FC43AC">
            <w:pPr>
              <w:spacing w:after="120"/>
              <w:jc w:val="center"/>
              <w:rPr>
                <w:sz w:val="22"/>
                <w:szCs w:val="22"/>
              </w:rPr>
            </w:pPr>
            <w:r w:rsidRPr="003F064D">
              <w:rPr>
                <w:rFonts w:ascii="Times New Roman" w:eastAsiaTheme="minorEastAsia" w:hAnsi="Times New Roman" w:cs="Times New Roman" w:hint="eastAsia"/>
                <w:sz w:val="22"/>
                <w:szCs w:val="22"/>
                <w:lang w:eastAsia="zh-CN"/>
              </w:rPr>
              <w:t>17.83</w:t>
            </w:r>
          </w:p>
        </w:tc>
        <w:tc>
          <w:tcPr>
            <w:tcW w:w="817" w:type="pct"/>
            <w:vAlign w:val="center"/>
          </w:tcPr>
          <w:p w14:paraId="6336F844" w14:textId="77777777" w:rsidR="00A548C9" w:rsidRPr="003F064D" w:rsidRDefault="00A548C9" w:rsidP="00FC43AC">
            <w:pPr>
              <w:spacing w:after="120"/>
              <w:jc w:val="center"/>
              <w:rPr>
                <w:rFonts w:eastAsia="等线"/>
                <w:sz w:val="22"/>
                <w:szCs w:val="22"/>
              </w:rPr>
            </w:pPr>
            <m:oMathPara>
              <m:oMath>
                <m:r>
                  <w:rPr>
                    <w:rFonts w:ascii="Cambria Math" w:hAnsi="Cambria Math" w:cs="Times New Roman"/>
                    <w:sz w:val="22"/>
                    <w:szCs w:val="22"/>
                  </w:rPr>
                  <m:t>[</m:t>
                </m:r>
                <m:r>
                  <w:rPr>
                    <w:rFonts w:ascii="Cambria Math" w:hAnsi="Cambria Math" w:cs="Times New Roman"/>
                    <w:kern w:val="2"/>
                    <w:sz w:val="22"/>
                    <w:szCs w:val="22"/>
                    <w14:ligatures w14:val="standardContextual"/>
                  </w:rPr>
                  <m:t>45°</m:t>
                </m:r>
                <m:r>
                  <w:rPr>
                    <w:rFonts w:ascii="Cambria Math" w:hAnsi="Cambria Math" w:cs="Times New Roman"/>
                    <w:sz w:val="22"/>
                    <w:szCs w:val="22"/>
                  </w:rPr>
                  <m:t>,</m:t>
                </m:r>
                <m:r>
                  <w:rPr>
                    <w:rFonts w:ascii="Cambria Math" w:hAnsi="Cambria Math" w:cs="Times New Roman"/>
                    <w:kern w:val="2"/>
                    <w:sz w:val="22"/>
                    <w:szCs w:val="22"/>
                    <w14:ligatures w14:val="standardContextual"/>
                  </w:rPr>
                  <m:t>135°</m:t>
                </m:r>
                <m:r>
                  <w:rPr>
                    <w:rFonts w:ascii="Cambria Math" w:hAnsi="Cambria Math" w:cs="Times New Roman"/>
                    <w:sz w:val="22"/>
                    <w:szCs w:val="22"/>
                  </w:rPr>
                  <m:t>]</m:t>
                </m:r>
              </m:oMath>
            </m:oMathPara>
          </w:p>
        </w:tc>
        <w:tc>
          <w:tcPr>
            <w:tcW w:w="792" w:type="pct"/>
            <w:vAlign w:val="center"/>
          </w:tcPr>
          <w:p w14:paraId="4EDF37F9" w14:textId="77777777" w:rsidR="00A548C9" w:rsidRPr="003F064D" w:rsidRDefault="00A548C9" w:rsidP="00FC43AC">
            <w:pPr>
              <w:spacing w:after="120"/>
              <w:jc w:val="center"/>
              <w:rPr>
                <w:rFonts w:eastAsia="等线"/>
                <w:sz w:val="22"/>
                <w:szCs w:val="22"/>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A548C9" w:rsidRPr="003F064D" w14:paraId="2950CB2E" w14:textId="77777777" w:rsidTr="00FC43AC">
        <w:trPr>
          <w:jc w:val="center"/>
        </w:trPr>
        <w:tc>
          <w:tcPr>
            <w:tcW w:w="460" w:type="pct"/>
            <w:vAlign w:val="center"/>
          </w:tcPr>
          <w:p w14:paraId="2EE697BE" w14:textId="77777777" w:rsidR="00A548C9" w:rsidRPr="003F064D" w:rsidRDefault="00A548C9"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rPr>
              <w:t>Back</w:t>
            </w:r>
          </w:p>
        </w:tc>
        <w:tc>
          <w:tcPr>
            <w:tcW w:w="490" w:type="pct"/>
            <w:vAlign w:val="center"/>
          </w:tcPr>
          <w:p w14:paraId="5F581A4E" w14:textId="77777777" w:rsidR="00A548C9" w:rsidRPr="003F064D" w:rsidRDefault="00A548C9"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8</m:t>
                </m:r>
                <m:r>
                  <w:rPr>
                    <w:rFonts w:ascii="Cambria Math" w:hAnsi="Cambria Math" w:cs="Times New Roman"/>
                    <w:kern w:val="2"/>
                    <w:sz w:val="22"/>
                    <w:szCs w:val="22"/>
                    <w14:ligatures w14:val="standardContextual"/>
                  </w:rPr>
                  <m:t>0°</m:t>
                </m:r>
              </m:oMath>
            </m:oMathPara>
          </w:p>
        </w:tc>
        <w:tc>
          <w:tcPr>
            <w:tcW w:w="553" w:type="pct"/>
            <w:vAlign w:val="center"/>
          </w:tcPr>
          <w:p w14:paraId="51F60AB6" w14:textId="77777777" w:rsidR="00A548C9" w:rsidRPr="003F064D" w:rsidRDefault="00A548C9" w:rsidP="00FC43AC">
            <w:pPr>
              <w:spacing w:after="120"/>
              <w:jc w:val="center"/>
              <w:rPr>
                <w:rFonts w:ascii="Times New Roman" w:eastAsiaTheme="minorEastAsia" w:hAnsi="Times New Roman" w:cs="Times New Roman"/>
                <w:sz w:val="22"/>
                <w:szCs w:val="22"/>
                <w:lang w:eastAsia="zh-CN"/>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524" w:type="pct"/>
            <w:vAlign w:val="center"/>
          </w:tcPr>
          <w:p w14:paraId="6705C2EE" w14:textId="77777777" w:rsidR="00A548C9" w:rsidRPr="003F064D" w:rsidRDefault="00A548C9" w:rsidP="00FC43AC">
            <w:pPr>
              <w:spacing w:after="120"/>
              <w:jc w:val="center"/>
              <w:rPr>
                <w:rFonts w:ascii="Times New Roman" w:eastAsia="等线" w:hAnsi="Times New Roman" w:cs="Times New Roman"/>
                <w:sz w:val="22"/>
                <w:szCs w:val="22"/>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631403FE" w14:textId="77777777" w:rsidR="00A548C9" w:rsidRPr="003F064D" w:rsidRDefault="00A548C9" w:rsidP="00FC43AC">
            <w:pPr>
              <w:spacing w:after="120"/>
              <w:jc w:val="center"/>
              <w:rPr>
                <w:rFonts w:ascii="Times New Roman" w:eastAsia="等线" w:hAnsi="Times New Roman" w:cs="Times New Roman"/>
                <w:sz w:val="22"/>
                <w:szCs w:val="22"/>
              </w:rPr>
            </w:pPr>
            <w:r w:rsidRPr="003F064D">
              <w:rPr>
                <w:rFonts w:ascii="Times New Roman" w:hAnsi="Times New Roman" w:cs="Times New Roman"/>
                <w:sz w:val="22"/>
                <w:szCs w:val="22"/>
              </w:rPr>
              <w:t>1</w:t>
            </w:r>
            <w:r w:rsidRPr="003F064D">
              <w:rPr>
                <w:rFonts w:ascii="Times New Roman" w:eastAsiaTheme="minorEastAsia" w:hAnsi="Times New Roman" w:cs="Times New Roman" w:hint="eastAsia"/>
                <w:sz w:val="22"/>
                <w:szCs w:val="22"/>
                <w:lang w:eastAsia="zh-CN"/>
              </w:rPr>
              <w:t>3.68</w:t>
            </w:r>
            <m:oMath>
              <m:r>
                <w:rPr>
                  <w:rFonts w:ascii="Cambria Math" w:hAnsi="Cambria Math" w:cs="Times New Roman"/>
                  <w:kern w:val="2"/>
                  <w:sz w:val="22"/>
                  <w:szCs w:val="22"/>
                  <w14:ligatures w14:val="standardContextual"/>
                </w:rPr>
                <m:t>°</m:t>
              </m:r>
            </m:oMath>
          </w:p>
        </w:tc>
        <w:tc>
          <w:tcPr>
            <w:tcW w:w="432" w:type="pct"/>
            <w:vAlign w:val="center"/>
          </w:tcPr>
          <w:p w14:paraId="11EA17D2" w14:textId="77777777" w:rsidR="00A548C9" w:rsidRPr="003F064D" w:rsidRDefault="00A548C9" w:rsidP="00FC43AC">
            <w:pPr>
              <w:spacing w:after="120"/>
              <w:jc w:val="center"/>
              <w:rPr>
                <w:rFonts w:ascii="Times New Roman" w:eastAsiaTheme="minorEastAsia" w:hAnsi="Times New Roman" w:cs="Times New Roman"/>
                <w:sz w:val="22"/>
                <w:szCs w:val="22"/>
                <w:lang w:eastAsia="zh-CN"/>
              </w:rPr>
            </w:pPr>
            <w:r w:rsidRPr="003F064D">
              <w:rPr>
                <w:rFonts w:ascii="Times New Roman" w:eastAsia="等线" w:hAnsi="Times New Roman" w:cs="Times New Roman"/>
                <w:color w:val="000000"/>
                <w:sz w:val="22"/>
                <w:szCs w:val="22"/>
              </w:rPr>
              <w:t>13.02</w:t>
            </w:r>
          </w:p>
        </w:tc>
        <w:tc>
          <w:tcPr>
            <w:tcW w:w="442" w:type="pct"/>
            <w:vAlign w:val="center"/>
          </w:tcPr>
          <w:p w14:paraId="5CA08005" w14:textId="77777777" w:rsidR="00A548C9" w:rsidRPr="003F064D" w:rsidRDefault="00A548C9" w:rsidP="00FC43AC">
            <w:pPr>
              <w:spacing w:after="120"/>
              <w:jc w:val="center"/>
              <w:rPr>
                <w:rFonts w:ascii="Times New Roman" w:eastAsia="等线" w:hAnsi="Times New Roman" w:cs="Times New Roman"/>
                <w:sz w:val="22"/>
                <w:szCs w:val="22"/>
                <w:highlight w:val="cyan"/>
              </w:rPr>
            </w:pPr>
            <w:r w:rsidRPr="003F064D">
              <w:rPr>
                <w:rFonts w:ascii="Times New Roman" w:eastAsiaTheme="minorEastAsia" w:hAnsi="Times New Roman" w:cs="Times New Roman" w:hint="eastAsia"/>
                <w:sz w:val="22"/>
                <w:szCs w:val="22"/>
                <w:lang w:eastAsia="zh-CN"/>
              </w:rPr>
              <w:t>25.60</w:t>
            </w:r>
          </w:p>
        </w:tc>
        <w:tc>
          <w:tcPr>
            <w:tcW w:w="817" w:type="pct"/>
            <w:vAlign w:val="center"/>
          </w:tcPr>
          <w:p w14:paraId="145C2A84" w14:textId="77777777" w:rsidR="00A548C9" w:rsidRPr="003F064D" w:rsidRDefault="00A548C9" w:rsidP="00FC43AC">
            <w:pPr>
              <w:spacing w:after="120"/>
              <w:jc w:val="center"/>
              <w:rPr>
                <w:rFonts w:ascii="Times New Roman" w:eastAsiaTheme="minorEastAsia" w:hAnsi="Times New Roman" w:cs="Times New Roman"/>
                <w:bCs/>
                <w:sz w:val="22"/>
                <w:szCs w:val="22"/>
              </w:rPr>
            </w:pPr>
            <m:oMathPara>
              <m:oMath>
                <m:d>
                  <m:dPr>
                    <m:begChr m:val="["/>
                    <m:endChr m:val="]"/>
                    <m:ctrlPr>
                      <w:rPr>
                        <w:rFonts w:ascii="Cambria Math" w:hAnsi="Cambria Math" w:cs="Times New Roman"/>
                        <w:bCs/>
                        <w:i/>
                        <w:sz w:val="22"/>
                        <w:szCs w:val="22"/>
                      </w:rPr>
                    </m:ctrlPr>
                  </m:dPr>
                  <m:e>
                    <m:r>
                      <w:rPr>
                        <w:rFonts w:ascii="Cambria Math" w:hAnsi="Cambria Math" w:cs="Times New Roman"/>
                        <w:kern w:val="2"/>
                        <w:sz w:val="22"/>
                        <w:szCs w:val="22"/>
                        <w14:ligatures w14:val="standardContextual"/>
                      </w:rPr>
                      <m:t>135°</m:t>
                    </m:r>
                    <m:r>
                      <w:rPr>
                        <w:rFonts w:ascii="Cambria Math" w:hAnsi="Cambria Math" w:cs="Times New Roman"/>
                        <w:sz w:val="22"/>
                        <w:szCs w:val="22"/>
                      </w:rPr>
                      <m:t>,</m:t>
                    </m:r>
                    <m:r>
                      <w:rPr>
                        <w:rFonts w:ascii="Cambria Math" w:hAnsi="Cambria Math" w:cs="Times New Roman"/>
                        <w:kern w:val="2"/>
                        <w:sz w:val="22"/>
                        <w:szCs w:val="22"/>
                        <w14:ligatures w14:val="standardContextual"/>
                      </w:rPr>
                      <m:t>225°</m:t>
                    </m:r>
                  </m:e>
                </m:d>
              </m:oMath>
            </m:oMathPara>
          </w:p>
        </w:tc>
        <w:tc>
          <w:tcPr>
            <w:tcW w:w="792" w:type="pct"/>
            <w:vAlign w:val="center"/>
          </w:tcPr>
          <w:p w14:paraId="2ED7D69B" w14:textId="77777777" w:rsidR="00A548C9" w:rsidRPr="003F064D" w:rsidRDefault="00A548C9" w:rsidP="00FC43AC">
            <w:pPr>
              <w:spacing w:after="120"/>
              <w:jc w:val="center"/>
              <w:rPr>
                <w:rFonts w:ascii="Times New Roman"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A548C9" w:rsidRPr="003F064D" w14:paraId="392C38DA" w14:textId="77777777" w:rsidTr="00FC43AC">
        <w:trPr>
          <w:jc w:val="center"/>
        </w:trPr>
        <w:tc>
          <w:tcPr>
            <w:tcW w:w="460" w:type="pct"/>
            <w:vAlign w:val="center"/>
          </w:tcPr>
          <w:p w14:paraId="1B8F7982" w14:textId="77777777" w:rsidR="00A548C9" w:rsidRPr="003F064D" w:rsidRDefault="00A548C9"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rPr>
              <w:t>Right</w:t>
            </w:r>
          </w:p>
        </w:tc>
        <w:tc>
          <w:tcPr>
            <w:tcW w:w="490" w:type="pct"/>
            <w:vAlign w:val="center"/>
          </w:tcPr>
          <w:p w14:paraId="6A3522E0" w14:textId="77777777" w:rsidR="00A548C9" w:rsidRPr="003F064D" w:rsidRDefault="00A548C9" w:rsidP="00FC43AC">
            <w:pPr>
              <w:spacing w:after="120"/>
              <w:jc w:val="center"/>
              <w:rPr>
                <w:rFonts w:ascii="Times New Roman" w:eastAsia="等线" w:hAnsi="Times New Roman" w:cs="Times New Roman"/>
                <w:bCs/>
                <w:sz w:val="22"/>
                <w:szCs w:val="22"/>
              </w:rPr>
            </w:pPr>
            <m:oMathPara>
              <m:oMath>
                <m:r>
                  <w:rPr>
                    <w:rFonts w:ascii="Cambria Math" w:hAnsi="Cambria Math" w:cs="Times New Roman"/>
                    <w:sz w:val="22"/>
                    <w:szCs w:val="22"/>
                  </w:rPr>
                  <m:t>2</m:t>
                </m:r>
                <m:r>
                  <w:rPr>
                    <w:rFonts w:ascii="Cambria Math" w:eastAsiaTheme="minorEastAsia" w:hAnsi="Cambria Math" w:cs="Times New Roman"/>
                    <w:sz w:val="22"/>
                    <w:szCs w:val="22"/>
                    <w:lang w:eastAsia="zh-CN"/>
                  </w:rPr>
                  <m:t>7</m:t>
                </m:r>
                <m:r>
                  <w:rPr>
                    <w:rFonts w:ascii="Cambria Math" w:hAnsi="Cambria Math" w:cs="Times New Roman"/>
                    <w:sz w:val="22"/>
                    <w:szCs w:val="22"/>
                  </w:rPr>
                  <m:t>0</m:t>
                </m:r>
                <m:r>
                  <w:rPr>
                    <w:rFonts w:ascii="Cambria Math" w:hAnsi="Cambria Math" w:cs="Times New Roman"/>
                    <w:kern w:val="2"/>
                    <w:sz w:val="22"/>
                    <w:szCs w:val="22"/>
                    <w14:ligatures w14:val="standardContextual"/>
                  </w:rPr>
                  <m:t>°</m:t>
                </m:r>
              </m:oMath>
            </m:oMathPara>
          </w:p>
        </w:tc>
        <w:tc>
          <w:tcPr>
            <w:tcW w:w="553" w:type="pct"/>
            <w:vAlign w:val="center"/>
          </w:tcPr>
          <w:p w14:paraId="1387E37D" w14:textId="77777777" w:rsidR="00A548C9" w:rsidRPr="003F064D" w:rsidRDefault="00A548C9" w:rsidP="00FC43AC">
            <w:pPr>
              <w:spacing w:after="120"/>
              <w:jc w:val="center"/>
              <w:rPr>
                <w:rFonts w:ascii="Times New Roman" w:eastAsiaTheme="minorEastAsia" w:hAnsi="Times New Roman" w:cs="Times New Roman"/>
                <w:bCs/>
                <w:sz w:val="22"/>
                <w:szCs w:val="22"/>
                <w:lang w:eastAsia="zh-CN"/>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524" w:type="pct"/>
            <w:vAlign w:val="center"/>
          </w:tcPr>
          <w:p w14:paraId="5F2EEC67" w14:textId="77777777" w:rsidR="00A548C9" w:rsidRPr="003F064D" w:rsidRDefault="00A548C9" w:rsidP="00FC43AC">
            <w:pPr>
              <w:spacing w:after="120"/>
              <w:jc w:val="center"/>
              <w:rPr>
                <w:rFonts w:ascii="Times New Roman" w:eastAsia="等线" w:hAnsi="Times New Roman" w:cs="Times New Roman"/>
                <w:bCs/>
                <w:sz w:val="22"/>
                <w:szCs w:val="22"/>
              </w:rPr>
            </w:pPr>
            <m:oMathPara>
              <m:oMath>
                <m:r>
                  <w:rPr>
                    <w:rFonts w:ascii="Cambria Math" w:hAnsi="Cambria Math" w:cs="Times New Roman"/>
                    <w:kern w:val="2"/>
                    <w:sz w:val="22"/>
                    <w:szCs w:val="22"/>
                    <w14:ligatures w14:val="standardContextual"/>
                  </w:rPr>
                  <m:t>90°</m:t>
                </m:r>
              </m:oMath>
            </m:oMathPara>
          </w:p>
        </w:tc>
        <w:tc>
          <w:tcPr>
            <w:tcW w:w="490" w:type="pct"/>
            <w:vAlign w:val="center"/>
          </w:tcPr>
          <w:p w14:paraId="26301BE3" w14:textId="77777777" w:rsidR="00A548C9" w:rsidRPr="003F064D" w:rsidRDefault="00A548C9" w:rsidP="00FC43AC">
            <w:pPr>
              <w:spacing w:after="120"/>
              <w:jc w:val="center"/>
              <w:rPr>
                <w:rFonts w:ascii="Times New Roman" w:eastAsia="等线" w:hAnsi="Times New Roman" w:cs="Times New Roman"/>
                <w:bCs/>
                <w:sz w:val="22"/>
                <w:szCs w:val="22"/>
              </w:rPr>
            </w:pPr>
            <m:oMathPara>
              <m:oMath>
                <m:r>
                  <w:rPr>
                    <w:rFonts w:ascii="Cambria Math" w:hAnsi="Cambria Math" w:cs="Times New Roman"/>
                    <w:kern w:val="2"/>
                    <w:sz w:val="22"/>
                    <w:szCs w:val="22"/>
                    <w14:ligatures w14:val="standardContextual"/>
                  </w:rPr>
                  <m:t>1</m:t>
                </m:r>
                <m:r>
                  <w:rPr>
                    <w:rFonts w:ascii="Cambria Math" w:eastAsiaTheme="minorEastAsia" w:hAnsi="Cambria Math" w:cs="Times New Roman"/>
                    <w:kern w:val="2"/>
                    <w:sz w:val="22"/>
                    <w:szCs w:val="22"/>
                    <w:lang w:eastAsia="zh-CN"/>
                    <w14:ligatures w14:val="standardContextual"/>
                  </w:rPr>
                  <m:t>9.45</m:t>
                </m:r>
                <m:r>
                  <w:rPr>
                    <w:rFonts w:ascii="Cambria Math" w:hAnsi="Cambria Math" w:cs="Times New Roman"/>
                    <w:kern w:val="2"/>
                    <w:sz w:val="22"/>
                    <w:szCs w:val="22"/>
                    <w14:ligatures w14:val="standardContextual"/>
                  </w:rPr>
                  <m:t>°</m:t>
                </m:r>
              </m:oMath>
            </m:oMathPara>
          </w:p>
        </w:tc>
        <w:tc>
          <w:tcPr>
            <w:tcW w:w="432" w:type="pct"/>
            <w:vAlign w:val="center"/>
          </w:tcPr>
          <w:p w14:paraId="1EAA9F98" w14:textId="77777777" w:rsidR="00A548C9" w:rsidRPr="003F064D" w:rsidRDefault="00A548C9" w:rsidP="00FC43AC">
            <w:pPr>
              <w:spacing w:after="120"/>
              <w:jc w:val="center"/>
              <w:rPr>
                <w:rFonts w:ascii="Times New Roman" w:eastAsiaTheme="minorEastAsia" w:hAnsi="Times New Roman" w:cs="Times New Roman"/>
                <w:bCs/>
                <w:sz w:val="22"/>
                <w:szCs w:val="22"/>
                <w:lang w:eastAsia="zh-CN"/>
              </w:rPr>
            </w:pPr>
            <w:r w:rsidRPr="003F064D">
              <w:rPr>
                <w:rFonts w:ascii="Times New Roman" w:eastAsia="等线" w:hAnsi="Times New Roman" w:cs="Times New Roman"/>
                <w:color w:val="000000"/>
                <w:sz w:val="22"/>
                <w:szCs w:val="22"/>
              </w:rPr>
              <w:t>5.25</w:t>
            </w:r>
          </w:p>
        </w:tc>
        <w:tc>
          <w:tcPr>
            <w:tcW w:w="442" w:type="pct"/>
            <w:vAlign w:val="center"/>
          </w:tcPr>
          <w:p w14:paraId="12B952AD" w14:textId="77777777" w:rsidR="00A548C9" w:rsidRPr="003F064D" w:rsidRDefault="00A548C9" w:rsidP="00FC43AC">
            <w:pPr>
              <w:spacing w:after="120"/>
              <w:jc w:val="center"/>
              <w:rPr>
                <w:rFonts w:ascii="Times New Roman" w:eastAsiaTheme="minorEastAsia" w:hAnsi="Times New Roman" w:cs="Times New Roman"/>
                <w:bCs/>
                <w:sz w:val="22"/>
                <w:szCs w:val="22"/>
                <w:highlight w:val="cyan"/>
                <w:lang w:eastAsia="zh-CN"/>
              </w:rPr>
            </w:pPr>
            <w:r w:rsidRPr="003F064D">
              <w:rPr>
                <w:rFonts w:ascii="Times New Roman" w:eastAsiaTheme="minorEastAsia" w:hAnsi="Times New Roman" w:cs="Times New Roman" w:hint="eastAsia"/>
                <w:sz w:val="22"/>
                <w:szCs w:val="22"/>
                <w:lang w:eastAsia="zh-CN"/>
              </w:rPr>
              <w:t>17.83</w:t>
            </w:r>
          </w:p>
        </w:tc>
        <w:tc>
          <w:tcPr>
            <w:tcW w:w="817" w:type="pct"/>
            <w:vAlign w:val="center"/>
          </w:tcPr>
          <w:p w14:paraId="6AA5831F" w14:textId="77777777" w:rsidR="00A548C9" w:rsidRPr="003F064D" w:rsidRDefault="00A548C9" w:rsidP="00FC43AC">
            <w:pPr>
              <w:spacing w:after="120"/>
              <w:jc w:val="center"/>
              <w:rPr>
                <w:rFonts w:ascii="Times New Roman" w:eastAsiaTheme="minorEastAsia" w:hAnsi="Times New Roman" w:cs="Times New Roman"/>
                <w:bCs/>
                <w:sz w:val="22"/>
                <w:szCs w:val="22"/>
              </w:rPr>
            </w:pPr>
            <m:oMathPara>
              <m:oMath>
                <m:r>
                  <w:rPr>
                    <w:rFonts w:ascii="Cambria Math" w:hAnsi="Cambria Math" w:cs="Times New Roman"/>
                    <w:sz w:val="22"/>
                    <w:szCs w:val="22"/>
                  </w:rPr>
                  <m:t>[</m:t>
                </m:r>
                <m:r>
                  <w:rPr>
                    <w:rFonts w:ascii="Cambria Math" w:hAnsi="Cambria Math" w:cs="Times New Roman"/>
                    <w:kern w:val="2"/>
                    <w:sz w:val="22"/>
                    <w:szCs w:val="22"/>
                    <w14:ligatures w14:val="standardContextual"/>
                  </w:rPr>
                  <m:t>225°</m:t>
                </m:r>
                <m:r>
                  <w:rPr>
                    <w:rFonts w:ascii="Cambria Math" w:hAnsi="Cambria Math" w:cs="Times New Roman"/>
                    <w:sz w:val="22"/>
                    <w:szCs w:val="22"/>
                  </w:rPr>
                  <m:t>,</m:t>
                </m:r>
                <m:r>
                  <w:rPr>
                    <w:rFonts w:ascii="Cambria Math" w:hAnsi="Cambria Math" w:cs="Times New Roman"/>
                    <w:kern w:val="2"/>
                    <w:sz w:val="22"/>
                    <w:szCs w:val="22"/>
                    <w14:ligatures w14:val="standardContextual"/>
                  </w:rPr>
                  <m:t>315°</m:t>
                </m:r>
                <m:r>
                  <w:rPr>
                    <w:rFonts w:ascii="Cambria Math" w:hAnsi="Cambria Math" w:cs="Times New Roman"/>
                    <w:sz w:val="22"/>
                    <w:szCs w:val="22"/>
                  </w:rPr>
                  <m:t>]</m:t>
                </m:r>
              </m:oMath>
            </m:oMathPara>
          </w:p>
        </w:tc>
        <w:tc>
          <w:tcPr>
            <w:tcW w:w="792" w:type="pct"/>
            <w:vAlign w:val="center"/>
          </w:tcPr>
          <w:p w14:paraId="6AA43904" w14:textId="77777777" w:rsidR="00A548C9" w:rsidRPr="003F064D" w:rsidRDefault="00A548C9" w:rsidP="00FC43AC">
            <w:pPr>
              <w:spacing w:after="120"/>
              <w:jc w:val="center"/>
              <w:rPr>
                <w:rFonts w:ascii="Times New Roman"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r>
                  <w:rPr>
                    <w:rFonts w:ascii="Cambria Math" w:eastAsiaTheme="minorEastAsia" w:hAnsi="Cambria Math" w:cs="Times New Roman"/>
                    <w:sz w:val="22"/>
                    <w:szCs w:val="22"/>
                  </w:rPr>
                  <m:t>180°</m:t>
                </m:r>
                <m:r>
                  <m:rPr>
                    <m:sty m:val="p"/>
                  </m:rPr>
                  <w:rPr>
                    <w:rFonts w:ascii="Cambria Math" w:eastAsiaTheme="minorEastAsia" w:hAnsi="Cambria Math" w:cs="Times New Roman"/>
                    <w:sz w:val="22"/>
                    <w:szCs w:val="22"/>
                  </w:rPr>
                  <m:t>]</m:t>
                </m:r>
              </m:oMath>
            </m:oMathPara>
          </w:p>
        </w:tc>
      </w:tr>
      <w:tr w:rsidR="00A548C9" w:rsidRPr="003F064D" w14:paraId="6E5A5118" w14:textId="77777777" w:rsidTr="00FC43AC">
        <w:trPr>
          <w:jc w:val="center"/>
        </w:trPr>
        <w:tc>
          <w:tcPr>
            <w:tcW w:w="460" w:type="pct"/>
            <w:vAlign w:val="center"/>
          </w:tcPr>
          <w:p w14:paraId="708DDA56" w14:textId="77777777" w:rsidR="00A548C9" w:rsidRPr="003F064D" w:rsidRDefault="00A548C9" w:rsidP="00FC43AC">
            <w:pPr>
              <w:spacing w:after="120"/>
              <w:jc w:val="center"/>
              <w:rPr>
                <w:rFonts w:ascii="Times New Roman" w:eastAsiaTheme="minorEastAsia" w:hAnsi="Times New Roman" w:cs="Times New Roman"/>
                <w:sz w:val="22"/>
                <w:szCs w:val="22"/>
              </w:rPr>
            </w:pPr>
            <w:r w:rsidRPr="003F064D">
              <w:rPr>
                <w:rFonts w:ascii="Times New Roman" w:eastAsiaTheme="minorEastAsia" w:hAnsi="Times New Roman" w:cs="Times New Roman"/>
                <w:sz w:val="22"/>
                <w:szCs w:val="22"/>
              </w:rPr>
              <w:t>Roof</w:t>
            </w:r>
          </w:p>
        </w:tc>
        <w:tc>
          <w:tcPr>
            <w:tcW w:w="490" w:type="pct"/>
            <w:vAlign w:val="center"/>
          </w:tcPr>
          <w:p w14:paraId="0CFDF89A" w14:textId="77777777" w:rsidR="00A548C9" w:rsidRPr="003F064D" w:rsidRDefault="00A548C9" w:rsidP="00FC43AC">
            <w:pPr>
              <w:spacing w:after="120"/>
              <w:jc w:val="center"/>
              <w:rPr>
                <w:rFonts w:ascii="Times New Roman" w:eastAsia="等线" w:hAnsi="Times New Roman" w:cs="Times New Roman"/>
                <w:bCs/>
                <w:sz w:val="22"/>
                <w:szCs w:val="22"/>
              </w:rPr>
            </w:pPr>
            <w:r w:rsidRPr="003F064D">
              <w:rPr>
                <w:rFonts w:ascii="Times New Roman" w:eastAsia="等线" w:hAnsi="Times New Roman" w:cs="Times New Roman"/>
                <w:bCs/>
                <w:kern w:val="2"/>
                <w:sz w:val="22"/>
                <w:szCs w:val="22"/>
                <w14:ligatures w14:val="standardContextual"/>
              </w:rPr>
              <w:t>/</w:t>
            </w:r>
          </w:p>
        </w:tc>
        <w:tc>
          <w:tcPr>
            <w:tcW w:w="553" w:type="pct"/>
            <w:vAlign w:val="center"/>
          </w:tcPr>
          <w:p w14:paraId="0636DA08" w14:textId="77777777" w:rsidR="00A548C9" w:rsidRPr="003F064D" w:rsidRDefault="00A548C9" w:rsidP="00FC43AC">
            <w:pPr>
              <w:spacing w:after="120"/>
              <w:jc w:val="center"/>
              <w:rPr>
                <w:rFonts w:ascii="Times New Roman" w:eastAsia="等线" w:hAnsi="Times New Roman" w:cs="Times New Roman"/>
                <w:bCs/>
                <w:sz w:val="22"/>
                <w:szCs w:val="22"/>
              </w:rPr>
            </w:pPr>
            <w:r w:rsidRPr="003F064D">
              <w:rPr>
                <w:rFonts w:ascii="Times New Roman" w:hAnsi="Times New Roman" w:cs="Times New Roman"/>
                <w:sz w:val="22"/>
                <w:szCs w:val="22"/>
              </w:rPr>
              <w:t>/</w:t>
            </w:r>
          </w:p>
        </w:tc>
        <w:tc>
          <w:tcPr>
            <w:tcW w:w="524" w:type="pct"/>
            <w:vAlign w:val="center"/>
          </w:tcPr>
          <w:p w14:paraId="01570D39" w14:textId="77777777" w:rsidR="00A548C9" w:rsidRPr="003F064D" w:rsidRDefault="00A548C9" w:rsidP="00FC43AC">
            <w:pPr>
              <w:spacing w:after="120"/>
              <w:jc w:val="center"/>
              <w:rPr>
                <w:rFonts w:ascii="Times New Roman" w:eastAsia="等线" w:hAnsi="Times New Roman" w:cs="Times New Roman"/>
                <w:bCs/>
                <w:sz w:val="22"/>
                <w:szCs w:val="22"/>
              </w:rPr>
            </w:pPr>
            <m:oMathPara>
              <m:oMath>
                <m:r>
                  <w:rPr>
                    <w:rFonts w:ascii="Cambria Math" w:hAnsi="Cambria Math" w:cs="Times New Roman"/>
                    <w:kern w:val="2"/>
                    <w:sz w:val="22"/>
                    <w:szCs w:val="22"/>
                    <w14:ligatures w14:val="standardContextual"/>
                  </w:rPr>
                  <m:t>0°</m:t>
                </m:r>
              </m:oMath>
            </m:oMathPara>
          </w:p>
        </w:tc>
        <w:tc>
          <w:tcPr>
            <w:tcW w:w="490" w:type="pct"/>
            <w:vAlign w:val="center"/>
          </w:tcPr>
          <w:p w14:paraId="03A2EC8C" w14:textId="77777777" w:rsidR="00A548C9" w:rsidRPr="003F064D" w:rsidRDefault="00A548C9" w:rsidP="00FC43AC">
            <w:pPr>
              <w:spacing w:after="120"/>
              <w:jc w:val="center"/>
              <w:rPr>
                <w:rFonts w:ascii="Times New Roman" w:eastAsia="等线" w:hAnsi="Times New Roman" w:cs="Times New Roman"/>
                <w:bCs/>
                <w:sz w:val="22"/>
                <w:szCs w:val="22"/>
              </w:rPr>
            </w:pPr>
            <w:r w:rsidRPr="003F064D">
              <w:rPr>
                <w:rFonts w:ascii="Times New Roman" w:eastAsiaTheme="minorEastAsia" w:hAnsi="Times New Roman" w:cs="Times New Roman" w:hint="eastAsia"/>
                <w:sz w:val="22"/>
                <w:szCs w:val="22"/>
                <w:lang w:eastAsia="zh-CN"/>
              </w:rPr>
              <w:t>16.57</w:t>
            </w:r>
            <m:oMath>
              <m:r>
                <w:rPr>
                  <w:rFonts w:ascii="Cambria Math" w:hAnsi="Cambria Math" w:cs="Times New Roman"/>
                  <w:kern w:val="2"/>
                  <w:sz w:val="22"/>
                  <w:szCs w:val="22"/>
                  <w14:ligatures w14:val="standardContextual"/>
                </w:rPr>
                <m:t>°</m:t>
              </m:r>
            </m:oMath>
          </w:p>
        </w:tc>
        <w:tc>
          <w:tcPr>
            <w:tcW w:w="432" w:type="pct"/>
            <w:vAlign w:val="center"/>
          </w:tcPr>
          <w:p w14:paraId="1C596A1D" w14:textId="77777777" w:rsidR="00A548C9" w:rsidRPr="003F064D" w:rsidRDefault="00A548C9" w:rsidP="00FC43AC">
            <w:pPr>
              <w:spacing w:after="120"/>
              <w:jc w:val="center"/>
              <w:rPr>
                <w:rFonts w:ascii="Times New Roman" w:eastAsiaTheme="minorEastAsia" w:hAnsi="Times New Roman" w:cs="Times New Roman"/>
                <w:bCs/>
                <w:sz w:val="22"/>
                <w:szCs w:val="22"/>
                <w:lang w:eastAsia="zh-CN"/>
              </w:rPr>
            </w:pPr>
            <w:r w:rsidRPr="003F064D">
              <w:rPr>
                <w:rFonts w:ascii="Times New Roman" w:eastAsia="等线" w:hAnsi="Times New Roman" w:cs="Times New Roman"/>
                <w:color w:val="000000"/>
                <w:sz w:val="22"/>
                <w:szCs w:val="22"/>
              </w:rPr>
              <w:t>9.14</w:t>
            </w:r>
          </w:p>
        </w:tc>
        <w:tc>
          <w:tcPr>
            <w:tcW w:w="442" w:type="pct"/>
            <w:vAlign w:val="center"/>
          </w:tcPr>
          <w:p w14:paraId="2D48A2CD" w14:textId="77777777" w:rsidR="00A548C9" w:rsidRPr="003F064D" w:rsidRDefault="00A548C9" w:rsidP="00FC43AC">
            <w:pPr>
              <w:spacing w:after="120"/>
              <w:jc w:val="center"/>
              <w:rPr>
                <w:rFonts w:ascii="Times New Roman" w:eastAsia="等线" w:hAnsi="Times New Roman" w:cs="Times New Roman"/>
                <w:bCs/>
                <w:sz w:val="22"/>
                <w:szCs w:val="22"/>
                <w:highlight w:val="cyan"/>
              </w:rPr>
            </w:pPr>
            <w:r w:rsidRPr="003F064D">
              <w:rPr>
                <w:rFonts w:ascii="Times New Roman" w:eastAsiaTheme="minorEastAsia" w:hAnsi="Times New Roman" w:cs="Times New Roman" w:hint="eastAsia"/>
                <w:sz w:val="22"/>
                <w:szCs w:val="22"/>
                <w:lang w:eastAsia="zh-CN"/>
              </w:rPr>
              <w:t>21.72</w:t>
            </w:r>
          </w:p>
        </w:tc>
        <w:tc>
          <w:tcPr>
            <w:tcW w:w="817" w:type="pct"/>
            <w:vAlign w:val="center"/>
          </w:tcPr>
          <w:p w14:paraId="569A58DE" w14:textId="77777777" w:rsidR="00A548C9" w:rsidRPr="003F064D" w:rsidRDefault="00A548C9" w:rsidP="00FC43AC">
            <w:pPr>
              <w:spacing w:after="120"/>
              <w:jc w:val="center"/>
              <w:rPr>
                <w:rFonts w:ascii="Times New Roman" w:eastAsia="等线" w:hAnsi="Times New Roman" w:cs="Times New Roman"/>
                <w:bCs/>
                <w:sz w:val="22"/>
                <w:szCs w:val="22"/>
              </w:rPr>
            </w:pPr>
            <m:oMathPara>
              <m:oMath>
                <m:d>
                  <m:dPr>
                    <m:begChr m:val="["/>
                    <m:endChr m:val="]"/>
                    <m:ctrlPr>
                      <w:rPr>
                        <w:rFonts w:ascii="Cambria Math" w:hAnsi="Cambria Math" w:cs="Times New Roman"/>
                        <w:bCs/>
                        <w:i/>
                        <w:sz w:val="22"/>
                        <w:szCs w:val="22"/>
                      </w:rPr>
                    </m:ctrlPr>
                  </m:dPr>
                  <m:e>
                    <m:r>
                      <w:rPr>
                        <w:rFonts w:ascii="Cambria Math" w:hAnsi="Cambria Math" w:cs="Times New Roman"/>
                        <w:sz w:val="22"/>
                        <w:szCs w:val="22"/>
                      </w:rPr>
                      <m:t>0</m:t>
                    </m:r>
                    <m:r>
                      <w:rPr>
                        <w:rFonts w:ascii="Cambria Math" w:hAnsi="Cambria Math" w:cs="Times New Roman"/>
                        <w:kern w:val="2"/>
                        <w:sz w:val="22"/>
                        <w:szCs w:val="22"/>
                        <w14:ligatures w14:val="standardContextual"/>
                      </w:rPr>
                      <m:t>°</m:t>
                    </m:r>
                    <m:r>
                      <w:rPr>
                        <w:rFonts w:ascii="Cambria Math" w:hAnsi="Cambria Math" w:cs="Times New Roman"/>
                        <w:sz w:val="22"/>
                        <w:szCs w:val="22"/>
                      </w:rPr>
                      <m:t>,360</m:t>
                    </m:r>
                    <m:r>
                      <w:rPr>
                        <w:rFonts w:ascii="Cambria Math" w:hAnsi="Cambria Math" w:cs="Times New Roman"/>
                        <w:kern w:val="2"/>
                        <w:sz w:val="22"/>
                        <w:szCs w:val="22"/>
                        <w14:ligatures w14:val="standardContextual"/>
                      </w:rPr>
                      <m:t>°</m:t>
                    </m:r>
                  </m:e>
                </m:d>
              </m:oMath>
            </m:oMathPara>
          </w:p>
        </w:tc>
        <w:tc>
          <w:tcPr>
            <w:tcW w:w="792" w:type="pct"/>
            <w:vAlign w:val="center"/>
          </w:tcPr>
          <w:p w14:paraId="7A501C4B" w14:textId="77777777" w:rsidR="00A548C9" w:rsidRPr="003F064D" w:rsidRDefault="00A548C9" w:rsidP="00FC43AC">
            <w:pPr>
              <w:spacing w:after="120"/>
              <w:jc w:val="center"/>
              <w:rPr>
                <w:rFonts w:ascii="Times New Roman" w:eastAsia="等线" w:hAnsi="Times New Roman" w:cs="Times New Roman"/>
                <w:bCs/>
                <w:kern w:val="2"/>
                <w:sz w:val="22"/>
                <w:szCs w:val="22"/>
                <w14:ligatures w14:val="standardContextual"/>
              </w:rPr>
            </w:pPr>
            <m:oMathPara>
              <m:oMath>
                <m:r>
                  <m:rPr>
                    <m:sty m:val="p"/>
                  </m:rPr>
                  <w:rPr>
                    <w:rFonts w:ascii="Cambria Math" w:eastAsiaTheme="minorEastAsia" w:hAnsi="Cambria Math" w:cs="Times New Roman"/>
                    <w:sz w:val="22"/>
                    <w:szCs w:val="22"/>
                  </w:rPr>
                  <m:t>[0°,</m:t>
                </m:r>
                <m:r>
                  <w:rPr>
                    <w:rFonts w:ascii="Cambria Math" w:eastAsiaTheme="minorEastAsia" w:hAnsi="Cambria Math" w:cs="Times New Roman"/>
                    <w:sz w:val="22"/>
                    <w:szCs w:val="22"/>
                  </w:rPr>
                  <m:t>45°</m:t>
                </m:r>
                <m:r>
                  <m:rPr>
                    <m:sty m:val="p"/>
                  </m:rPr>
                  <w:rPr>
                    <w:rFonts w:ascii="Cambria Math" w:eastAsiaTheme="minorEastAsia" w:hAnsi="Cambria Math" w:cs="Times New Roman"/>
                    <w:sz w:val="22"/>
                    <w:szCs w:val="22"/>
                  </w:rPr>
                  <m:t>]</m:t>
                </m:r>
              </m:oMath>
            </m:oMathPara>
          </w:p>
        </w:tc>
      </w:tr>
    </w:tbl>
    <w:p w14:paraId="19E5FCA2" w14:textId="7B53B65A" w:rsidR="00A548C9" w:rsidRPr="00FA4053" w:rsidRDefault="00A548C9" w:rsidP="00A548C9">
      <w:pPr>
        <w:overflowPunct w:val="0"/>
        <w:autoSpaceDE w:val="0"/>
        <w:autoSpaceDN w:val="0"/>
        <w:adjustRightInd w:val="0"/>
        <w:snapToGrid w:val="0"/>
        <w:spacing w:beforeLines="50" w:before="120" w:after="120"/>
        <w:jc w:val="both"/>
        <w:textAlignment w:val="baseline"/>
        <w:rPr>
          <w:rFonts w:eastAsia="宋体"/>
          <w:b/>
          <w:bCs/>
          <w:sz w:val="21"/>
          <w:szCs w:val="21"/>
          <w:lang w:eastAsia="zh-CN"/>
        </w:rPr>
      </w:pPr>
      <w:r w:rsidRPr="00742B4A">
        <w:rPr>
          <w:rFonts w:eastAsia="宋体"/>
          <w:b/>
          <w:bCs/>
          <w:sz w:val="21"/>
          <w:szCs w:val="21"/>
        </w:rPr>
        <w:t xml:space="preserve">Proposal </w:t>
      </w:r>
      <w:r w:rsidR="00380513">
        <w:rPr>
          <w:rFonts w:eastAsia="宋体" w:hint="eastAsia"/>
          <w:b/>
          <w:bCs/>
          <w:sz w:val="21"/>
          <w:szCs w:val="21"/>
          <w:lang w:eastAsia="zh-CN"/>
        </w:rPr>
        <w:t>2</w:t>
      </w:r>
      <w:r w:rsidRPr="00742B4A">
        <w:rPr>
          <w:rFonts w:eastAsia="宋体"/>
          <w:b/>
          <w:bCs/>
          <w:sz w:val="21"/>
          <w:szCs w:val="21"/>
        </w:rPr>
        <w:t xml:space="preserve">: For </w:t>
      </w:r>
      <w:r w:rsidRPr="00742B4A">
        <w:rPr>
          <w:rFonts w:eastAsia="宋体" w:hint="eastAsia"/>
          <w:b/>
          <w:bCs/>
          <w:sz w:val="21"/>
          <w:szCs w:val="21"/>
          <w:lang w:eastAsia="zh-CN"/>
        </w:rPr>
        <w:t>AGV</w:t>
      </w:r>
      <w:r w:rsidRPr="00742B4A">
        <w:rPr>
          <w:rFonts w:eastAsia="宋体"/>
          <w:b/>
          <w:bCs/>
          <w:sz w:val="21"/>
          <w:szCs w:val="21"/>
        </w:rPr>
        <w:t xml:space="preserve"> monostatic RCS, </w:t>
      </w:r>
      <w:r w:rsidRPr="00742B4A">
        <w:rPr>
          <w:rFonts w:eastAsia="宋体" w:hint="eastAsia"/>
          <w:b/>
          <w:bCs/>
          <w:sz w:val="21"/>
          <w:szCs w:val="21"/>
        </w:rPr>
        <w:t>the detail parameters o</w:t>
      </w:r>
      <w:r w:rsidRPr="00742B4A">
        <w:rPr>
          <w:rFonts w:eastAsia="宋体" w:hint="eastAsia"/>
          <w:b/>
          <w:bCs/>
          <w:sz w:val="21"/>
          <w:szCs w:val="21"/>
          <w:lang w:eastAsia="zh-CN"/>
        </w:rPr>
        <w:t>f</w:t>
      </w:r>
      <w:r w:rsidRPr="00742B4A">
        <w:rPr>
          <w:rFonts w:ascii="Cambria Math" w:eastAsia="宋体" w:hAnsi="Cambria Math"/>
          <w:b/>
          <w:bCs/>
          <w:sz w:val="21"/>
          <w:szCs w:val="21"/>
          <w:lang w:eastAsia="zh-CN"/>
        </w:rPr>
        <w:t xml:space="preserve"> </w:t>
      </w:r>
      <m:oMath>
        <m:r>
          <m:rPr>
            <m:sty m:val="bi"/>
          </m:rPr>
          <w:rPr>
            <w:rFonts w:ascii="Cambria Math" w:eastAsia="宋体"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42B4A">
        <w:rPr>
          <w:rFonts w:eastAsia="宋体" w:hint="eastAsia"/>
          <w:b/>
          <w:bCs/>
          <w:sz w:val="21"/>
          <w:szCs w:val="21"/>
        </w:rPr>
        <w:t xml:space="preserve"> are </w:t>
      </w:r>
      <w:r w:rsidRPr="00742B4A">
        <w:rPr>
          <w:rFonts w:eastAsia="宋体" w:hint="eastAsia"/>
          <w:b/>
          <w:bCs/>
          <w:sz w:val="21"/>
          <w:szCs w:val="21"/>
          <w:lang w:eastAsia="zh-CN"/>
        </w:rPr>
        <w:t>shown</w:t>
      </w:r>
      <w:r w:rsidRPr="00742B4A">
        <w:rPr>
          <w:rFonts w:eastAsia="宋体" w:hint="eastAsia"/>
          <w:b/>
          <w:bCs/>
          <w:sz w:val="21"/>
          <w:szCs w:val="21"/>
        </w:rPr>
        <w:t xml:space="preserve"> in</w:t>
      </w:r>
      <w:r w:rsidRPr="00742B4A">
        <w:rPr>
          <w:rFonts w:eastAsia="宋体" w:hint="eastAsia"/>
          <w:b/>
          <w:bCs/>
          <w:sz w:val="21"/>
          <w:szCs w:val="21"/>
          <w:lang w:eastAsia="zh-CN"/>
        </w:rPr>
        <w:t xml:space="preserve"> </w:t>
      </w:r>
      <w:r w:rsidR="00380513">
        <w:rPr>
          <w:rFonts w:eastAsia="宋体" w:hint="eastAsia"/>
          <w:b/>
          <w:bCs/>
          <w:sz w:val="21"/>
          <w:szCs w:val="21"/>
          <w:lang w:eastAsia="zh-CN"/>
        </w:rPr>
        <w:t>Table. 2</w:t>
      </w:r>
      <w:r w:rsidRPr="00742B4A">
        <w:rPr>
          <w:rFonts w:eastAsia="宋体" w:hint="eastAsia"/>
          <w:b/>
          <w:bCs/>
          <w:sz w:val="21"/>
          <w:szCs w:val="21"/>
        </w:rPr>
        <w:t>,</w:t>
      </w:r>
      <w:r w:rsidRPr="00742B4A">
        <w:rPr>
          <w:rFonts w:eastAsia="宋体" w:hint="eastAsia"/>
          <w:b/>
          <w:bCs/>
          <w:sz w:val="21"/>
          <w:szCs w:val="21"/>
          <w:lang w:eastAsia="zh-CN"/>
        </w:rPr>
        <w:t xml:space="preserve"> </w:t>
      </w:r>
      <w:r w:rsidRPr="00742B4A">
        <w:rPr>
          <w:rFonts w:eastAsia="宋体" w:hint="eastAsia"/>
          <w:b/>
          <w:bCs/>
          <w:sz w:val="21"/>
          <w:szCs w:val="21"/>
        </w:rPr>
        <w:t xml:space="preserve">and </w:t>
      </w:r>
      <m:oMath>
        <m:sSub>
          <m:sSubPr>
            <m:ctrlPr>
              <w:rPr>
                <w:rFonts w:ascii="Cambria Math" w:eastAsiaTheme="minorEastAsia" w:hAnsi="Cambria Math"/>
                <w:b/>
                <w:bCs/>
                <w:sz w:val="21"/>
                <w:szCs w:val="21"/>
                <w:lang w:eastAsia="zh-CN"/>
              </w:rPr>
            </m:ctrlPr>
          </m:sSubPr>
          <m:e>
            <m:r>
              <m:rPr>
                <m:sty m:val="bi"/>
              </m:rPr>
              <w:rPr>
                <w:rFonts w:ascii="Cambria Math" w:eastAsiaTheme="minorEastAsia" w:hAnsi="Cambria Math"/>
                <w:sz w:val="21"/>
                <w:szCs w:val="21"/>
                <w:lang w:eastAsia="zh-CN"/>
              </w:rPr>
              <m:t>B</m:t>
            </m:r>
          </m:e>
          <m:sub>
            <m:r>
              <m:rPr>
                <m:sty m:val="b"/>
              </m:rPr>
              <w:rPr>
                <w:rFonts w:ascii="Cambria Math" w:eastAsiaTheme="minorEastAsia" w:hAnsi="Cambria Math"/>
                <w:sz w:val="21"/>
                <w:szCs w:val="21"/>
                <w:lang w:eastAsia="zh-CN"/>
              </w:rPr>
              <m:t>2</m:t>
            </m:r>
          </m:sub>
        </m:sSub>
      </m:oMath>
      <w:r w:rsidRPr="00742B4A">
        <w:rPr>
          <w:rFonts w:eastAsia="宋体" w:hint="eastAsia"/>
          <w:b/>
          <w:bCs/>
          <w:sz w:val="21"/>
          <w:szCs w:val="21"/>
        </w:rPr>
        <w:t xml:space="preserve"> follows a normal </w:t>
      </w:r>
      <w:r w:rsidRPr="00742B4A">
        <w:rPr>
          <w:rFonts w:eastAsia="宋体"/>
          <w:b/>
          <w:bCs/>
          <w:sz w:val="21"/>
          <w:szCs w:val="21"/>
        </w:rPr>
        <w:t>distribution</w:t>
      </w:r>
      <w:r w:rsidRPr="00742B4A">
        <w:rPr>
          <w:rFonts w:eastAsia="宋体" w:hint="eastAsia"/>
          <w:b/>
          <w:bCs/>
          <w:sz w:val="21"/>
          <w:szCs w:val="21"/>
        </w:rPr>
        <w:t xml:space="preserve"> with a mean of </w:t>
      </w:r>
      <w:r w:rsidRPr="00742B4A">
        <w:rPr>
          <w:rFonts w:eastAsia="宋体" w:hint="eastAsia"/>
          <w:b/>
          <w:bCs/>
          <w:sz w:val="21"/>
          <w:szCs w:val="21"/>
          <w:lang w:eastAsia="zh-CN"/>
        </w:rPr>
        <w:t>-0.4</w:t>
      </w:r>
      <w:r w:rsidRPr="00742B4A">
        <w:rPr>
          <w:rFonts w:eastAsia="宋体" w:hint="eastAsia"/>
          <w:b/>
          <w:bCs/>
          <w:sz w:val="21"/>
          <w:szCs w:val="21"/>
        </w:rPr>
        <w:t xml:space="preserve">dB and a </w:t>
      </w:r>
      <w:r w:rsidRPr="00742B4A">
        <w:rPr>
          <w:rFonts w:eastAsia="宋体" w:hint="eastAsia"/>
          <w:b/>
          <w:bCs/>
          <w:sz w:val="21"/>
          <w:szCs w:val="21"/>
          <w:lang w:eastAsia="zh-CN"/>
        </w:rPr>
        <w:t>standard deviation</w:t>
      </w:r>
      <w:r w:rsidRPr="00742B4A">
        <w:rPr>
          <w:rFonts w:eastAsia="宋体" w:hint="eastAsia"/>
          <w:b/>
          <w:bCs/>
          <w:sz w:val="21"/>
          <w:szCs w:val="21"/>
        </w:rPr>
        <w:t xml:space="preserve"> of </w:t>
      </w:r>
      <w:r w:rsidRPr="00742B4A">
        <w:rPr>
          <w:rFonts w:eastAsia="宋体" w:hint="eastAsia"/>
          <w:b/>
          <w:bCs/>
          <w:sz w:val="21"/>
          <w:szCs w:val="21"/>
          <w:lang w:eastAsia="zh-CN"/>
        </w:rPr>
        <w:t>1.89</w:t>
      </w:r>
      <w:r w:rsidRPr="00742B4A">
        <w:rPr>
          <w:rFonts w:eastAsia="宋体" w:hint="eastAsia"/>
          <w:b/>
          <w:bCs/>
          <w:sz w:val="21"/>
          <w:szCs w:val="21"/>
        </w:rPr>
        <w:t>dB.</w:t>
      </w:r>
    </w:p>
    <w:p w14:paraId="27199085" w14:textId="3B9EB594" w:rsidR="00A548C9" w:rsidRPr="00742B4A" w:rsidRDefault="00A548C9" w:rsidP="00A548C9">
      <w:pPr>
        <w:overflowPunct w:val="0"/>
        <w:autoSpaceDE w:val="0"/>
        <w:autoSpaceDN w:val="0"/>
        <w:adjustRightInd w:val="0"/>
        <w:snapToGrid w:val="0"/>
        <w:spacing w:beforeLines="50" w:before="120" w:after="120"/>
        <w:jc w:val="both"/>
        <w:textAlignment w:val="baseline"/>
        <w:rPr>
          <w:rFonts w:eastAsia="宋体"/>
          <w:b/>
          <w:bCs/>
          <w:sz w:val="21"/>
          <w:szCs w:val="21"/>
          <w:lang w:eastAsia="zh-CN"/>
        </w:rPr>
      </w:pPr>
      <w:r w:rsidRPr="00742B4A">
        <w:rPr>
          <w:rFonts w:eastAsia="宋体"/>
          <w:b/>
          <w:bCs/>
          <w:sz w:val="21"/>
          <w:szCs w:val="21"/>
        </w:rPr>
        <w:t xml:space="preserve">Proposal </w:t>
      </w:r>
      <w:r w:rsidR="00380513">
        <w:rPr>
          <w:rFonts w:eastAsia="宋体" w:hint="eastAsia"/>
          <w:b/>
          <w:bCs/>
          <w:sz w:val="21"/>
          <w:szCs w:val="21"/>
          <w:lang w:eastAsia="zh-CN"/>
        </w:rPr>
        <w:t>3</w:t>
      </w:r>
      <w:r w:rsidRPr="00742B4A">
        <w:rPr>
          <w:rFonts w:eastAsia="宋体"/>
          <w:b/>
          <w:bCs/>
          <w:sz w:val="21"/>
          <w:szCs w:val="21"/>
        </w:rPr>
        <w:t>:</w:t>
      </w:r>
      <w:r w:rsidR="00380513">
        <w:rPr>
          <w:rFonts w:eastAsia="宋体" w:hint="eastAsia"/>
          <w:b/>
          <w:bCs/>
          <w:sz w:val="21"/>
          <w:szCs w:val="21"/>
          <w:lang w:eastAsia="zh-CN"/>
        </w:rPr>
        <w:t xml:space="preserve"> </w:t>
      </w:r>
      <w:r w:rsidRPr="00742B4A">
        <w:rPr>
          <w:rFonts w:eastAsia="宋体"/>
          <w:b/>
          <w:bCs/>
          <w:sz w:val="21"/>
          <w:szCs w:val="21"/>
          <w:lang w:eastAsia="zh-CN"/>
        </w:rPr>
        <w:t>No experimental or simulation results have been found to demonstrate the angle dependence of human RCS, so it is not recommended to discuss Model 2 for human RCS.</w:t>
      </w:r>
    </w:p>
    <w:p w14:paraId="1ACA049A" w14:textId="0C809347" w:rsidR="00A548C9" w:rsidRPr="00742B4A" w:rsidRDefault="00A548C9" w:rsidP="00380513">
      <w:pPr>
        <w:widowControl w:val="0"/>
        <w:snapToGrid w:val="0"/>
        <w:jc w:val="both"/>
        <w:rPr>
          <w:rFonts w:eastAsia="宋体"/>
          <w:b/>
          <w:bCs/>
          <w:sz w:val="21"/>
          <w:szCs w:val="21"/>
          <w:lang w:eastAsia="zh-CN"/>
        </w:rPr>
      </w:pPr>
      <w:r w:rsidRPr="00742B4A">
        <w:rPr>
          <w:rFonts w:eastAsia="宋体"/>
          <w:b/>
          <w:bCs/>
          <w:sz w:val="21"/>
          <w:szCs w:val="21"/>
        </w:rPr>
        <w:t>Proposal</w:t>
      </w:r>
      <w:r w:rsidR="00380513">
        <w:rPr>
          <w:rFonts w:eastAsia="宋体" w:hint="eastAsia"/>
          <w:b/>
          <w:bCs/>
          <w:sz w:val="21"/>
          <w:szCs w:val="21"/>
          <w:lang w:eastAsia="zh-CN"/>
        </w:rPr>
        <w:t xml:space="preserve"> 4</w:t>
      </w:r>
      <w:r w:rsidRPr="00742B4A">
        <w:rPr>
          <w:rFonts w:eastAsiaTheme="minorEastAsia"/>
          <w:b/>
          <w:bCs/>
          <w:sz w:val="21"/>
          <w:szCs w:val="21"/>
          <w:lang w:eastAsia="zh-CN"/>
        </w:rPr>
        <w:t>:</w:t>
      </w:r>
      <w:r w:rsidRPr="00742B4A">
        <w:rPr>
          <w:rFonts w:eastAsia="宋体" w:hint="eastAsia"/>
          <w:b/>
          <w:bCs/>
          <w:sz w:val="21"/>
          <w:szCs w:val="21"/>
          <w:lang w:val="en-US" w:eastAsia="zh-CN"/>
        </w:rPr>
        <w:t xml:space="preserve"> </w:t>
      </w:r>
      <w:r w:rsidRPr="00742B4A">
        <w:rPr>
          <w:rFonts w:eastAsia="宋体"/>
          <w:b/>
          <w:bCs/>
          <w:sz w:val="21"/>
          <w:szCs w:val="21"/>
          <w:lang w:eastAsia="zh-CN"/>
        </w:rPr>
        <w:t>For human, vehicle, and UAV as sensing targets,</w:t>
      </w:r>
      <w:r w:rsidRPr="00742B4A">
        <w:rPr>
          <w:rFonts w:eastAsia="宋体" w:hint="eastAsia"/>
          <w:b/>
          <w:bCs/>
          <w:sz w:val="21"/>
          <w:szCs w:val="21"/>
          <w:lang w:eastAsia="zh-CN"/>
        </w:rPr>
        <w:t xml:space="preserve"> </w:t>
      </w:r>
      <w:r w:rsidRPr="00742B4A">
        <w:rPr>
          <w:rFonts w:eastAsia="宋体" w:hint="eastAsia"/>
          <w:b/>
          <w:bCs/>
          <w:sz w:val="21"/>
          <w:szCs w:val="21"/>
        </w:rPr>
        <w:t xml:space="preserve">the element </w:t>
      </w:r>
      <m:oMath>
        <m:sSub>
          <m:sSubPr>
            <m:ctrlPr>
              <w:rPr>
                <w:rFonts w:ascii="Cambria Math" w:eastAsia="宋体" w:hAnsi="Cambria Math"/>
                <w:b/>
                <w:bCs/>
                <w:sz w:val="21"/>
                <w:szCs w:val="21"/>
              </w:rPr>
            </m:ctrlPr>
          </m:sSubPr>
          <m:e>
            <m:r>
              <m:rPr>
                <m:sty m:val="b"/>
              </m:rPr>
              <w:rPr>
                <w:rFonts w:ascii="Cambria Math" w:eastAsia="宋体" w:hAnsi="Cambria Math"/>
                <w:sz w:val="21"/>
                <w:szCs w:val="21"/>
              </w:rPr>
              <m:t>κ</m:t>
            </m:r>
          </m:e>
          <m:sub>
            <m:r>
              <m:rPr>
                <m:sty m:val="b"/>
              </m:rPr>
              <w:rPr>
                <w:rFonts w:ascii="Cambria Math" w:eastAsia="宋体" w:hAnsi="Cambria Math"/>
                <w:sz w:val="21"/>
                <w:szCs w:val="21"/>
              </w:rPr>
              <m:t xml:space="preserve"> </m:t>
            </m:r>
          </m:sub>
        </m:sSub>
      </m:oMath>
      <w:r w:rsidRPr="00742B4A">
        <w:rPr>
          <w:rFonts w:eastAsia="宋体" w:hint="eastAsia"/>
          <w:b/>
          <w:bCs/>
          <w:sz w:val="21"/>
          <w:szCs w:val="21"/>
        </w:rPr>
        <w:t xml:space="preserve"> of c</w:t>
      </w:r>
      <w:r w:rsidRPr="00742B4A">
        <w:rPr>
          <w:rFonts w:eastAsia="宋体"/>
          <w:b/>
          <w:bCs/>
          <w:sz w:val="21"/>
          <w:szCs w:val="21"/>
        </w:rPr>
        <w:t>ross polarization matrix</w:t>
      </w:r>
      <w:r w:rsidRPr="00742B4A">
        <w:rPr>
          <w:rFonts w:eastAsia="宋体" w:hint="eastAsia"/>
          <w:b/>
          <w:bCs/>
          <w:sz w:val="21"/>
          <w:szCs w:val="21"/>
          <w:lang w:eastAsia="zh-CN"/>
        </w:rPr>
        <w:t xml:space="preserve"> </w:t>
      </w:r>
      <w:r w:rsidRPr="00742B4A">
        <w:rPr>
          <w:rFonts w:eastAsia="宋体"/>
          <w:b/>
          <w:bCs/>
          <w:sz w:val="21"/>
          <w:szCs w:val="21"/>
          <w:lang w:eastAsia="zh-CN"/>
        </w:rPr>
        <w:t xml:space="preserve">of the scattering point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sp,i</m:t>
            </m:r>
          </m:sub>
        </m:sSub>
        <m:r>
          <m:rPr>
            <m:sty m:val="bi"/>
          </m:rPr>
          <w:rPr>
            <w:rFonts w:ascii="Cambria Math" w:eastAsia="宋体" w:hAnsi="Cambria Math"/>
            <w:sz w:val="21"/>
            <w:szCs w:val="21"/>
            <w:lang w:eastAsia="zh-CN"/>
          </w:rPr>
          <m:t>=</m:t>
        </m:r>
        <m:d>
          <m:dPr>
            <m:begChr m:val="["/>
            <m:endChr m:val="]"/>
            <m:ctrlPr>
              <w:rPr>
                <w:rFonts w:ascii="Cambria Math" w:eastAsia="宋体" w:hAnsi="Cambria Math"/>
                <w:b/>
                <w:bCs/>
                <w:i/>
                <w:sz w:val="21"/>
                <w:szCs w:val="21"/>
                <w:lang w:eastAsia="zh-CN"/>
              </w:rPr>
            </m:ctrlPr>
          </m:dPr>
          <m:e>
            <m:m>
              <m:mPr>
                <m:mcs>
                  <m:mc>
                    <m:mcPr>
                      <m:count m:val="2"/>
                      <m:mcJc m:val="center"/>
                    </m:mcPr>
                  </m:mc>
                </m:mcs>
                <m:ctrlPr>
                  <w:rPr>
                    <w:rFonts w:ascii="Cambria Math" w:eastAsia="宋体" w:hAnsi="Cambria Math"/>
                    <w:b/>
                    <w:bCs/>
                    <w:i/>
                    <w:sz w:val="21"/>
                    <w:szCs w:val="21"/>
                    <w:lang w:eastAsia="zh-CN"/>
                  </w:rPr>
                </m:ctrlPr>
              </m:mPr>
              <m:mr>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θθ</m:t>
                          </m:r>
                        </m:sup>
                      </m:sSubSup>
                    </m:e>
                  </m:d>
                </m:e>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θϕ</m:t>
                          </m:r>
                        </m:sup>
                      </m:sSubSup>
                    </m:e>
                  </m:d>
                </m:e>
              </m:mr>
              <m:mr>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ϕθ</m:t>
                          </m:r>
                        </m:sup>
                      </m:sSubSup>
                    </m:e>
                  </m:d>
                </m:e>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ϕϕ</m:t>
                          </m:r>
                        </m:sup>
                      </m:sSubSup>
                    </m:e>
                  </m:d>
                </m:e>
              </m:mr>
            </m:m>
          </m:e>
        </m:d>
      </m:oMath>
      <w:r w:rsidRPr="00742B4A">
        <w:rPr>
          <w:rFonts w:eastAsia="宋体" w:hint="eastAsia"/>
          <w:b/>
          <w:bCs/>
          <w:sz w:val="21"/>
          <w:szCs w:val="21"/>
          <w:lang w:eastAsia="zh-CN"/>
        </w:rPr>
        <w:t xml:space="preserve"> </w:t>
      </w:r>
      <w:r w:rsidRPr="00742B4A">
        <w:rPr>
          <w:rFonts w:eastAsia="宋体" w:hint="eastAsia"/>
          <w:b/>
          <w:bCs/>
          <w:sz w:val="21"/>
          <w:szCs w:val="21"/>
        </w:rPr>
        <w:t>follows a normal distribution</w:t>
      </w:r>
      <w:r w:rsidRPr="00742B4A">
        <w:rPr>
          <w:rFonts w:eastAsia="宋体" w:hint="eastAsia"/>
          <w:b/>
          <w:bCs/>
          <w:sz w:val="21"/>
          <w:szCs w:val="21"/>
          <w:lang w:eastAsia="zh-CN"/>
        </w:rPr>
        <w:t xml:space="preserve">. </w:t>
      </w:r>
      <w:r w:rsidRPr="00742B4A">
        <w:rPr>
          <w:rFonts w:eastAsia="宋体"/>
          <w:b/>
          <w:bCs/>
          <w:sz w:val="21"/>
          <w:szCs w:val="21"/>
          <w:lang w:eastAsia="zh-CN"/>
        </w:rPr>
        <w:t>The distributions are as follows:</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human</m:t>
            </m:r>
          </m:sub>
        </m:sSub>
        <m:r>
          <m:rPr>
            <m:sty m:val="b"/>
          </m:rPr>
          <w:rPr>
            <w:rFonts w:ascii="Cambria Math" w:hAnsi="Cambria Math"/>
            <w:sz w:val="21"/>
            <w:szCs w:val="21"/>
          </w:rPr>
          <m:t>[dB]~N</m:t>
        </m:r>
        <m:r>
          <m:rPr>
            <m:sty m:val="bi"/>
          </m:rPr>
          <w:rPr>
            <w:rFonts w:ascii="Cambria Math" w:eastAsia="等线" w:hAnsi="Cambria Math"/>
            <w:sz w:val="21"/>
            <w:szCs w:val="21"/>
            <w:lang w:eastAsia="zh-CN"/>
          </w:rPr>
          <m:t>(</m:t>
        </m:r>
        <m:r>
          <m:rPr>
            <m:sty m:val="b"/>
          </m:rPr>
          <w:rPr>
            <w:rFonts w:ascii="Cambria Math" w:eastAsia="等线" w:hAnsi="Cambria Math"/>
            <w:sz w:val="21"/>
            <w:szCs w:val="21"/>
            <w:lang w:val="en-US"/>
          </w:rPr>
          <m:t>12.24,</m:t>
        </m:r>
        <m:r>
          <m:rPr>
            <m:sty m:val="b"/>
          </m:rPr>
          <w:rPr>
            <w:rFonts w:ascii="Cambria Math" w:hAnsi="Cambria Math"/>
            <w:sz w:val="21"/>
            <w:szCs w:val="21"/>
            <w:lang w:val="en-US"/>
          </w:rPr>
          <m:t>5</m:t>
        </m:r>
        <m:r>
          <m:rPr>
            <m:sty m:val="bi"/>
          </m:rPr>
          <w:rPr>
            <w:rFonts w:ascii="Cambria Math" w:eastAsiaTheme="minorEastAsia" w:hAnsi="Cambria Math"/>
            <w:sz w:val="21"/>
            <w:szCs w:val="21"/>
            <w:lang w:val="en-US" w:eastAsia="zh-CN"/>
          </w:rPr>
          <m:t>.94</m:t>
        </m:r>
        <m:r>
          <m:rPr>
            <m:sty m:val="bi"/>
          </m:rPr>
          <w:rPr>
            <w:rFonts w:ascii="Cambria Math" w:eastAsia="等线" w:hAnsi="Cambria Math"/>
            <w:sz w:val="21"/>
            <w:szCs w:val="21"/>
            <w:lang w:eastAsia="zh-CN"/>
          </w:rPr>
          <m:t>)</m:t>
        </m:r>
      </m:oMath>
      <w:r w:rsidRPr="00742B4A">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UAV</m:t>
            </m:r>
          </m:sub>
        </m:sSub>
        <m:d>
          <m:dPr>
            <m:begChr m:val="["/>
            <m:endChr m:val="]"/>
            <m:ctrlPr>
              <w:rPr>
                <w:rFonts w:ascii="Cambria Math" w:hAnsi="Cambria Math"/>
                <w:b/>
                <w:bCs/>
                <w:sz w:val="21"/>
                <w:szCs w:val="21"/>
              </w:rPr>
            </m:ctrlPr>
          </m:dPr>
          <m:e>
            <m:r>
              <m:rPr>
                <m:sty m:val="b"/>
              </m:rPr>
              <w:rPr>
                <w:rFonts w:ascii="Cambria Math" w:hAnsi="Cambria Math"/>
                <w:sz w:val="21"/>
                <w:szCs w:val="21"/>
              </w:rPr>
              <m:t>dB</m:t>
            </m:r>
          </m:e>
        </m:d>
        <m:r>
          <m:rPr>
            <m:sty m:val="b"/>
          </m:rPr>
          <w:rPr>
            <w:rFonts w:ascii="Cambria Math" w:hAnsi="Cambria Math"/>
            <w:sz w:val="21"/>
            <w:szCs w:val="21"/>
          </w:rPr>
          <m:t>~</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(9.7</m:t>
        </m:r>
        <m:r>
          <m:rPr>
            <m:nor/>
          </m:rPr>
          <w:rPr>
            <w:rFonts w:ascii="Cambria Math" w:eastAsia="等线" w:hAnsi="Cambria Math" w:hint="eastAsia"/>
            <w:b/>
            <w:bCs/>
            <w:sz w:val="21"/>
            <w:szCs w:val="21"/>
            <w:lang w:val="en-US" w:eastAsia="zh-CN"/>
          </w:rPr>
          <m:t>7</m:t>
        </m:r>
        <m:r>
          <m:rPr>
            <m:nor/>
          </m:rPr>
          <w:rPr>
            <w:rFonts w:ascii="Cambria Math" w:eastAsia="等线" w:hAnsi="Cambria Math"/>
            <w:b/>
            <w:bCs/>
            <w:sz w:val="21"/>
            <w:szCs w:val="21"/>
            <w:lang w:val="en-US"/>
          </w:rPr>
          <m:t>,</m:t>
        </m:r>
        <m:r>
          <m:rPr>
            <m:sty m:val="b"/>
          </m:rPr>
          <w:rPr>
            <w:rFonts w:ascii="Cambria Math" w:hAnsi="Cambria Math"/>
            <w:sz w:val="21"/>
            <w:szCs w:val="21"/>
          </w:rPr>
          <m:t xml:space="preserve"> </m:t>
        </m:r>
        <m:r>
          <m:rPr>
            <m:sty m:val="bi"/>
          </m:rPr>
          <w:rPr>
            <w:rFonts w:ascii="Cambria Math" w:hAnsi="Cambria Math"/>
            <w:sz w:val="21"/>
            <w:szCs w:val="21"/>
            <w:lang w:val="en-US"/>
          </w:rPr>
          <m:t>1</m:t>
        </m:r>
        <m:r>
          <m:rPr>
            <m:sty m:val="bi"/>
          </m:rPr>
          <w:rPr>
            <w:rFonts w:ascii="Cambria Math" w:eastAsiaTheme="minorEastAsia" w:hAnsi="Cambria Math"/>
            <w:sz w:val="21"/>
            <w:szCs w:val="21"/>
            <w:lang w:val="en-US" w:eastAsia="zh-CN"/>
          </w:rPr>
          <m:t>4.2</m:t>
        </m:r>
        <m:r>
          <m:rPr>
            <m:nor/>
          </m:rPr>
          <w:rPr>
            <w:rFonts w:ascii="Cambria Math" w:eastAsia="等线" w:hAnsi="Cambria Math"/>
            <w:b/>
            <w:bCs/>
            <w:sz w:val="21"/>
            <w:szCs w:val="21"/>
            <w:lang w:val="en-US"/>
          </w:rPr>
          <m:t>)</m:t>
        </m:r>
      </m:oMath>
      <w:r w:rsidRPr="00742B4A">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vehicle</m:t>
            </m:r>
          </m:sub>
        </m:sSub>
        <m:d>
          <m:dPr>
            <m:begChr m:val="["/>
            <m:endChr m:val="]"/>
            <m:ctrlPr>
              <w:rPr>
                <w:rFonts w:ascii="Cambria Math" w:hAnsi="Cambria Math"/>
                <w:b/>
                <w:sz w:val="21"/>
                <w:szCs w:val="21"/>
              </w:rPr>
            </m:ctrlPr>
          </m:dPr>
          <m:e>
            <m:r>
              <m:rPr>
                <m:sty m:val="b"/>
              </m:rPr>
              <w:rPr>
                <w:rFonts w:ascii="Cambria Math" w:hAnsi="Cambria Math"/>
                <w:sz w:val="21"/>
                <w:szCs w:val="21"/>
              </w:rPr>
              <m:t>dB</m:t>
            </m:r>
          </m:e>
        </m:d>
        <m:r>
          <m:rPr>
            <m:sty m:val="b"/>
          </m:rPr>
          <w:rPr>
            <w:rFonts w:ascii="Cambria Math" w:hAnsi="Cambria Math"/>
            <w:sz w:val="21"/>
            <w:szCs w:val="21"/>
          </w:rPr>
          <m:t>~</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m:t>
        </m:r>
        <m:r>
          <m:rPr>
            <m:nor/>
          </m:rPr>
          <w:rPr>
            <w:rFonts w:ascii="Cambria Math" w:eastAsia="等线" w:hAnsi="Cambria Math" w:hint="eastAsia"/>
            <w:b/>
            <w:bCs/>
            <w:sz w:val="21"/>
            <w:szCs w:val="21"/>
            <w:lang w:val="en-US" w:eastAsia="zh-CN"/>
          </w:rPr>
          <m:t>79</m:t>
        </m:r>
        <m:r>
          <m:rPr>
            <m:nor/>
          </m:rPr>
          <w:rPr>
            <w:rFonts w:ascii="Cambria Math" w:eastAsia="等线" w:hAnsi="Cambria Math"/>
            <w:b/>
            <w:bCs/>
            <w:sz w:val="21"/>
            <w:szCs w:val="21"/>
            <w:lang w:val="en-US"/>
          </w:rPr>
          <m:t>,</m:t>
        </m:r>
        <m:r>
          <m:rPr>
            <m:sty m:val="bi"/>
          </m:rPr>
          <w:rPr>
            <w:rFonts w:ascii="Cambria Math" w:hAnsi="Cambria Math"/>
            <w:sz w:val="21"/>
            <w:szCs w:val="21"/>
            <w:lang w:val="en-US"/>
          </w:rPr>
          <m:t>4</m:t>
        </m:r>
        <m:r>
          <m:rPr>
            <m:sty m:val="bi"/>
          </m:rPr>
          <w:rPr>
            <w:rFonts w:ascii="Cambria Math" w:eastAsiaTheme="minorEastAsia" w:hAnsi="Cambria Math"/>
            <w:sz w:val="21"/>
            <w:szCs w:val="21"/>
            <w:lang w:val="en-US" w:eastAsia="zh-CN"/>
          </w:rPr>
          <m:t>.63</m:t>
        </m:r>
        <m:r>
          <m:rPr>
            <m:nor/>
          </m:rPr>
          <w:rPr>
            <w:rFonts w:ascii="Cambria Math" w:eastAsia="等线" w:hAnsi="Cambria Math"/>
            <w:b/>
            <w:bCs/>
            <w:sz w:val="21"/>
            <w:szCs w:val="21"/>
            <w:lang w:val="en-US"/>
          </w:rPr>
          <m:t>)</m:t>
        </m:r>
      </m:oMath>
      <w:r w:rsidRPr="00742B4A">
        <w:rPr>
          <w:rFonts w:eastAsia="宋体"/>
          <w:b/>
          <w:bCs/>
          <w:sz w:val="21"/>
          <w:szCs w:val="21"/>
          <w:lang w:eastAsia="zh-CN"/>
        </w:rPr>
        <w:t>.</w:t>
      </w:r>
    </w:p>
    <w:p w14:paraId="2FA60AFC" w14:textId="4790350C" w:rsidR="00380513" w:rsidRPr="007B62C2" w:rsidRDefault="00380513" w:rsidP="00380513">
      <w:pPr>
        <w:widowControl w:val="0"/>
        <w:snapToGrid w:val="0"/>
        <w:jc w:val="both"/>
        <w:textAlignment w:val="baseline"/>
        <w:rPr>
          <w:rFonts w:eastAsiaTheme="minorEastAsia"/>
          <w:bCs/>
          <w:lang w:eastAsia="zh-CN"/>
        </w:rPr>
      </w:pPr>
      <w:r w:rsidRPr="007B62C2">
        <w:rPr>
          <w:rFonts w:eastAsia="宋体"/>
          <w:b/>
          <w:bCs/>
          <w:sz w:val="21"/>
          <w:szCs w:val="21"/>
        </w:rPr>
        <w:t xml:space="preserve">Proposal </w:t>
      </w:r>
      <w:r>
        <w:rPr>
          <w:rFonts w:eastAsia="宋体" w:hint="eastAsia"/>
          <w:b/>
          <w:bCs/>
          <w:sz w:val="21"/>
          <w:szCs w:val="21"/>
          <w:lang w:eastAsia="zh-CN"/>
        </w:rPr>
        <w:t>5</w:t>
      </w:r>
      <w:r w:rsidRPr="007B62C2">
        <w:rPr>
          <w:b/>
          <w:bCs/>
          <w:sz w:val="21"/>
          <w:szCs w:val="22"/>
        </w:rPr>
        <w:t xml:space="preserve">: </w:t>
      </w:r>
      <w:r w:rsidRPr="007B62C2">
        <w:rPr>
          <w:rFonts w:eastAsia="MS Mincho" w:hint="eastAsia"/>
          <w:b/>
          <w:bCs/>
          <w:lang w:eastAsia="ja-JP"/>
        </w:rPr>
        <w:t xml:space="preserve">RAN1 models the bi-static RCS associated with each </w:t>
      </w:r>
      <w:r w:rsidRPr="007B62C2">
        <w:rPr>
          <w:rFonts w:eastAsia="MS Mincho"/>
          <w:b/>
          <w:bCs/>
          <w:lang w:eastAsia="ja-JP"/>
        </w:rPr>
        <w:t>incident</w:t>
      </w:r>
      <w:r w:rsidRPr="007B62C2">
        <w:rPr>
          <w:rFonts w:eastAsia="MS Mincho" w:hint="eastAsia"/>
          <w:b/>
          <w:bCs/>
          <w:lang w:eastAsia="ja-JP"/>
        </w:rPr>
        <w:t xml:space="preserve"> angle by independently considering multiple bi-static RCS components, for different use case target.</w:t>
      </w:r>
    </w:p>
    <w:p w14:paraId="10002610" w14:textId="50370C3F" w:rsidR="00380513" w:rsidRPr="007B62C2" w:rsidRDefault="00380513" w:rsidP="00380513">
      <w:pPr>
        <w:widowControl w:val="0"/>
        <w:snapToGrid w:val="0"/>
        <w:jc w:val="both"/>
        <w:textAlignment w:val="baseline"/>
        <w:rPr>
          <w:rFonts w:eastAsiaTheme="minorEastAsia"/>
          <w:bCs/>
          <w:lang w:val="en-US" w:eastAsia="zh-CN"/>
        </w:rPr>
      </w:pPr>
      <w:r w:rsidRPr="007B62C2">
        <w:rPr>
          <w:b/>
          <w:bCs/>
          <w:sz w:val="21"/>
          <w:szCs w:val="22"/>
        </w:rPr>
        <w:t xml:space="preserve">Proposal </w:t>
      </w:r>
      <w:r>
        <w:rPr>
          <w:rFonts w:eastAsiaTheme="minorEastAsia" w:hint="eastAsia"/>
          <w:b/>
          <w:bCs/>
          <w:sz w:val="21"/>
          <w:szCs w:val="22"/>
          <w:lang w:eastAsia="zh-CN"/>
        </w:rPr>
        <w:t>6</w:t>
      </w:r>
      <w:r w:rsidRPr="007B62C2">
        <w:rPr>
          <w:b/>
          <w:bCs/>
          <w:sz w:val="21"/>
          <w:szCs w:val="22"/>
        </w:rPr>
        <w:t xml:space="preserve">: </w:t>
      </w:r>
      <w:r w:rsidRPr="007B62C2">
        <w:rPr>
          <w:rFonts w:eastAsia="MS Mincho"/>
          <w:b/>
          <w:bCs/>
          <w:lang w:eastAsia="ja-JP"/>
        </w:rPr>
        <w:t>To calculate</w:t>
      </w:r>
      <w:r w:rsidRPr="007B62C2">
        <w:rPr>
          <w:rFonts w:eastAsiaTheme="minorEastAsia" w:hint="eastAsia"/>
          <w:b/>
          <w:bCs/>
          <w:lang w:eastAsia="zh-CN"/>
        </w:rPr>
        <w:t xml:space="preserve"> </w:t>
      </w:r>
      <m:oMath>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max,i</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oMath>
      <w:r w:rsidRPr="007B62C2">
        <w:rPr>
          <w:rFonts w:eastAsiaTheme="minorEastAsia" w:hint="eastAsia"/>
          <w:color w:val="FF0000"/>
          <w:lang w:eastAsia="zh-CN"/>
        </w:rPr>
        <w:t xml:space="preserve"> </w:t>
      </w:r>
      <w:r w:rsidRPr="007B62C2">
        <w:rPr>
          <w:rFonts w:eastAsia="MS Mincho"/>
          <w:b/>
          <w:bCs/>
          <w:lang w:eastAsia="ja-JP"/>
        </w:rPr>
        <w:t>for bi-static RCS in the direction of back-scattering and ensure a consistency between mono-static RCS and bi-static RCS at the incident angle, RAN1 reuses the same formula (Eq. 1) and the same parameters as defined for mono-static RCS.</w:t>
      </w:r>
    </w:p>
    <w:p w14:paraId="70C0F659" w14:textId="57B06F72" w:rsidR="00380513" w:rsidRPr="007B62C2" w:rsidRDefault="00380513" w:rsidP="00380513">
      <w:pPr>
        <w:widowControl w:val="0"/>
        <w:snapToGrid w:val="0"/>
        <w:jc w:val="both"/>
        <w:textAlignment w:val="baseline"/>
        <w:rPr>
          <w:rFonts w:eastAsiaTheme="minorEastAsia"/>
          <w:bCs/>
          <w:lang w:val="en-US" w:eastAsia="zh-CN"/>
        </w:rPr>
      </w:pPr>
      <w:r w:rsidRPr="007B62C2">
        <w:rPr>
          <w:b/>
          <w:bCs/>
          <w:sz w:val="21"/>
          <w:szCs w:val="22"/>
        </w:rPr>
        <w:t xml:space="preserve">Proposal </w:t>
      </w:r>
      <w:r>
        <w:rPr>
          <w:rFonts w:eastAsiaTheme="minorEastAsia" w:hint="eastAsia"/>
          <w:b/>
          <w:bCs/>
          <w:sz w:val="21"/>
          <w:szCs w:val="22"/>
          <w:lang w:eastAsia="zh-CN"/>
        </w:rPr>
        <w:t>7</w:t>
      </w:r>
      <w:r w:rsidRPr="007B62C2">
        <w:rPr>
          <w:b/>
          <w:bCs/>
          <w:sz w:val="21"/>
          <w:szCs w:val="22"/>
        </w:rPr>
        <w:t xml:space="preserve">: </w:t>
      </w:r>
      <w:r w:rsidRPr="007B62C2">
        <w:rPr>
          <w:rFonts w:eastAsia="MS Mincho"/>
          <w:b/>
          <w:bCs/>
          <w:lang w:eastAsia="ja-JP"/>
        </w:rPr>
        <w:t xml:space="preserve">To calculate </w:t>
      </w:r>
      <m:oMath>
        <m:sSub>
          <m:sSubPr>
            <m:ctrlPr>
              <w:rPr>
                <w:rFonts w:ascii="Cambria Math" w:eastAsia="MS Mincho" w:hAnsi="Cambria Math"/>
                <w:color w:val="FF0000"/>
                <w:lang w:eastAsia="ja-JP"/>
              </w:rPr>
            </m:ctrlPr>
          </m:sSubPr>
          <m:e>
            <m:r>
              <w:rPr>
                <w:rFonts w:ascii="Cambria Math" w:eastAsia="MS Mincho" w:hAnsi="Cambria Math"/>
                <w:color w:val="FF0000"/>
                <w:lang w:eastAsia="ja-JP"/>
              </w:rPr>
              <m:t>G</m:t>
            </m:r>
          </m:e>
          <m:sub>
            <m:r>
              <m:rPr>
                <m:sty m:val="p"/>
              </m:rPr>
              <w:rPr>
                <w:rFonts w:ascii="Cambria Math" w:eastAsia="MS Mincho" w:hAnsi="Cambria Math"/>
                <w:color w:val="FF0000"/>
                <w:lang w:eastAsia="ja-JP"/>
              </w:rPr>
              <m:t>max,s</m:t>
            </m:r>
          </m:sub>
        </m:sSub>
        <m:d>
          <m:dPr>
            <m:ctrlPr>
              <w:rPr>
                <w:rFonts w:ascii="Cambria Math" w:eastAsia="MS Mincho" w:hAnsi="Cambria Math"/>
                <w:color w:val="FF0000"/>
                <w:lang w:eastAsia="ja-JP"/>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eastAsia="ja-JP"/>
                  </w:rPr>
                  <m:t>i</m:t>
                </m:r>
              </m:sub>
            </m:sSub>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eastAsia="ja-JP"/>
                  </w:rPr>
                  <m:t>i</m:t>
                </m:r>
              </m:sub>
            </m:sSub>
          </m:e>
        </m:d>
      </m:oMath>
      <w:r w:rsidRPr="007B62C2">
        <w:rPr>
          <w:rFonts w:eastAsia="MS Mincho"/>
          <w:b/>
          <w:bCs/>
          <w:lang w:eastAsia="ja-JP"/>
        </w:rPr>
        <w:t xml:space="preserve"> for bi-static RCS in the direction of specular-scattering, RAN1 considers the same formula (Eq. 1) but with different parameter table as listed</w:t>
      </w:r>
      <w:r w:rsidRPr="007B62C2">
        <w:rPr>
          <w:rFonts w:eastAsiaTheme="minorEastAsia" w:hint="eastAsia"/>
          <w:b/>
          <w:bCs/>
          <w:lang w:eastAsia="zh-CN"/>
        </w:rPr>
        <w:t xml:space="preserve"> </w:t>
      </w:r>
      <w:r w:rsidRPr="007B62C2">
        <w:rPr>
          <w:rFonts w:eastAsiaTheme="minorEastAsia"/>
          <w:b/>
          <w:bCs/>
          <w:lang w:eastAsia="zh-CN"/>
        </w:rPr>
        <w:fldChar w:fldCharType="begin"/>
      </w:r>
      <w:r w:rsidRPr="007B62C2">
        <w:rPr>
          <w:rFonts w:eastAsiaTheme="minorEastAsia"/>
          <w:b/>
          <w:bCs/>
          <w:lang w:eastAsia="zh-CN"/>
        </w:rPr>
        <w:instrText xml:space="preserve"> </w:instrText>
      </w:r>
      <w:r w:rsidRPr="007B62C2">
        <w:rPr>
          <w:rFonts w:eastAsiaTheme="minorEastAsia" w:hint="eastAsia"/>
          <w:b/>
          <w:bCs/>
          <w:lang w:eastAsia="zh-CN"/>
        </w:rPr>
        <w:instrText>REF _Ref193894505 \h</w:instrText>
      </w:r>
      <w:r w:rsidRPr="007B62C2">
        <w:rPr>
          <w:rFonts w:eastAsiaTheme="minorEastAsia"/>
          <w:b/>
          <w:bCs/>
          <w:lang w:eastAsia="zh-CN"/>
        </w:rPr>
        <w:instrText xml:space="preserve">  \* MERGEFORMAT </w:instrText>
      </w:r>
      <w:r w:rsidRPr="007B62C2">
        <w:rPr>
          <w:rFonts w:eastAsiaTheme="minorEastAsia"/>
          <w:b/>
          <w:bCs/>
          <w:lang w:eastAsia="zh-CN"/>
        </w:rPr>
      </w:r>
      <w:r w:rsidRPr="007B62C2">
        <w:rPr>
          <w:rFonts w:eastAsiaTheme="minorEastAsia"/>
          <w:b/>
          <w:bCs/>
          <w:lang w:eastAsia="zh-CN"/>
        </w:rPr>
        <w:fldChar w:fldCharType="separate"/>
      </w:r>
      <w:r w:rsidRPr="007B62C2">
        <w:rPr>
          <w:b/>
          <w:bCs/>
        </w:rPr>
        <w:t xml:space="preserve">Table. </w:t>
      </w:r>
      <w:r>
        <w:rPr>
          <w:b/>
          <w:bCs/>
          <w:noProof/>
        </w:rPr>
        <w:t>6</w:t>
      </w:r>
      <w:r w:rsidRPr="007B62C2">
        <w:rPr>
          <w:rFonts w:eastAsiaTheme="minorEastAsia"/>
          <w:b/>
          <w:bCs/>
          <w:lang w:eastAsia="zh-CN"/>
        </w:rPr>
        <w:fldChar w:fldCharType="end"/>
      </w:r>
      <w:r w:rsidRPr="007B62C2">
        <w:rPr>
          <w:rFonts w:eastAsia="MS Mincho"/>
          <w:b/>
          <w:bCs/>
          <w:lang w:eastAsia="ja-JP"/>
        </w:rPr>
        <w:t>.</w:t>
      </w:r>
    </w:p>
    <w:p w14:paraId="35B79990" w14:textId="55F2A65E" w:rsidR="00380513" w:rsidRPr="007B62C2" w:rsidRDefault="00380513" w:rsidP="00380513">
      <w:pPr>
        <w:widowControl w:val="0"/>
        <w:snapToGrid w:val="0"/>
        <w:jc w:val="both"/>
        <w:textAlignment w:val="baseline"/>
        <w:rPr>
          <w:rFonts w:eastAsiaTheme="minorEastAsia"/>
          <w:bCs/>
          <w:lang w:val="en-US" w:eastAsia="zh-CN"/>
        </w:rPr>
      </w:pPr>
      <w:r w:rsidRPr="007B62C2">
        <w:rPr>
          <w:b/>
          <w:bCs/>
          <w:sz w:val="21"/>
          <w:szCs w:val="22"/>
        </w:rPr>
        <w:t xml:space="preserve">Proposal </w:t>
      </w:r>
      <w:r>
        <w:rPr>
          <w:rFonts w:eastAsiaTheme="minorEastAsia" w:hint="eastAsia"/>
          <w:b/>
          <w:bCs/>
          <w:sz w:val="21"/>
          <w:szCs w:val="22"/>
          <w:lang w:eastAsia="zh-CN"/>
        </w:rPr>
        <w:t>8</w:t>
      </w:r>
      <w:r w:rsidRPr="007B62C2">
        <w:rPr>
          <w:b/>
          <w:bCs/>
          <w:sz w:val="21"/>
          <w:szCs w:val="22"/>
        </w:rPr>
        <w:t>:</w:t>
      </w:r>
      <w:r w:rsidRPr="007B62C2">
        <w:rPr>
          <w:rFonts w:eastAsiaTheme="minorEastAsia" w:hint="eastAsia"/>
          <w:b/>
          <w:bCs/>
          <w:sz w:val="21"/>
          <w:szCs w:val="22"/>
          <w:lang w:eastAsia="zh-CN"/>
        </w:rPr>
        <w:t xml:space="preserve"> </w:t>
      </w:r>
      <w:r w:rsidRPr="007B62C2">
        <w:rPr>
          <w:rFonts w:eastAsia="MS Mincho"/>
          <w:b/>
          <w:bCs/>
          <w:lang w:eastAsia="ja-JP"/>
        </w:rPr>
        <w:t>If the other scattering impact is considered for bi-static RCS, RAN1 independently defines bi-static RCS component in the other-scattering.</w:t>
      </w:r>
    </w:p>
    <w:p w14:paraId="5F8AEC12" w14:textId="1F25B265" w:rsidR="00380513" w:rsidRPr="007B62C2" w:rsidRDefault="00380513" w:rsidP="00380513">
      <w:pPr>
        <w:widowControl w:val="0"/>
        <w:snapToGrid w:val="0"/>
        <w:jc w:val="both"/>
        <w:textAlignment w:val="baseline"/>
        <w:rPr>
          <w:rFonts w:eastAsiaTheme="minorEastAsia"/>
          <w:bCs/>
          <w:lang w:val="en-US" w:eastAsia="zh-CN"/>
        </w:rPr>
      </w:pPr>
      <w:r w:rsidRPr="007B62C2">
        <w:rPr>
          <w:b/>
          <w:bCs/>
          <w:sz w:val="21"/>
          <w:szCs w:val="22"/>
        </w:rPr>
        <w:t>Proposal</w:t>
      </w:r>
      <w:r>
        <w:rPr>
          <w:rFonts w:eastAsiaTheme="minorEastAsia" w:hint="eastAsia"/>
          <w:b/>
          <w:bCs/>
          <w:sz w:val="21"/>
          <w:szCs w:val="22"/>
          <w:lang w:eastAsia="zh-CN"/>
        </w:rPr>
        <w:t xml:space="preserve"> 9</w:t>
      </w:r>
      <w:r w:rsidRPr="007B62C2">
        <w:rPr>
          <w:b/>
          <w:bCs/>
          <w:sz w:val="21"/>
          <w:szCs w:val="22"/>
        </w:rPr>
        <w:t>:</w:t>
      </w:r>
      <w:r w:rsidRPr="007B62C2">
        <w:rPr>
          <w:rFonts w:eastAsia="MS Mincho"/>
          <w:b/>
          <w:bCs/>
          <w:lang w:eastAsia="ja-JP"/>
        </w:rPr>
        <w:t xml:space="preserve"> To combine all the bi-static RCS components, select the bi-static RCS component with the maximum RCS value.</w:t>
      </w:r>
    </w:p>
    <w:p w14:paraId="6F8F68AB" w14:textId="17AAF4EC" w:rsidR="00380513" w:rsidRPr="007B62C2" w:rsidRDefault="00380513" w:rsidP="00380513">
      <w:pPr>
        <w:widowControl w:val="0"/>
        <w:snapToGrid w:val="0"/>
        <w:jc w:val="both"/>
        <w:textAlignment w:val="baseline"/>
        <w:rPr>
          <w:rFonts w:eastAsiaTheme="minorEastAsia"/>
          <w:bCs/>
          <w:lang w:val="en-US" w:eastAsia="zh-CN"/>
        </w:rPr>
      </w:pPr>
      <w:r w:rsidRPr="007B62C2">
        <w:rPr>
          <w:b/>
          <w:bCs/>
          <w:sz w:val="21"/>
          <w:szCs w:val="22"/>
        </w:rPr>
        <w:t>Proposal</w:t>
      </w:r>
      <w:r>
        <w:rPr>
          <w:rFonts w:eastAsiaTheme="minorEastAsia" w:hint="eastAsia"/>
          <w:b/>
          <w:bCs/>
          <w:sz w:val="21"/>
          <w:szCs w:val="22"/>
          <w:lang w:eastAsia="zh-CN"/>
        </w:rPr>
        <w:t xml:space="preserve"> 10</w:t>
      </w:r>
      <w:r w:rsidRPr="007B62C2">
        <w:rPr>
          <w:b/>
          <w:bCs/>
          <w:sz w:val="21"/>
          <w:szCs w:val="22"/>
        </w:rPr>
        <w:t>:</w:t>
      </w:r>
      <w:r w:rsidRPr="007B62C2">
        <w:rPr>
          <w:rFonts w:eastAsia="MS Mincho"/>
          <w:b/>
          <w:bCs/>
          <w:lang w:eastAsia="ja-JP"/>
        </w:rPr>
        <w:t xml:space="preserve"> For the bi-static RCS of AGV, the same model</w:t>
      </w:r>
      <w:r w:rsidRPr="007B62C2">
        <w:rPr>
          <w:rFonts w:asciiTheme="minorEastAsia" w:eastAsiaTheme="minorEastAsia" w:hAnsiTheme="minorEastAsia" w:hint="eastAsia"/>
          <w:b/>
          <w:bCs/>
          <w:lang w:eastAsia="zh-CN"/>
        </w:rPr>
        <w:t>l</w:t>
      </w:r>
      <w:r w:rsidRPr="007B62C2">
        <w:rPr>
          <w:rFonts w:eastAsia="MS Mincho"/>
          <w:b/>
          <w:bCs/>
          <w:lang w:eastAsia="ja-JP"/>
        </w:rPr>
        <w:t>ing approach as that for the bi-static RCS of a vehicle can be utilized.</w:t>
      </w:r>
    </w:p>
    <w:p w14:paraId="273B77C8" w14:textId="7403CA51" w:rsidR="00380513" w:rsidRPr="00FA4053" w:rsidRDefault="00380513" w:rsidP="00380513">
      <w:pPr>
        <w:spacing w:beforeLines="50" w:before="120" w:afterLines="50" w:after="120"/>
        <w:jc w:val="both"/>
        <w:rPr>
          <w:rFonts w:eastAsiaTheme="minorEastAsia"/>
          <w:b/>
          <w:bCs/>
          <w:lang w:val="en-US" w:eastAsia="zh-CN"/>
        </w:rPr>
      </w:pPr>
      <w:r w:rsidRPr="00D9717F">
        <w:rPr>
          <w:rFonts w:eastAsia="宋体"/>
          <w:b/>
          <w:bCs/>
          <w:sz w:val="21"/>
          <w:szCs w:val="22"/>
          <w:lang w:val="en-US" w:eastAsia="zh-CN"/>
        </w:rPr>
        <w:t>Proposal</w:t>
      </w:r>
      <w:r>
        <w:rPr>
          <w:rFonts w:eastAsia="宋体" w:hint="eastAsia"/>
          <w:bCs/>
          <w:sz w:val="21"/>
          <w:szCs w:val="22"/>
          <w:lang w:val="en-US" w:eastAsia="zh-CN"/>
        </w:rPr>
        <w:t xml:space="preserve"> </w:t>
      </w:r>
      <w:r w:rsidRPr="00380513">
        <w:rPr>
          <w:rFonts w:eastAsia="宋体" w:hint="eastAsia"/>
          <w:b/>
          <w:sz w:val="21"/>
          <w:szCs w:val="22"/>
          <w:lang w:val="en-US" w:eastAsia="zh-CN"/>
        </w:rPr>
        <w:t>11</w:t>
      </w:r>
      <w:r w:rsidRPr="00D9717F">
        <w:rPr>
          <w:rFonts w:eastAsia="宋体"/>
          <w:b/>
          <w:bCs/>
          <w:sz w:val="21"/>
          <w:szCs w:val="22"/>
          <w:lang w:val="en-US" w:eastAsia="zh-CN"/>
        </w:rPr>
        <w:t>:</w:t>
      </w:r>
      <w:r>
        <w:rPr>
          <w:rFonts w:eastAsia="宋体" w:hint="eastAsia"/>
          <w:b/>
          <w:bCs/>
          <w:sz w:val="21"/>
          <w:szCs w:val="22"/>
          <w:lang w:val="en-US" w:eastAsia="zh-CN"/>
        </w:rPr>
        <w:t xml:space="preserve"> </w:t>
      </w:r>
      <w:r w:rsidRPr="00D9717F">
        <w:rPr>
          <w:rFonts w:eastAsia="宋体"/>
          <w:b/>
          <w:bCs/>
          <w:lang w:val="en-US" w:eastAsia="zh-CN"/>
        </w:rPr>
        <w:t>The bi-static and mono-static RCS model share the same mathematical model at least for small UAV</w:t>
      </w:r>
      <w:r w:rsidRPr="00D9717F">
        <w:rPr>
          <w:rFonts w:eastAsia="宋体" w:hint="eastAsia"/>
          <w:b/>
          <w:bCs/>
          <w:lang w:val="en-US" w:eastAsia="zh-CN"/>
        </w:rPr>
        <w:t xml:space="preserve"> </w:t>
      </w:r>
      <w:r w:rsidRPr="00D9717F">
        <w:rPr>
          <w:rFonts w:eastAsia="宋体"/>
          <w:b/>
          <w:bCs/>
          <w:lang w:val="en-US" w:eastAsia="zh-CN"/>
        </w:rPr>
        <w:t>and human.</w:t>
      </w:r>
    </w:p>
    <w:p w14:paraId="2F6EF3B9" w14:textId="751B5693" w:rsidR="00380513" w:rsidRPr="00122397" w:rsidRDefault="00380513" w:rsidP="00380513">
      <w:pPr>
        <w:spacing w:after="0"/>
        <w:jc w:val="both"/>
        <w:rPr>
          <w:rFonts w:eastAsiaTheme="minorEastAsia"/>
          <w:b/>
          <w:bCs/>
          <w:sz w:val="21"/>
          <w:szCs w:val="21"/>
          <w:lang w:eastAsia="zh-CN"/>
        </w:rPr>
      </w:pPr>
      <w:r w:rsidRPr="00D9717F">
        <w:rPr>
          <w:rFonts w:eastAsia="宋体"/>
          <w:b/>
          <w:bCs/>
        </w:rPr>
        <w:lastRenderedPageBreak/>
        <w:t>Proposal</w:t>
      </w:r>
      <w:r>
        <w:rPr>
          <w:rFonts w:eastAsia="宋体" w:hint="eastAsia"/>
          <w:b/>
          <w:bCs/>
          <w:lang w:eastAsia="zh-CN"/>
        </w:rPr>
        <w:t xml:space="preserve"> 12</w:t>
      </w:r>
      <w:r w:rsidRPr="00D9717F">
        <w:rPr>
          <w:rFonts w:eastAsia="宋体" w:hint="eastAsia"/>
          <w:b/>
          <w:bCs/>
          <w:lang w:val="en-US" w:eastAsia="zh-CN"/>
        </w:rPr>
        <w:t>:</w:t>
      </w:r>
      <w:r w:rsidRPr="00D9717F">
        <w:rPr>
          <w:rFonts w:eastAsia="宋体"/>
          <w:b/>
          <w:bCs/>
          <w:lang w:val="en-US" w:eastAsia="zh-CN"/>
        </w:rPr>
        <w:t xml:space="preserve"> </w:t>
      </w:r>
      <w:r w:rsidRPr="00D9717F">
        <w:rPr>
          <w:rFonts w:eastAsia="宋体" w:hint="eastAsia"/>
          <w:b/>
          <w:bCs/>
          <w:lang w:val="en-US" w:eastAsia="zh-CN"/>
        </w:rPr>
        <w:t>T</w:t>
      </w:r>
      <w:r w:rsidRPr="00D9717F">
        <w:rPr>
          <w:rFonts w:eastAsia="宋体"/>
          <w:b/>
          <w:bCs/>
          <w:sz w:val="21"/>
          <w:szCs w:val="21"/>
          <w:lang w:eastAsia="zh-CN"/>
        </w:rPr>
        <w:t>he large</w:t>
      </w:r>
      <w:r w:rsidRPr="00D9717F" w:rsidDel="00561B69">
        <w:rPr>
          <w:rFonts w:eastAsia="宋体"/>
          <w:b/>
          <w:bCs/>
          <w:sz w:val="21"/>
          <w:szCs w:val="21"/>
          <w:lang w:eastAsia="zh-CN"/>
        </w:rPr>
        <w:t xml:space="preserve"> </w:t>
      </w:r>
      <w:r w:rsidRPr="00D9717F">
        <w:rPr>
          <w:rFonts w:eastAsia="宋体"/>
          <w:b/>
          <w:bCs/>
          <w:sz w:val="21"/>
          <w:szCs w:val="21"/>
          <w:lang w:eastAsia="zh-CN"/>
        </w:rPr>
        <w:t>and small</w:t>
      </w:r>
      <w:r w:rsidRPr="00D9717F">
        <w:rPr>
          <w:rFonts w:eastAsia="宋体" w:hint="eastAsia"/>
          <w:b/>
          <w:bCs/>
          <w:sz w:val="21"/>
          <w:szCs w:val="21"/>
          <w:lang w:eastAsia="zh-CN"/>
        </w:rPr>
        <w:t>-</w:t>
      </w:r>
      <w:r w:rsidRPr="00D9717F">
        <w:rPr>
          <w:rFonts w:eastAsia="宋体"/>
          <w:b/>
          <w:bCs/>
          <w:sz w:val="21"/>
          <w:szCs w:val="21"/>
          <w:lang w:eastAsia="zh-CN"/>
        </w:rPr>
        <w:t>scale parameters</w:t>
      </w:r>
      <w:r w:rsidRPr="00D9717F">
        <w:rPr>
          <w:rFonts w:eastAsia="宋体" w:hint="eastAsia"/>
          <w:b/>
          <w:bCs/>
          <w:sz w:val="21"/>
          <w:szCs w:val="21"/>
          <w:lang w:eastAsia="zh-CN"/>
        </w:rPr>
        <w:t xml:space="preserve"> </w:t>
      </w:r>
      <w:r w:rsidRPr="00D9717F">
        <w:rPr>
          <w:rFonts w:eastAsia="宋体"/>
          <w:b/>
          <w:bCs/>
          <w:sz w:val="21"/>
          <w:szCs w:val="21"/>
          <w:lang w:eastAsia="zh-CN"/>
        </w:rPr>
        <w:t>defined in TR 38.901/36.777/37.885</w:t>
      </w:r>
      <w:r w:rsidRPr="00D9717F">
        <w:rPr>
          <w:rFonts w:eastAsia="宋体" w:hint="eastAsia"/>
          <w:b/>
          <w:bCs/>
          <w:sz w:val="21"/>
          <w:szCs w:val="21"/>
          <w:lang w:eastAsia="zh-CN"/>
        </w:rPr>
        <w:t xml:space="preserve"> can be reused for</w:t>
      </w:r>
      <w:r w:rsidRPr="00D9717F">
        <w:rPr>
          <w:rFonts w:eastAsia="宋体"/>
          <w:b/>
          <w:bCs/>
          <w:sz w:val="21"/>
          <w:szCs w:val="21"/>
          <w:lang w:eastAsia="zh-CN"/>
        </w:rPr>
        <w:t xml:space="preserve"> background channel </w:t>
      </w:r>
      <w:r w:rsidRPr="00D9717F">
        <w:rPr>
          <w:rFonts w:eastAsia="宋体" w:hint="eastAsia"/>
          <w:b/>
          <w:bCs/>
          <w:sz w:val="21"/>
          <w:szCs w:val="21"/>
          <w:lang w:eastAsia="zh-CN"/>
        </w:rPr>
        <w:t xml:space="preserve">in </w:t>
      </w:r>
      <w:r w:rsidRPr="00D9717F">
        <w:rPr>
          <w:rFonts w:eastAsia="宋体"/>
          <w:b/>
          <w:bCs/>
          <w:sz w:val="21"/>
          <w:szCs w:val="21"/>
          <w:lang w:eastAsia="zh-CN"/>
        </w:rPr>
        <w:t xml:space="preserve">TRP-UE and UE-TRP bi-static sensing. </w:t>
      </w:r>
    </w:p>
    <w:p w14:paraId="4E88BF4C" w14:textId="1DC8AB71" w:rsidR="00380513" w:rsidRPr="003F4529" w:rsidRDefault="00380513" w:rsidP="00380513">
      <w:pPr>
        <w:widowControl w:val="0"/>
        <w:tabs>
          <w:tab w:val="left" w:pos="3077"/>
        </w:tabs>
        <w:snapToGrid w:val="0"/>
        <w:jc w:val="both"/>
        <w:textAlignment w:val="baseline"/>
        <w:rPr>
          <w:rFonts w:eastAsia="宋体"/>
          <w:b/>
          <w:bCs/>
          <w:sz w:val="21"/>
          <w:szCs w:val="21"/>
          <w:lang w:eastAsia="zh-CN"/>
        </w:rPr>
      </w:pPr>
      <w:r w:rsidRPr="00D9717F">
        <w:rPr>
          <w:rFonts w:eastAsia="宋体"/>
          <w:b/>
          <w:bCs/>
          <w:sz w:val="21"/>
          <w:szCs w:val="21"/>
        </w:rPr>
        <w:t>Proposal</w:t>
      </w:r>
      <w:r>
        <w:rPr>
          <w:rFonts w:eastAsia="宋体" w:hint="eastAsia"/>
          <w:b/>
          <w:bCs/>
          <w:sz w:val="21"/>
          <w:szCs w:val="21"/>
          <w:lang w:eastAsia="zh-CN"/>
        </w:rPr>
        <w:t xml:space="preserve"> 13</w:t>
      </w:r>
      <w:r w:rsidRPr="00D9717F">
        <w:rPr>
          <w:rFonts w:eastAsia="宋体"/>
          <w:b/>
          <w:bCs/>
          <w:sz w:val="21"/>
          <w:szCs w:val="21"/>
          <w:lang w:eastAsia="zh-CN"/>
        </w:rPr>
        <w:t>：</w:t>
      </w:r>
      <w:r w:rsidRPr="00D9717F">
        <w:rPr>
          <w:rFonts w:eastAsia="宋体"/>
          <w:b/>
          <w:bCs/>
          <w:sz w:val="21"/>
          <w:szCs w:val="21"/>
          <w:lang w:eastAsia="zh-CN"/>
        </w:rPr>
        <w:t>For the method of generating the mono-static background channel using N reference points, N=3 can be considered for a 360° horizontal range.</w:t>
      </w:r>
    </w:p>
    <w:p w14:paraId="6F1F9E33" w14:textId="4ECA248C" w:rsidR="00380513" w:rsidRDefault="00380513" w:rsidP="00380513">
      <w:pPr>
        <w:spacing w:after="0"/>
        <w:jc w:val="both"/>
        <w:rPr>
          <w:rFonts w:eastAsiaTheme="minorEastAsia"/>
          <w:b/>
          <w:bCs/>
          <w:lang w:eastAsia="zh-CN"/>
        </w:rPr>
      </w:pPr>
      <w:r w:rsidRPr="00B71ED4">
        <w:rPr>
          <w:rFonts w:eastAsia="宋体"/>
          <w:b/>
          <w:bCs/>
          <w:sz w:val="21"/>
          <w:szCs w:val="21"/>
        </w:rPr>
        <w:t>Proposal</w:t>
      </w:r>
      <w:r>
        <w:rPr>
          <w:rFonts w:eastAsia="宋体" w:hint="eastAsia"/>
          <w:b/>
          <w:bCs/>
          <w:sz w:val="21"/>
          <w:szCs w:val="21"/>
          <w:lang w:eastAsia="zh-CN"/>
        </w:rPr>
        <w:t xml:space="preserve"> 14</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UMa</w:t>
      </w:r>
      <w:proofErr w:type="spellEnd"/>
      <w:r w:rsidRPr="0020497F">
        <w:rPr>
          <w:rFonts w:eastAsiaTheme="minorEastAsia"/>
          <w:b/>
          <w:bCs/>
          <w:lang w:eastAsia="zh-CN"/>
        </w:rPr>
        <w:t xml:space="preserve"> scenarios, the following set of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2B04F155" w14:textId="77777777" w:rsidR="00380513" w:rsidRPr="00D408A6" w:rsidRDefault="00380513" w:rsidP="00380513">
      <w:pPr>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1=10.3370,β</m:t>
        </m:r>
        <m:r>
          <m:rPr>
            <m:sty m:val="bi"/>
          </m:rPr>
          <w:rPr>
            <w:rFonts w:ascii="Cambria Math" w:eastAsia="宋体" w:hAnsi="Cambria Math"/>
            <w:lang w:val="en-US" w:eastAsia="zh-CN"/>
          </w:rPr>
          <m:t>1=1.9888,c</m:t>
        </m:r>
        <m:r>
          <m:rPr>
            <m:sty m:val="bi"/>
          </m:rPr>
          <w:rPr>
            <w:rFonts w:ascii="Cambria Math" w:eastAsia="宋体" w:hAnsi="Cambria Math"/>
            <w:lang w:val="en-US" w:eastAsia="zh-CN"/>
          </w:rPr>
          <m:t>1=68.7778,</m:t>
        </m:r>
      </m:oMath>
    </w:p>
    <w:p w14:paraId="77AB0572" w14:textId="77777777" w:rsidR="00380513" w:rsidRPr="00D408A6" w:rsidRDefault="00380513" w:rsidP="00380513">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2=16.2253,β</m:t>
        </m:r>
        <m:r>
          <m:rPr>
            <m:sty m:val="bi"/>
          </m:rPr>
          <w:rPr>
            <w:rFonts w:ascii="Cambria Math" w:eastAsia="宋体" w:hAnsi="Cambria Math"/>
            <w:lang w:val="en-US" w:eastAsia="zh-CN"/>
          </w:rPr>
          <m:t>2=0.7503,c</m:t>
        </m:r>
        <m:r>
          <m:rPr>
            <m:sty m:val="bi"/>
          </m:rPr>
          <w:rPr>
            <w:rFonts w:ascii="Cambria Math" w:eastAsia="宋体" w:hAnsi="Cambria Math"/>
            <w:lang w:val="en-US" w:eastAsia="zh-CN"/>
          </w:rPr>
          <m:t>2=2.6142,</m:t>
        </m:r>
      </m:oMath>
    </w:p>
    <w:p w14:paraId="76FCCFC3" w14:textId="6FC8BC4B" w:rsidR="00380513" w:rsidRPr="00560254" w:rsidRDefault="00380513" w:rsidP="00380513">
      <w:pPr>
        <w:pStyle w:val="a3"/>
        <w:spacing w:after="0"/>
        <w:jc w:val="both"/>
        <w:rPr>
          <w:rFonts w:eastAsia="等线"/>
          <w:sz w:val="21"/>
          <w:szCs w:val="21"/>
          <w:lang w:val="en-US" w:eastAsia="zh-CN"/>
        </w:rPr>
      </w:pPr>
      <w:r w:rsidRPr="00560254">
        <w:rPr>
          <w:sz w:val="21"/>
          <w:szCs w:val="21"/>
        </w:rPr>
        <w:t>Proposal</w:t>
      </w:r>
      <w:r>
        <w:rPr>
          <w:rFonts w:eastAsiaTheme="minorEastAsia" w:hint="eastAsia"/>
          <w:sz w:val="21"/>
          <w:szCs w:val="21"/>
          <w:lang w:eastAsia="zh-CN"/>
        </w:rPr>
        <w:t xml:space="preserve"> 15</w:t>
      </w:r>
      <w:r w:rsidRPr="00560254">
        <w:rPr>
          <w:rFonts w:ascii="宋体" w:eastAsia="宋体" w:hAnsi="宋体" w:cs="宋体" w:hint="eastAsia"/>
          <w:sz w:val="21"/>
          <w:szCs w:val="21"/>
          <w:lang w:eastAsia="zh-CN"/>
        </w:rPr>
        <w:t>：</w:t>
      </w:r>
      <w:r w:rsidRPr="00560254">
        <w:rPr>
          <w:rFonts w:eastAsia="等线" w:hint="eastAsia"/>
          <w:sz w:val="21"/>
          <w:szCs w:val="21"/>
          <w:lang w:val="en-US" w:eastAsia="zh-CN"/>
        </w:rPr>
        <w:t>W</w:t>
      </w:r>
      <w:r w:rsidRPr="00560254">
        <w:rPr>
          <w:rFonts w:eastAsiaTheme="minorEastAsia"/>
          <w:sz w:val="21"/>
          <w:szCs w:val="21"/>
          <w:lang w:eastAsia="zh-CN"/>
        </w:rPr>
        <w:t xml:space="preserve">hen </w:t>
      </w:r>
      <w:r w:rsidRPr="00560254">
        <w:rPr>
          <w:rFonts w:eastAsiaTheme="minorEastAsia" w:hint="eastAsia"/>
          <w:sz w:val="21"/>
          <w:szCs w:val="21"/>
          <w:lang w:eastAsia="zh-CN"/>
        </w:rPr>
        <w:t>combining the</w:t>
      </w:r>
      <w:r w:rsidRPr="00560254">
        <w:rPr>
          <w:rFonts w:eastAsiaTheme="minorEastAsia"/>
          <w:sz w:val="21"/>
          <w:szCs w:val="21"/>
          <w:lang w:eastAsia="zh-CN"/>
        </w:rPr>
        <w:t xml:space="preserve"> </w:t>
      </w:r>
      <w:r w:rsidRPr="00560254">
        <w:rPr>
          <w:rFonts w:eastAsia="等线"/>
          <w:sz w:val="21"/>
          <w:szCs w:val="21"/>
          <w:lang w:val="en-US" w:eastAsia="zh-CN"/>
        </w:rPr>
        <w:t>target</w:t>
      </w:r>
      <w:r w:rsidRPr="00560254">
        <w:rPr>
          <w:rFonts w:eastAsia="等线" w:hint="eastAsia"/>
          <w:sz w:val="21"/>
          <w:szCs w:val="21"/>
          <w:lang w:val="en-US" w:eastAsia="zh-CN"/>
        </w:rPr>
        <w:t xml:space="preserve"> and background channels</w:t>
      </w:r>
      <w:r w:rsidRPr="00560254">
        <w:rPr>
          <w:rFonts w:eastAsia="等线"/>
          <w:sz w:val="21"/>
          <w:szCs w:val="21"/>
          <w:lang w:val="en-US" w:eastAsia="zh-CN"/>
        </w:rPr>
        <w:t xml:space="preserve">, </w:t>
      </w:r>
      <w:r w:rsidRPr="00560254">
        <w:rPr>
          <w:rFonts w:eastAsia="等线" w:hint="eastAsia"/>
          <w:sz w:val="21"/>
          <w:szCs w:val="21"/>
          <w:lang w:val="en-US" w:eastAsia="zh-CN"/>
        </w:rPr>
        <w:t>d</w:t>
      </w:r>
      <w:r w:rsidRPr="00560254">
        <w:rPr>
          <w:rFonts w:eastAsia="等线"/>
          <w:sz w:val="21"/>
          <w:szCs w:val="21"/>
          <w:lang w:val="en-US" w:eastAsia="zh-CN"/>
        </w:rPr>
        <w:t xml:space="preserve">ifferent </w:t>
      </w:r>
      <w:r w:rsidRPr="00560254">
        <w:rPr>
          <w:rFonts w:eastAsia="等线" w:hint="eastAsia"/>
          <w:sz w:val="21"/>
          <w:szCs w:val="21"/>
          <w:lang w:val="en-US" w:eastAsia="zh-CN"/>
        </w:rPr>
        <w:t>option</w:t>
      </w:r>
      <w:r w:rsidRPr="00560254">
        <w:rPr>
          <w:rFonts w:eastAsia="等线"/>
          <w:sz w:val="21"/>
          <w:szCs w:val="21"/>
          <w:lang w:val="en-US" w:eastAsia="zh-CN"/>
        </w:rPr>
        <w:t xml:space="preserve">s can be selected based on the scenario category or </w:t>
      </w:r>
      <w:r w:rsidRPr="00560254">
        <w:rPr>
          <w:rFonts w:eastAsia="等线" w:hint="eastAsia"/>
          <w:sz w:val="21"/>
          <w:szCs w:val="21"/>
          <w:lang w:val="en-US" w:eastAsia="zh-CN"/>
        </w:rPr>
        <w:t>blockage</w:t>
      </w:r>
      <w:r w:rsidRPr="00560254">
        <w:rPr>
          <w:rFonts w:eastAsia="等线"/>
          <w:sz w:val="21"/>
          <w:szCs w:val="21"/>
          <w:lang w:val="en-US" w:eastAsia="zh-CN"/>
        </w:rPr>
        <w:t xml:space="preserve"> situation</w:t>
      </w:r>
      <w:r w:rsidRPr="00560254">
        <w:rPr>
          <w:rFonts w:eastAsia="等线" w:hint="eastAsia"/>
          <w:sz w:val="21"/>
          <w:szCs w:val="21"/>
          <w:lang w:val="en-US" w:eastAsia="zh-CN"/>
        </w:rPr>
        <w:t>:</w:t>
      </w:r>
    </w:p>
    <w:p w14:paraId="5BBB54AA" w14:textId="77777777" w:rsidR="00380513" w:rsidRPr="00560254" w:rsidRDefault="00380513" w:rsidP="00380513">
      <w:pPr>
        <w:pStyle w:val="af5"/>
        <w:numPr>
          <w:ilvl w:val="0"/>
          <w:numId w:val="12"/>
        </w:numPr>
        <w:spacing w:after="0"/>
        <w:jc w:val="both"/>
        <w:rPr>
          <w:rFonts w:eastAsiaTheme="minorEastAsia"/>
          <w:b/>
          <w:bCs/>
          <w:lang w:val="en-US" w:eastAsia="zh-CN"/>
        </w:rPr>
      </w:pPr>
      <w:r w:rsidRPr="00560254">
        <w:rPr>
          <w:rFonts w:eastAsiaTheme="minorEastAsia" w:hint="eastAsia"/>
          <w:b/>
          <w:bCs/>
          <w:lang w:val="en-US" w:eastAsia="zh-CN"/>
        </w:rPr>
        <w:t xml:space="preserve">Method 1: </w:t>
      </w:r>
      <w:r w:rsidRPr="00560254">
        <w:rPr>
          <w:rFonts w:eastAsiaTheme="minorEastAsia"/>
          <w:b/>
          <w:bCs/>
          <w:lang w:val="en-US" w:eastAsia="zh-CN"/>
        </w:rPr>
        <w:t>In UAV scenarios, directly superimpose the target and background channels</w:t>
      </w:r>
      <w:r w:rsidRPr="00560254">
        <w:rPr>
          <w:rFonts w:eastAsiaTheme="minorEastAsia" w:hint="eastAsia"/>
          <w:b/>
          <w:bCs/>
          <w:lang w:val="en-US" w:eastAsia="zh-CN"/>
        </w:rPr>
        <w:t xml:space="preserve"> (Option 1)</w:t>
      </w:r>
      <w:r w:rsidRPr="00560254">
        <w:rPr>
          <w:rFonts w:eastAsiaTheme="minorEastAsia"/>
          <w:b/>
          <w:bCs/>
          <w:lang w:val="en-US" w:eastAsia="zh-CN"/>
        </w:rPr>
        <w:t>. In indoor/outdoor scenarios, remove background cluster c</w:t>
      </w:r>
      <w:r w:rsidRPr="00560254">
        <w:t xml:space="preserve"> </w:t>
      </w:r>
      <w:r w:rsidRPr="00560254">
        <w:rPr>
          <w:rFonts w:eastAsiaTheme="minorEastAsia"/>
          <w:b/>
          <w:bCs/>
          <w:lang w:val="en-US" w:eastAsia="zh-CN"/>
        </w:rPr>
        <w:t>that are closest to the target in the angular domain and replace them with the target channel</w:t>
      </w:r>
      <w:r w:rsidRPr="00560254">
        <w:rPr>
          <w:rFonts w:eastAsiaTheme="minorEastAsia" w:hint="eastAsia"/>
          <w:b/>
          <w:bCs/>
          <w:lang w:val="en-US" w:eastAsia="zh-CN"/>
        </w:rPr>
        <w:t xml:space="preserve"> (Option 2-Alt 3)</w:t>
      </w:r>
      <w:r w:rsidRPr="00560254">
        <w:rPr>
          <w:rFonts w:eastAsiaTheme="minorEastAsia"/>
          <w:b/>
          <w:bCs/>
          <w:lang w:val="en-US" w:eastAsia="zh-CN"/>
        </w:rPr>
        <w:t xml:space="preserve">. </w:t>
      </w:r>
    </w:p>
    <w:p w14:paraId="3CABDC18" w14:textId="77777777" w:rsidR="00380513" w:rsidRPr="00560254" w:rsidRDefault="00380513" w:rsidP="00380513">
      <w:pPr>
        <w:pStyle w:val="af5"/>
        <w:numPr>
          <w:ilvl w:val="0"/>
          <w:numId w:val="12"/>
        </w:numPr>
        <w:jc w:val="both"/>
        <w:rPr>
          <w:rFonts w:eastAsiaTheme="minorEastAsia"/>
          <w:b/>
          <w:bCs/>
          <w:lang w:val="en-US" w:eastAsia="zh-CN"/>
        </w:rPr>
      </w:pPr>
      <w:r w:rsidRPr="00560254">
        <w:rPr>
          <w:rFonts w:eastAsiaTheme="minorEastAsia" w:hint="eastAsia"/>
          <w:b/>
          <w:bCs/>
          <w:lang w:val="en-US" w:eastAsia="zh-CN"/>
        </w:rPr>
        <w:t>Method 2</w:t>
      </w:r>
      <w:r w:rsidRPr="00560254">
        <w:rPr>
          <w:rFonts w:eastAsiaTheme="minorEastAsia" w:hint="eastAsia"/>
          <w:b/>
          <w:bCs/>
          <w:lang w:val="en-US" w:eastAsia="zh-CN"/>
        </w:rPr>
        <w:t>：</w:t>
      </w:r>
      <w:r w:rsidRPr="00560254">
        <w:rPr>
          <w:rFonts w:eastAsiaTheme="minorEastAsia"/>
          <w:b/>
          <w:bCs/>
          <w:lang w:val="en-US" w:eastAsia="zh-CN"/>
        </w:rPr>
        <w:t xml:space="preserve">Remove background clusters that are </w:t>
      </w:r>
      <w:r w:rsidRPr="00560254">
        <w:rPr>
          <w:rFonts w:eastAsiaTheme="minorEastAsia" w:hint="eastAsia"/>
          <w:b/>
          <w:bCs/>
          <w:lang w:val="en-US" w:eastAsia="zh-CN"/>
        </w:rPr>
        <w:t>blocked by</w:t>
      </w:r>
      <w:r w:rsidRPr="00560254">
        <w:rPr>
          <w:rFonts w:eastAsiaTheme="minorEastAsia"/>
          <w:b/>
          <w:bCs/>
          <w:lang w:val="en-US" w:eastAsia="zh-CN"/>
        </w:rPr>
        <w:t xml:space="preserve"> the target in the angular domain</w:t>
      </w:r>
      <w:r w:rsidRPr="00560254">
        <w:rPr>
          <w:rFonts w:eastAsiaTheme="minorEastAsia" w:hint="eastAsia"/>
          <w:b/>
          <w:bCs/>
          <w:lang w:val="en-US" w:eastAsia="zh-CN"/>
        </w:rPr>
        <w:t>.</w:t>
      </w:r>
      <w:r w:rsidRPr="00560254">
        <w:rPr>
          <w:rFonts w:eastAsiaTheme="minorEastAsia"/>
          <w:b/>
          <w:bCs/>
          <w:lang w:val="en-US" w:eastAsia="zh-CN"/>
        </w:rPr>
        <w:t xml:space="preserve"> </w:t>
      </w:r>
      <w:r w:rsidRPr="00560254">
        <w:rPr>
          <w:rFonts w:eastAsiaTheme="minorEastAsia" w:hint="eastAsia"/>
          <w:b/>
          <w:bCs/>
          <w:lang w:val="en-US" w:eastAsia="zh-CN"/>
        </w:rPr>
        <w:t>T</w:t>
      </w:r>
      <w:r w:rsidRPr="00560254">
        <w:rPr>
          <w:rFonts w:eastAsiaTheme="minorEastAsia"/>
          <w:b/>
          <w:bCs/>
          <w:lang w:val="en-US" w:eastAsia="zh-CN"/>
        </w:rPr>
        <w:t xml:space="preserve">he possibility of </w:t>
      </w:r>
      <w:r w:rsidRPr="00560254">
        <w:rPr>
          <w:rFonts w:eastAsiaTheme="minorEastAsia" w:hint="eastAsia"/>
          <w:b/>
          <w:bCs/>
          <w:lang w:val="en-US" w:eastAsia="zh-CN"/>
        </w:rPr>
        <w:t>blockage</w:t>
      </w:r>
      <w:r w:rsidRPr="00560254">
        <w:rPr>
          <w:rFonts w:eastAsiaTheme="minorEastAsia"/>
          <w:b/>
          <w:bCs/>
          <w:lang w:val="en-US" w:eastAsia="zh-CN"/>
        </w:rPr>
        <w:t xml:space="preserve"> is high in indoor and outdoor scenarios</w:t>
      </w:r>
      <w:r w:rsidRPr="00560254">
        <w:rPr>
          <w:rFonts w:eastAsiaTheme="minorEastAsia" w:hint="eastAsia"/>
          <w:b/>
          <w:bCs/>
          <w:lang w:val="en-US" w:eastAsia="zh-CN"/>
        </w:rPr>
        <w:t xml:space="preserve"> (Option 2-Alt 3)</w:t>
      </w:r>
      <w:r w:rsidRPr="00560254">
        <w:rPr>
          <w:rFonts w:eastAsiaTheme="minorEastAsia"/>
          <w:b/>
          <w:bCs/>
          <w:lang w:val="en-US" w:eastAsia="zh-CN"/>
        </w:rPr>
        <w:t xml:space="preserve"> but relatively low in UAV scenarios</w:t>
      </w:r>
      <w:r w:rsidRPr="00560254">
        <w:rPr>
          <w:rFonts w:eastAsiaTheme="minorEastAsia" w:hint="eastAsia"/>
          <w:b/>
          <w:bCs/>
          <w:lang w:val="en-US" w:eastAsia="zh-CN"/>
        </w:rPr>
        <w:t xml:space="preserve"> (Option 1)</w:t>
      </w:r>
      <w:r w:rsidRPr="00560254">
        <w:rPr>
          <w:rFonts w:eastAsiaTheme="minorEastAsia"/>
          <w:b/>
          <w:bCs/>
          <w:lang w:val="en-US" w:eastAsia="zh-CN"/>
        </w:rPr>
        <w:t>.</w:t>
      </w:r>
    </w:p>
    <w:p w14:paraId="2C6B5D02" w14:textId="443AE40A" w:rsidR="00380513" w:rsidRDefault="00380513" w:rsidP="00380513">
      <w:pPr>
        <w:widowControl w:val="0"/>
        <w:snapToGrid w:val="0"/>
        <w:jc w:val="both"/>
        <w:textAlignment w:val="baseline"/>
        <w:rPr>
          <w:rFonts w:eastAsiaTheme="minorEastAsia"/>
          <w:b/>
          <w:bCs/>
          <w:sz w:val="21"/>
          <w:szCs w:val="22"/>
          <w:lang w:eastAsia="zh-CN"/>
        </w:rPr>
      </w:pPr>
      <w:r w:rsidRPr="00092F2F">
        <w:rPr>
          <w:b/>
          <w:bCs/>
          <w:sz w:val="21"/>
          <w:szCs w:val="22"/>
        </w:rPr>
        <w:t>Proposal</w:t>
      </w:r>
      <w:r>
        <w:rPr>
          <w:rFonts w:eastAsiaTheme="minorEastAsia" w:hint="eastAsia"/>
          <w:b/>
          <w:bCs/>
          <w:sz w:val="21"/>
          <w:szCs w:val="22"/>
          <w:lang w:eastAsia="zh-CN"/>
        </w:rPr>
        <w:t xml:space="preserve"> 16</w:t>
      </w:r>
      <w:r w:rsidRPr="00092F2F">
        <w:rPr>
          <w:b/>
          <w:bCs/>
          <w:sz w:val="21"/>
          <w:szCs w:val="22"/>
        </w:rPr>
        <w:t xml:space="preserve">: The Micro-Doppler may need to be considered in ISAC channel modelling,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092F2F">
        <w:rPr>
          <w:b/>
          <w:bCs/>
          <w:sz w:val="21"/>
          <w:szCs w:val="22"/>
        </w:rPr>
        <w:t xml:space="preserve"> can be used as a starting point for the modelling of the Micro-Doppler.</w:t>
      </w:r>
    </w:p>
    <w:p w14:paraId="4688EF56" w14:textId="4AEC0517" w:rsidR="00380513" w:rsidRPr="00380513" w:rsidRDefault="00380513" w:rsidP="00380513">
      <w:pPr>
        <w:jc w:val="both"/>
        <w:textAlignment w:val="center"/>
        <w:rPr>
          <w:rFonts w:eastAsiaTheme="minorEastAsia" w:hint="eastAsia"/>
          <w:b/>
          <w:bCs/>
          <w:position w:val="-12"/>
          <w:sz w:val="21"/>
          <w:szCs w:val="21"/>
          <w:lang w:val="en-US" w:eastAsia="zh-CN"/>
        </w:rPr>
      </w:pPr>
      <w:r w:rsidRPr="00380513">
        <w:rPr>
          <w:b/>
          <w:bCs/>
          <w:position w:val="-12"/>
          <w:sz w:val="21"/>
          <w:szCs w:val="21"/>
          <w:lang w:val="en-US" w:eastAsia="zh-CN"/>
        </w:rPr>
        <w:t>Proposal</w:t>
      </w:r>
      <w:r>
        <w:rPr>
          <w:rFonts w:eastAsiaTheme="minorEastAsia" w:hint="eastAsia"/>
          <w:b/>
          <w:bCs/>
          <w:position w:val="-12"/>
          <w:sz w:val="21"/>
          <w:szCs w:val="21"/>
          <w:lang w:val="en-US" w:eastAsia="zh-CN"/>
        </w:rPr>
        <w:t xml:space="preserve"> 17</w:t>
      </w:r>
      <w:r w:rsidRPr="00380513">
        <w:rPr>
          <w:b/>
          <w:bCs/>
          <w:position w:val="-12"/>
          <w:sz w:val="21"/>
          <w:szCs w:val="21"/>
          <w:lang w:val="en-US" w:eastAsia="zh-CN"/>
        </w:rPr>
        <w:t xml:space="preserve">: </w:t>
      </w:r>
      <w:r w:rsidRPr="007B62C2">
        <w:rPr>
          <w:b/>
          <w:bCs/>
          <w:position w:val="-12"/>
          <w:sz w:val="21"/>
          <w:szCs w:val="21"/>
          <w:lang w:val="en-US" w:eastAsia="zh-CN"/>
        </w:rPr>
        <w:t>If CPM normalization is considered, it can be accomplished by normalizing each of the three CPMs individually</w:t>
      </w:r>
      <w:r w:rsidRPr="007B62C2">
        <w:rPr>
          <w:rFonts w:hint="eastAsia"/>
          <w:b/>
          <w:bCs/>
          <w:position w:val="-12"/>
          <w:sz w:val="21"/>
          <w:szCs w:val="21"/>
          <w:lang w:val="en-US" w:eastAsia="zh-CN"/>
        </w:rPr>
        <w:t xml:space="preserve"> then product</w:t>
      </w:r>
      <w:r w:rsidRPr="007B62C2">
        <w:rPr>
          <w:b/>
          <w:bCs/>
          <w:position w:val="-12"/>
          <w:sz w:val="21"/>
          <w:szCs w:val="21"/>
          <w:lang w:val="en-US" w:eastAsia="zh-CN"/>
        </w:rPr>
        <w:t xml:space="preserve">, </w:t>
      </w:r>
      <w:r w:rsidRPr="007B62C2">
        <w:rPr>
          <w:rFonts w:hint="eastAsia"/>
          <w:b/>
          <w:bCs/>
          <w:position w:val="-12"/>
          <w:sz w:val="21"/>
          <w:szCs w:val="21"/>
          <w:lang w:val="en-US" w:eastAsia="zh-CN"/>
        </w:rPr>
        <w:t>thereby ensuring</w:t>
      </w:r>
      <w:r w:rsidRPr="007B62C2">
        <w:rPr>
          <w:b/>
          <w:bCs/>
          <w:position w:val="-12"/>
          <w:sz w:val="21"/>
          <w:szCs w:val="21"/>
          <w:lang w:val="en-US" w:eastAsia="zh-CN"/>
        </w:rPr>
        <w:t xml:space="preserve"> the overall CPM is normalized.</w:t>
      </w:r>
    </w:p>
    <w:p w14:paraId="32593ED5" w14:textId="1B5D3F97" w:rsidR="00380513" w:rsidRPr="007B62C2" w:rsidRDefault="00380513" w:rsidP="00380513">
      <w:pPr>
        <w:jc w:val="both"/>
        <w:rPr>
          <w:b/>
          <w:bCs/>
          <w:sz w:val="21"/>
          <w:szCs w:val="21"/>
          <w:lang w:val="en-US" w:eastAsia="zh-CN"/>
        </w:rPr>
      </w:pPr>
      <w:r w:rsidRPr="00380513">
        <w:rPr>
          <w:b/>
          <w:bCs/>
          <w:sz w:val="21"/>
          <w:szCs w:val="21"/>
          <w:lang w:val="en-US" w:eastAsia="zh-CN"/>
        </w:rPr>
        <w:t>Proposal</w:t>
      </w:r>
      <w:r>
        <w:rPr>
          <w:rFonts w:eastAsiaTheme="minorEastAsia" w:hint="eastAsia"/>
          <w:b/>
          <w:bCs/>
          <w:sz w:val="21"/>
          <w:szCs w:val="21"/>
          <w:lang w:val="en-US" w:eastAsia="zh-CN"/>
        </w:rPr>
        <w:t xml:space="preserve"> 18</w:t>
      </w:r>
      <w:r w:rsidRPr="00380513">
        <w:rPr>
          <w:b/>
          <w:bCs/>
          <w:sz w:val="21"/>
          <w:szCs w:val="21"/>
          <w:lang w:val="en-US" w:eastAsia="zh-CN"/>
        </w:rPr>
        <w:t xml:space="preserve">: </w:t>
      </w:r>
      <w:r w:rsidRPr="007B62C2">
        <w:rPr>
          <w:b/>
          <w:bCs/>
          <w:sz w:val="21"/>
          <w:szCs w:val="21"/>
          <w:lang w:val="en-US" w:eastAsia="zh-CN"/>
        </w:rPr>
        <w:t xml:space="preserve"> For the UAV-UT case, we recommend modifying the BS height to 1.5 m as per TR 38.858, while ensuring that the angular spread values (ASA and ASD</w:t>
      </w:r>
      <w:r w:rsidRPr="007B62C2">
        <w:rPr>
          <w:rFonts w:hint="eastAsia"/>
          <w:b/>
          <w:bCs/>
          <w:sz w:val="21"/>
          <w:szCs w:val="21"/>
          <w:lang w:val="en-US" w:eastAsia="zh-CN"/>
        </w:rPr>
        <w:t xml:space="preserve"> for UT</w:t>
      </w:r>
      <w:r w:rsidRPr="007B62C2">
        <w:rPr>
          <w:b/>
          <w:bCs/>
          <w:sz w:val="21"/>
          <w:szCs w:val="21"/>
          <w:lang w:val="en-US" w:eastAsia="zh-CN"/>
        </w:rPr>
        <w:t>) at the UT side align with those in the</w:t>
      </w:r>
      <w:r w:rsidRPr="007B62C2">
        <w:rPr>
          <w:rFonts w:hint="eastAsia"/>
          <w:b/>
          <w:bCs/>
          <w:sz w:val="21"/>
          <w:szCs w:val="21"/>
          <w:lang w:val="en-US" w:eastAsia="zh-CN"/>
        </w:rPr>
        <w:t xml:space="preserve"> </w:t>
      </w:r>
      <w:r w:rsidRPr="007B62C2">
        <w:rPr>
          <w:b/>
          <w:bCs/>
          <w:sz w:val="21"/>
          <w:szCs w:val="21"/>
          <w:lang w:val="en-US" w:eastAsia="zh-CN"/>
        </w:rPr>
        <w:t xml:space="preserve">corresponding </w:t>
      </w:r>
      <w:proofErr w:type="spellStart"/>
      <w:r w:rsidRPr="007B62C2">
        <w:rPr>
          <w:b/>
          <w:bCs/>
          <w:sz w:val="21"/>
          <w:szCs w:val="21"/>
          <w:lang w:val="en-US" w:eastAsia="zh-CN"/>
        </w:rPr>
        <w:t>UMi</w:t>
      </w:r>
      <w:proofErr w:type="spellEnd"/>
      <w:r w:rsidRPr="007B62C2">
        <w:rPr>
          <w:b/>
          <w:bCs/>
          <w:sz w:val="21"/>
          <w:szCs w:val="21"/>
          <w:lang w:val="en-US" w:eastAsia="zh-CN"/>
        </w:rPr>
        <w:t xml:space="preserve">, </w:t>
      </w:r>
      <w:proofErr w:type="spellStart"/>
      <w:r w:rsidRPr="007B62C2">
        <w:rPr>
          <w:b/>
          <w:bCs/>
          <w:sz w:val="21"/>
          <w:szCs w:val="21"/>
          <w:lang w:val="en-US" w:eastAsia="zh-CN"/>
        </w:rPr>
        <w:t>UMa</w:t>
      </w:r>
      <w:proofErr w:type="spellEnd"/>
      <w:r w:rsidRPr="007B62C2">
        <w:rPr>
          <w:b/>
          <w:bCs/>
          <w:sz w:val="21"/>
          <w:szCs w:val="21"/>
          <w:lang w:val="en-US" w:eastAsia="zh-CN"/>
        </w:rPr>
        <w:t xml:space="preserve">, and </w:t>
      </w:r>
      <w:proofErr w:type="spellStart"/>
      <w:r w:rsidRPr="007B62C2">
        <w:rPr>
          <w:b/>
          <w:bCs/>
          <w:sz w:val="21"/>
          <w:szCs w:val="21"/>
          <w:lang w:val="en-US" w:eastAsia="zh-CN"/>
        </w:rPr>
        <w:t>RMa</w:t>
      </w:r>
      <w:proofErr w:type="spellEnd"/>
      <w:r w:rsidRPr="007B62C2">
        <w:rPr>
          <w:b/>
          <w:bCs/>
          <w:sz w:val="21"/>
          <w:szCs w:val="21"/>
          <w:lang w:val="en-US" w:eastAsia="zh-CN"/>
        </w:rPr>
        <w:t xml:space="preserve"> scenarios in TR 38.901.</w:t>
      </w:r>
    </w:p>
    <w:p w14:paraId="24CC4D51" w14:textId="793764CF" w:rsidR="00380513" w:rsidRPr="007B62C2" w:rsidRDefault="00380513" w:rsidP="00380513">
      <w:pPr>
        <w:jc w:val="both"/>
        <w:rPr>
          <w:b/>
          <w:bCs/>
          <w:sz w:val="21"/>
          <w:szCs w:val="21"/>
          <w:lang w:val="en-US" w:eastAsia="zh-CN"/>
        </w:rPr>
      </w:pPr>
      <w:r w:rsidRPr="00380513">
        <w:rPr>
          <w:b/>
          <w:bCs/>
          <w:sz w:val="21"/>
          <w:szCs w:val="21"/>
          <w:lang w:val="en-US" w:eastAsia="zh-CN"/>
        </w:rPr>
        <w:t>Proposal</w:t>
      </w:r>
      <w:r>
        <w:rPr>
          <w:rFonts w:eastAsiaTheme="minorEastAsia" w:hint="eastAsia"/>
          <w:b/>
          <w:bCs/>
          <w:sz w:val="21"/>
          <w:szCs w:val="21"/>
          <w:lang w:val="en-US" w:eastAsia="zh-CN"/>
        </w:rPr>
        <w:t xml:space="preserve"> 19</w:t>
      </w:r>
      <w:r w:rsidRPr="00380513">
        <w:rPr>
          <w:b/>
          <w:bCs/>
          <w:sz w:val="21"/>
          <w:szCs w:val="21"/>
          <w:lang w:val="en-US" w:eastAsia="zh-CN"/>
        </w:rPr>
        <w:t xml:space="preserve">: </w:t>
      </w:r>
      <w:r w:rsidRPr="007B62C2">
        <w:rPr>
          <w:b/>
          <w:bCs/>
          <w:sz w:val="21"/>
          <w:szCs w:val="21"/>
          <w:lang w:val="en-US" w:eastAsia="zh-CN"/>
        </w:rPr>
        <w:t>For UAV TR selection in FR2, we propose retaining the LOS probability and path loss calculations from TR 36.777, while adopting Alternative 3 for fast fading modeling (K=15, with all other parameters following TR 38.901).</w:t>
      </w:r>
    </w:p>
    <w:p w14:paraId="4CBEF165" w14:textId="6CAB4A77" w:rsidR="00380513" w:rsidRPr="007B62C2" w:rsidRDefault="00380513" w:rsidP="00380513">
      <w:pPr>
        <w:jc w:val="both"/>
        <w:rPr>
          <w:b/>
          <w:bCs/>
          <w:sz w:val="21"/>
          <w:szCs w:val="21"/>
          <w:lang w:val="en-US" w:eastAsia="zh-CN"/>
        </w:rPr>
      </w:pPr>
      <w:r w:rsidRPr="00380513">
        <w:rPr>
          <w:b/>
          <w:bCs/>
          <w:sz w:val="21"/>
          <w:szCs w:val="21"/>
          <w:lang w:val="en-US" w:eastAsia="zh-CN"/>
        </w:rPr>
        <w:t>Proposal</w:t>
      </w:r>
      <w:r>
        <w:rPr>
          <w:rFonts w:eastAsiaTheme="minorEastAsia" w:hint="eastAsia"/>
          <w:b/>
          <w:bCs/>
          <w:sz w:val="21"/>
          <w:szCs w:val="21"/>
          <w:lang w:val="en-US" w:eastAsia="zh-CN"/>
        </w:rPr>
        <w:t xml:space="preserve"> 20</w:t>
      </w:r>
      <w:r w:rsidRPr="00380513">
        <w:rPr>
          <w:b/>
          <w:bCs/>
          <w:sz w:val="21"/>
          <w:szCs w:val="21"/>
          <w:lang w:val="en-US" w:eastAsia="zh-CN"/>
        </w:rPr>
        <w:t xml:space="preserve">: </w:t>
      </w:r>
      <w:r w:rsidRPr="007B62C2">
        <w:rPr>
          <w:b/>
          <w:bCs/>
          <w:sz w:val="21"/>
          <w:szCs w:val="21"/>
          <w:lang w:val="en-US" w:eastAsia="zh-CN"/>
        </w:rPr>
        <w:t xml:space="preserve">For targets such as small UAVs, large UAVs (in </w:t>
      </w:r>
      <w:proofErr w:type="spellStart"/>
      <w:r w:rsidRPr="007B62C2">
        <w:rPr>
          <w:b/>
          <w:bCs/>
          <w:sz w:val="21"/>
          <w:szCs w:val="21"/>
          <w:lang w:val="en-US" w:eastAsia="zh-CN"/>
        </w:rPr>
        <w:t>RMa</w:t>
      </w:r>
      <w:proofErr w:type="spellEnd"/>
      <w:r w:rsidRPr="007B62C2">
        <w:rPr>
          <w:b/>
          <w:bCs/>
          <w:sz w:val="21"/>
          <w:szCs w:val="21"/>
          <w:lang w:val="en-US" w:eastAsia="zh-CN"/>
        </w:rPr>
        <w:t xml:space="preserve"> and </w:t>
      </w:r>
      <w:proofErr w:type="spellStart"/>
      <w:r w:rsidRPr="007B62C2">
        <w:rPr>
          <w:b/>
          <w:bCs/>
          <w:sz w:val="21"/>
          <w:szCs w:val="21"/>
          <w:lang w:val="en-US" w:eastAsia="zh-CN"/>
        </w:rPr>
        <w:t>UMa</w:t>
      </w:r>
      <w:proofErr w:type="spellEnd"/>
      <w:r w:rsidRPr="007B62C2">
        <w:rPr>
          <w:b/>
          <w:bCs/>
          <w:sz w:val="21"/>
          <w:szCs w:val="21"/>
          <w:lang w:val="en-US" w:eastAsia="zh-CN"/>
        </w:rPr>
        <w:t xml:space="preserve"> scenarios), and humans, where the large-scale parameters between multiple points are highly correlated, it is recommended to reuse the spatial consistency results of a single point.</w:t>
      </w:r>
    </w:p>
    <w:p w14:paraId="543F88C8" w14:textId="07B97CA4" w:rsidR="00380513" w:rsidRPr="007B62C2" w:rsidRDefault="00380513" w:rsidP="00380513">
      <w:pPr>
        <w:jc w:val="both"/>
        <w:rPr>
          <w:b/>
          <w:bCs/>
          <w:sz w:val="21"/>
          <w:szCs w:val="21"/>
          <w:lang w:val="en-US" w:eastAsia="zh-CN"/>
        </w:rPr>
      </w:pPr>
      <w:r w:rsidRPr="00380513">
        <w:rPr>
          <w:b/>
          <w:bCs/>
          <w:sz w:val="21"/>
          <w:szCs w:val="21"/>
          <w:lang w:val="en-US" w:eastAsia="zh-CN"/>
        </w:rPr>
        <w:t>Proposal</w:t>
      </w:r>
      <w:r>
        <w:rPr>
          <w:rFonts w:eastAsiaTheme="minorEastAsia" w:hint="eastAsia"/>
          <w:b/>
          <w:bCs/>
          <w:sz w:val="21"/>
          <w:szCs w:val="21"/>
          <w:lang w:val="en-US" w:eastAsia="zh-CN"/>
        </w:rPr>
        <w:t xml:space="preserve"> 21</w:t>
      </w:r>
      <w:r w:rsidRPr="00380513">
        <w:rPr>
          <w:b/>
          <w:bCs/>
          <w:sz w:val="21"/>
          <w:szCs w:val="21"/>
          <w:lang w:val="en-US" w:eastAsia="zh-CN"/>
        </w:rPr>
        <w:t xml:space="preserve">: </w:t>
      </w:r>
      <w:r w:rsidRPr="007B62C2">
        <w:rPr>
          <w:rFonts w:hint="eastAsia"/>
          <w:b/>
          <w:bCs/>
          <w:sz w:val="21"/>
          <w:szCs w:val="21"/>
          <w:lang w:val="en-US" w:eastAsia="zh-CN"/>
        </w:rPr>
        <w:t xml:space="preserve"> </w:t>
      </w:r>
      <w:r w:rsidRPr="007B62C2">
        <w:rPr>
          <w:b/>
          <w:bCs/>
          <w:sz w:val="21"/>
          <w:szCs w:val="21"/>
          <w:lang w:val="en-US" w:eastAsia="zh-CN"/>
        </w:rPr>
        <w:t xml:space="preserve">For targets such as vehicle Type 1, vehicle Type 3, and large UAVs (in </w:t>
      </w:r>
      <w:proofErr w:type="spellStart"/>
      <w:r w:rsidRPr="007B62C2">
        <w:rPr>
          <w:b/>
          <w:bCs/>
          <w:sz w:val="21"/>
          <w:szCs w:val="21"/>
          <w:lang w:val="en-US" w:eastAsia="zh-CN"/>
        </w:rPr>
        <w:t>UMi</w:t>
      </w:r>
      <w:proofErr w:type="spellEnd"/>
      <w:r w:rsidRPr="007B62C2">
        <w:rPr>
          <w:b/>
          <w:bCs/>
          <w:sz w:val="21"/>
          <w:szCs w:val="21"/>
          <w:lang w:val="en-US" w:eastAsia="zh-CN"/>
        </w:rPr>
        <w:t xml:space="preserve"> scenarios), it is recommended to model the spatial consistency for multiple points separately.</w:t>
      </w:r>
    </w:p>
    <w:p w14:paraId="6F810B74" w14:textId="02AB7A47" w:rsidR="00A548C9" w:rsidRPr="00380513" w:rsidRDefault="00380513" w:rsidP="00380513">
      <w:pPr>
        <w:jc w:val="both"/>
        <w:rPr>
          <w:rFonts w:eastAsiaTheme="minorEastAsia" w:hint="eastAsia"/>
          <w:b/>
          <w:bCs/>
          <w:sz w:val="21"/>
          <w:szCs w:val="21"/>
          <w:lang w:val="en-US" w:eastAsia="zh-CN"/>
        </w:rPr>
      </w:pPr>
      <w:r w:rsidRPr="00380513">
        <w:rPr>
          <w:b/>
          <w:bCs/>
          <w:sz w:val="21"/>
          <w:szCs w:val="21"/>
          <w:lang w:val="en-US" w:eastAsia="zh-CN"/>
        </w:rPr>
        <w:t>Proposal</w:t>
      </w:r>
      <w:r>
        <w:rPr>
          <w:rFonts w:eastAsiaTheme="minorEastAsia" w:hint="eastAsia"/>
          <w:b/>
          <w:bCs/>
          <w:sz w:val="21"/>
          <w:szCs w:val="21"/>
          <w:lang w:val="en-US" w:eastAsia="zh-CN"/>
        </w:rPr>
        <w:t xml:space="preserve"> 22</w:t>
      </w:r>
      <w:r w:rsidRPr="00380513">
        <w:rPr>
          <w:b/>
          <w:bCs/>
          <w:sz w:val="21"/>
          <w:szCs w:val="21"/>
          <w:lang w:val="en-US" w:eastAsia="zh-CN"/>
        </w:rPr>
        <w:t xml:space="preserve">: </w:t>
      </w:r>
      <w:r w:rsidRPr="007B62C2">
        <w:rPr>
          <w:rFonts w:hint="eastAsia"/>
          <w:b/>
          <w:bCs/>
          <w:sz w:val="21"/>
          <w:szCs w:val="21"/>
          <w:lang w:val="en-US" w:eastAsia="zh-CN"/>
        </w:rPr>
        <w:t>We suggest calculating</w:t>
      </w:r>
      <w:r w:rsidRPr="007B62C2">
        <w:rPr>
          <w:b/>
          <w:bCs/>
          <w:sz w:val="21"/>
          <w:szCs w:val="21"/>
          <w:lang w:val="en-US" w:eastAsia="zh-CN"/>
        </w:rPr>
        <w:t xml:space="preserve"> the fixed spatial decay coefficients between target</w:t>
      </w:r>
      <w:r w:rsidRPr="007B62C2">
        <w:rPr>
          <w:rFonts w:hint="eastAsia"/>
          <w:b/>
          <w:bCs/>
          <w:sz w:val="21"/>
          <w:szCs w:val="21"/>
          <w:lang w:val="en-US" w:eastAsia="zh-CN"/>
        </w:rPr>
        <w:t xml:space="preserve"> multiple</w:t>
      </w:r>
      <w:r w:rsidRPr="007B62C2">
        <w:rPr>
          <w:b/>
          <w:bCs/>
          <w:sz w:val="21"/>
          <w:szCs w:val="21"/>
          <w:lang w:val="en-US" w:eastAsia="zh-CN"/>
        </w:rPr>
        <w:t xml:space="preserve"> points</w:t>
      </w:r>
      <w:r w:rsidRPr="007B62C2">
        <w:rPr>
          <w:rFonts w:hint="eastAsia"/>
          <w:b/>
          <w:bCs/>
          <w:sz w:val="21"/>
          <w:szCs w:val="21"/>
          <w:lang w:val="en-US" w:eastAsia="zh-CN"/>
        </w:rPr>
        <w:t xml:space="preserve"> beforehand</w:t>
      </w:r>
      <w:r w:rsidRPr="007B62C2">
        <w:rPr>
          <w:b/>
          <w:bCs/>
          <w:sz w:val="21"/>
          <w:szCs w:val="21"/>
          <w:lang w:val="en-US" w:eastAsia="zh-CN"/>
        </w:rPr>
        <w:t>. Once spatial consistency for any single point is calculated, apply these coefficients to efficiently and accurately model ISAC multi-point spatial consistency.</w:t>
      </w:r>
    </w:p>
    <w:p w14:paraId="2334FAD7" w14:textId="215D07A6" w:rsidR="001E46B2" w:rsidRPr="00560254" w:rsidRDefault="007D6069">
      <w:pPr>
        <w:pStyle w:val="1"/>
        <w:keepLines w:val="0"/>
        <w:numPr>
          <w:ilvl w:val="0"/>
          <w:numId w:val="22"/>
        </w:numPr>
        <w:pBdr>
          <w:top w:val="none" w:sz="0" w:space="0" w:color="auto"/>
        </w:pBdr>
        <w:spacing w:before="0" w:after="240"/>
        <w:ind w:right="284" w:hanging="720"/>
        <w:rPr>
          <w:rFonts w:eastAsiaTheme="minorEastAsia"/>
          <w:lang w:eastAsia="zh-CN"/>
        </w:rPr>
      </w:pPr>
      <w:r w:rsidRPr="00560254">
        <w:rPr>
          <w:rFonts w:eastAsiaTheme="minorEastAsia" w:hint="eastAsia"/>
          <w:lang w:eastAsia="zh-CN"/>
        </w:rPr>
        <w:t>R</w:t>
      </w:r>
      <w:r w:rsidR="001E46B2" w:rsidRPr="00560254">
        <w:rPr>
          <w:rFonts w:eastAsiaTheme="minorEastAsia"/>
          <w:lang w:eastAsia="zh-CN"/>
        </w:rPr>
        <w:t>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90" w:name="_Ref163031987"/>
      <w:bookmarkStart w:id="91"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90"/>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92" w:name="_Ref163032003"/>
      <w:bookmarkEnd w:id="91"/>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92"/>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93"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93"/>
    </w:p>
    <w:p w14:paraId="7089D75D" w14:textId="640A7E14" w:rsidR="00066D1E" w:rsidRPr="0093562E" w:rsidRDefault="0093562E" w:rsidP="0093562E">
      <w:pPr>
        <w:pStyle w:val="af5"/>
        <w:widowControl w:val="0"/>
        <w:numPr>
          <w:ilvl w:val="0"/>
          <w:numId w:val="3"/>
        </w:numPr>
        <w:spacing w:after="0"/>
        <w:contextualSpacing w:val="0"/>
        <w:jc w:val="both"/>
        <w:rPr>
          <w:sz w:val="21"/>
          <w:szCs w:val="21"/>
        </w:rPr>
      </w:pPr>
      <w:bookmarkStart w:id="94" w:name="_Ref181735191"/>
      <w:bookmarkStart w:id="95" w:name="_Hlk147842368"/>
      <w:r w:rsidRPr="0093562E">
        <w:rPr>
          <w:sz w:val="21"/>
          <w:szCs w:val="21"/>
        </w:rPr>
        <w:t xml:space="preserve">Y. Liu, J. Zhang, Y. Zhang, </w:t>
      </w:r>
      <w:bookmarkStart w:id="96" w:name="_Hlk136985508"/>
      <w:r w:rsidRPr="0093562E">
        <w:rPr>
          <w:sz w:val="21"/>
          <w:szCs w:val="21"/>
        </w:rPr>
        <w:t xml:space="preserve">Z. Yuan, </w:t>
      </w:r>
      <w:r w:rsidRPr="0093562E">
        <w:rPr>
          <w:rFonts w:hint="eastAsia"/>
          <w:sz w:val="21"/>
          <w:szCs w:val="21"/>
        </w:rPr>
        <w:t>and</w:t>
      </w:r>
      <w:r w:rsidRPr="0093562E">
        <w:rPr>
          <w:sz w:val="21"/>
          <w:szCs w:val="21"/>
        </w:rPr>
        <w:t xml:space="preserve"> G. Liu</w:t>
      </w:r>
      <w:bookmarkEnd w:id="96"/>
      <w:r w:rsidRPr="0093562E">
        <w:rPr>
          <w:sz w:val="21"/>
          <w:szCs w:val="21"/>
        </w:rPr>
        <w:t>, “A Shared Cluster-based Stochastic Channel Model for I</w:t>
      </w:r>
      <w:r w:rsidRPr="0093562E">
        <w:rPr>
          <w:rFonts w:hint="eastAsia"/>
          <w:sz w:val="21"/>
          <w:szCs w:val="21"/>
        </w:rPr>
        <w:t>n</w:t>
      </w:r>
      <w:r w:rsidRPr="0093562E">
        <w:rPr>
          <w:sz w:val="21"/>
          <w:szCs w:val="21"/>
        </w:rPr>
        <w:t xml:space="preserve">tegrated Sensing and Communication Systems,” </w:t>
      </w:r>
      <w:r w:rsidRPr="0093562E">
        <w:rPr>
          <w:i/>
          <w:iCs/>
          <w:sz w:val="21"/>
          <w:szCs w:val="21"/>
        </w:rPr>
        <w:t>IEEE Transactions on Vehicular Technology</w:t>
      </w:r>
      <w:r w:rsidRPr="0093562E">
        <w:rPr>
          <w:sz w:val="21"/>
          <w:szCs w:val="21"/>
        </w:rPr>
        <w:t>, vol. 73, no. 5, pp. 6032-6044, May 2024</w:t>
      </w:r>
      <w:r w:rsidRPr="0093562E">
        <w:rPr>
          <w:rFonts w:hint="eastAsia"/>
          <w:sz w:val="21"/>
          <w:szCs w:val="21"/>
        </w:rPr>
        <w:t>.</w:t>
      </w:r>
      <w:bookmarkEnd w:id="94"/>
      <w:bookmarkEnd w:id="95"/>
    </w:p>
    <w:p w14:paraId="1800B856"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97" w:name="_Hlk169629570"/>
      <w:bookmarkStart w:id="98" w:name="_Ref178872477"/>
      <w:bookmarkStart w:id="99" w:name="_Hlk147841960"/>
      <w:r w:rsidRPr="0093562E">
        <w:rPr>
          <w:sz w:val="21"/>
          <w:szCs w:val="21"/>
        </w:rPr>
        <w:t xml:space="preserve">J. Zhang, J. Wang, Y. Zhang, Y. Liu, Z. Chai, G. Liu, </w:t>
      </w:r>
      <w:r w:rsidRPr="0093562E">
        <w:rPr>
          <w:rFonts w:hint="eastAsia"/>
          <w:sz w:val="21"/>
          <w:szCs w:val="21"/>
        </w:rPr>
        <w:t>and</w:t>
      </w:r>
      <w:r w:rsidRPr="0093562E">
        <w:rPr>
          <w:sz w:val="21"/>
          <w:szCs w:val="21"/>
        </w:rPr>
        <w:t xml:space="preserve"> T. Jiang, “I</w:t>
      </w:r>
      <w:r w:rsidRPr="0093562E">
        <w:rPr>
          <w:rFonts w:hint="eastAsia"/>
          <w:sz w:val="21"/>
          <w:szCs w:val="21"/>
        </w:rPr>
        <w:t>n</w:t>
      </w:r>
      <w:r w:rsidRPr="0093562E">
        <w:rPr>
          <w:sz w:val="21"/>
          <w:szCs w:val="21"/>
        </w:rPr>
        <w:t xml:space="preserve">tegrated Sensing and Communication Channel: Measurements, Characteristics and </w:t>
      </w:r>
      <w:proofErr w:type="spellStart"/>
      <w:r w:rsidRPr="0093562E">
        <w:rPr>
          <w:sz w:val="21"/>
          <w:szCs w:val="21"/>
        </w:rPr>
        <w:t>Modeling</w:t>
      </w:r>
      <w:proofErr w:type="spellEnd"/>
      <w:r w:rsidRPr="0093562E">
        <w:rPr>
          <w:sz w:val="21"/>
          <w:szCs w:val="21"/>
        </w:rPr>
        <w:t xml:space="preserve">,” </w:t>
      </w:r>
      <w:r w:rsidRPr="0093562E">
        <w:rPr>
          <w:i/>
          <w:iCs/>
          <w:sz w:val="21"/>
          <w:szCs w:val="21"/>
        </w:rPr>
        <w:t>IEEE Communications Magazines</w:t>
      </w:r>
      <w:r w:rsidRPr="0093562E">
        <w:rPr>
          <w:sz w:val="21"/>
          <w:szCs w:val="21"/>
        </w:rPr>
        <w:t>, vol. 62, no. 6, pp. 98-104, June 2024.</w:t>
      </w:r>
      <w:bookmarkEnd w:id="97"/>
    </w:p>
    <w:p w14:paraId="5ADC9457"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00" w:name="_Ref182006689"/>
      <w:bookmarkStart w:id="101" w:name="_Hlk178871999"/>
      <w:bookmarkStart w:id="102" w:name="_Ref163163003"/>
      <w:bookmarkEnd w:id="98"/>
      <w:bookmarkEnd w:id="99"/>
      <w:r w:rsidRPr="0093562E">
        <w:rPr>
          <w:sz w:val="21"/>
          <w:szCs w:val="21"/>
        </w:rPr>
        <w:t xml:space="preserve">Y. Zhang, J. Zhang, Y. Pei, Y. Liu, </w:t>
      </w:r>
      <w:r w:rsidRPr="0093562E">
        <w:rPr>
          <w:rFonts w:hint="eastAsia"/>
          <w:sz w:val="21"/>
          <w:szCs w:val="21"/>
        </w:rPr>
        <w:t xml:space="preserve">and </w:t>
      </w:r>
      <w:r w:rsidRPr="0093562E">
        <w:rPr>
          <w:sz w:val="21"/>
          <w:szCs w:val="21"/>
        </w:rPr>
        <w:t xml:space="preserve">T. Jiang, “Latest progress for 3GPP ISAC channel </w:t>
      </w:r>
      <w:proofErr w:type="spellStart"/>
      <w:r w:rsidRPr="0093562E">
        <w:rPr>
          <w:sz w:val="21"/>
          <w:szCs w:val="21"/>
        </w:rPr>
        <w:t>modeling</w:t>
      </w:r>
      <w:proofErr w:type="spellEnd"/>
      <w:r w:rsidRPr="0093562E">
        <w:rPr>
          <w:rFonts w:hint="eastAsia"/>
          <w:sz w:val="21"/>
          <w:szCs w:val="21"/>
        </w:rPr>
        <w:t xml:space="preserve"> </w:t>
      </w:r>
      <w:r w:rsidRPr="0093562E">
        <w:rPr>
          <w:sz w:val="21"/>
          <w:szCs w:val="21"/>
        </w:rPr>
        <w:lastRenderedPageBreak/>
        <w:t>standardization", SCIENCE CHINA Information Sciences, Accepted, 2024.</w:t>
      </w:r>
      <w:bookmarkEnd w:id="100"/>
    </w:p>
    <w:bookmarkEnd w:id="101"/>
    <w:p w14:paraId="52135829" w14:textId="7D2BC257" w:rsidR="00887677" w:rsidRPr="00E05FD6" w:rsidRDefault="00263FCC" w:rsidP="00034E32">
      <w:pPr>
        <w:pStyle w:val="af5"/>
        <w:numPr>
          <w:ilvl w:val="0"/>
          <w:numId w:val="3"/>
        </w:numPr>
        <w:rPr>
          <w:rFonts w:eastAsia="宋体"/>
          <w:kern w:val="2"/>
          <w:sz w:val="21"/>
          <w:szCs w:val="21"/>
          <w:lang w:val="en-US" w:eastAsia="zh-CN"/>
        </w:rPr>
      </w:pPr>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 xml:space="preserve">Session notes for 9.7 Study on channel modelling for Integrated Sensing </w:t>
      </w:r>
      <w:proofErr w:type="gramStart"/>
      <w:r w:rsidRPr="00263FCC">
        <w:rPr>
          <w:rFonts w:eastAsia="宋体"/>
          <w:kern w:val="2"/>
          <w:sz w:val="21"/>
          <w:szCs w:val="21"/>
          <w:lang w:val="en-US" w:eastAsia="zh-CN"/>
        </w:rPr>
        <w:t>And</w:t>
      </w:r>
      <w:proofErr w:type="gramEnd"/>
      <w:r w:rsidRPr="00263FCC">
        <w:rPr>
          <w:rFonts w:eastAsia="宋体"/>
          <w:kern w:val="2"/>
          <w:sz w:val="21"/>
          <w:szCs w:val="21"/>
          <w:lang w:val="en-US" w:eastAsia="zh-CN"/>
        </w:rPr>
        <w:t xml:space="preserve"> Communication (ISAC) for NR</w:t>
      </w:r>
      <w:r w:rsidRPr="00C87841">
        <w:rPr>
          <w:rFonts w:eastAsia="等线"/>
          <w:kern w:val="2"/>
          <w:sz w:val="21"/>
          <w:szCs w:val="21"/>
          <w:lang w:val="en-US" w:eastAsia="zh-CN"/>
        </w:rPr>
        <w:t>, 3GPP TSG RAN WG1 #116, February 26th – March 1st, 2024.</w:t>
      </w:r>
      <w:bookmarkEnd w:id="102"/>
    </w:p>
    <w:p w14:paraId="61CE5A54" w14:textId="77777777" w:rsidR="004A4D14" w:rsidRPr="002A3718" w:rsidRDefault="004A4D14" w:rsidP="00034E32">
      <w:pPr>
        <w:pStyle w:val="af5"/>
        <w:numPr>
          <w:ilvl w:val="0"/>
          <w:numId w:val="3"/>
        </w:numPr>
        <w:jc w:val="both"/>
        <w:rPr>
          <w:sz w:val="21"/>
          <w:szCs w:val="21"/>
        </w:rPr>
      </w:pPr>
      <w:bookmarkStart w:id="103"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103"/>
    </w:p>
    <w:p w14:paraId="01E68260" w14:textId="786C0AAC" w:rsidR="002A3718" w:rsidRPr="002A3718" w:rsidRDefault="002A3718" w:rsidP="00034E32">
      <w:pPr>
        <w:pStyle w:val="af5"/>
        <w:numPr>
          <w:ilvl w:val="0"/>
          <w:numId w:val="3"/>
        </w:numPr>
        <w:jc w:val="both"/>
        <w:rPr>
          <w:sz w:val="21"/>
          <w:szCs w:val="21"/>
        </w:rPr>
      </w:pPr>
      <w:bookmarkStart w:id="104" w:name="_Ref178888639"/>
      <w:r w:rsidRPr="002A3718">
        <w:rPr>
          <w:sz w:val="21"/>
          <w:szCs w:val="21"/>
        </w:rPr>
        <w:t>Chair notes, 3GPP TSG RAN WG1 #116bis, April 15th –April 19th, 2024.</w:t>
      </w:r>
      <w:bookmarkEnd w:id="104"/>
    </w:p>
    <w:p w14:paraId="3D461231" w14:textId="4736E52C" w:rsidR="002A3718" w:rsidRPr="002A3718" w:rsidRDefault="002A3718" w:rsidP="00034E32">
      <w:pPr>
        <w:pStyle w:val="af5"/>
        <w:numPr>
          <w:ilvl w:val="0"/>
          <w:numId w:val="3"/>
        </w:numPr>
        <w:jc w:val="both"/>
        <w:rPr>
          <w:sz w:val="21"/>
          <w:szCs w:val="21"/>
        </w:rPr>
      </w:pPr>
      <w:bookmarkStart w:id="105" w:name="_Ref178888641"/>
      <w:r w:rsidRPr="002A3718">
        <w:rPr>
          <w:sz w:val="21"/>
          <w:szCs w:val="21"/>
        </w:rPr>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105"/>
    </w:p>
    <w:p w14:paraId="3D97DE98" w14:textId="6B2CCBB5" w:rsidR="00B6014A" w:rsidRPr="003E1596" w:rsidRDefault="00B6014A" w:rsidP="00034E32">
      <w:pPr>
        <w:pStyle w:val="af5"/>
        <w:numPr>
          <w:ilvl w:val="0"/>
          <w:numId w:val="3"/>
        </w:numPr>
        <w:spacing w:after="0"/>
        <w:ind w:left="442" w:hanging="442"/>
        <w:rPr>
          <w:sz w:val="21"/>
          <w:szCs w:val="21"/>
        </w:rPr>
      </w:pPr>
      <w:bookmarkStart w:id="106"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 xml:space="preserve">How to Extend 3-D GBSM to RIS Cascade Channel With Non-Ideal Phase </w:t>
      </w:r>
      <w:proofErr w:type="gramStart"/>
      <w:r w:rsidRPr="00B6014A">
        <w:rPr>
          <w:sz w:val="21"/>
          <w:szCs w:val="21"/>
        </w:rPr>
        <w:t>Modulation?,</w:t>
      </w:r>
      <w:proofErr w:type="gramEnd"/>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106"/>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107" w:name="_Ref174096710"/>
      <w:bookmarkStart w:id="108" w:name="_Ref174140158"/>
      <w:r w:rsidRPr="00043AC6">
        <w:rPr>
          <w:rFonts w:eastAsia="等线"/>
          <w:sz w:val="21"/>
          <w:szCs w:val="21"/>
          <w:shd w:val="clear" w:color="auto" w:fill="FFFFFF"/>
          <w:lang w:val="en-US" w:eastAsia="zh-CN"/>
        </w:rPr>
        <w:t>S. A. Hovanessian, “Radar system design and analysis,” Dedham, 1984</w:t>
      </w:r>
      <w:bookmarkEnd w:id="107"/>
      <w:r>
        <w:rPr>
          <w:rFonts w:eastAsia="等线" w:hint="eastAsia"/>
          <w:sz w:val="21"/>
          <w:szCs w:val="21"/>
          <w:shd w:val="clear" w:color="auto" w:fill="FFFFFF"/>
          <w:lang w:val="en-US" w:eastAsia="zh-CN"/>
        </w:rPr>
        <w:t>.</w:t>
      </w:r>
      <w:bookmarkEnd w:id="108"/>
    </w:p>
    <w:p w14:paraId="41E62CEB"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09" w:name="_Ref174130831"/>
      <w:r w:rsidRPr="0093562E">
        <w:rPr>
          <w:sz w:val="21"/>
          <w:szCs w:val="21"/>
        </w:rPr>
        <w:t xml:space="preserve">Y. Liu, J. Zhang, Y. Zhang, H. Gong, T. Jiang, </w:t>
      </w:r>
      <w:r w:rsidRPr="0093562E">
        <w:rPr>
          <w:rFonts w:hint="eastAsia"/>
          <w:sz w:val="21"/>
          <w:szCs w:val="21"/>
        </w:rPr>
        <w:t>and</w:t>
      </w:r>
      <w:r w:rsidRPr="0093562E">
        <w:rPr>
          <w:sz w:val="21"/>
          <w:szCs w:val="21"/>
        </w:rPr>
        <w:t xml:space="preserve"> G. Liu</w:t>
      </w:r>
      <w:r w:rsidRPr="0093562E">
        <w:rPr>
          <w:rFonts w:hint="eastAsia"/>
          <w:sz w:val="21"/>
          <w:szCs w:val="21"/>
        </w:rPr>
        <w:t>,</w:t>
      </w:r>
      <w:r w:rsidRPr="0093562E">
        <w:rPr>
          <w:sz w:val="21"/>
          <w:szCs w:val="21"/>
        </w:rPr>
        <w:t xml:space="preserve"> “How to Extend 3D GBSM to Integrated Sensing and Communication Channel with Sharing Feature?” </w:t>
      </w:r>
      <w:r w:rsidRPr="0093562E">
        <w:rPr>
          <w:rFonts w:hint="eastAsia"/>
          <w:i/>
          <w:iCs/>
          <w:sz w:val="21"/>
          <w:szCs w:val="21"/>
        </w:rPr>
        <w:t>IEEE</w:t>
      </w:r>
      <w:r w:rsidRPr="0093562E">
        <w:rPr>
          <w:rFonts w:hint="eastAsia"/>
          <w:sz w:val="21"/>
          <w:szCs w:val="21"/>
        </w:rPr>
        <w:t xml:space="preserve"> </w:t>
      </w:r>
      <w:r w:rsidRPr="0093562E">
        <w:rPr>
          <w:i/>
          <w:iCs/>
          <w:sz w:val="21"/>
          <w:szCs w:val="21"/>
        </w:rPr>
        <w:t>Wireless Communications Letter</w:t>
      </w:r>
      <w:r w:rsidRPr="0093562E">
        <w:rPr>
          <w:sz w:val="21"/>
          <w:szCs w:val="21"/>
        </w:rPr>
        <w:t>,</w:t>
      </w:r>
      <w:r w:rsidRPr="0093562E">
        <w:rPr>
          <w:rFonts w:hint="eastAsia"/>
          <w:sz w:val="21"/>
          <w:szCs w:val="21"/>
        </w:rPr>
        <w:t xml:space="preserve"> </w:t>
      </w:r>
      <w:r w:rsidRPr="0093562E">
        <w:rPr>
          <w:sz w:val="21"/>
          <w:szCs w:val="21"/>
        </w:rPr>
        <w:t>vol.</w:t>
      </w:r>
      <w:r w:rsidRPr="0093562E">
        <w:rPr>
          <w:rFonts w:hint="eastAsia"/>
          <w:sz w:val="21"/>
          <w:szCs w:val="21"/>
        </w:rPr>
        <w:t xml:space="preserve"> </w:t>
      </w:r>
      <w:r w:rsidRPr="0093562E">
        <w:rPr>
          <w:sz w:val="21"/>
          <w:szCs w:val="21"/>
        </w:rPr>
        <w:t xml:space="preserve">13, no. 8, pp. 2045-2049, Aug. 2024. </w:t>
      </w:r>
    </w:p>
    <w:p w14:paraId="1942B4C3" w14:textId="4265BE3D" w:rsidR="00FC5E63" w:rsidRPr="00AA3E99" w:rsidRDefault="00FC5E63" w:rsidP="00034E32">
      <w:pPr>
        <w:pStyle w:val="af5"/>
        <w:numPr>
          <w:ilvl w:val="0"/>
          <w:numId w:val="3"/>
        </w:numPr>
        <w:jc w:val="both"/>
        <w:rPr>
          <w:sz w:val="21"/>
          <w:szCs w:val="21"/>
        </w:rPr>
      </w:pPr>
      <w:r w:rsidRPr="00FC5E63">
        <w:rPr>
          <w:sz w:val="21"/>
          <w:szCs w:val="21"/>
        </w:rPr>
        <w:t xml:space="preserve">R1-2404417, Discussion on ISAC channel </w:t>
      </w:r>
      <w:proofErr w:type="spellStart"/>
      <w:r w:rsidRPr="00FC5E63">
        <w:rPr>
          <w:sz w:val="21"/>
          <w:szCs w:val="21"/>
        </w:rPr>
        <w:t>modeling</w:t>
      </w:r>
      <w:proofErr w:type="spellEnd"/>
      <w:r w:rsidRPr="00FC5E63">
        <w:rPr>
          <w:sz w:val="21"/>
          <w:szCs w:val="21"/>
        </w:rPr>
        <w:t>, 3GPP TSG RAN WG1 #117, May 20th – 24th, 2024.</w:t>
      </w:r>
      <w:bookmarkEnd w:id="109"/>
    </w:p>
    <w:p w14:paraId="13A627D6" w14:textId="3FAE1FD5" w:rsidR="002F2F26" w:rsidRPr="00AA3E99" w:rsidRDefault="00C87841" w:rsidP="00034E32">
      <w:pPr>
        <w:pStyle w:val="af5"/>
        <w:numPr>
          <w:ilvl w:val="0"/>
          <w:numId w:val="3"/>
        </w:numPr>
        <w:jc w:val="both"/>
        <w:rPr>
          <w:sz w:val="21"/>
          <w:szCs w:val="21"/>
        </w:rPr>
      </w:pPr>
      <w:bookmarkStart w:id="110" w:name="_Ref174144437"/>
      <w:r w:rsidRPr="00C87841">
        <w:rPr>
          <w:rFonts w:eastAsia="宋体"/>
          <w:sz w:val="21"/>
          <w:szCs w:val="21"/>
          <w:lang w:val="en-US" w:eastAsia="zh-CN"/>
        </w:rPr>
        <w:t>R1-2400573, Discussion on ISAC channel model, 3GPP TSG RAN WG1 #116, February 26th – March 1st, 2024.</w:t>
      </w:r>
      <w:bookmarkEnd w:id="110"/>
    </w:p>
    <w:p w14:paraId="58EF9143" w14:textId="254C5A2A" w:rsidR="00AA3E99" w:rsidRPr="00C87841" w:rsidRDefault="00AA3E99" w:rsidP="00034E32">
      <w:pPr>
        <w:pStyle w:val="af5"/>
        <w:numPr>
          <w:ilvl w:val="0"/>
          <w:numId w:val="3"/>
        </w:numPr>
        <w:jc w:val="both"/>
        <w:rPr>
          <w:sz w:val="21"/>
          <w:szCs w:val="21"/>
        </w:rPr>
      </w:pPr>
      <w:bookmarkStart w:id="111"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111"/>
    </w:p>
    <w:p w14:paraId="626BB73E" w14:textId="377605C6" w:rsidR="00843370" w:rsidRPr="00C87841" w:rsidRDefault="00C87841" w:rsidP="00034E32">
      <w:pPr>
        <w:pStyle w:val="af5"/>
        <w:numPr>
          <w:ilvl w:val="0"/>
          <w:numId w:val="3"/>
        </w:numPr>
        <w:jc w:val="both"/>
        <w:rPr>
          <w:sz w:val="21"/>
          <w:szCs w:val="21"/>
        </w:rPr>
      </w:pPr>
      <w:bookmarkStart w:id="112"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112"/>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88"/>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13"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113"/>
    </w:p>
    <w:p w14:paraId="26F26AD8" w14:textId="032C9624" w:rsidR="00300B7A" w:rsidRPr="0093562E" w:rsidRDefault="0093562E" w:rsidP="0093562E">
      <w:pPr>
        <w:pStyle w:val="af5"/>
        <w:widowControl w:val="0"/>
        <w:numPr>
          <w:ilvl w:val="0"/>
          <w:numId w:val="3"/>
        </w:numPr>
        <w:spacing w:after="0"/>
        <w:contextualSpacing w:val="0"/>
        <w:jc w:val="both"/>
        <w:rPr>
          <w:sz w:val="21"/>
          <w:szCs w:val="21"/>
        </w:rPr>
      </w:pPr>
      <w:bookmarkStart w:id="114" w:name="_Ref182006552"/>
      <w:r w:rsidRPr="0093562E">
        <w:rPr>
          <w:sz w:val="21"/>
          <w:szCs w:val="21"/>
        </w:rPr>
        <w:t>W. Chen, Y. Zhang, Y. Liu, J. Zhang, H. Gong, T. Jiang, L. Xia, “An empirical study of ISAC channel characteristics with human target impact at 105 GHz”,</w:t>
      </w:r>
      <w:r w:rsidRPr="0093562E">
        <w:rPr>
          <w:rFonts w:hint="eastAsia"/>
          <w:sz w:val="21"/>
          <w:szCs w:val="21"/>
        </w:rPr>
        <w:t xml:space="preserve"> </w:t>
      </w:r>
      <w:r w:rsidRPr="0093562E">
        <w:rPr>
          <w:i/>
          <w:iCs/>
          <w:sz w:val="21"/>
          <w:szCs w:val="21"/>
        </w:rPr>
        <w:t>Electronics Letter</w:t>
      </w:r>
      <w:r w:rsidRPr="0093562E">
        <w:rPr>
          <w:sz w:val="21"/>
          <w:szCs w:val="21"/>
        </w:rPr>
        <w:t>, vol.</w:t>
      </w:r>
      <w:r w:rsidRPr="0093562E">
        <w:rPr>
          <w:rFonts w:hint="eastAsia"/>
          <w:sz w:val="21"/>
          <w:szCs w:val="21"/>
        </w:rPr>
        <w:t xml:space="preserve"> 60</w:t>
      </w:r>
      <w:r w:rsidRPr="0093562E">
        <w:rPr>
          <w:sz w:val="21"/>
          <w:szCs w:val="21"/>
        </w:rPr>
        <w:t xml:space="preserve">, no. </w:t>
      </w:r>
      <w:r w:rsidRPr="0093562E">
        <w:rPr>
          <w:rFonts w:hint="eastAsia"/>
          <w:sz w:val="21"/>
          <w:szCs w:val="21"/>
        </w:rPr>
        <w:t xml:space="preserve">17, pp. </w:t>
      </w:r>
      <w:r w:rsidRPr="0093562E">
        <w:rPr>
          <w:sz w:val="21"/>
          <w:szCs w:val="21"/>
        </w:rPr>
        <w:t>e70017</w:t>
      </w:r>
      <w:r w:rsidRPr="0093562E">
        <w:rPr>
          <w:rFonts w:hint="eastAsia"/>
          <w:sz w:val="21"/>
          <w:szCs w:val="21"/>
        </w:rPr>
        <w:t>,</w:t>
      </w:r>
      <w:r w:rsidRPr="0093562E">
        <w:rPr>
          <w:sz w:val="21"/>
          <w:szCs w:val="21"/>
        </w:rPr>
        <w:t xml:space="preserve"> 2024.</w:t>
      </w:r>
      <w:bookmarkEnd w:id="114"/>
      <w:r w:rsidRPr="0093562E">
        <w:rPr>
          <w:rFonts w:hint="eastAsia"/>
          <w:sz w:val="21"/>
          <w:szCs w:val="21"/>
        </w:rPr>
        <w:t xml:space="preserve"> </w:t>
      </w:r>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15"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115"/>
      <w:r w:rsidRPr="00436ED0">
        <w:rPr>
          <w:rFonts w:eastAsia="等线"/>
          <w:sz w:val="21"/>
          <w:szCs w:val="21"/>
          <w:shd w:val="clear" w:color="auto" w:fill="FFFFFF"/>
          <w:lang w:val="en-US" w:eastAsia="zh-CN"/>
        </w:rPr>
        <w:t xml:space="preserve"> </w:t>
      </w:r>
    </w:p>
    <w:p w14:paraId="7695EFAB" w14:textId="655CC3CB" w:rsidR="00210334" w:rsidRDefault="00210334" w:rsidP="00034E32">
      <w:pPr>
        <w:pStyle w:val="af5"/>
        <w:numPr>
          <w:ilvl w:val="0"/>
          <w:numId w:val="3"/>
        </w:numPr>
        <w:jc w:val="both"/>
        <w:rPr>
          <w:rFonts w:eastAsia="等线"/>
          <w:sz w:val="21"/>
          <w:szCs w:val="21"/>
          <w:shd w:val="clear" w:color="auto" w:fill="FFFFFF"/>
          <w:lang w:val="en-US" w:eastAsia="zh-CN"/>
        </w:rPr>
      </w:pPr>
      <w:bookmarkStart w:id="116"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116"/>
    </w:p>
    <w:p w14:paraId="6F0248AF" w14:textId="20C69D5C" w:rsidR="005D4C39" w:rsidRPr="00210334" w:rsidRDefault="005D4C39" w:rsidP="00034E32">
      <w:pPr>
        <w:pStyle w:val="af5"/>
        <w:numPr>
          <w:ilvl w:val="0"/>
          <w:numId w:val="3"/>
        </w:numPr>
        <w:jc w:val="both"/>
        <w:rPr>
          <w:rFonts w:eastAsia="等线"/>
          <w:sz w:val="21"/>
          <w:szCs w:val="21"/>
          <w:shd w:val="clear" w:color="auto" w:fill="FFFFFF"/>
          <w:lang w:val="en-US" w:eastAsia="zh-CN"/>
        </w:rPr>
      </w:pPr>
      <w:bookmarkStart w:id="117" w:name="_Ref189645630"/>
      <w:r w:rsidRPr="005D4C39">
        <w:rPr>
          <w:rFonts w:eastAsia="等线"/>
          <w:sz w:val="21"/>
          <w:szCs w:val="21"/>
          <w:shd w:val="clear" w:color="auto" w:fill="FFFFFF"/>
          <w:lang w:val="en-US" w:eastAsia="zh-CN"/>
        </w:rPr>
        <w:t>R1-2500361, Views on Rel-19 ISAC channel modelling, 3GPP TSG RAN WG1 #120, February 17th – February 21th, 2025.</w:t>
      </w:r>
      <w:bookmarkEnd w:id="117"/>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118" w:name="_Ref178880238"/>
      <w:r w:rsidRPr="0080015B">
        <w:rPr>
          <w:rFonts w:eastAsia="等线"/>
          <w:sz w:val="21"/>
          <w:szCs w:val="21"/>
          <w:shd w:val="clear" w:color="auto" w:fill="FFFFFF"/>
          <w:lang w:val="en-US" w:eastAsia="zh-CN"/>
        </w:rPr>
        <w:t xml:space="preserve">J. Zhang, Y. Zhang, H. Gong, J. H. Zhang, and L. Tian, “Cascaded channel modeling and experimental verification for RIS assisted communication system,” 2024 IEEE </w:t>
      </w:r>
      <w:proofErr w:type="spellStart"/>
      <w:r w:rsidRPr="0080015B">
        <w:rPr>
          <w:rFonts w:eastAsia="等线"/>
          <w:sz w:val="21"/>
          <w:szCs w:val="21"/>
          <w:shd w:val="clear" w:color="auto" w:fill="FFFFFF"/>
          <w:lang w:val="en-US" w:eastAsia="zh-CN"/>
        </w:rPr>
        <w:t>Globecom</w:t>
      </w:r>
      <w:proofErr w:type="spellEnd"/>
      <w:r w:rsidRPr="0080015B">
        <w:rPr>
          <w:rFonts w:eastAsia="等线"/>
          <w:sz w:val="21"/>
          <w:szCs w:val="21"/>
          <w:shd w:val="clear" w:color="auto" w:fill="FFFFFF"/>
          <w:lang w:val="en-US" w:eastAsia="zh-CN"/>
        </w:rPr>
        <w:t xml:space="preserve">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118"/>
    </w:p>
    <w:p w14:paraId="4E7B5111" w14:textId="27B579B7" w:rsidR="0080015B" w:rsidRDefault="009579AD" w:rsidP="00034E32">
      <w:pPr>
        <w:pStyle w:val="af5"/>
        <w:numPr>
          <w:ilvl w:val="0"/>
          <w:numId w:val="3"/>
        </w:numPr>
        <w:jc w:val="both"/>
        <w:rPr>
          <w:rFonts w:eastAsia="等线"/>
          <w:sz w:val="21"/>
          <w:szCs w:val="21"/>
          <w:shd w:val="clear" w:color="auto" w:fill="FFFFFF"/>
          <w:lang w:val="en-US" w:eastAsia="zh-CN"/>
        </w:rPr>
      </w:pPr>
      <w:bookmarkStart w:id="119"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119"/>
    </w:p>
    <w:p w14:paraId="6BC3C38C" w14:textId="4F5B7642" w:rsidR="00571942" w:rsidRDefault="00571942" w:rsidP="00034E32">
      <w:pPr>
        <w:pStyle w:val="af5"/>
        <w:numPr>
          <w:ilvl w:val="0"/>
          <w:numId w:val="3"/>
        </w:numPr>
        <w:jc w:val="both"/>
        <w:rPr>
          <w:rFonts w:eastAsia="等线"/>
          <w:sz w:val="21"/>
          <w:szCs w:val="21"/>
          <w:shd w:val="clear" w:color="auto" w:fill="FFFFFF"/>
          <w:lang w:val="en-US" w:eastAsia="zh-CN"/>
        </w:rPr>
      </w:pPr>
      <w:r w:rsidRPr="00571942">
        <w:rPr>
          <w:rFonts w:eastAsia="等线"/>
          <w:sz w:val="21"/>
          <w:szCs w:val="21"/>
          <w:shd w:val="clear" w:color="auto" w:fill="FFFFFF"/>
          <w:lang w:val="en-US" w:eastAsia="zh-CN"/>
        </w:rPr>
        <w:t xml:space="preserve">R1-2408263, ISAC Channel Modeling and Measurement Validation, 3GPP TSG RAN WG1 #118bis, Oct 14th – Oct 18th, 2024. </w:t>
      </w:r>
    </w:p>
    <w:p w14:paraId="098F6709" w14:textId="77777777"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20" w:name="_Ref188610211"/>
      <w:r w:rsidRPr="00493E2F">
        <w:rPr>
          <w:rFonts w:eastAsia="等线"/>
          <w:sz w:val="21"/>
          <w:szCs w:val="21"/>
          <w:shd w:val="clear" w:color="auto" w:fill="FFFFFF"/>
          <w:lang w:val="en-US" w:eastAsia="zh-CN"/>
        </w:rPr>
        <w:t>R1-2410659, ISAC Channel Modeling and Measurement Validation, 3GPP TSG RAN WG1 #119, Nov 18th – Nov 22th, 2024. (BUPT, CMCC, VIVO)</w:t>
      </w:r>
      <w:bookmarkEnd w:id="120"/>
    </w:p>
    <w:p w14:paraId="5D70877B" w14:textId="77777777" w:rsidR="00493E2F" w:rsidRDefault="00493E2F" w:rsidP="00493E2F">
      <w:pPr>
        <w:pStyle w:val="af5"/>
        <w:numPr>
          <w:ilvl w:val="0"/>
          <w:numId w:val="3"/>
        </w:numPr>
        <w:jc w:val="both"/>
        <w:rPr>
          <w:rFonts w:eastAsia="等线"/>
          <w:sz w:val="21"/>
          <w:szCs w:val="21"/>
          <w:shd w:val="clear" w:color="auto" w:fill="FFFFFF"/>
          <w:lang w:val="en-US" w:eastAsia="zh-CN"/>
        </w:rPr>
      </w:pPr>
      <w:bookmarkStart w:id="121" w:name="_Ref188610401"/>
      <w:r w:rsidRPr="00493E2F">
        <w:rPr>
          <w:rFonts w:eastAsia="等线"/>
          <w:sz w:val="21"/>
          <w:szCs w:val="21"/>
          <w:shd w:val="clear" w:color="auto" w:fill="FFFFFF"/>
          <w:lang w:val="en-US" w:eastAsia="zh-CN"/>
        </w:rPr>
        <w:t>Y. Liu, J. Zhang, Y. Zhang, H. Xing, Y. Xiong, Z. Yuan, and G. Liu, “The Coupling Effect of Sensing Targets on the Environment for 3GPP ISAC Channels: Observation, Modeling, and Validation”, Submitted, 2025.</w:t>
      </w:r>
      <w:bookmarkEnd w:id="121"/>
    </w:p>
    <w:p w14:paraId="4C1E3EF0" w14:textId="5C0EE733" w:rsidR="007D6069" w:rsidRPr="007D6069" w:rsidRDefault="007D6069" w:rsidP="007D6069">
      <w:pPr>
        <w:pStyle w:val="af5"/>
        <w:numPr>
          <w:ilvl w:val="0"/>
          <w:numId w:val="3"/>
        </w:numPr>
        <w:rPr>
          <w:rFonts w:eastAsia="等线"/>
          <w:sz w:val="21"/>
          <w:szCs w:val="21"/>
          <w:shd w:val="clear" w:color="auto" w:fill="FFFFFF"/>
          <w:lang w:val="en-US" w:eastAsia="zh-CN"/>
        </w:rPr>
      </w:pPr>
      <w:bookmarkStart w:id="122" w:name="_Ref194069975"/>
      <w:r w:rsidRPr="007D6069">
        <w:rPr>
          <w:rFonts w:eastAsia="等线"/>
          <w:sz w:val="21"/>
          <w:szCs w:val="21"/>
          <w:shd w:val="clear" w:color="auto" w:fill="FFFFFF"/>
          <w:lang w:val="en-US" w:eastAsia="zh-CN"/>
        </w:rPr>
        <w:t>R1-2501369, ISAC Channel Modeling and Measurement Validation, 3GPP TSG RAN WG1 #120, Feb 17th – Feb 21st, 2025. (BUPT, CMCC, VIVO)</w:t>
      </w:r>
      <w:bookmarkEnd w:id="122"/>
    </w:p>
    <w:p w14:paraId="0A33217D" w14:textId="1ED46206" w:rsidR="00493E2F" w:rsidRDefault="00493E2F" w:rsidP="00380513">
      <w:pPr>
        <w:pStyle w:val="af5"/>
        <w:numPr>
          <w:ilvl w:val="0"/>
          <w:numId w:val="3"/>
        </w:numPr>
        <w:jc w:val="both"/>
        <w:rPr>
          <w:rFonts w:eastAsia="等线"/>
          <w:sz w:val="21"/>
          <w:szCs w:val="21"/>
          <w:shd w:val="clear" w:color="auto" w:fill="FFFFFF"/>
          <w:lang w:val="en-US" w:eastAsia="zh-CN"/>
        </w:rPr>
      </w:pPr>
      <w:bookmarkStart w:id="123" w:name="_Ref188610047"/>
      <w:r w:rsidRPr="00493E2F">
        <w:rPr>
          <w:rFonts w:eastAsia="等线"/>
          <w:sz w:val="21"/>
          <w:szCs w:val="21"/>
          <w:shd w:val="clear" w:color="auto" w:fill="FFFFFF"/>
          <w:lang w:val="en-US" w:eastAsia="zh-CN"/>
        </w:rPr>
        <w:t>Balanis C A. Advanced engineering electromagnetics[M]. John Wiley &amp; Sons, 2012.</w:t>
      </w:r>
      <w:bookmarkEnd w:id="123"/>
    </w:p>
    <w:p w14:paraId="55E8F3A8" w14:textId="77777777" w:rsidR="00380513" w:rsidRDefault="00380513" w:rsidP="00380513">
      <w:pPr>
        <w:pStyle w:val="af5"/>
        <w:numPr>
          <w:ilvl w:val="0"/>
          <w:numId w:val="3"/>
        </w:numPr>
        <w:jc w:val="both"/>
        <w:rPr>
          <w:rFonts w:eastAsia="等线"/>
          <w:sz w:val="21"/>
          <w:szCs w:val="21"/>
          <w:shd w:val="clear" w:color="auto" w:fill="FFFFFF"/>
          <w:lang w:val="en-US" w:eastAsia="zh-CN"/>
        </w:rPr>
      </w:pPr>
      <w:bookmarkStart w:id="124" w:name="_Ref194096556"/>
      <w:r w:rsidRPr="00380513">
        <w:rPr>
          <w:rFonts w:eastAsia="等线"/>
          <w:sz w:val="21"/>
          <w:szCs w:val="21"/>
          <w:shd w:val="clear" w:color="auto" w:fill="FFFFFF"/>
          <w:lang w:val="en-US" w:eastAsia="zh-CN"/>
        </w:rPr>
        <w:t>R1-2501818, Views on Rel-19 ISAC channel modelling, 3GPP TSG RAN WG1 #120bis                                                          April 7th – 11st, 2025</w:t>
      </w:r>
      <w:bookmarkEnd w:id="124"/>
      <w:r w:rsidRPr="00380513">
        <w:rPr>
          <w:rFonts w:eastAsia="等线"/>
          <w:sz w:val="21"/>
          <w:szCs w:val="21"/>
          <w:shd w:val="clear" w:color="auto" w:fill="FFFFFF"/>
          <w:lang w:val="en-US" w:eastAsia="zh-CN"/>
        </w:rPr>
        <w:t xml:space="preserve"> </w:t>
      </w:r>
    </w:p>
    <w:p w14:paraId="1A5771FC" w14:textId="16304C39" w:rsidR="007D6069" w:rsidRPr="007D6069" w:rsidRDefault="007D6069" w:rsidP="00380513">
      <w:pPr>
        <w:pStyle w:val="af5"/>
        <w:numPr>
          <w:ilvl w:val="0"/>
          <w:numId w:val="3"/>
        </w:numPr>
        <w:jc w:val="both"/>
        <w:rPr>
          <w:rFonts w:eastAsia="等线"/>
          <w:sz w:val="21"/>
          <w:szCs w:val="21"/>
          <w:shd w:val="clear" w:color="auto" w:fill="FFFFFF"/>
          <w:lang w:val="en-US" w:eastAsia="zh-CN"/>
        </w:rPr>
      </w:pPr>
      <w:r w:rsidRPr="007D6069">
        <w:rPr>
          <w:rFonts w:eastAsia="等线"/>
          <w:sz w:val="21"/>
          <w:szCs w:val="21"/>
          <w:shd w:val="clear" w:color="auto" w:fill="FFFFFF"/>
          <w:lang w:val="en-US" w:eastAsia="zh-CN"/>
        </w:rPr>
        <w:t>Kyösti P, Jämsä T, Nuutinen J P. Channel modelling for multiprobe over</w:t>
      </w:r>
      <w:r w:rsidRPr="007D6069">
        <w:rPr>
          <w:rFonts w:eastAsia="等线" w:hint="eastAsia"/>
          <w:sz w:val="21"/>
          <w:szCs w:val="21"/>
          <w:shd w:val="clear" w:color="auto" w:fill="FFFFFF"/>
          <w:lang w:val="en-US" w:eastAsia="zh-CN"/>
        </w:rPr>
        <w:t>‐</w:t>
      </w:r>
      <w:r w:rsidRPr="007D6069">
        <w:rPr>
          <w:rFonts w:eastAsia="等线"/>
          <w:sz w:val="21"/>
          <w:szCs w:val="21"/>
          <w:shd w:val="clear" w:color="auto" w:fill="FFFFFF"/>
          <w:lang w:val="en-US" w:eastAsia="zh-CN"/>
        </w:rPr>
        <w:t>the</w:t>
      </w:r>
      <w:r w:rsidRPr="007D6069">
        <w:rPr>
          <w:rFonts w:eastAsia="等线" w:hint="eastAsia"/>
          <w:sz w:val="21"/>
          <w:szCs w:val="21"/>
          <w:shd w:val="clear" w:color="auto" w:fill="FFFFFF"/>
          <w:lang w:val="en-US" w:eastAsia="zh-CN"/>
        </w:rPr>
        <w:t>‐</w:t>
      </w:r>
      <w:r w:rsidRPr="007D6069">
        <w:rPr>
          <w:rFonts w:eastAsia="等线"/>
          <w:sz w:val="21"/>
          <w:szCs w:val="21"/>
          <w:shd w:val="clear" w:color="auto" w:fill="FFFFFF"/>
          <w:lang w:val="en-US" w:eastAsia="zh-CN"/>
        </w:rPr>
        <w:t>air MIMO testing[J]. International Journal of Antennas and Propagation, 2012, 2012(1): 615954.</w:t>
      </w:r>
    </w:p>
    <w:sectPr w:rsidR="007D6069" w:rsidRPr="007D6069">
      <w:headerReference w:type="default" r:id="rId132"/>
      <w:footerReference w:type="default" r:id="rId13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8A0CD" w14:textId="77777777" w:rsidR="00592DF6" w:rsidRDefault="00592DF6">
      <w:pPr>
        <w:spacing w:after="0"/>
      </w:pPr>
      <w:r>
        <w:separator/>
      </w:r>
    </w:p>
  </w:endnote>
  <w:endnote w:type="continuationSeparator" w:id="0">
    <w:p w14:paraId="242499E6" w14:textId="77777777" w:rsidR="00592DF6" w:rsidRDefault="00592DF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B23F3" w14:textId="77777777" w:rsidR="00592DF6" w:rsidRDefault="00592DF6">
      <w:pPr>
        <w:spacing w:after="0"/>
      </w:pPr>
      <w:r>
        <w:separator/>
      </w:r>
    </w:p>
  </w:footnote>
  <w:footnote w:type="continuationSeparator" w:id="0">
    <w:p w14:paraId="60949473" w14:textId="77777777" w:rsidR="00592DF6" w:rsidRDefault="00592DF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153AA7"/>
    <w:multiLevelType w:val="singleLevel"/>
    <w:tmpl w:val="92153AA7"/>
    <w:lvl w:ilvl="0">
      <w:start w:val="1"/>
      <w:numFmt w:val="decimal"/>
      <w:suff w:val="space"/>
      <w:lvlText w:val="%1."/>
      <w:lvlJc w:val="left"/>
    </w:lvl>
  </w:abstractNum>
  <w:abstractNum w:abstractNumId="1" w15:restartNumberingAfterBreak="0">
    <w:nsid w:val="CC1013C8"/>
    <w:multiLevelType w:val="singleLevel"/>
    <w:tmpl w:val="CC1013C8"/>
    <w:lvl w:ilvl="0">
      <w:start w:val="1"/>
      <w:numFmt w:val="decimal"/>
      <w:suff w:val="space"/>
      <w:lvlText w:val="%1."/>
      <w:lvlJc w:val="left"/>
    </w:lvl>
  </w:abstractNum>
  <w:abstractNum w:abstractNumId="2" w15:restartNumberingAfterBreak="0">
    <w:nsid w:val="FCB96DBF"/>
    <w:multiLevelType w:val="singleLevel"/>
    <w:tmpl w:val="FCB96DBF"/>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212B3464"/>
    <w:multiLevelType w:val="hybridMultilevel"/>
    <w:tmpl w:val="7586274A"/>
    <w:lvl w:ilvl="0" w:tplc="031ED89A">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9"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98E60F7"/>
    <w:multiLevelType w:val="hybridMultilevel"/>
    <w:tmpl w:val="79DC7C22"/>
    <w:lvl w:ilvl="0" w:tplc="4E5CA9E4">
      <w:numFmt w:val="bullet"/>
      <w:lvlText w:val="-"/>
      <w:lvlJc w:val="left"/>
      <w:pPr>
        <w:ind w:left="440" w:hanging="440"/>
      </w:pPr>
      <w:rPr>
        <w:rFonts w:ascii="Times New Roman" w:eastAsia="MS Mincho" w:hAnsi="Times New Roman" w:cs="Times New Roman"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BB9238C"/>
    <w:multiLevelType w:val="hybridMultilevel"/>
    <w:tmpl w:val="BF4E9660"/>
    <w:lvl w:ilvl="0" w:tplc="6A0A7066">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935" w:hanging="440"/>
      </w:pPr>
      <w:rPr>
        <w:rFonts w:ascii="Wingdings" w:hAnsi="Wingdings" w:hint="default"/>
      </w:rPr>
    </w:lvl>
    <w:lvl w:ilvl="2" w:tplc="04090005" w:tentative="1">
      <w:start w:val="1"/>
      <w:numFmt w:val="bullet"/>
      <w:lvlText w:val=""/>
      <w:lvlJc w:val="left"/>
      <w:pPr>
        <w:ind w:left="1375" w:hanging="440"/>
      </w:pPr>
      <w:rPr>
        <w:rFonts w:ascii="Wingdings" w:hAnsi="Wingdings" w:hint="default"/>
      </w:rPr>
    </w:lvl>
    <w:lvl w:ilvl="3" w:tplc="04090001" w:tentative="1">
      <w:start w:val="1"/>
      <w:numFmt w:val="bullet"/>
      <w:lvlText w:val=""/>
      <w:lvlJc w:val="left"/>
      <w:pPr>
        <w:ind w:left="1815" w:hanging="440"/>
      </w:pPr>
      <w:rPr>
        <w:rFonts w:ascii="Wingdings" w:hAnsi="Wingdings" w:hint="default"/>
      </w:rPr>
    </w:lvl>
    <w:lvl w:ilvl="4" w:tplc="04090003" w:tentative="1">
      <w:start w:val="1"/>
      <w:numFmt w:val="bullet"/>
      <w:lvlText w:val=""/>
      <w:lvlJc w:val="left"/>
      <w:pPr>
        <w:ind w:left="2255" w:hanging="440"/>
      </w:pPr>
      <w:rPr>
        <w:rFonts w:ascii="Wingdings" w:hAnsi="Wingdings" w:hint="default"/>
      </w:rPr>
    </w:lvl>
    <w:lvl w:ilvl="5" w:tplc="04090005" w:tentative="1">
      <w:start w:val="1"/>
      <w:numFmt w:val="bullet"/>
      <w:lvlText w:val=""/>
      <w:lvlJc w:val="left"/>
      <w:pPr>
        <w:ind w:left="2695" w:hanging="440"/>
      </w:pPr>
      <w:rPr>
        <w:rFonts w:ascii="Wingdings" w:hAnsi="Wingdings" w:hint="default"/>
      </w:rPr>
    </w:lvl>
    <w:lvl w:ilvl="6" w:tplc="04090001" w:tentative="1">
      <w:start w:val="1"/>
      <w:numFmt w:val="bullet"/>
      <w:lvlText w:val=""/>
      <w:lvlJc w:val="left"/>
      <w:pPr>
        <w:ind w:left="3135" w:hanging="440"/>
      </w:pPr>
      <w:rPr>
        <w:rFonts w:ascii="Wingdings" w:hAnsi="Wingdings" w:hint="default"/>
      </w:rPr>
    </w:lvl>
    <w:lvl w:ilvl="7" w:tplc="04090003" w:tentative="1">
      <w:start w:val="1"/>
      <w:numFmt w:val="bullet"/>
      <w:lvlText w:val=""/>
      <w:lvlJc w:val="left"/>
      <w:pPr>
        <w:ind w:left="3575" w:hanging="440"/>
      </w:pPr>
      <w:rPr>
        <w:rFonts w:ascii="Wingdings" w:hAnsi="Wingdings" w:hint="default"/>
      </w:rPr>
    </w:lvl>
    <w:lvl w:ilvl="8" w:tplc="04090005" w:tentative="1">
      <w:start w:val="1"/>
      <w:numFmt w:val="bullet"/>
      <w:lvlText w:val=""/>
      <w:lvlJc w:val="left"/>
      <w:pPr>
        <w:ind w:left="4015" w:hanging="440"/>
      </w:pPr>
      <w:rPr>
        <w:rFonts w:ascii="Wingdings" w:hAnsi="Wingdings" w:hint="default"/>
      </w:rPr>
    </w:lvl>
  </w:abstractNum>
  <w:abstractNum w:abstractNumId="12"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5" w15:restartNumberingAfterBreak="0">
    <w:nsid w:val="3A4477C0"/>
    <w:multiLevelType w:val="multilevel"/>
    <w:tmpl w:val="8D58DD38"/>
    <w:lvl w:ilvl="0">
      <w:start w:val="6"/>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413E2DB9"/>
    <w:multiLevelType w:val="hybridMultilevel"/>
    <w:tmpl w:val="53D23374"/>
    <w:lvl w:ilvl="0" w:tplc="53D482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43A25253"/>
    <w:multiLevelType w:val="hybridMultilevel"/>
    <w:tmpl w:val="EFE23142"/>
    <w:lvl w:ilvl="0" w:tplc="FBA0B2B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6" w15:restartNumberingAfterBreak="0">
    <w:nsid w:val="4ECF16D1"/>
    <w:multiLevelType w:val="hybridMultilevel"/>
    <w:tmpl w:val="2FB249D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1531266"/>
    <w:multiLevelType w:val="hybridMultilevel"/>
    <w:tmpl w:val="B1C6AE96"/>
    <w:lvl w:ilvl="0" w:tplc="C472E250">
      <w:start w:val="1"/>
      <w:numFmt w:val="decimal"/>
      <w:lvlText w:val="(%1)"/>
      <w:lvlJc w:val="left"/>
      <w:pPr>
        <w:ind w:left="800" w:hanging="360"/>
      </w:pPr>
      <w:rPr>
        <w:rFonts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28" w15:restartNumberingAfterBreak="0">
    <w:nsid w:val="5ED0275B"/>
    <w:multiLevelType w:val="hybridMultilevel"/>
    <w:tmpl w:val="206668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ED701D4"/>
    <w:multiLevelType w:val="singleLevel"/>
    <w:tmpl w:val="5ED701D4"/>
    <w:lvl w:ilvl="0">
      <w:start w:val="1"/>
      <w:numFmt w:val="decimal"/>
      <w:suff w:val="space"/>
      <w:lvlText w:val="[%1]"/>
      <w:lvlJc w:val="left"/>
    </w:lvl>
  </w:abstractNum>
  <w:abstractNum w:abstractNumId="30"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31"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2"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33"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8B43C6"/>
    <w:multiLevelType w:val="hybridMultilevel"/>
    <w:tmpl w:val="99E8D5A2"/>
    <w:lvl w:ilvl="0" w:tplc="676AD794">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70163504">
    <w:abstractNumId w:val="23"/>
  </w:num>
  <w:num w:numId="2" w16cid:durableId="1021467533">
    <w:abstractNumId w:val="22"/>
  </w:num>
  <w:num w:numId="3" w16cid:durableId="1648702103">
    <w:abstractNumId w:val="36"/>
  </w:num>
  <w:num w:numId="4" w16cid:durableId="519197915">
    <w:abstractNumId w:val="7"/>
  </w:num>
  <w:num w:numId="5" w16cid:durableId="282006088">
    <w:abstractNumId w:val="8"/>
  </w:num>
  <w:num w:numId="6" w16cid:durableId="1248811801">
    <w:abstractNumId w:val="4"/>
  </w:num>
  <w:num w:numId="7" w16cid:durableId="399135915">
    <w:abstractNumId w:val="5"/>
  </w:num>
  <w:num w:numId="8" w16cid:durableId="1010644479">
    <w:abstractNumId w:val="3"/>
  </w:num>
  <w:num w:numId="9" w16cid:durableId="95179158">
    <w:abstractNumId w:val="31"/>
  </w:num>
  <w:num w:numId="10" w16cid:durableId="864289679">
    <w:abstractNumId w:val="25"/>
  </w:num>
  <w:num w:numId="11" w16cid:durableId="55864988">
    <w:abstractNumId w:val="0"/>
  </w:num>
  <w:num w:numId="12" w16cid:durableId="2086879494">
    <w:abstractNumId w:val="26"/>
  </w:num>
  <w:num w:numId="13" w16cid:durableId="510603564">
    <w:abstractNumId w:val="37"/>
  </w:num>
  <w:num w:numId="14" w16cid:durableId="921529097">
    <w:abstractNumId w:val="32"/>
  </w:num>
  <w:num w:numId="15" w16cid:durableId="723214290">
    <w:abstractNumId w:val="13"/>
  </w:num>
  <w:num w:numId="16" w16cid:durableId="1102460207">
    <w:abstractNumId w:val="14"/>
  </w:num>
  <w:num w:numId="17" w16cid:durableId="569510358">
    <w:abstractNumId w:val="12"/>
  </w:num>
  <w:num w:numId="18" w16cid:durableId="1273510246">
    <w:abstractNumId w:val="30"/>
  </w:num>
  <w:num w:numId="19" w16cid:durableId="1421295230">
    <w:abstractNumId w:val="10"/>
  </w:num>
  <w:num w:numId="20" w16cid:durableId="389769425">
    <w:abstractNumId w:val="27"/>
  </w:num>
  <w:num w:numId="21" w16cid:durableId="1908832111">
    <w:abstractNumId w:val="24"/>
  </w:num>
  <w:num w:numId="22" w16cid:durableId="511142822">
    <w:abstractNumId w:val="15"/>
  </w:num>
  <w:num w:numId="23" w16cid:durableId="497577700">
    <w:abstractNumId w:val="16"/>
  </w:num>
  <w:num w:numId="24" w16cid:durableId="1093089205">
    <w:abstractNumId w:val="34"/>
  </w:num>
  <w:num w:numId="25" w16cid:durableId="47265085">
    <w:abstractNumId w:val="33"/>
  </w:num>
  <w:num w:numId="26" w16cid:durableId="1469012268">
    <w:abstractNumId w:val="11"/>
  </w:num>
  <w:num w:numId="27" w16cid:durableId="2091651917">
    <w:abstractNumId w:val="6"/>
  </w:num>
  <w:num w:numId="28" w16cid:durableId="147330492">
    <w:abstractNumId w:val="35"/>
  </w:num>
  <w:num w:numId="29" w16cid:durableId="2139060254">
    <w:abstractNumId w:val="9"/>
  </w:num>
  <w:num w:numId="30" w16cid:durableId="972558553">
    <w:abstractNumId w:val="17"/>
  </w:num>
  <w:num w:numId="31" w16cid:durableId="751437821">
    <w:abstractNumId w:val="18"/>
  </w:num>
  <w:num w:numId="32" w16cid:durableId="654183520">
    <w:abstractNumId w:val="21"/>
  </w:num>
  <w:num w:numId="33" w16cid:durableId="1349060220">
    <w:abstractNumId w:val="20"/>
  </w:num>
  <w:num w:numId="34" w16cid:durableId="2037844713">
    <w:abstractNumId w:val="2"/>
  </w:num>
  <w:num w:numId="35" w16cid:durableId="892471544">
    <w:abstractNumId w:val="1"/>
  </w:num>
  <w:num w:numId="36" w16cid:durableId="1438409587">
    <w:abstractNumId w:val="29"/>
  </w:num>
  <w:num w:numId="37" w16cid:durableId="525404991">
    <w:abstractNumId w:val="19"/>
  </w:num>
  <w:num w:numId="38" w16cid:durableId="1439326381">
    <w:abstractNumId w:val="2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533A"/>
    <w:rsid w:val="000063C4"/>
    <w:rsid w:val="00006DAB"/>
    <w:rsid w:val="00006F14"/>
    <w:rsid w:val="00007355"/>
    <w:rsid w:val="000079B4"/>
    <w:rsid w:val="000104F5"/>
    <w:rsid w:val="00010B55"/>
    <w:rsid w:val="00011C1E"/>
    <w:rsid w:val="00011E6A"/>
    <w:rsid w:val="0001232E"/>
    <w:rsid w:val="000139A9"/>
    <w:rsid w:val="000141DD"/>
    <w:rsid w:val="000164C9"/>
    <w:rsid w:val="00016FB1"/>
    <w:rsid w:val="00017FA8"/>
    <w:rsid w:val="0002004B"/>
    <w:rsid w:val="000201C5"/>
    <w:rsid w:val="00020273"/>
    <w:rsid w:val="00022C76"/>
    <w:rsid w:val="00023014"/>
    <w:rsid w:val="000243C6"/>
    <w:rsid w:val="000244F1"/>
    <w:rsid w:val="00024CB3"/>
    <w:rsid w:val="00024D4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250E"/>
    <w:rsid w:val="000430AA"/>
    <w:rsid w:val="000441F1"/>
    <w:rsid w:val="0004488A"/>
    <w:rsid w:val="00045034"/>
    <w:rsid w:val="00045424"/>
    <w:rsid w:val="00046DD5"/>
    <w:rsid w:val="000478DD"/>
    <w:rsid w:val="00047BF0"/>
    <w:rsid w:val="00050400"/>
    <w:rsid w:val="00050474"/>
    <w:rsid w:val="00051834"/>
    <w:rsid w:val="00051BDB"/>
    <w:rsid w:val="00052F70"/>
    <w:rsid w:val="00052FB2"/>
    <w:rsid w:val="00053A46"/>
    <w:rsid w:val="00054801"/>
    <w:rsid w:val="00054A22"/>
    <w:rsid w:val="00054AC6"/>
    <w:rsid w:val="00054CC5"/>
    <w:rsid w:val="000551AF"/>
    <w:rsid w:val="00055B57"/>
    <w:rsid w:val="000560CC"/>
    <w:rsid w:val="0006058B"/>
    <w:rsid w:val="00061B39"/>
    <w:rsid w:val="00061F08"/>
    <w:rsid w:val="000627B2"/>
    <w:rsid w:val="000642A4"/>
    <w:rsid w:val="00064336"/>
    <w:rsid w:val="000644F9"/>
    <w:rsid w:val="00064AD1"/>
    <w:rsid w:val="000655A6"/>
    <w:rsid w:val="00065675"/>
    <w:rsid w:val="0006622F"/>
    <w:rsid w:val="00066D1E"/>
    <w:rsid w:val="0007060C"/>
    <w:rsid w:val="00070795"/>
    <w:rsid w:val="00070995"/>
    <w:rsid w:val="000711AA"/>
    <w:rsid w:val="0007177C"/>
    <w:rsid w:val="00071E07"/>
    <w:rsid w:val="000724D4"/>
    <w:rsid w:val="00072B5C"/>
    <w:rsid w:val="00072E7E"/>
    <w:rsid w:val="00072EC0"/>
    <w:rsid w:val="00073F01"/>
    <w:rsid w:val="00074A63"/>
    <w:rsid w:val="0007741B"/>
    <w:rsid w:val="000774F3"/>
    <w:rsid w:val="000776F8"/>
    <w:rsid w:val="000777F9"/>
    <w:rsid w:val="000803B0"/>
    <w:rsid w:val="00080512"/>
    <w:rsid w:val="00080EC0"/>
    <w:rsid w:val="0008354D"/>
    <w:rsid w:val="000847EE"/>
    <w:rsid w:val="0008511F"/>
    <w:rsid w:val="00086288"/>
    <w:rsid w:val="0008666E"/>
    <w:rsid w:val="00086953"/>
    <w:rsid w:val="000906BF"/>
    <w:rsid w:val="000916A1"/>
    <w:rsid w:val="00091EA0"/>
    <w:rsid w:val="000925F6"/>
    <w:rsid w:val="00094D53"/>
    <w:rsid w:val="000956C3"/>
    <w:rsid w:val="00095A2A"/>
    <w:rsid w:val="00096009"/>
    <w:rsid w:val="000967EC"/>
    <w:rsid w:val="00096F91"/>
    <w:rsid w:val="00097D86"/>
    <w:rsid w:val="000A1B13"/>
    <w:rsid w:val="000A2104"/>
    <w:rsid w:val="000A3EF3"/>
    <w:rsid w:val="000A483B"/>
    <w:rsid w:val="000A5674"/>
    <w:rsid w:val="000A6B39"/>
    <w:rsid w:val="000A6B84"/>
    <w:rsid w:val="000A756A"/>
    <w:rsid w:val="000A7D3E"/>
    <w:rsid w:val="000A7D59"/>
    <w:rsid w:val="000B1BC2"/>
    <w:rsid w:val="000B1CC7"/>
    <w:rsid w:val="000B6ADC"/>
    <w:rsid w:val="000B7F07"/>
    <w:rsid w:val="000C38F1"/>
    <w:rsid w:val="000C3BBA"/>
    <w:rsid w:val="000C4243"/>
    <w:rsid w:val="000C5CFE"/>
    <w:rsid w:val="000C5FDB"/>
    <w:rsid w:val="000C740F"/>
    <w:rsid w:val="000C7A15"/>
    <w:rsid w:val="000D0A13"/>
    <w:rsid w:val="000D0E9C"/>
    <w:rsid w:val="000D2532"/>
    <w:rsid w:val="000D3CBA"/>
    <w:rsid w:val="000D4DC5"/>
    <w:rsid w:val="000D58AB"/>
    <w:rsid w:val="000D59CF"/>
    <w:rsid w:val="000D66BF"/>
    <w:rsid w:val="000D696C"/>
    <w:rsid w:val="000D7B18"/>
    <w:rsid w:val="000D7ECA"/>
    <w:rsid w:val="000E1DEA"/>
    <w:rsid w:val="000E286E"/>
    <w:rsid w:val="000E3817"/>
    <w:rsid w:val="000E38C7"/>
    <w:rsid w:val="000E3978"/>
    <w:rsid w:val="000E3F39"/>
    <w:rsid w:val="000E5ACF"/>
    <w:rsid w:val="000E632F"/>
    <w:rsid w:val="000F0805"/>
    <w:rsid w:val="000F3A40"/>
    <w:rsid w:val="000F52D0"/>
    <w:rsid w:val="000F5811"/>
    <w:rsid w:val="000F5FA1"/>
    <w:rsid w:val="000F6147"/>
    <w:rsid w:val="000F66A8"/>
    <w:rsid w:val="000F7DDF"/>
    <w:rsid w:val="00100FBA"/>
    <w:rsid w:val="00101008"/>
    <w:rsid w:val="00101374"/>
    <w:rsid w:val="00101963"/>
    <w:rsid w:val="00101C59"/>
    <w:rsid w:val="001023F1"/>
    <w:rsid w:val="00102844"/>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641"/>
    <w:rsid w:val="00120C01"/>
    <w:rsid w:val="00121964"/>
    <w:rsid w:val="00121E24"/>
    <w:rsid w:val="00122397"/>
    <w:rsid w:val="00123138"/>
    <w:rsid w:val="00123E77"/>
    <w:rsid w:val="00123F65"/>
    <w:rsid w:val="00124827"/>
    <w:rsid w:val="0012486D"/>
    <w:rsid w:val="00124B76"/>
    <w:rsid w:val="00124B89"/>
    <w:rsid w:val="00124DBF"/>
    <w:rsid w:val="00125465"/>
    <w:rsid w:val="00125B43"/>
    <w:rsid w:val="001273B0"/>
    <w:rsid w:val="00127708"/>
    <w:rsid w:val="00130241"/>
    <w:rsid w:val="001312FD"/>
    <w:rsid w:val="00131909"/>
    <w:rsid w:val="00131963"/>
    <w:rsid w:val="00132331"/>
    <w:rsid w:val="00133912"/>
    <w:rsid w:val="001344A8"/>
    <w:rsid w:val="001348E4"/>
    <w:rsid w:val="00134946"/>
    <w:rsid w:val="001349BA"/>
    <w:rsid w:val="00134A61"/>
    <w:rsid w:val="00135814"/>
    <w:rsid w:val="001366D6"/>
    <w:rsid w:val="00137738"/>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3D2"/>
    <w:rsid w:val="001705AD"/>
    <w:rsid w:val="00172B63"/>
    <w:rsid w:val="00173B11"/>
    <w:rsid w:val="00175E2B"/>
    <w:rsid w:val="00175EAB"/>
    <w:rsid w:val="0017626C"/>
    <w:rsid w:val="00176C3C"/>
    <w:rsid w:val="00176C71"/>
    <w:rsid w:val="00176CBE"/>
    <w:rsid w:val="00177C2F"/>
    <w:rsid w:val="0018021C"/>
    <w:rsid w:val="001806F9"/>
    <w:rsid w:val="00180913"/>
    <w:rsid w:val="0018151A"/>
    <w:rsid w:val="00182B86"/>
    <w:rsid w:val="00183610"/>
    <w:rsid w:val="0018463F"/>
    <w:rsid w:val="00184AA0"/>
    <w:rsid w:val="001862BC"/>
    <w:rsid w:val="0018664E"/>
    <w:rsid w:val="00186B83"/>
    <w:rsid w:val="00187537"/>
    <w:rsid w:val="00187FF1"/>
    <w:rsid w:val="00190381"/>
    <w:rsid w:val="001904B6"/>
    <w:rsid w:val="0019064B"/>
    <w:rsid w:val="00190C12"/>
    <w:rsid w:val="00191E6B"/>
    <w:rsid w:val="0019346B"/>
    <w:rsid w:val="0019374C"/>
    <w:rsid w:val="00195C2E"/>
    <w:rsid w:val="00196273"/>
    <w:rsid w:val="001974CE"/>
    <w:rsid w:val="001A0037"/>
    <w:rsid w:val="001A03AF"/>
    <w:rsid w:val="001A3764"/>
    <w:rsid w:val="001A40B7"/>
    <w:rsid w:val="001A4570"/>
    <w:rsid w:val="001A46FE"/>
    <w:rsid w:val="001A4810"/>
    <w:rsid w:val="001A4C28"/>
    <w:rsid w:val="001A5DEE"/>
    <w:rsid w:val="001A7B29"/>
    <w:rsid w:val="001B0597"/>
    <w:rsid w:val="001B108E"/>
    <w:rsid w:val="001B2883"/>
    <w:rsid w:val="001B3783"/>
    <w:rsid w:val="001B3792"/>
    <w:rsid w:val="001B6106"/>
    <w:rsid w:val="001B61BE"/>
    <w:rsid w:val="001B6E9E"/>
    <w:rsid w:val="001C1593"/>
    <w:rsid w:val="001C1DF4"/>
    <w:rsid w:val="001C4456"/>
    <w:rsid w:val="001C652A"/>
    <w:rsid w:val="001C68E3"/>
    <w:rsid w:val="001C76D6"/>
    <w:rsid w:val="001C7A2E"/>
    <w:rsid w:val="001C7D63"/>
    <w:rsid w:val="001D02C2"/>
    <w:rsid w:val="001D077D"/>
    <w:rsid w:val="001D0E12"/>
    <w:rsid w:val="001D1DD6"/>
    <w:rsid w:val="001D2333"/>
    <w:rsid w:val="001D310D"/>
    <w:rsid w:val="001D4179"/>
    <w:rsid w:val="001D5116"/>
    <w:rsid w:val="001D5C78"/>
    <w:rsid w:val="001D6B26"/>
    <w:rsid w:val="001E0FC3"/>
    <w:rsid w:val="001E1368"/>
    <w:rsid w:val="001E1B5E"/>
    <w:rsid w:val="001E2838"/>
    <w:rsid w:val="001E4603"/>
    <w:rsid w:val="001E46B2"/>
    <w:rsid w:val="001E4BE0"/>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497F"/>
    <w:rsid w:val="0020609B"/>
    <w:rsid w:val="00206580"/>
    <w:rsid w:val="00210121"/>
    <w:rsid w:val="00210334"/>
    <w:rsid w:val="00212A6C"/>
    <w:rsid w:val="002130F4"/>
    <w:rsid w:val="00213565"/>
    <w:rsid w:val="0021377C"/>
    <w:rsid w:val="00213C13"/>
    <w:rsid w:val="00214458"/>
    <w:rsid w:val="00216200"/>
    <w:rsid w:val="002173F4"/>
    <w:rsid w:val="002176BD"/>
    <w:rsid w:val="00220608"/>
    <w:rsid w:val="00222027"/>
    <w:rsid w:val="00222300"/>
    <w:rsid w:val="00224AB8"/>
    <w:rsid w:val="00224C2C"/>
    <w:rsid w:val="00226B27"/>
    <w:rsid w:val="00226B5A"/>
    <w:rsid w:val="00226C4D"/>
    <w:rsid w:val="00226CAE"/>
    <w:rsid w:val="00230EEF"/>
    <w:rsid w:val="00231DE5"/>
    <w:rsid w:val="00232423"/>
    <w:rsid w:val="0023254C"/>
    <w:rsid w:val="00233283"/>
    <w:rsid w:val="002347A2"/>
    <w:rsid w:val="002350CE"/>
    <w:rsid w:val="00235EB8"/>
    <w:rsid w:val="0023667F"/>
    <w:rsid w:val="00236811"/>
    <w:rsid w:val="00241D8F"/>
    <w:rsid w:val="0024231F"/>
    <w:rsid w:val="00243290"/>
    <w:rsid w:val="00245495"/>
    <w:rsid w:val="002458A6"/>
    <w:rsid w:val="00245952"/>
    <w:rsid w:val="00250257"/>
    <w:rsid w:val="0025039D"/>
    <w:rsid w:val="0025074A"/>
    <w:rsid w:val="00250D15"/>
    <w:rsid w:val="0025171C"/>
    <w:rsid w:val="00252F5B"/>
    <w:rsid w:val="0025494A"/>
    <w:rsid w:val="0025654B"/>
    <w:rsid w:val="00257016"/>
    <w:rsid w:val="00257F1A"/>
    <w:rsid w:val="00260ED5"/>
    <w:rsid w:val="002628E3"/>
    <w:rsid w:val="00263A5C"/>
    <w:rsid w:val="00263FCC"/>
    <w:rsid w:val="0026460C"/>
    <w:rsid w:val="00264DB9"/>
    <w:rsid w:val="002655A8"/>
    <w:rsid w:val="002658AF"/>
    <w:rsid w:val="00267CAB"/>
    <w:rsid w:val="00271C98"/>
    <w:rsid w:val="00272315"/>
    <w:rsid w:val="002724F8"/>
    <w:rsid w:val="0027292F"/>
    <w:rsid w:val="00275774"/>
    <w:rsid w:val="00275A26"/>
    <w:rsid w:val="00276927"/>
    <w:rsid w:val="002769FE"/>
    <w:rsid w:val="00276C69"/>
    <w:rsid w:val="00277659"/>
    <w:rsid w:val="0027787D"/>
    <w:rsid w:val="0028077C"/>
    <w:rsid w:val="00280CDB"/>
    <w:rsid w:val="00280CFB"/>
    <w:rsid w:val="00280D09"/>
    <w:rsid w:val="00281538"/>
    <w:rsid w:val="0028199E"/>
    <w:rsid w:val="0028449C"/>
    <w:rsid w:val="00285415"/>
    <w:rsid w:val="00285716"/>
    <w:rsid w:val="00287A8B"/>
    <w:rsid w:val="0029021E"/>
    <w:rsid w:val="00291200"/>
    <w:rsid w:val="002946F3"/>
    <w:rsid w:val="00295E40"/>
    <w:rsid w:val="00297B76"/>
    <w:rsid w:val="002A0606"/>
    <w:rsid w:val="002A0978"/>
    <w:rsid w:val="002A116B"/>
    <w:rsid w:val="002A12EE"/>
    <w:rsid w:val="002A1736"/>
    <w:rsid w:val="002A1F3D"/>
    <w:rsid w:val="002A203E"/>
    <w:rsid w:val="002A2AFD"/>
    <w:rsid w:val="002A3718"/>
    <w:rsid w:val="002A4A18"/>
    <w:rsid w:val="002A577A"/>
    <w:rsid w:val="002A6790"/>
    <w:rsid w:val="002A682D"/>
    <w:rsid w:val="002A7682"/>
    <w:rsid w:val="002B0478"/>
    <w:rsid w:val="002B067D"/>
    <w:rsid w:val="002B0781"/>
    <w:rsid w:val="002B0971"/>
    <w:rsid w:val="002B0AA9"/>
    <w:rsid w:val="002B0B48"/>
    <w:rsid w:val="002B0DD2"/>
    <w:rsid w:val="002B1CAA"/>
    <w:rsid w:val="002B1CF4"/>
    <w:rsid w:val="002B4613"/>
    <w:rsid w:val="002B5FBE"/>
    <w:rsid w:val="002B6715"/>
    <w:rsid w:val="002B740A"/>
    <w:rsid w:val="002B7F0D"/>
    <w:rsid w:val="002C0F9E"/>
    <w:rsid w:val="002C11A4"/>
    <w:rsid w:val="002C136A"/>
    <w:rsid w:val="002C27AD"/>
    <w:rsid w:val="002C4664"/>
    <w:rsid w:val="002C4D63"/>
    <w:rsid w:val="002C4FAB"/>
    <w:rsid w:val="002C5131"/>
    <w:rsid w:val="002C59FF"/>
    <w:rsid w:val="002C6138"/>
    <w:rsid w:val="002D0AB4"/>
    <w:rsid w:val="002D13FE"/>
    <w:rsid w:val="002D1C76"/>
    <w:rsid w:val="002D2F9E"/>
    <w:rsid w:val="002D3485"/>
    <w:rsid w:val="002D36AC"/>
    <w:rsid w:val="002D3EA2"/>
    <w:rsid w:val="002D520A"/>
    <w:rsid w:val="002D53E3"/>
    <w:rsid w:val="002D6ECC"/>
    <w:rsid w:val="002D76F3"/>
    <w:rsid w:val="002E0E94"/>
    <w:rsid w:val="002E0FDF"/>
    <w:rsid w:val="002E2D39"/>
    <w:rsid w:val="002E5D61"/>
    <w:rsid w:val="002E67AA"/>
    <w:rsid w:val="002E764F"/>
    <w:rsid w:val="002F0658"/>
    <w:rsid w:val="002F0852"/>
    <w:rsid w:val="002F1621"/>
    <w:rsid w:val="002F1E03"/>
    <w:rsid w:val="002F2F26"/>
    <w:rsid w:val="002F3E8B"/>
    <w:rsid w:val="002F437C"/>
    <w:rsid w:val="002F45C3"/>
    <w:rsid w:val="002F4C7B"/>
    <w:rsid w:val="002F5974"/>
    <w:rsid w:val="002F6C5A"/>
    <w:rsid w:val="002F7772"/>
    <w:rsid w:val="002F7C4A"/>
    <w:rsid w:val="00300B7A"/>
    <w:rsid w:val="0030130B"/>
    <w:rsid w:val="003019D5"/>
    <w:rsid w:val="003037C4"/>
    <w:rsid w:val="00303D24"/>
    <w:rsid w:val="00304720"/>
    <w:rsid w:val="00304B53"/>
    <w:rsid w:val="003054AF"/>
    <w:rsid w:val="003060CA"/>
    <w:rsid w:val="00306F15"/>
    <w:rsid w:val="003072D8"/>
    <w:rsid w:val="0030754A"/>
    <w:rsid w:val="00307F8D"/>
    <w:rsid w:val="00312376"/>
    <w:rsid w:val="0031257E"/>
    <w:rsid w:val="00312F41"/>
    <w:rsid w:val="003141A5"/>
    <w:rsid w:val="00314C79"/>
    <w:rsid w:val="00314D2A"/>
    <w:rsid w:val="00315DD7"/>
    <w:rsid w:val="00316E07"/>
    <w:rsid w:val="00316EA5"/>
    <w:rsid w:val="003172DC"/>
    <w:rsid w:val="00320DDE"/>
    <w:rsid w:val="0032150C"/>
    <w:rsid w:val="003247FF"/>
    <w:rsid w:val="00324DB9"/>
    <w:rsid w:val="00325607"/>
    <w:rsid w:val="00325A63"/>
    <w:rsid w:val="00326B87"/>
    <w:rsid w:val="00327736"/>
    <w:rsid w:val="00327A12"/>
    <w:rsid w:val="00331ECC"/>
    <w:rsid w:val="003325F7"/>
    <w:rsid w:val="003348D7"/>
    <w:rsid w:val="0033558F"/>
    <w:rsid w:val="003358B1"/>
    <w:rsid w:val="00337039"/>
    <w:rsid w:val="00337464"/>
    <w:rsid w:val="003378A4"/>
    <w:rsid w:val="00337973"/>
    <w:rsid w:val="00337EA5"/>
    <w:rsid w:val="00340227"/>
    <w:rsid w:val="00340406"/>
    <w:rsid w:val="003418AE"/>
    <w:rsid w:val="003431EA"/>
    <w:rsid w:val="00344E01"/>
    <w:rsid w:val="0034545B"/>
    <w:rsid w:val="00345692"/>
    <w:rsid w:val="003505C8"/>
    <w:rsid w:val="003509B6"/>
    <w:rsid w:val="003509E0"/>
    <w:rsid w:val="00351311"/>
    <w:rsid w:val="003523B6"/>
    <w:rsid w:val="00352AA4"/>
    <w:rsid w:val="00352F1F"/>
    <w:rsid w:val="0035462D"/>
    <w:rsid w:val="00354EF0"/>
    <w:rsid w:val="003552AB"/>
    <w:rsid w:val="003568D7"/>
    <w:rsid w:val="00357AB1"/>
    <w:rsid w:val="0036006F"/>
    <w:rsid w:val="00360CB9"/>
    <w:rsid w:val="00360D7E"/>
    <w:rsid w:val="0036149E"/>
    <w:rsid w:val="00361633"/>
    <w:rsid w:val="0036194C"/>
    <w:rsid w:val="00361E87"/>
    <w:rsid w:val="003628F6"/>
    <w:rsid w:val="00362CB7"/>
    <w:rsid w:val="00364031"/>
    <w:rsid w:val="00364C8A"/>
    <w:rsid w:val="00364D9E"/>
    <w:rsid w:val="0036505F"/>
    <w:rsid w:val="00365149"/>
    <w:rsid w:val="00365584"/>
    <w:rsid w:val="003657FC"/>
    <w:rsid w:val="003669A1"/>
    <w:rsid w:val="0036772B"/>
    <w:rsid w:val="00367773"/>
    <w:rsid w:val="00367920"/>
    <w:rsid w:val="00367B5A"/>
    <w:rsid w:val="00370C0C"/>
    <w:rsid w:val="00370F33"/>
    <w:rsid w:val="00370FE6"/>
    <w:rsid w:val="00371C78"/>
    <w:rsid w:val="00372C7B"/>
    <w:rsid w:val="00373050"/>
    <w:rsid w:val="00374082"/>
    <w:rsid w:val="003743A7"/>
    <w:rsid w:val="00377833"/>
    <w:rsid w:val="003778C7"/>
    <w:rsid w:val="00380513"/>
    <w:rsid w:val="00381339"/>
    <w:rsid w:val="003838F9"/>
    <w:rsid w:val="0038390C"/>
    <w:rsid w:val="00383F8B"/>
    <w:rsid w:val="00385235"/>
    <w:rsid w:val="00385382"/>
    <w:rsid w:val="00385AE4"/>
    <w:rsid w:val="003864F7"/>
    <w:rsid w:val="003869D6"/>
    <w:rsid w:val="00390EA7"/>
    <w:rsid w:val="003917B8"/>
    <w:rsid w:val="00391DF5"/>
    <w:rsid w:val="00391E33"/>
    <w:rsid w:val="003928B5"/>
    <w:rsid w:val="003938CB"/>
    <w:rsid w:val="00393AA3"/>
    <w:rsid w:val="003945ED"/>
    <w:rsid w:val="0039487B"/>
    <w:rsid w:val="00394A1D"/>
    <w:rsid w:val="00395EE2"/>
    <w:rsid w:val="00397B87"/>
    <w:rsid w:val="003A17C2"/>
    <w:rsid w:val="003A2576"/>
    <w:rsid w:val="003A3254"/>
    <w:rsid w:val="003A3774"/>
    <w:rsid w:val="003A5FAA"/>
    <w:rsid w:val="003A6266"/>
    <w:rsid w:val="003A6388"/>
    <w:rsid w:val="003A6F24"/>
    <w:rsid w:val="003B0026"/>
    <w:rsid w:val="003B076D"/>
    <w:rsid w:val="003B1789"/>
    <w:rsid w:val="003B1D4A"/>
    <w:rsid w:val="003B1F85"/>
    <w:rsid w:val="003B3CD1"/>
    <w:rsid w:val="003B4000"/>
    <w:rsid w:val="003B42E0"/>
    <w:rsid w:val="003B4884"/>
    <w:rsid w:val="003B4D0A"/>
    <w:rsid w:val="003B5383"/>
    <w:rsid w:val="003B54F1"/>
    <w:rsid w:val="003B61A8"/>
    <w:rsid w:val="003B7B16"/>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00F"/>
    <w:rsid w:val="003D23E3"/>
    <w:rsid w:val="003D3147"/>
    <w:rsid w:val="003D3379"/>
    <w:rsid w:val="003D3559"/>
    <w:rsid w:val="003D491B"/>
    <w:rsid w:val="003D67E2"/>
    <w:rsid w:val="003D69B1"/>
    <w:rsid w:val="003D7110"/>
    <w:rsid w:val="003D79E5"/>
    <w:rsid w:val="003E0C11"/>
    <w:rsid w:val="003E14D3"/>
    <w:rsid w:val="003E1596"/>
    <w:rsid w:val="003E18D5"/>
    <w:rsid w:val="003E1E93"/>
    <w:rsid w:val="003E1F7F"/>
    <w:rsid w:val="003E3143"/>
    <w:rsid w:val="003E3D1C"/>
    <w:rsid w:val="003E48C6"/>
    <w:rsid w:val="003E5BEE"/>
    <w:rsid w:val="003E62D6"/>
    <w:rsid w:val="003E6841"/>
    <w:rsid w:val="003E7D5C"/>
    <w:rsid w:val="003F16E4"/>
    <w:rsid w:val="003F17A2"/>
    <w:rsid w:val="003F208D"/>
    <w:rsid w:val="003F22C3"/>
    <w:rsid w:val="003F2988"/>
    <w:rsid w:val="003F299C"/>
    <w:rsid w:val="003F4529"/>
    <w:rsid w:val="003F4813"/>
    <w:rsid w:val="003F5400"/>
    <w:rsid w:val="003F5E59"/>
    <w:rsid w:val="003F5FC2"/>
    <w:rsid w:val="003F6A4D"/>
    <w:rsid w:val="003F6E6F"/>
    <w:rsid w:val="003F7077"/>
    <w:rsid w:val="004015F3"/>
    <w:rsid w:val="004026A6"/>
    <w:rsid w:val="00403023"/>
    <w:rsid w:val="0040326E"/>
    <w:rsid w:val="00404288"/>
    <w:rsid w:val="00405EF1"/>
    <w:rsid w:val="00406868"/>
    <w:rsid w:val="004073B8"/>
    <w:rsid w:val="00410041"/>
    <w:rsid w:val="0041094B"/>
    <w:rsid w:val="00411AF8"/>
    <w:rsid w:val="0041227E"/>
    <w:rsid w:val="00412320"/>
    <w:rsid w:val="00412B86"/>
    <w:rsid w:val="00412C91"/>
    <w:rsid w:val="00413016"/>
    <w:rsid w:val="00415D2A"/>
    <w:rsid w:val="00416762"/>
    <w:rsid w:val="00416B24"/>
    <w:rsid w:val="00417204"/>
    <w:rsid w:val="0041747B"/>
    <w:rsid w:val="004202A8"/>
    <w:rsid w:val="00420FBD"/>
    <w:rsid w:val="0042103A"/>
    <w:rsid w:val="00422768"/>
    <w:rsid w:val="0042288D"/>
    <w:rsid w:val="00422E38"/>
    <w:rsid w:val="00422F05"/>
    <w:rsid w:val="00422FBD"/>
    <w:rsid w:val="00423391"/>
    <w:rsid w:val="004237FE"/>
    <w:rsid w:val="004239C7"/>
    <w:rsid w:val="00423F15"/>
    <w:rsid w:val="004247A8"/>
    <w:rsid w:val="00424981"/>
    <w:rsid w:val="00424BFB"/>
    <w:rsid w:val="0042533D"/>
    <w:rsid w:val="00425F00"/>
    <w:rsid w:val="00426B17"/>
    <w:rsid w:val="0042738A"/>
    <w:rsid w:val="0043029F"/>
    <w:rsid w:val="00431AB0"/>
    <w:rsid w:val="00431F56"/>
    <w:rsid w:val="00434A23"/>
    <w:rsid w:val="00434E2D"/>
    <w:rsid w:val="00435BD3"/>
    <w:rsid w:val="00436ED0"/>
    <w:rsid w:val="00440568"/>
    <w:rsid w:val="00440F20"/>
    <w:rsid w:val="00441976"/>
    <w:rsid w:val="00443746"/>
    <w:rsid w:val="00443AE8"/>
    <w:rsid w:val="00443C46"/>
    <w:rsid w:val="00445137"/>
    <w:rsid w:val="00445AAF"/>
    <w:rsid w:val="00451D20"/>
    <w:rsid w:val="00453071"/>
    <w:rsid w:val="004531D5"/>
    <w:rsid w:val="00454072"/>
    <w:rsid w:val="00454286"/>
    <w:rsid w:val="00454992"/>
    <w:rsid w:val="0045562C"/>
    <w:rsid w:val="00456243"/>
    <w:rsid w:val="00456BE4"/>
    <w:rsid w:val="004577DD"/>
    <w:rsid w:val="00460E9A"/>
    <w:rsid w:val="00461137"/>
    <w:rsid w:val="00461CF0"/>
    <w:rsid w:val="00461E82"/>
    <w:rsid w:val="00462969"/>
    <w:rsid w:val="00462FF0"/>
    <w:rsid w:val="00463001"/>
    <w:rsid w:val="00463769"/>
    <w:rsid w:val="00464AC4"/>
    <w:rsid w:val="004657E0"/>
    <w:rsid w:val="004660C2"/>
    <w:rsid w:val="00466714"/>
    <w:rsid w:val="00466B6B"/>
    <w:rsid w:val="004701F3"/>
    <w:rsid w:val="00470A2B"/>
    <w:rsid w:val="0047178D"/>
    <w:rsid w:val="004722E6"/>
    <w:rsid w:val="004727E2"/>
    <w:rsid w:val="00473362"/>
    <w:rsid w:val="00475D95"/>
    <w:rsid w:val="004761CC"/>
    <w:rsid w:val="00476E05"/>
    <w:rsid w:val="0048045E"/>
    <w:rsid w:val="00480D83"/>
    <w:rsid w:val="004811B6"/>
    <w:rsid w:val="004832A2"/>
    <w:rsid w:val="00483348"/>
    <w:rsid w:val="0048377C"/>
    <w:rsid w:val="00483A84"/>
    <w:rsid w:val="004841CB"/>
    <w:rsid w:val="00484C23"/>
    <w:rsid w:val="00486945"/>
    <w:rsid w:val="00486FD0"/>
    <w:rsid w:val="004875EA"/>
    <w:rsid w:val="00490C5F"/>
    <w:rsid w:val="00491BCA"/>
    <w:rsid w:val="00491D11"/>
    <w:rsid w:val="004923DC"/>
    <w:rsid w:val="004938C5"/>
    <w:rsid w:val="00493E2F"/>
    <w:rsid w:val="00494C07"/>
    <w:rsid w:val="00494D9C"/>
    <w:rsid w:val="00494FE3"/>
    <w:rsid w:val="004954A2"/>
    <w:rsid w:val="004956FE"/>
    <w:rsid w:val="00496E8E"/>
    <w:rsid w:val="004974CF"/>
    <w:rsid w:val="00497C8E"/>
    <w:rsid w:val="004A022D"/>
    <w:rsid w:val="004A0BAE"/>
    <w:rsid w:val="004A0DFD"/>
    <w:rsid w:val="004A0F53"/>
    <w:rsid w:val="004A1C10"/>
    <w:rsid w:val="004A25BC"/>
    <w:rsid w:val="004A285F"/>
    <w:rsid w:val="004A3A8E"/>
    <w:rsid w:val="004A3F8D"/>
    <w:rsid w:val="004A4210"/>
    <w:rsid w:val="004A4C4A"/>
    <w:rsid w:val="004A4D14"/>
    <w:rsid w:val="004A5061"/>
    <w:rsid w:val="004A5077"/>
    <w:rsid w:val="004A5571"/>
    <w:rsid w:val="004A63B4"/>
    <w:rsid w:val="004A7AEF"/>
    <w:rsid w:val="004B0059"/>
    <w:rsid w:val="004B0E22"/>
    <w:rsid w:val="004B21E1"/>
    <w:rsid w:val="004B2739"/>
    <w:rsid w:val="004B2F2A"/>
    <w:rsid w:val="004B3371"/>
    <w:rsid w:val="004B372C"/>
    <w:rsid w:val="004B3D07"/>
    <w:rsid w:val="004B3F00"/>
    <w:rsid w:val="004B4848"/>
    <w:rsid w:val="004B5078"/>
    <w:rsid w:val="004B5D6E"/>
    <w:rsid w:val="004B658F"/>
    <w:rsid w:val="004B711A"/>
    <w:rsid w:val="004C033F"/>
    <w:rsid w:val="004C3BA4"/>
    <w:rsid w:val="004C43A9"/>
    <w:rsid w:val="004C490D"/>
    <w:rsid w:val="004C4B94"/>
    <w:rsid w:val="004C711C"/>
    <w:rsid w:val="004D2035"/>
    <w:rsid w:val="004D2243"/>
    <w:rsid w:val="004D290D"/>
    <w:rsid w:val="004D2A99"/>
    <w:rsid w:val="004D2C8A"/>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1A14"/>
    <w:rsid w:val="004F2FFC"/>
    <w:rsid w:val="004F4B13"/>
    <w:rsid w:val="004F4D5A"/>
    <w:rsid w:val="004F5549"/>
    <w:rsid w:val="004F5901"/>
    <w:rsid w:val="004F5D90"/>
    <w:rsid w:val="004F6319"/>
    <w:rsid w:val="00500771"/>
    <w:rsid w:val="005008F3"/>
    <w:rsid w:val="00500CCD"/>
    <w:rsid w:val="005034EB"/>
    <w:rsid w:val="00504B83"/>
    <w:rsid w:val="00506607"/>
    <w:rsid w:val="005102E2"/>
    <w:rsid w:val="0051141D"/>
    <w:rsid w:val="005125A2"/>
    <w:rsid w:val="005135DE"/>
    <w:rsid w:val="0051374C"/>
    <w:rsid w:val="00513A2B"/>
    <w:rsid w:val="00513E57"/>
    <w:rsid w:val="00514133"/>
    <w:rsid w:val="00515A65"/>
    <w:rsid w:val="00516D05"/>
    <w:rsid w:val="00517262"/>
    <w:rsid w:val="005175F1"/>
    <w:rsid w:val="00517916"/>
    <w:rsid w:val="00520664"/>
    <w:rsid w:val="00521383"/>
    <w:rsid w:val="0052228E"/>
    <w:rsid w:val="005228C4"/>
    <w:rsid w:val="005232F1"/>
    <w:rsid w:val="00523BB9"/>
    <w:rsid w:val="0052447D"/>
    <w:rsid w:val="00525E7A"/>
    <w:rsid w:val="00526A60"/>
    <w:rsid w:val="0052727D"/>
    <w:rsid w:val="00527742"/>
    <w:rsid w:val="00527CFC"/>
    <w:rsid w:val="005303FE"/>
    <w:rsid w:val="0053124C"/>
    <w:rsid w:val="0053392C"/>
    <w:rsid w:val="00534CD1"/>
    <w:rsid w:val="005359EB"/>
    <w:rsid w:val="00540721"/>
    <w:rsid w:val="00541478"/>
    <w:rsid w:val="005418E1"/>
    <w:rsid w:val="0054268C"/>
    <w:rsid w:val="005431DE"/>
    <w:rsid w:val="00543818"/>
    <w:rsid w:val="00543E6C"/>
    <w:rsid w:val="005447DC"/>
    <w:rsid w:val="0055014C"/>
    <w:rsid w:val="00551943"/>
    <w:rsid w:val="00552C09"/>
    <w:rsid w:val="00553DC4"/>
    <w:rsid w:val="005546A7"/>
    <w:rsid w:val="00554D03"/>
    <w:rsid w:val="00556912"/>
    <w:rsid w:val="0056002D"/>
    <w:rsid w:val="00560078"/>
    <w:rsid w:val="00560254"/>
    <w:rsid w:val="0056053B"/>
    <w:rsid w:val="00560B5E"/>
    <w:rsid w:val="0056129D"/>
    <w:rsid w:val="00561410"/>
    <w:rsid w:val="00561B69"/>
    <w:rsid w:val="00561BEB"/>
    <w:rsid w:val="00562810"/>
    <w:rsid w:val="00565087"/>
    <w:rsid w:val="005660D7"/>
    <w:rsid w:val="00566B06"/>
    <w:rsid w:val="00567A37"/>
    <w:rsid w:val="00567A94"/>
    <w:rsid w:val="00567D27"/>
    <w:rsid w:val="00571942"/>
    <w:rsid w:val="00572069"/>
    <w:rsid w:val="00572B6C"/>
    <w:rsid w:val="00573287"/>
    <w:rsid w:val="005740BA"/>
    <w:rsid w:val="005751A9"/>
    <w:rsid w:val="00575C9E"/>
    <w:rsid w:val="0057645B"/>
    <w:rsid w:val="005765F4"/>
    <w:rsid w:val="005770A1"/>
    <w:rsid w:val="0058078F"/>
    <w:rsid w:val="00580BBC"/>
    <w:rsid w:val="00581A4A"/>
    <w:rsid w:val="005823D1"/>
    <w:rsid w:val="00582B15"/>
    <w:rsid w:val="00583534"/>
    <w:rsid w:val="0058369D"/>
    <w:rsid w:val="005841DA"/>
    <w:rsid w:val="00585108"/>
    <w:rsid w:val="00585308"/>
    <w:rsid w:val="00586D65"/>
    <w:rsid w:val="00587215"/>
    <w:rsid w:val="005876F7"/>
    <w:rsid w:val="00587AF2"/>
    <w:rsid w:val="00590432"/>
    <w:rsid w:val="00591410"/>
    <w:rsid w:val="00592A9D"/>
    <w:rsid w:val="00592DF6"/>
    <w:rsid w:val="00592E51"/>
    <w:rsid w:val="005942B9"/>
    <w:rsid w:val="00594C0B"/>
    <w:rsid w:val="00594E26"/>
    <w:rsid w:val="005951AB"/>
    <w:rsid w:val="00595230"/>
    <w:rsid w:val="00595754"/>
    <w:rsid w:val="00596705"/>
    <w:rsid w:val="005973A0"/>
    <w:rsid w:val="00597DEB"/>
    <w:rsid w:val="005A0FD6"/>
    <w:rsid w:val="005A1308"/>
    <w:rsid w:val="005A1C33"/>
    <w:rsid w:val="005A23B3"/>
    <w:rsid w:val="005A25DA"/>
    <w:rsid w:val="005A4246"/>
    <w:rsid w:val="005A4712"/>
    <w:rsid w:val="005A4F3F"/>
    <w:rsid w:val="005A636F"/>
    <w:rsid w:val="005A680A"/>
    <w:rsid w:val="005A69DE"/>
    <w:rsid w:val="005A7644"/>
    <w:rsid w:val="005A7B1F"/>
    <w:rsid w:val="005A7EAE"/>
    <w:rsid w:val="005B0569"/>
    <w:rsid w:val="005B17B0"/>
    <w:rsid w:val="005B195A"/>
    <w:rsid w:val="005B1F65"/>
    <w:rsid w:val="005B3C08"/>
    <w:rsid w:val="005B3C73"/>
    <w:rsid w:val="005B402F"/>
    <w:rsid w:val="005B428E"/>
    <w:rsid w:val="005B4A0A"/>
    <w:rsid w:val="005B627C"/>
    <w:rsid w:val="005B736D"/>
    <w:rsid w:val="005B7A6C"/>
    <w:rsid w:val="005B7E99"/>
    <w:rsid w:val="005C0124"/>
    <w:rsid w:val="005C236B"/>
    <w:rsid w:val="005C2897"/>
    <w:rsid w:val="005C2C49"/>
    <w:rsid w:val="005C377B"/>
    <w:rsid w:val="005C3996"/>
    <w:rsid w:val="005C39B0"/>
    <w:rsid w:val="005C49F6"/>
    <w:rsid w:val="005C5226"/>
    <w:rsid w:val="005C5BE8"/>
    <w:rsid w:val="005C5EAB"/>
    <w:rsid w:val="005C6B1D"/>
    <w:rsid w:val="005C6BD6"/>
    <w:rsid w:val="005C7173"/>
    <w:rsid w:val="005D05B5"/>
    <w:rsid w:val="005D2332"/>
    <w:rsid w:val="005D257F"/>
    <w:rsid w:val="005D2E01"/>
    <w:rsid w:val="005D3EE8"/>
    <w:rsid w:val="005D44E7"/>
    <w:rsid w:val="005D4C39"/>
    <w:rsid w:val="005D4FB7"/>
    <w:rsid w:val="005D5096"/>
    <w:rsid w:val="005D5E6C"/>
    <w:rsid w:val="005D6F98"/>
    <w:rsid w:val="005D771F"/>
    <w:rsid w:val="005D796D"/>
    <w:rsid w:val="005D7C9D"/>
    <w:rsid w:val="005E0246"/>
    <w:rsid w:val="005E0AF4"/>
    <w:rsid w:val="005E1DFD"/>
    <w:rsid w:val="005E1F7B"/>
    <w:rsid w:val="005E30B4"/>
    <w:rsid w:val="005E3FEA"/>
    <w:rsid w:val="005E436F"/>
    <w:rsid w:val="005E62DE"/>
    <w:rsid w:val="005E707C"/>
    <w:rsid w:val="005E7DEC"/>
    <w:rsid w:val="005F0E60"/>
    <w:rsid w:val="005F115D"/>
    <w:rsid w:val="005F158A"/>
    <w:rsid w:val="005F1C9C"/>
    <w:rsid w:val="005F2F4F"/>
    <w:rsid w:val="005F35F0"/>
    <w:rsid w:val="005F3D56"/>
    <w:rsid w:val="005F4244"/>
    <w:rsid w:val="005F5E1F"/>
    <w:rsid w:val="005F6191"/>
    <w:rsid w:val="005F646A"/>
    <w:rsid w:val="005F710B"/>
    <w:rsid w:val="005F754A"/>
    <w:rsid w:val="006004B2"/>
    <w:rsid w:val="00600B3D"/>
    <w:rsid w:val="00601B21"/>
    <w:rsid w:val="00601C68"/>
    <w:rsid w:val="006021B3"/>
    <w:rsid w:val="006021F7"/>
    <w:rsid w:val="006029E5"/>
    <w:rsid w:val="00602E40"/>
    <w:rsid w:val="00604008"/>
    <w:rsid w:val="0060452E"/>
    <w:rsid w:val="0060492B"/>
    <w:rsid w:val="00605A34"/>
    <w:rsid w:val="00605B83"/>
    <w:rsid w:val="00605D1A"/>
    <w:rsid w:val="006063CA"/>
    <w:rsid w:val="00607F65"/>
    <w:rsid w:val="006114C6"/>
    <w:rsid w:val="00612061"/>
    <w:rsid w:val="00613249"/>
    <w:rsid w:val="00614B46"/>
    <w:rsid w:val="00614FDF"/>
    <w:rsid w:val="00615D17"/>
    <w:rsid w:val="00617576"/>
    <w:rsid w:val="00617C6D"/>
    <w:rsid w:val="006202FF"/>
    <w:rsid w:val="00620B40"/>
    <w:rsid w:val="00620B94"/>
    <w:rsid w:val="00620D70"/>
    <w:rsid w:val="0062191C"/>
    <w:rsid w:val="0062232A"/>
    <w:rsid w:val="00622996"/>
    <w:rsid w:val="00622A7A"/>
    <w:rsid w:val="00623463"/>
    <w:rsid w:val="00623848"/>
    <w:rsid w:val="00623D5B"/>
    <w:rsid w:val="00625621"/>
    <w:rsid w:val="0062736D"/>
    <w:rsid w:val="0062745C"/>
    <w:rsid w:val="006278E4"/>
    <w:rsid w:val="00630E22"/>
    <w:rsid w:val="0063105E"/>
    <w:rsid w:val="00631D0C"/>
    <w:rsid w:val="006327BE"/>
    <w:rsid w:val="00632934"/>
    <w:rsid w:val="00632CBF"/>
    <w:rsid w:val="006343DC"/>
    <w:rsid w:val="006346D2"/>
    <w:rsid w:val="00636623"/>
    <w:rsid w:val="00640338"/>
    <w:rsid w:val="006406D0"/>
    <w:rsid w:val="0064096B"/>
    <w:rsid w:val="00640BF2"/>
    <w:rsid w:val="00640C82"/>
    <w:rsid w:val="00642C23"/>
    <w:rsid w:val="006436FC"/>
    <w:rsid w:val="0064379D"/>
    <w:rsid w:val="006437A9"/>
    <w:rsid w:val="00644258"/>
    <w:rsid w:val="0064485D"/>
    <w:rsid w:val="006453F0"/>
    <w:rsid w:val="006469B5"/>
    <w:rsid w:val="00647309"/>
    <w:rsid w:val="00647539"/>
    <w:rsid w:val="00650203"/>
    <w:rsid w:val="006514EA"/>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2FD"/>
    <w:rsid w:val="006639DB"/>
    <w:rsid w:val="00663A75"/>
    <w:rsid w:val="00664FA8"/>
    <w:rsid w:val="00666AAB"/>
    <w:rsid w:val="00667909"/>
    <w:rsid w:val="00667BA5"/>
    <w:rsid w:val="00670B55"/>
    <w:rsid w:val="0067192B"/>
    <w:rsid w:val="0067193A"/>
    <w:rsid w:val="00671970"/>
    <w:rsid w:val="00672165"/>
    <w:rsid w:val="00672A84"/>
    <w:rsid w:val="00672EBA"/>
    <w:rsid w:val="00674E7D"/>
    <w:rsid w:val="0067701F"/>
    <w:rsid w:val="00677061"/>
    <w:rsid w:val="00677DD8"/>
    <w:rsid w:val="00680F01"/>
    <w:rsid w:val="006820D6"/>
    <w:rsid w:val="0068310A"/>
    <w:rsid w:val="006835D7"/>
    <w:rsid w:val="00683906"/>
    <w:rsid w:val="00684A12"/>
    <w:rsid w:val="00684E7A"/>
    <w:rsid w:val="00685E8C"/>
    <w:rsid w:val="00687F48"/>
    <w:rsid w:val="00692FD2"/>
    <w:rsid w:val="00693ED7"/>
    <w:rsid w:val="00694129"/>
    <w:rsid w:val="00696747"/>
    <w:rsid w:val="006967A9"/>
    <w:rsid w:val="00696BF5"/>
    <w:rsid w:val="00697680"/>
    <w:rsid w:val="006A30AF"/>
    <w:rsid w:val="006A4900"/>
    <w:rsid w:val="006A5D71"/>
    <w:rsid w:val="006A63E7"/>
    <w:rsid w:val="006A6D8A"/>
    <w:rsid w:val="006A722A"/>
    <w:rsid w:val="006A731D"/>
    <w:rsid w:val="006B0B4A"/>
    <w:rsid w:val="006B139D"/>
    <w:rsid w:val="006B15AC"/>
    <w:rsid w:val="006B166A"/>
    <w:rsid w:val="006B1704"/>
    <w:rsid w:val="006B2B92"/>
    <w:rsid w:val="006B4454"/>
    <w:rsid w:val="006B522A"/>
    <w:rsid w:val="006B641C"/>
    <w:rsid w:val="006B74BF"/>
    <w:rsid w:val="006B7852"/>
    <w:rsid w:val="006B78DF"/>
    <w:rsid w:val="006B7BED"/>
    <w:rsid w:val="006B7D8E"/>
    <w:rsid w:val="006C059F"/>
    <w:rsid w:val="006C20C0"/>
    <w:rsid w:val="006C4A61"/>
    <w:rsid w:val="006C4DA9"/>
    <w:rsid w:val="006C776D"/>
    <w:rsid w:val="006C791A"/>
    <w:rsid w:val="006C7C26"/>
    <w:rsid w:val="006D1100"/>
    <w:rsid w:val="006D19D9"/>
    <w:rsid w:val="006D1B9B"/>
    <w:rsid w:val="006D2430"/>
    <w:rsid w:val="006D2B87"/>
    <w:rsid w:val="006D3512"/>
    <w:rsid w:val="006D4885"/>
    <w:rsid w:val="006D4C58"/>
    <w:rsid w:val="006D5102"/>
    <w:rsid w:val="006D51F8"/>
    <w:rsid w:val="006D5FA8"/>
    <w:rsid w:val="006D60B5"/>
    <w:rsid w:val="006D7A0A"/>
    <w:rsid w:val="006D7C46"/>
    <w:rsid w:val="006E28E0"/>
    <w:rsid w:val="006E36BB"/>
    <w:rsid w:val="006E3794"/>
    <w:rsid w:val="006E433C"/>
    <w:rsid w:val="006E51B1"/>
    <w:rsid w:val="006E5C86"/>
    <w:rsid w:val="006E5D55"/>
    <w:rsid w:val="006E5FEB"/>
    <w:rsid w:val="006F0545"/>
    <w:rsid w:val="006F0AA9"/>
    <w:rsid w:val="006F0AB1"/>
    <w:rsid w:val="006F3E64"/>
    <w:rsid w:val="006F48D9"/>
    <w:rsid w:val="006F58CF"/>
    <w:rsid w:val="006F5A2D"/>
    <w:rsid w:val="006F5A6B"/>
    <w:rsid w:val="006F7925"/>
    <w:rsid w:val="006F7FF0"/>
    <w:rsid w:val="0070095F"/>
    <w:rsid w:val="007018BE"/>
    <w:rsid w:val="007026E7"/>
    <w:rsid w:val="0070359C"/>
    <w:rsid w:val="007035F5"/>
    <w:rsid w:val="007039A7"/>
    <w:rsid w:val="007049D5"/>
    <w:rsid w:val="00705C66"/>
    <w:rsid w:val="00707495"/>
    <w:rsid w:val="007102F9"/>
    <w:rsid w:val="007114DE"/>
    <w:rsid w:val="00711A8C"/>
    <w:rsid w:val="00711BD0"/>
    <w:rsid w:val="00712421"/>
    <w:rsid w:val="00712C2E"/>
    <w:rsid w:val="0071414D"/>
    <w:rsid w:val="007148E4"/>
    <w:rsid w:val="00714AEA"/>
    <w:rsid w:val="00716208"/>
    <w:rsid w:val="00716D9F"/>
    <w:rsid w:val="007170B2"/>
    <w:rsid w:val="00720FAB"/>
    <w:rsid w:val="007210F9"/>
    <w:rsid w:val="00721874"/>
    <w:rsid w:val="00721A91"/>
    <w:rsid w:val="00722C4E"/>
    <w:rsid w:val="00724050"/>
    <w:rsid w:val="00724E72"/>
    <w:rsid w:val="00725415"/>
    <w:rsid w:val="0073353F"/>
    <w:rsid w:val="00733C44"/>
    <w:rsid w:val="00733E33"/>
    <w:rsid w:val="007348DC"/>
    <w:rsid w:val="00734A5B"/>
    <w:rsid w:val="00735671"/>
    <w:rsid w:val="00735A1D"/>
    <w:rsid w:val="00735EA7"/>
    <w:rsid w:val="00736CFE"/>
    <w:rsid w:val="00737B04"/>
    <w:rsid w:val="00737BB4"/>
    <w:rsid w:val="00737D24"/>
    <w:rsid w:val="0074011C"/>
    <w:rsid w:val="00740323"/>
    <w:rsid w:val="007418EC"/>
    <w:rsid w:val="0074320F"/>
    <w:rsid w:val="0074386B"/>
    <w:rsid w:val="00743B1F"/>
    <w:rsid w:val="00743B4B"/>
    <w:rsid w:val="007440AA"/>
    <w:rsid w:val="00744E76"/>
    <w:rsid w:val="0074530C"/>
    <w:rsid w:val="0074580A"/>
    <w:rsid w:val="007461B7"/>
    <w:rsid w:val="0074686B"/>
    <w:rsid w:val="00746909"/>
    <w:rsid w:val="00747A86"/>
    <w:rsid w:val="00747DC3"/>
    <w:rsid w:val="00747F38"/>
    <w:rsid w:val="007504B6"/>
    <w:rsid w:val="00753D42"/>
    <w:rsid w:val="00755589"/>
    <w:rsid w:val="00755632"/>
    <w:rsid w:val="0075658B"/>
    <w:rsid w:val="00756927"/>
    <w:rsid w:val="007577CB"/>
    <w:rsid w:val="007607AA"/>
    <w:rsid w:val="00761F69"/>
    <w:rsid w:val="00762204"/>
    <w:rsid w:val="00762D4B"/>
    <w:rsid w:val="007634DA"/>
    <w:rsid w:val="00764DD8"/>
    <w:rsid w:val="007656F2"/>
    <w:rsid w:val="00765CE0"/>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666C"/>
    <w:rsid w:val="00787A92"/>
    <w:rsid w:val="00790496"/>
    <w:rsid w:val="007907EB"/>
    <w:rsid w:val="00790BF4"/>
    <w:rsid w:val="007927E4"/>
    <w:rsid w:val="00792EB1"/>
    <w:rsid w:val="00793AC4"/>
    <w:rsid w:val="007941F9"/>
    <w:rsid w:val="0079440B"/>
    <w:rsid w:val="00795231"/>
    <w:rsid w:val="00795B91"/>
    <w:rsid w:val="00796873"/>
    <w:rsid w:val="00796AF3"/>
    <w:rsid w:val="007979F2"/>
    <w:rsid w:val="00797E92"/>
    <w:rsid w:val="007A0F21"/>
    <w:rsid w:val="007A2888"/>
    <w:rsid w:val="007A2E78"/>
    <w:rsid w:val="007A309F"/>
    <w:rsid w:val="007A3A9A"/>
    <w:rsid w:val="007A470A"/>
    <w:rsid w:val="007A5264"/>
    <w:rsid w:val="007A5606"/>
    <w:rsid w:val="007A580B"/>
    <w:rsid w:val="007A62E4"/>
    <w:rsid w:val="007A69E6"/>
    <w:rsid w:val="007A6BA5"/>
    <w:rsid w:val="007A7692"/>
    <w:rsid w:val="007A7FBC"/>
    <w:rsid w:val="007B03D8"/>
    <w:rsid w:val="007B0886"/>
    <w:rsid w:val="007B08AB"/>
    <w:rsid w:val="007B1A71"/>
    <w:rsid w:val="007B1C9A"/>
    <w:rsid w:val="007B2F99"/>
    <w:rsid w:val="007B4710"/>
    <w:rsid w:val="007B4A73"/>
    <w:rsid w:val="007B4BE8"/>
    <w:rsid w:val="007B51D5"/>
    <w:rsid w:val="007B558A"/>
    <w:rsid w:val="007B61EE"/>
    <w:rsid w:val="007B62C2"/>
    <w:rsid w:val="007B6986"/>
    <w:rsid w:val="007B751F"/>
    <w:rsid w:val="007C03A8"/>
    <w:rsid w:val="007C04AC"/>
    <w:rsid w:val="007C4505"/>
    <w:rsid w:val="007C4521"/>
    <w:rsid w:val="007C4C45"/>
    <w:rsid w:val="007C503F"/>
    <w:rsid w:val="007C59CB"/>
    <w:rsid w:val="007C64DF"/>
    <w:rsid w:val="007C65D6"/>
    <w:rsid w:val="007C6A0C"/>
    <w:rsid w:val="007C7DD4"/>
    <w:rsid w:val="007D1319"/>
    <w:rsid w:val="007D1726"/>
    <w:rsid w:val="007D1A0C"/>
    <w:rsid w:val="007D3223"/>
    <w:rsid w:val="007D429E"/>
    <w:rsid w:val="007D4528"/>
    <w:rsid w:val="007D5CED"/>
    <w:rsid w:val="007D6069"/>
    <w:rsid w:val="007D6D62"/>
    <w:rsid w:val="007D70CA"/>
    <w:rsid w:val="007E0046"/>
    <w:rsid w:val="007E0994"/>
    <w:rsid w:val="007E3775"/>
    <w:rsid w:val="007E5208"/>
    <w:rsid w:val="007E5525"/>
    <w:rsid w:val="007E5C31"/>
    <w:rsid w:val="007E6ABC"/>
    <w:rsid w:val="007E76AE"/>
    <w:rsid w:val="007F133B"/>
    <w:rsid w:val="007F2CD5"/>
    <w:rsid w:val="007F3881"/>
    <w:rsid w:val="007F3C1B"/>
    <w:rsid w:val="007F415F"/>
    <w:rsid w:val="007F4516"/>
    <w:rsid w:val="007F45B1"/>
    <w:rsid w:val="007F52D4"/>
    <w:rsid w:val="007F70C3"/>
    <w:rsid w:val="0080015B"/>
    <w:rsid w:val="008002BE"/>
    <w:rsid w:val="00800D67"/>
    <w:rsid w:val="00801977"/>
    <w:rsid w:val="008028A4"/>
    <w:rsid w:val="00802C79"/>
    <w:rsid w:val="008037F6"/>
    <w:rsid w:val="00803E90"/>
    <w:rsid w:val="00804706"/>
    <w:rsid w:val="00804B81"/>
    <w:rsid w:val="00805820"/>
    <w:rsid w:val="00805CDF"/>
    <w:rsid w:val="00806016"/>
    <w:rsid w:val="00806A91"/>
    <w:rsid w:val="00807B49"/>
    <w:rsid w:val="008107C0"/>
    <w:rsid w:val="00812393"/>
    <w:rsid w:val="008129CD"/>
    <w:rsid w:val="008154FC"/>
    <w:rsid w:val="00815738"/>
    <w:rsid w:val="00815E3E"/>
    <w:rsid w:val="008163E8"/>
    <w:rsid w:val="00817989"/>
    <w:rsid w:val="008202E8"/>
    <w:rsid w:val="008214F9"/>
    <w:rsid w:val="00823D8C"/>
    <w:rsid w:val="00824E09"/>
    <w:rsid w:val="008251DA"/>
    <w:rsid w:val="00825654"/>
    <w:rsid w:val="00825D83"/>
    <w:rsid w:val="00825E85"/>
    <w:rsid w:val="00826CE7"/>
    <w:rsid w:val="00826D6B"/>
    <w:rsid w:val="00826F97"/>
    <w:rsid w:val="008274E7"/>
    <w:rsid w:val="00832E62"/>
    <w:rsid w:val="008333D8"/>
    <w:rsid w:val="00833CE1"/>
    <w:rsid w:val="00834609"/>
    <w:rsid w:val="0083588E"/>
    <w:rsid w:val="00835ED9"/>
    <w:rsid w:val="0084035B"/>
    <w:rsid w:val="00840828"/>
    <w:rsid w:val="008418CF"/>
    <w:rsid w:val="00843269"/>
    <w:rsid w:val="00843370"/>
    <w:rsid w:val="00843454"/>
    <w:rsid w:val="00844118"/>
    <w:rsid w:val="0084570E"/>
    <w:rsid w:val="00845A3A"/>
    <w:rsid w:val="00846E3B"/>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9F"/>
    <w:rsid w:val="008574D8"/>
    <w:rsid w:val="008576C8"/>
    <w:rsid w:val="00857D18"/>
    <w:rsid w:val="00860153"/>
    <w:rsid w:val="00860663"/>
    <w:rsid w:val="00860BEB"/>
    <w:rsid w:val="00860F20"/>
    <w:rsid w:val="00861F5E"/>
    <w:rsid w:val="00862A11"/>
    <w:rsid w:val="00863C1D"/>
    <w:rsid w:val="008640D0"/>
    <w:rsid w:val="008640DF"/>
    <w:rsid w:val="00865908"/>
    <w:rsid w:val="0086612C"/>
    <w:rsid w:val="00867901"/>
    <w:rsid w:val="00867E03"/>
    <w:rsid w:val="00870365"/>
    <w:rsid w:val="00870A43"/>
    <w:rsid w:val="00870ACC"/>
    <w:rsid w:val="00870AF6"/>
    <w:rsid w:val="00871345"/>
    <w:rsid w:val="00871C10"/>
    <w:rsid w:val="00872363"/>
    <w:rsid w:val="00872E34"/>
    <w:rsid w:val="008733B0"/>
    <w:rsid w:val="0087353B"/>
    <w:rsid w:val="00873D60"/>
    <w:rsid w:val="00874236"/>
    <w:rsid w:val="00874564"/>
    <w:rsid w:val="00875579"/>
    <w:rsid w:val="008755AA"/>
    <w:rsid w:val="0087604B"/>
    <w:rsid w:val="008768CA"/>
    <w:rsid w:val="00876C6A"/>
    <w:rsid w:val="0087798A"/>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90BB0"/>
    <w:rsid w:val="00891A56"/>
    <w:rsid w:val="008922C8"/>
    <w:rsid w:val="008929C2"/>
    <w:rsid w:val="00894072"/>
    <w:rsid w:val="00894713"/>
    <w:rsid w:val="008947E2"/>
    <w:rsid w:val="00895315"/>
    <w:rsid w:val="008965EF"/>
    <w:rsid w:val="00897A8B"/>
    <w:rsid w:val="008A10A1"/>
    <w:rsid w:val="008A1412"/>
    <w:rsid w:val="008A2171"/>
    <w:rsid w:val="008A65ED"/>
    <w:rsid w:val="008A6FB0"/>
    <w:rsid w:val="008A7694"/>
    <w:rsid w:val="008A76EF"/>
    <w:rsid w:val="008B22E8"/>
    <w:rsid w:val="008B26FC"/>
    <w:rsid w:val="008B2943"/>
    <w:rsid w:val="008B2CF7"/>
    <w:rsid w:val="008B2D1C"/>
    <w:rsid w:val="008B326F"/>
    <w:rsid w:val="008B4564"/>
    <w:rsid w:val="008B735F"/>
    <w:rsid w:val="008C0085"/>
    <w:rsid w:val="008C04CE"/>
    <w:rsid w:val="008C0DA0"/>
    <w:rsid w:val="008C1F13"/>
    <w:rsid w:val="008C2529"/>
    <w:rsid w:val="008C307C"/>
    <w:rsid w:val="008C36D7"/>
    <w:rsid w:val="008C3C8A"/>
    <w:rsid w:val="008C4FB8"/>
    <w:rsid w:val="008C5ACE"/>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B6C"/>
    <w:rsid w:val="008E1710"/>
    <w:rsid w:val="008E3279"/>
    <w:rsid w:val="008E7B49"/>
    <w:rsid w:val="008F097B"/>
    <w:rsid w:val="008F0C5B"/>
    <w:rsid w:val="008F0FB5"/>
    <w:rsid w:val="008F1CA4"/>
    <w:rsid w:val="008F2662"/>
    <w:rsid w:val="008F2B20"/>
    <w:rsid w:val="008F346D"/>
    <w:rsid w:val="008F3991"/>
    <w:rsid w:val="008F3F00"/>
    <w:rsid w:val="008F4BCF"/>
    <w:rsid w:val="008F6912"/>
    <w:rsid w:val="008F6D52"/>
    <w:rsid w:val="008F713C"/>
    <w:rsid w:val="008F77A3"/>
    <w:rsid w:val="008F77F6"/>
    <w:rsid w:val="00901117"/>
    <w:rsid w:val="0090145E"/>
    <w:rsid w:val="0090271F"/>
    <w:rsid w:val="00902E23"/>
    <w:rsid w:val="009039F8"/>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4F58"/>
    <w:rsid w:val="00925338"/>
    <w:rsid w:val="00925535"/>
    <w:rsid w:val="00925A9C"/>
    <w:rsid w:val="00925F42"/>
    <w:rsid w:val="00926291"/>
    <w:rsid w:val="00926CF8"/>
    <w:rsid w:val="0092774C"/>
    <w:rsid w:val="0093217E"/>
    <w:rsid w:val="0093381A"/>
    <w:rsid w:val="00934854"/>
    <w:rsid w:val="0093562E"/>
    <w:rsid w:val="00936C5F"/>
    <w:rsid w:val="00937509"/>
    <w:rsid w:val="00937B72"/>
    <w:rsid w:val="00937D25"/>
    <w:rsid w:val="00940160"/>
    <w:rsid w:val="00942EC2"/>
    <w:rsid w:val="009435AB"/>
    <w:rsid w:val="0094413B"/>
    <w:rsid w:val="00944367"/>
    <w:rsid w:val="009446DC"/>
    <w:rsid w:val="00944C13"/>
    <w:rsid w:val="00947CED"/>
    <w:rsid w:val="009506CD"/>
    <w:rsid w:val="00950839"/>
    <w:rsid w:val="00950975"/>
    <w:rsid w:val="00951C06"/>
    <w:rsid w:val="009527AD"/>
    <w:rsid w:val="00953159"/>
    <w:rsid w:val="00953B73"/>
    <w:rsid w:val="009543FB"/>
    <w:rsid w:val="00954B12"/>
    <w:rsid w:val="009551A4"/>
    <w:rsid w:val="0095547A"/>
    <w:rsid w:val="00955BA0"/>
    <w:rsid w:val="009579AD"/>
    <w:rsid w:val="00957D51"/>
    <w:rsid w:val="009600C6"/>
    <w:rsid w:val="00960EA8"/>
    <w:rsid w:val="0096104E"/>
    <w:rsid w:val="009614C5"/>
    <w:rsid w:val="00962A66"/>
    <w:rsid w:val="00964965"/>
    <w:rsid w:val="00965936"/>
    <w:rsid w:val="009660FB"/>
    <w:rsid w:val="00966496"/>
    <w:rsid w:val="009674BF"/>
    <w:rsid w:val="00967F2D"/>
    <w:rsid w:val="009708E8"/>
    <w:rsid w:val="00970C00"/>
    <w:rsid w:val="009721C7"/>
    <w:rsid w:val="00972234"/>
    <w:rsid w:val="00972306"/>
    <w:rsid w:val="00973A11"/>
    <w:rsid w:val="00974355"/>
    <w:rsid w:val="009744E1"/>
    <w:rsid w:val="009745A3"/>
    <w:rsid w:val="0097512F"/>
    <w:rsid w:val="0097520F"/>
    <w:rsid w:val="009753F3"/>
    <w:rsid w:val="009760B3"/>
    <w:rsid w:val="00976BAA"/>
    <w:rsid w:val="00977783"/>
    <w:rsid w:val="00977B53"/>
    <w:rsid w:val="00977C9A"/>
    <w:rsid w:val="00980088"/>
    <w:rsid w:val="009810A3"/>
    <w:rsid w:val="0098137C"/>
    <w:rsid w:val="00981FC3"/>
    <w:rsid w:val="00982D76"/>
    <w:rsid w:val="009836F8"/>
    <w:rsid w:val="0098564B"/>
    <w:rsid w:val="00985C46"/>
    <w:rsid w:val="00985F36"/>
    <w:rsid w:val="00986178"/>
    <w:rsid w:val="0098670D"/>
    <w:rsid w:val="00986D53"/>
    <w:rsid w:val="00986D74"/>
    <w:rsid w:val="00987AAD"/>
    <w:rsid w:val="009904D4"/>
    <w:rsid w:val="009924D5"/>
    <w:rsid w:val="009932E1"/>
    <w:rsid w:val="009933EC"/>
    <w:rsid w:val="00993795"/>
    <w:rsid w:val="009944A0"/>
    <w:rsid w:val="00995E4B"/>
    <w:rsid w:val="00996FE0"/>
    <w:rsid w:val="00996FED"/>
    <w:rsid w:val="00997668"/>
    <w:rsid w:val="00997ED6"/>
    <w:rsid w:val="009A0004"/>
    <w:rsid w:val="009A0A2A"/>
    <w:rsid w:val="009A11CE"/>
    <w:rsid w:val="009A1BC4"/>
    <w:rsid w:val="009A2D2D"/>
    <w:rsid w:val="009A366D"/>
    <w:rsid w:val="009A441A"/>
    <w:rsid w:val="009A44B8"/>
    <w:rsid w:val="009A5906"/>
    <w:rsid w:val="009A5DE3"/>
    <w:rsid w:val="009A60FA"/>
    <w:rsid w:val="009A7701"/>
    <w:rsid w:val="009A7AB4"/>
    <w:rsid w:val="009B13F6"/>
    <w:rsid w:val="009B2E54"/>
    <w:rsid w:val="009B3EF3"/>
    <w:rsid w:val="009B5100"/>
    <w:rsid w:val="009B669B"/>
    <w:rsid w:val="009B695A"/>
    <w:rsid w:val="009B699E"/>
    <w:rsid w:val="009C04CE"/>
    <w:rsid w:val="009C2314"/>
    <w:rsid w:val="009C3E2B"/>
    <w:rsid w:val="009C4FB6"/>
    <w:rsid w:val="009C50C7"/>
    <w:rsid w:val="009C6306"/>
    <w:rsid w:val="009C68CD"/>
    <w:rsid w:val="009D0CC4"/>
    <w:rsid w:val="009D0FE4"/>
    <w:rsid w:val="009D0FE6"/>
    <w:rsid w:val="009D10FC"/>
    <w:rsid w:val="009D2D5A"/>
    <w:rsid w:val="009D324D"/>
    <w:rsid w:val="009D4B2F"/>
    <w:rsid w:val="009D4BDC"/>
    <w:rsid w:val="009D4FD1"/>
    <w:rsid w:val="009D4FED"/>
    <w:rsid w:val="009D5914"/>
    <w:rsid w:val="009D5A97"/>
    <w:rsid w:val="009D61BA"/>
    <w:rsid w:val="009D61E8"/>
    <w:rsid w:val="009D6AE2"/>
    <w:rsid w:val="009E02A5"/>
    <w:rsid w:val="009E0B00"/>
    <w:rsid w:val="009E0B9F"/>
    <w:rsid w:val="009E20FD"/>
    <w:rsid w:val="009E2150"/>
    <w:rsid w:val="009E608D"/>
    <w:rsid w:val="009F0ABE"/>
    <w:rsid w:val="009F1714"/>
    <w:rsid w:val="009F1788"/>
    <w:rsid w:val="009F200B"/>
    <w:rsid w:val="009F35AA"/>
    <w:rsid w:val="009F37B7"/>
    <w:rsid w:val="009F4308"/>
    <w:rsid w:val="009F60AA"/>
    <w:rsid w:val="009F6536"/>
    <w:rsid w:val="009F680B"/>
    <w:rsid w:val="009F7437"/>
    <w:rsid w:val="009F74D5"/>
    <w:rsid w:val="00A005F7"/>
    <w:rsid w:val="00A02CEA"/>
    <w:rsid w:val="00A0359F"/>
    <w:rsid w:val="00A04120"/>
    <w:rsid w:val="00A0437D"/>
    <w:rsid w:val="00A045B4"/>
    <w:rsid w:val="00A0534B"/>
    <w:rsid w:val="00A06CE0"/>
    <w:rsid w:val="00A06FB3"/>
    <w:rsid w:val="00A078A0"/>
    <w:rsid w:val="00A07CF4"/>
    <w:rsid w:val="00A10F02"/>
    <w:rsid w:val="00A10F96"/>
    <w:rsid w:val="00A1110F"/>
    <w:rsid w:val="00A12628"/>
    <w:rsid w:val="00A131CC"/>
    <w:rsid w:val="00A1428A"/>
    <w:rsid w:val="00A1643C"/>
    <w:rsid w:val="00A164B4"/>
    <w:rsid w:val="00A16C1E"/>
    <w:rsid w:val="00A17CB2"/>
    <w:rsid w:val="00A201BF"/>
    <w:rsid w:val="00A216C9"/>
    <w:rsid w:val="00A23016"/>
    <w:rsid w:val="00A231B6"/>
    <w:rsid w:val="00A24E79"/>
    <w:rsid w:val="00A32BDD"/>
    <w:rsid w:val="00A33AA0"/>
    <w:rsid w:val="00A33C9A"/>
    <w:rsid w:val="00A3424A"/>
    <w:rsid w:val="00A35078"/>
    <w:rsid w:val="00A3532A"/>
    <w:rsid w:val="00A372CF"/>
    <w:rsid w:val="00A37FB0"/>
    <w:rsid w:val="00A404CC"/>
    <w:rsid w:val="00A4091C"/>
    <w:rsid w:val="00A419A1"/>
    <w:rsid w:val="00A43B7F"/>
    <w:rsid w:val="00A44449"/>
    <w:rsid w:val="00A45168"/>
    <w:rsid w:val="00A52166"/>
    <w:rsid w:val="00A53724"/>
    <w:rsid w:val="00A53727"/>
    <w:rsid w:val="00A548C9"/>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66ADE"/>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2842"/>
    <w:rsid w:val="00A9377C"/>
    <w:rsid w:val="00A93B06"/>
    <w:rsid w:val="00A94CEE"/>
    <w:rsid w:val="00A95984"/>
    <w:rsid w:val="00A976CB"/>
    <w:rsid w:val="00A97AE2"/>
    <w:rsid w:val="00AA0A6C"/>
    <w:rsid w:val="00AA0AE9"/>
    <w:rsid w:val="00AA1B62"/>
    <w:rsid w:val="00AA1BFB"/>
    <w:rsid w:val="00AA1C69"/>
    <w:rsid w:val="00AA31D2"/>
    <w:rsid w:val="00AA3E99"/>
    <w:rsid w:val="00AA480D"/>
    <w:rsid w:val="00AA51C6"/>
    <w:rsid w:val="00AA57BE"/>
    <w:rsid w:val="00AB00DF"/>
    <w:rsid w:val="00AB0B6C"/>
    <w:rsid w:val="00AB20A1"/>
    <w:rsid w:val="00AB2F36"/>
    <w:rsid w:val="00AB343C"/>
    <w:rsid w:val="00AB3DD6"/>
    <w:rsid w:val="00AB4323"/>
    <w:rsid w:val="00AB4349"/>
    <w:rsid w:val="00AB455D"/>
    <w:rsid w:val="00AB7E59"/>
    <w:rsid w:val="00AC17A1"/>
    <w:rsid w:val="00AC2D31"/>
    <w:rsid w:val="00AC2E8E"/>
    <w:rsid w:val="00AC6D00"/>
    <w:rsid w:val="00AC6EBE"/>
    <w:rsid w:val="00AC74D0"/>
    <w:rsid w:val="00AC7541"/>
    <w:rsid w:val="00AC76FB"/>
    <w:rsid w:val="00AD041B"/>
    <w:rsid w:val="00AD0C03"/>
    <w:rsid w:val="00AD0F52"/>
    <w:rsid w:val="00AD1C6D"/>
    <w:rsid w:val="00AD218B"/>
    <w:rsid w:val="00AD5A1F"/>
    <w:rsid w:val="00AD6584"/>
    <w:rsid w:val="00AD7E8A"/>
    <w:rsid w:val="00AE16D1"/>
    <w:rsid w:val="00AE30F5"/>
    <w:rsid w:val="00AE33C7"/>
    <w:rsid w:val="00AE42DB"/>
    <w:rsid w:val="00AE5786"/>
    <w:rsid w:val="00AE638A"/>
    <w:rsid w:val="00AE69CB"/>
    <w:rsid w:val="00AF00EA"/>
    <w:rsid w:val="00AF09C5"/>
    <w:rsid w:val="00AF0CBF"/>
    <w:rsid w:val="00AF0CCF"/>
    <w:rsid w:val="00AF12E0"/>
    <w:rsid w:val="00AF588B"/>
    <w:rsid w:val="00AF5F5E"/>
    <w:rsid w:val="00AF6283"/>
    <w:rsid w:val="00AF661C"/>
    <w:rsid w:val="00AF7B5A"/>
    <w:rsid w:val="00B00421"/>
    <w:rsid w:val="00B0290B"/>
    <w:rsid w:val="00B03259"/>
    <w:rsid w:val="00B0372C"/>
    <w:rsid w:val="00B041A6"/>
    <w:rsid w:val="00B041F6"/>
    <w:rsid w:val="00B04EBA"/>
    <w:rsid w:val="00B06CF4"/>
    <w:rsid w:val="00B07320"/>
    <w:rsid w:val="00B07AE0"/>
    <w:rsid w:val="00B07D9A"/>
    <w:rsid w:val="00B10102"/>
    <w:rsid w:val="00B10754"/>
    <w:rsid w:val="00B108B6"/>
    <w:rsid w:val="00B11010"/>
    <w:rsid w:val="00B1355D"/>
    <w:rsid w:val="00B13A29"/>
    <w:rsid w:val="00B14246"/>
    <w:rsid w:val="00B14D49"/>
    <w:rsid w:val="00B14EA7"/>
    <w:rsid w:val="00B15449"/>
    <w:rsid w:val="00B1592D"/>
    <w:rsid w:val="00B15A27"/>
    <w:rsid w:val="00B1757B"/>
    <w:rsid w:val="00B1759D"/>
    <w:rsid w:val="00B17C01"/>
    <w:rsid w:val="00B21ECD"/>
    <w:rsid w:val="00B22AFB"/>
    <w:rsid w:val="00B23D92"/>
    <w:rsid w:val="00B23E92"/>
    <w:rsid w:val="00B246F0"/>
    <w:rsid w:val="00B24980"/>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5E55"/>
    <w:rsid w:val="00B46EBA"/>
    <w:rsid w:val="00B4730F"/>
    <w:rsid w:val="00B476B7"/>
    <w:rsid w:val="00B508A4"/>
    <w:rsid w:val="00B510FB"/>
    <w:rsid w:val="00B51872"/>
    <w:rsid w:val="00B51F13"/>
    <w:rsid w:val="00B553CD"/>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D3A"/>
    <w:rsid w:val="00B6662E"/>
    <w:rsid w:val="00B67296"/>
    <w:rsid w:val="00B70245"/>
    <w:rsid w:val="00B71416"/>
    <w:rsid w:val="00B71ED4"/>
    <w:rsid w:val="00B724D4"/>
    <w:rsid w:val="00B72A12"/>
    <w:rsid w:val="00B73724"/>
    <w:rsid w:val="00B73840"/>
    <w:rsid w:val="00B74A1E"/>
    <w:rsid w:val="00B75646"/>
    <w:rsid w:val="00B76E10"/>
    <w:rsid w:val="00B77183"/>
    <w:rsid w:val="00B772D5"/>
    <w:rsid w:val="00B80452"/>
    <w:rsid w:val="00B819B6"/>
    <w:rsid w:val="00B823BE"/>
    <w:rsid w:val="00B82502"/>
    <w:rsid w:val="00B82978"/>
    <w:rsid w:val="00B836D4"/>
    <w:rsid w:val="00B84E6F"/>
    <w:rsid w:val="00B85BAE"/>
    <w:rsid w:val="00B860B9"/>
    <w:rsid w:val="00B8681C"/>
    <w:rsid w:val="00B872E2"/>
    <w:rsid w:val="00B9152E"/>
    <w:rsid w:val="00B9179C"/>
    <w:rsid w:val="00B918FD"/>
    <w:rsid w:val="00B91AB5"/>
    <w:rsid w:val="00B94CCB"/>
    <w:rsid w:val="00B95379"/>
    <w:rsid w:val="00B955B1"/>
    <w:rsid w:val="00B9662B"/>
    <w:rsid w:val="00B96A91"/>
    <w:rsid w:val="00B96C0C"/>
    <w:rsid w:val="00B96CEA"/>
    <w:rsid w:val="00B97FD7"/>
    <w:rsid w:val="00BA0E70"/>
    <w:rsid w:val="00BA1919"/>
    <w:rsid w:val="00BA1962"/>
    <w:rsid w:val="00BA1A92"/>
    <w:rsid w:val="00BA1E36"/>
    <w:rsid w:val="00BA2316"/>
    <w:rsid w:val="00BA3AA9"/>
    <w:rsid w:val="00BA551F"/>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B6812"/>
    <w:rsid w:val="00BC0717"/>
    <w:rsid w:val="00BC0C25"/>
    <w:rsid w:val="00BC0F7D"/>
    <w:rsid w:val="00BC354C"/>
    <w:rsid w:val="00BC454F"/>
    <w:rsid w:val="00BC4666"/>
    <w:rsid w:val="00BC4D8A"/>
    <w:rsid w:val="00BC527A"/>
    <w:rsid w:val="00BC593B"/>
    <w:rsid w:val="00BC69DA"/>
    <w:rsid w:val="00BC6A64"/>
    <w:rsid w:val="00BC7249"/>
    <w:rsid w:val="00BC7D91"/>
    <w:rsid w:val="00BD03F1"/>
    <w:rsid w:val="00BD08E6"/>
    <w:rsid w:val="00BD0926"/>
    <w:rsid w:val="00BD0F0F"/>
    <w:rsid w:val="00BD1327"/>
    <w:rsid w:val="00BD1C39"/>
    <w:rsid w:val="00BD2524"/>
    <w:rsid w:val="00BD288A"/>
    <w:rsid w:val="00BD376A"/>
    <w:rsid w:val="00BD4305"/>
    <w:rsid w:val="00BD4595"/>
    <w:rsid w:val="00BD5C61"/>
    <w:rsid w:val="00BD73EA"/>
    <w:rsid w:val="00BE0272"/>
    <w:rsid w:val="00BE119F"/>
    <w:rsid w:val="00BE1201"/>
    <w:rsid w:val="00BE189D"/>
    <w:rsid w:val="00BE1970"/>
    <w:rsid w:val="00BE298A"/>
    <w:rsid w:val="00BE3BDB"/>
    <w:rsid w:val="00BE52E2"/>
    <w:rsid w:val="00BE5DC7"/>
    <w:rsid w:val="00BE645A"/>
    <w:rsid w:val="00BE6F52"/>
    <w:rsid w:val="00BF1095"/>
    <w:rsid w:val="00BF1989"/>
    <w:rsid w:val="00BF1C81"/>
    <w:rsid w:val="00BF32D9"/>
    <w:rsid w:val="00BF4BE4"/>
    <w:rsid w:val="00BF4BF6"/>
    <w:rsid w:val="00BF4D15"/>
    <w:rsid w:val="00BF5809"/>
    <w:rsid w:val="00BF5AFE"/>
    <w:rsid w:val="00BF6067"/>
    <w:rsid w:val="00BF7C85"/>
    <w:rsid w:val="00C004B8"/>
    <w:rsid w:val="00C00591"/>
    <w:rsid w:val="00C01ABA"/>
    <w:rsid w:val="00C01D46"/>
    <w:rsid w:val="00C044D6"/>
    <w:rsid w:val="00C04BD3"/>
    <w:rsid w:val="00C050B0"/>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6B8F"/>
    <w:rsid w:val="00C170E9"/>
    <w:rsid w:val="00C17A60"/>
    <w:rsid w:val="00C20666"/>
    <w:rsid w:val="00C20DF6"/>
    <w:rsid w:val="00C210CF"/>
    <w:rsid w:val="00C21380"/>
    <w:rsid w:val="00C21C21"/>
    <w:rsid w:val="00C229BC"/>
    <w:rsid w:val="00C22DB8"/>
    <w:rsid w:val="00C23554"/>
    <w:rsid w:val="00C23725"/>
    <w:rsid w:val="00C23B69"/>
    <w:rsid w:val="00C257A8"/>
    <w:rsid w:val="00C26CD3"/>
    <w:rsid w:val="00C27288"/>
    <w:rsid w:val="00C273D5"/>
    <w:rsid w:val="00C316CA"/>
    <w:rsid w:val="00C31796"/>
    <w:rsid w:val="00C322DC"/>
    <w:rsid w:val="00C3281B"/>
    <w:rsid w:val="00C33079"/>
    <w:rsid w:val="00C3308C"/>
    <w:rsid w:val="00C33AEF"/>
    <w:rsid w:val="00C34CD2"/>
    <w:rsid w:val="00C35087"/>
    <w:rsid w:val="00C35690"/>
    <w:rsid w:val="00C35ABB"/>
    <w:rsid w:val="00C35E0C"/>
    <w:rsid w:val="00C371B3"/>
    <w:rsid w:val="00C37964"/>
    <w:rsid w:val="00C401C1"/>
    <w:rsid w:val="00C4139E"/>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531C"/>
    <w:rsid w:val="00C556B0"/>
    <w:rsid w:val="00C55D60"/>
    <w:rsid w:val="00C55EAA"/>
    <w:rsid w:val="00C56132"/>
    <w:rsid w:val="00C5646C"/>
    <w:rsid w:val="00C57CEF"/>
    <w:rsid w:val="00C57EE2"/>
    <w:rsid w:val="00C6035E"/>
    <w:rsid w:val="00C6067F"/>
    <w:rsid w:val="00C60996"/>
    <w:rsid w:val="00C61AF4"/>
    <w:rsid w:val="00C61BF1"/>
    <w:rsid w:val="00C625BB"/>
    <w:rsid w:val="00C628DE"/>
    <w:rsid w:val="00C62BD0"/>
    <w:rsid w:val="00C62F53"/>
    <w:rsid w:val="00C63D21"/>
    <w:rsid w:val="00C63D83"/>
    <w:rsid w:val="00C645D7"/>
    <w:rsid w:val="00C6476F"/>
    <w:rsid w:val="00C6488B"/>
    <w:rsid w:val="00C64B5D"/>
    <w:rsid w:val="00C64FEE"/>
    <w:rsid w:val="00C6598A"/>
    <w:rsid w:val="00C66288"/>
    <w:rsid w:val="00C66666"/>
    <w:rsid w:val="00C668A4"/>
    <w:rsid w:val="00C66C27"/>
    <w:rsid w:val="00C6719D"/>
    <w:rsid w:val="00C674D9"/>
    <w:rsid w:val="00C67A09"/>
    <w:rsid w:val="00C67BBC"/>
    <w:rsid w:val="00C704D9"/>
    <w:rsid w:val="00C7120E"/>
    <w:rsid w:val="00C71CC9"/>
    <w:rsid w:val="00C71D76"/>
    <w:rsid w:val="00C7214B"/>
    <w:rsid w:val="00C72420"/>
    <w:rsid w:val="00C72833"/>
    <w:rsid w:val="00C73878"/>
    <w:rsid w:val="00C74335"/>
    <w:rsid w:val="00C745B2"/>
    <w:rsid w:val="00C7529E"/>
    <w:rsid w:val="00C75DBB"/>
    <w:rsid w:val="00C762EC"/>
    <w:rsid w:val="00C766EC"/>
    <w:rsid w:val="00C768A2"/>
    <w:rsid w:val="00C803A9"/>
    <w:rsid w:val="00C80AD5"/>
    <w:rsid w:val="00C8245F"/>
    <w:rsid w:val="00C874F9"/>
    <w:rsid w:val="00C87841"/>
    <w:rsid w:val="00C903C5"/>
    <w:rsid w:val="00C90AE0"/>
    <w:rsid w:val="00C912C2"/>
    <w:rsid w:val="00C91FE4"/>
    <w:rsid w:val="00C92611"/>
    <w:rsid w:val="00C92C8B"/>
    <w:rsid w:val="00C93E82"/>
    <w:rsid w:val="00C93F40"/>
    <w:rsid w:val="00C946D7"/>
    <w:rsid w:val="00C95C6A"/>
    <w:rsid w:val="00C968E6"/>
    <w:rsid w:val="00C96A6B"/>
    <w:rsid w:val="00C97EAA"/>
    <w:rsid w:val="00CA0914"/>
    <w:rsid w:val="00CA1385"/>
    <w:rsid w:val="00CA2548"/>
    <w:rsid w:val="00CA2924"/>
    <w:rsid w:val="00CA315C"/>
    <w:rsid w:val="00CA3B1D"/>
    <w:rsid w:val="00CA3D0C"/>
    <w:rsid w:val="00CA3D41"/>
    <w:rsid w:val="00CA47BF"/>
    <w:rsid w:val="00CA5702"/>
    <w:rsid w:val="00CA7669"/>
    <w:rsid w:val="00CB0136"/>
    <w:rsid w:val="00CB14EE"/>
    <w:rsid w:val="00CB219B"/>
    <w:rsid w:val="00CB380A"/>
    <w:rsid w:val="00CB3EE0"/>
    <w:rsid w:val="00CB40B6"/>
    <w:rsid w:val="00CB4B51"/>
    <w:rsid w:val="00CB4E24"/>
    <w:rsid w:val="00CB59C3"/>
    <w:rsid w:val="00CB5AC6"/>
    <w:rsid w:val="00CB5C8B"/>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696"/>
    <w:rsid w:val="00CD199D"/>
    <w:rsid w:val="00CD1F7F"/>
    <w:rsid w:val="00CD2E52"/>
    <w:rsid w:val="00CD31F9"/>
    <w:rsid w:val="00CD4F60"/>
    <w:rsid w:val="00CD53AE"/>
    <w:rsid w:val="00CD6717"/>
    <w:rsid w:val="00CD76F4"/>
    <w:rsid w:val="00CD7940"/>
    <w:rsid w:val="00CE1636"/>
    <w:rsid w:val="00CE1E9E"/>
    <w:rsid w:val="00CE2CC9"/>
    <w:rsid w:val="00CE3429"/>
    <w:rsid w:val="00CE3A50"/>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A5C"/>
    <w:rsid w:val="00CF5B6F"/>
    <w:rsid w:val="00CF608E"/>
    <w:rsid w:val="00CF7670"/>
    <w:rsid w:val="00CF79EE"/>
    <w:rsid w:val="00CF7F2E"/>
    <w:rsid w:val="00D0025F"/>
    <w:rsid w:val="00D0032B"/>
    <w:rsid w:val="00D01D81"/>
    <w:rsid w:val="00D0213A"/>
    <w:rsid w:val="00D0348E"/>
    <w:rsid w:val="00D03ED2"/>
    <w:rsid w:val="00D050FF"/>
    <w:rsid w:val="00D0589B"/>
    <w:rsid w:val="00D06BCF"/>
    <w:rsid w:val="00D07ADD"/>
    <w:rsid w:val="00D10C4B"/>
    <w:rsid w:val="00D11B3A"/>
    <w:rsid w:val="00D12233"/>
    <w:rsid w:val="00D13891"/>
    <w:rsid w:val="00D140C2"/>
    <w:rsid w:val="00D14202"/>
    <w:rsid w:val="00D145DE"/>
    <w:rsid w:val="00D1465A"/>
    <w:rsid w:val="00D15384"/>
    <w:rsid w:val="00D16370"/>
    <w:rsid w:val="00D17450"/>
    <w:rsid w:val="00D17E5D"/>
    <w:rsid w:val="00D2091A"/>
    <w:rsid w:val="00D209A0"/>
    <w:rsid w:val="00D2269E"/>
    <w:rsid w:val="00D229F5"/>
    <w:rsid w:val="00D24929"/>
    <w:rsid w:val="00D2544C"/>
    <w:rsid w:val="00D26B84"/>
    <w:rsid w:val="00D26D6A"/>
    <w:rsid w:val="00D30AB9"/>
    <w:rsid w:val="00D317A9"/>
    <w:rsid w:val="00D338CF"/>
    <w:rsid w:val="00D3471C"/>
    <w:rsid w:val="00D350FB"/>
    <w:rsid w:val="00D36190"/>
    <w:rsid w:val="00D37215"/>
    <w:rsid w:val="00D37536"/>
    <w:rsid w:val="00D37EE9"/>
    <w:rsid w:val="00D37F56"/>
    <w:rsid w:val="00D40261"/>
    <w:rsid w:val="00D408A6"/>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4930"/>
    <w:rsid w:val="00D67FD3"/>
    <w:rsid w:val="00D70FD4"/>
    <w:rsid w:val="00D71640"/>
    <w:rsid w:val="00D72311"/>
    <w:rsid w:val="00D72D21"/>
    <w:rsid w:val="00D73222"/>
    <w:rsid w:val="00D738D6"/>
    <w:rsid w:val="00D747D7"/>
    <w:rsid w:val="00D7508E"/>
    <w:rsid w:val="00D755EB"/>
    <w:rsid w:val="00D75E10"/>
    <w:rsid w:val="00D768EC"/>
    <w:rsid w:val="00D76DA5"/>
    <w:rsid w:val="00D7777F"/>
    <w:rsid w:val="00D77FDD"/>
    <w:rsid w:val="00D825E8"/>
    <w:rsid w:val="00D848BA"/>
    <w:rsid w:val="00D85EBF"/>
    <w:rsid w:val="00D868CA"/>
    <w:rsid w:val="00D878CB"/>
    <w:rsid w:val="00D87A03"/>
    <w:rsid w:val="00D87E00"/>
    <w:rsid w:val="00D90141"/>
    <w:rsid w:val="00D901E0"/>
    <w:rsid w:val="00D90BEB"/>
    <w:rsid w:val="00D9110D"/>
    <w:rsid w:val="00D9134D"/>
    <w:rsid w:val="00D92CFA"/>
    <w:rsid w:val="00D93B27"/>
    <w:rsid w:val="00D94A99"/>
    <w:rsid w:val="00D9546E"/>
    <w:rsid w:val="00D96451"/>
    <w:rsid w:val="00D968D1"/>
    <w:rsid w:val="00D9768F"/>
    <w:rsid w:val="00DA037F"/>
    <w:rsid w:val="00DA0AC4"/>
    <w:rsid w:val="00DA2765"/>
    <w:rsid w:val="00DA2C55"/>
    <w:rsid w:val="00DA2DBA"/>
    <w:rsid w:val="00DA3246"/>
    <w:rsid w:val="00DA3AF2"/>
    <w:rsid w:val="00DA42C9"/>
    <w:rsid w:val="00DA6ACB"/>
    <w:rsid w:val="00DA6B1A"/>
    <w:rsid w:val="00DA74EC"/>
    <w:rsid w:val="00DA7A03"/>
    <w:rsid w:val="00DA7E8C"/>
    <w:rsid w:val="00DB175F"/>
    <w:rsid w:val="00DB1818"/>
    <w:rsid w:val="00DB23CC"/>
    <w:rsid w:val="00DB29DA"/>
    <w:rsid w:val="00DB2EA3"/>
    <w:rsid w:val="00DB3CC6"/>
    <w:rsid w:val="00DB4EC0"/>
    <w:rsid w:val="00DB4F8B"/>
    <w:rsid w:val="00DB728E"/>
    <w:rsid w:val="00DC09E0"/>
    <w:rsid w:val="00DC28AE"/>
    <w:rsid w:val="00DC309B"/>
    <w:rsid w:val="00DC3D66"/>
    <w:rsid w:val="00DC4418"/>
    <w:rsid w:val="00DC4DA2"/>
    <w:rsid w:val="00DC4FA7"/>
    <w:rsid w:val="00DC52BD"/>
    <w:rsid w:val="00DC54F4"/>
    <w:rsid w:val="00DC6C51"/>
    <w:rsid w:val="00DC79CE"/>
    <w:rsid w:val="00DD006A"/>
    <w:rsid w:val="00DD089D"/>
    <w:rsid w:val="00DD0973"/>
    <w:rsid w:val="00DD09DB"/>
    <w:rsid w:val="00DD0BBF"/>
    <w:rsid w:val="00DD22A0"/>
    <w:rsid w:val="00DD25B6"/>
    <w:rsid w:val="00DD2E54"/>
    <w:rsid w:val="00DD335E"/>
    <w:rsid w:val="00DD40AD"/>
    <w:rsid w:val="00DD4C79"/>
    <w:rsid w:val="00DD5FE9"/>
    <w:rsid w:val="00DD617C"/>
    <w:rsid w:val="00DD6CC0"/>
    <w:rsid w:val="00DD7808"/>
    <w:rsid w:val="00DD7E5D"/>
    <w:rsid w:val="00DE0EF9"/>
    <w:rsid w:val="00DE1D63"/>
    <w:rsid w:val="00DE388B"/>
    <w:rsid w:val="00DE41F2"/>
    <w:rsid w:val="00DE4B2F"/>
    <w:rsid w:val="00DE520A"/>
    <w:rsid w:val="00DE5E1E"/>
    <w:rsid w:val="00DE6C5F"/>
    <w:rsid w:val="00DE7345"/>
    <w:rsid w:val="00DF0434"/>
    <w:rsid w:val="00DF04EE"/>
    <w:rsid w:val="00DF1262"/>
    <w:rsid w:val="00DF1478"/>
    <w:rsid w:val="00DF1EAD"/>
    <w:rsid w:val="00DF1F30"/>
    <w:rsid w:val="00DF2B1F"/>
    <w:rsid w:val="00DF3C3C"/>
    <w:rsid w:val="00DF3FC2"/>
    <w:rsid w:val="00DF4731"/>
    <w:rsid w:val="00DF4AD9"/>
    <w:rsid w:val="00DF62CD"/>
    <w:rsid w:val="00DF65FC"/>
    <w:rsid w:val="00E00C72"/>
    <w:rsid w:val="00E00FB8"/>
    <w:rsid w:val="00E01242"/>
    <w:rsid w:val="00E01EEF"/>
    <w:rsid w:val="00E01F65"/>
    <w:rsid w:val="00E022DD"/>
    <w:rsid w:val="00E0247F"/>
    <w:rsid w:val="00E02B43"/>
    <w:rsid w:val="00E054FC"/>
    <w:rsid w:val="00E05FD6"/>
    <w:rsid w:val="00E0641D"/>
    <w:rsid w:val="00E11855"/>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4582"/>
    <w:rsid w:val="00E448DE"/>
    <w:rsid w:val="00E44B9D"/>
    <w:rsid w:val="00E44E03"/>
    <w:rsid w:val="00E454D9"/>
    <w:rsid w:val="00E45ADB"/>
    <w:rsid w:val="00E4680B"/>
    <w:rsid w:val="00E517D6"/>
    <w:rsid w:val="00E52432"/>
    <w:rsid w:val="00E52728"/>
    <w:rsid w:val="00E573DE"/>
    <w:rsid w:val="00E57711"/>
    <w:rsid w:val="00E6044E"/>
    <w:rsid w:val="00E6107C"/>
    <w:rsid w:val="00E61CB9"/>
    <w:rsid w:val="00E6245A"/>
    <w:rsid w:val="00E6372A"/>
    <w:rsid w:val="00E64F75"/>
    <w:rsid w:val="00E65024"/>
    <w:rsid w:val="00E65371"/>
    <w:rsid w:val="00E66412"/>
    <w:rsid w:val="00E66A83"/>
    <w:rsid w:val="00E6759D"/>
    <w:rsid w:val="00E701C5"/>
    <w:rsid w:val="00E70335"/>
    <w:rsid w:val="00E70E60"/>
    <w:rsid w:val="00E71849"/>
    <w:rsid w:val="00E71921"/>
    <w:rsid w:val="00E71F1D"/>
    <w:rsid w:val="00E72121"/>
    <w:rsid w:val="00E735DF"/>
    <w:rsid w:val="00E7392B"/>
    <w:rsid w:val="00E73AAF"/>
    <w:rsid w:val="00E73B83"/>
    <w:rsid w:val="00E73C06"/>
    <w:rsid w:val="00E73EF1"/>
    <w:rsid w:val="00E75955"/>
    <w:rsid w:val="00E759AC"/>
    <w:rsid w:val="00E75DAA"/>
    <w:rsid w:val="00E77645"/>
    <w:rsid w:val="00E77DC2"/>
    <w:rsid w:val="00E80ADA"/>
    <w:rsid w:val="00E811F5"/>
    <w:rsid w:val="00E81D4D"/>
    <w:rsid w:val="00E8319C"/>
    <w:rsid w:val="00E831D5"/>
    <w:rsid w:val="00E8370A"/>
    <w:rsid w:val="00E8493E"/>
    <w:rsid w:val="00E84971"/>
    <w:rsid w:val="00E84AB0"/>
    <w:rsid w:val="00E84E52"/>
    <w:rsid w:val="00E853E7"/>
    <w:rsid w:val="00E86038"/>
    <w:rsid w:val="00E862EC"/>
    <w:rsid w:val="00E865BE"/>
    <w:rsid w:val="00E92133"/>
    <w:rsid w:val="00E92D50"/>
    <w:rsid w:val="00E94935"/>
    <w:rsid w:val="00E953F3"/>
    <w:rsid w:val="00E95546"/>
    <w:rsid w:val="00E95C4B"/>
    <w:rsid w:val="00E95C8F"/>
    <w:rsid w:val="00E95F22"/>
    <w:rsid w:val="00E963AD"/>
    <w:rsid w:val="00E9726C"/>
    <w:rsid w:val="00E97578"/>
    <w:rsid w:val="00EA1870"/>
    <w:rsid w:val="00EA22D5"/>
    <w:rsid w:val="00EA262E"/>
    <w:rsid w:val="00EA41A4"/>
    <w:rsid w:val="00EA44A5"/>
    <w:rsid w:val="00EA454D"/>
    <w:rsid w:val="00EA5A31"/>
    <w:rsid w:val="00EA64E4"/>
    <w:rsid w:val="00EA7450"/>
    <w:rsid w:val="00EA7A5B"/>
    <w:rsid w:val="00EA7C61"/>
    <w:rsid w:val="00EB07BF"/>
    <w:rsid w:val="00EB085C"/>
    <w:rsid w:val="00EB1DCB"/>
    <w:rsid w:val="00EB1F8C"/>
    <w:rsid w:val="00EB3853"/>
    <w:rsid w:val="00EB4F60"/>
    <w:rsid w:val="00EB5EEE"/>
    <w:rsid w:val="00EB5FC3"/>
    <w:rsid w:val="00EB67D8"/>
    <w:rsid w:val="00EB6A32"/>
    <w:rsid w:val="00EB6D95"/>
    <w:rsid w:val="00EB7F39"/>
    <w:rsid w:val="00EC06C2"/>
    <w:rsid w:val="00EC0820"/>
    <w:rsid w:val="00EC1DFC"/>
    <w:rsid w:val="00EC21F2"/>
    <w:rsid w:val="00EC238C"/>
    <w:rsid w:val="00EC251A"/>
    <w:rsid w:val="00EC2CAD"/>
    <w:rsid w:val="00EC341C"/>
    <w:rsid w:val="00EC3B47"/>
    <w:rsid w:val="00EC4A25"/>
    <w:rsid w:val="00EC5EA9"/>
    <w:rsid w:val="00EC605C"/>
    <w:rsid w:val="00EC713F"/>
    <w:rsid w:val="00ED08F7"/>
    <w:rsid w:val="00ED0DF7"/>
    <w:rsid w:val="00ED1241"/>
    <w:rsid w:val="00ED3680"/>
    <w:rsid w:val="00ED5D06"/>
    <w:rsid w:val="00ED61C6"/>
    <w:rsid w:val="00ED66DB"/>
    <w:rsid w:val="00ED75E2"/>
    <w:rsid w:val="00EE052E"/>
    <w:rsid w:val="00EE0B60"/>
    <w:rsid w:val="00EE2CA5"/>
    <w:rsid w:val="00EE3F66"/>
    <w:rsid w:val="00EE4559"/>
    <w:rsid w:val="00EE4599"/>
    <w:rsid w:val="00EE542B"/>
    <w:rsid w:val="00EE667A"/>
    <w:rsid w:val="00EE68F7"/>
    <w:rsid w:val="00EE694F"/>
    <w:rsid w:val="00EF0112"/>
    <w:rsid w:val="00EF1994"/>
    <w:rsid w:val="00EF1FC5"/>
    <w:rsid w:val="00EF28A7"/>
    <w:rsid w:val="00EF39BA"/>
    <w:rsid w:val="00EF4017"/>
    <w:rsid w:val="00EF4E9F"/>
    <w:rsid w:val="00EF4F88"/>
    <w:rsid w:val="00EF51F8"/>
    <w:rsid w:val="00EF5276"/>
    <w:rsid w:val="00EF696B"/>
    <w:rsid w:val="00EF72A3"/>
    <w:rsid w:val="00EF7F96"/>
    <w:rsid w:val="00F00E13"/>
    <w:rsid w:val="00F014A6"/>
    <w:rsid w:val="00F015AC"/>
    <w:rsid w:val="00F01BDE"/>
    <w:rsid w:val="00F02402"/>
    <w:rsid w:val="00F025A2"/>
    <w:rsid w:val="00F03195"/>
    <w:rsid w:val="00F031B0"/>
    <w:rsid w:val="00F03468"/>
    <w:rsid w:val="00F03513"/>
    <w:rsid w:val="00F037C3"/>
    <w:rsid w:val="00F04712"/>
    <w:rsid w:val="00F05441"/>
    <w:rsid w:val="00F05791"/>
    <w:rsid w:val="00F0588A"/>
    <w:rsid w:val="00F059EA"/>
    <w:rsid w:val="00F0757E"/>
    <w:rsid w:val="00F075DA"/>
    <w:rsid w:val="00F1052B"/>
    <w:rsid w:val="00F10973"/>
    <w:rsid w:val="00F10EDA"/>
    <w:rsid w:val="00F10EE1"/>
    <w:rsid w:val="00F1288A"/>
    <w:rsid w:val="00F13A1C"/>
    <w:rsid w:val="00F13B86"/>
    <w:rsid w:val="00F13E6C"/>
    <w:rsid w:val="00F146AE"/>
    <w:rsid w:val="00F148B5"/>
    <w:rsid w:val="00F14D73"/>
    <w:rsid w:val="00F16D18"/>
    <w:rsid w:val="00F16E09"/>
    <w:rsid w:val="00F20617"/>
    <w:rsid w:val="00F2067A"/>
    <w:rsid w:val="00F20745"/>
    <w:rsid w:val="00F20970"/>
    <w:rsid w:val="00F21222"/>
    <w:rsid w:val="00F21B66"/>
    <w:rsid w:val="00F22EC7"/>
    <w:rsid w:val="00F23729"/>
    <w:rsid w:val="00F243A8"/>
    <w:rsid w:val="00F24EA7"/>
    <w:rsid w:val="00F264EF"/>
    <w:rsid w:val="00F26CEE"/>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6791"/>
    <w:rsid w:val="00F471C8"/>
    <w:rsid w:val="00F4786D"/>
    <w:rsid w:val="00F50679"/>
    <w:rsid w:val="00F50F9E"/>
    <w:rsid w:val="00F5156D"/>
    <w:rsid w:val="00F521B7"/>
    <w:rsid w:val="00F5237D"/>
    <w:rsid w:val="00F53AFE"/>
    <w:rsid w:val="00F55904"/>
    <w:rsid w:val="00F55CCF"/>
    <w:rsid w:val="00F5656D"/>
    <w:rsid w:val="00F60656"/>
    <w:rsid w:val="00F60810"/>
    <w:rsid w:val="00F60FBF"/>
    <w:rsid w:val="00F610AE"/>
    <w:rsid w:val="00F62132"/>
    <w:rsid w:val="00F623F8"/>
    <w:rsid w:val="00F63BC7"/>
    <w:rsid w:val="00F64082"/>
    <w:rsid w:val="00F653B8"/>
    <w:rsid w:val="00F65E2B"/>
    <w:rsid w:val="00F67C58"/>
    <w:rsid w:val="00F67ECA"/>
    <w:rsid w:val="00F71564"/>
    <w:rsid w:val="00F71F26"/>
    <w:rsid w:val="00F71F53"/>
    <w:rsid w:val="00F720AB"/>
    <w:rsid w:val="00F72352"/>
    <w:rsid w:val="00F72C19"/>
    <w:rsid w:val="00F749F5"/>
    <w:rsid w:val="00F76F42"/>
    <w:rsid w:val="00F76F79"/>
    <w:rsid w:val="00F8172C"/>
    <w:rsid w:val="00F82E10"/>
    <w:rsid w:val="00F832EC"/>
    <w:rsid w:val="00F837C7"/>
    <w:rsid w:val="00F84A60"/>
    <w:rsid w:val="00F85A90"/>
    <w:rsid w:val="00F85DBD"/>
    <w:rsid w:val="00F85EA9"/>
    <w:rsid w:val="00F86D1B"/>
    <w:rsid w:val="00F870A2"/>
    <w:rsid w:val="00F906E5"/>
    <w:rsid w:val="00F9134E"/>
    <w:rsid w:val="00F91D61"/>
    <w:rsid w:val="00F92C4A"/>
    <w:rsid w:val="00F930DD"/>
    <w:rsid w:val="00F93BC4"/>
    <w:rsid w:val="00F941C6"/>
    <w:rsid w:val="00F9489A"/>
    <w:rsid w:val="00F94EE1"/>
    <w:rsid w:val="00F970D5"/>
    <w:rsid w:val="00F9748A"/>
    <w:rsid w:val="00F974D6"/>
    <w:rsid w:val="00FA0206"/>
    <w:rsid w:val="00FA0390"/>
    <w:rsid w:val="00FA110C"/>
    <w:rsid w:val="00FA1266"/>
    <w:rsid w:val="00FA169F"/>
    <w:rsid w:val="00FA181E"/>
    <w:rsid w:val="00FA215D"/>
    <w:rsid w:val="00FA3110"/>
    <w:rsid w:val="00FA4053"/>
    <w:rsid w:val="00FA538B"/>
    <w:rsid w:val="00FA56F1"/>
    <w:rsid w:val="00FA5947"/>
    <w:rsid w:val="00FA6EF8"/>
    <w:rsid w:val="00FB1571"/>
    <w:rsid w:val="00FB3446"/>
    <w:rsid w:val="00FB4336"/>
    <w:rsid w:val="00FB470B"/>
    <w:rsid w:val="00FB4B4F"/>
    <w:rsid w:val="00FB4DC4"/>
    <w:rsid w:val="00FB4FC3"/>
    <w:rsid w:val="00FB5733"/>
    <w:rsid w:val="00FB6896"/>
    <w:rsid w:val="00FB6ECE"/>
    <w:rsid w:val="00FC07B6"/>
    <w:rsid w:val="00FC1192"/>
    <w:rsid w:val="00FC2033"/>
    <w:rsid w:val="00FC2A60"/>
    <w:rsid w:val="00FC300A"/>
    <w:rsid w:val="00FC3060"/>
    <w:rsid w:val="00FC5362"/>
    <w:rsid w:val="00FC53EC"/>
    <w:rsid w:val="00FC5B4E"/>
    <w:rsid w:val="00FC5E63"/>
    <w:rsid w:val="00FC72E7"/>
    <w:rsid w:val="00FC76BB"/>
    <w:rsid w:val="00FD028C"/>
    <w:rsid w:val="00FD045F"/>
    <w:rsid w:val="00FD1EFD"/>
    <w:rsid w:val="00FD26F6"/>
    <w:rsid w:val="00FD39F6"/>
    <w:rsid w:val="00FD4BC5"/>
    <w:rsid w:val="00FD660B"/>
    <w:rsid w:val="00FD773A"/>
    <w:rsid w:val="00FE0826"/>
    <w:rsid w:val="00FE11B9"/>
    <w:rsid w:val="00FE181B"/>
    <w:rsid w:val="00FE1933"/>
    <w:rsid w:val="00FE301C"/>
    <w:rsid w:val="00FE30EA"/>
    <w:rsid w:val="00FE3520"/>
    <w:rsid w:val="00FE56AE"/>
    <w:rsid w:val="00FE79CB"/>
    <w:rsid w:val="00FF0D88"/>
    <w:rsid w:val="00FF13A9"/>
    <w:rsid w:val="00FF1411"/>
    <w:rsid w:val="00FF1AA3"/>
    <w:rsid w:val="00FF1B68"/>
    <w:rsid w:val="00FF1D2E"/>
    <w:rsid w:val="00FF1F52"/>
    <w:rsid w:val="00FF2B5E"/>
    <w:rsid w:val="00FF33AA"/>
    <w:rsid w:val="00FF4E30"/>
    <w:rsid w:val="00FF5543"/>
    <w:rsid w:val="00FF594B"/>
    <w:rsid w:val="00FF5DFA"/>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95231"/>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
    <w:link w:val="10"/>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aliases w:val="H2,h2,Head2A,2,UNDERRUBRIK 1-2,DO NOT USE_h2,h21,Heading 2 Char,H2 Char,h2 Char,Header 2,Header2,22,heading2,2nd level,H21,H22,H23,H24,H25,R2,E2,†berschrift 2,õberschrift 2"/>
    <w:basedOn w:val="1"/>
    <w:next w:val="a"/>
    <w:link w:val="20"/>
    <w:qFormat/>
    <w:p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3"/>
    <w:next w:val="a"/>
    <w:link w:val="40"/>
    <w:qFormat/>
    <w:pPr>
      <w:ind w:left="1418" w:hanging="1418"/>
      <w:outlineLvl w:val="3"/>
    </w:pPr>
    <w:rPr>
      <w:sz w:val="24"/>
    </w:rPr>
  </w:style>
  <w:style w:type="paragraph" w:styleId="5">
    <w:name w:val="heading 5"/>
    <w:aliases w:val="h5,Heading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1">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2">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3">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4">
    <w:name w:val="样式1"/>
    <w:link w:val="15"/>
    <w:qFormat/>
    <w:rsid w:val="00BB1EF2"/>
    <w:pPr>
      <w:spacing w:beforeLines="50" w:before="50" w:line="300" w:lineRule="auto"/>
      <w:ind w:firstLine="289"/>
    </w:pPr>
    <w:rPr>
      <w:kern w:val="2"/>
      <w:sz w:val="21"/>
      <w:szCs w:val="21"/>
    </w:rPr>
  </w:style>
  <w:style w:type="character" w:customStyle="1" w:styleId="15">
    <w:name w:val="样式1 字符"/>
    <w:basedOn w:val="a0"/>
    <w:link w:val="14"/>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qFormat/>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uiPriority w:val="35"/>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5"/>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link w:val="proposal1"/>
    <w:qFormat/>
    <w:rsid w:val="00F623F8"/>
    <w:pPr>
      <w:numPr>
        <w:numId w:val="6"/>
      </w:numPr>
      <w:spacing w:beforeLines="50" w:before="50" w:afterLines="50" w:after="50"/>
      <w:jc w:val="both"/>
    </w:pPr>
    <w:rPr>
      <w:rFonts w:eastAsia="宋体"/>
      <w:b/>
      <w:lang w:val="en-US" w:eastAsia="zh-CN"/>
    </w:rPr>
  </w:style>
  <w:style w:type="character" w:customStyle="1" w:styleId="MTEquationSection">
    <w:name w:val="MTEquationSection"/>
    <w:basedOn w:val="a0"/>
    <w:qFormat/>
    <w:rsid w:val="00CB61A8"/>
    <w:rPr>
      <w:rFonts w:ascii="Arial" w:hAnsi="Arial" w:cs="Arial"/>
      <w:b/>
      <w:vanish/>
      <w:color w:val="FF0000"/>
      <w:sz w:val="21"/>
      <w:szCs w:val="21"/>
    </w:rPr>
  </w:style>
  <w:style w:type="table" w:customStyle="1" w:styleId="32">
    <w:name w:val="网格型3"/>
    <w:basedOn w:val="a1"/>
    <w:next w:val="af1"/>
    <w:uiPriority w:val="99"/>
    <w:qFormat/>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qFormat/>
    <w:rsid w:val="008F2662"/>
  </w:style>
  <w:style w:type="character" w:customStyle="1" w:styleId="mord">
    <w:name w:val="mord"/>
    <w:basedOn w:val="a0"/>
    <w:qFormat/>
    <w:rsid w:val="008F2662"/>
  </w:style>
  <w:style w:type="character" w:customStyle="1" w:styleId="mopen">
    <w:name w:val="mopen"/>
    <w:basedOn w:val="a0"/>
    <w:qFormat/>
    <w:rsid w:val="008F2662"/>
  </w:style>
  <w:style w:type="character" w:customStyle="1" w:styleId="mpunct">
    <w:name w:val="mpunct"/>
    <w:basedOn w:val="a0"/>
    <w:qFormat/>
    <w:rsid w:val="008F2662"/>
  </w:style>
  <w:style w:type="character" w:customStyle="1" w:styleId="mclose">
    <w:name w:val="mclose"/>
    <w:basedOn w:val="a0"/>
    <w:qFormat/>
    <w:rsid w:val="008F2662"/>
  </w:style>
  <w:style w:type="character" w:customStyle="1" w:styleId="vlist-s">
    <w:name w:val="vlist-s"/>
    <w:basedOn w:val="a0"/>
    <w:qFormat/>
    <w:rsid w:val="008F2662"/>
  </w:style>
  <w:style w:type="table" w:customStyle="1" w:styleId="41">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
    <w:next w:val="a2"/>
    <w:uiPriority w:val="99"/>
    <w:semiHidden/>
    <w:unhideWhenUsed/>
    <w:rsid w:val="005D5096"/>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qFormat/>
    <w:rsid w:val="00493E2F"/>
    <w:rPr>
      <w:rFonts w:ascii="Arial" w:eastAsia="Times New Roman" w:hAnsi="Arial"/>
      <w:sz w:val="36"/>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qFormat/>
    <w:rsid w:val="009A366D"/>
    <w:rPr>
      <w:rFonts w:ascii="Arial" w:eastAsia="Times New Roman" w:hAnsi="Arial"/>
      <w:sz w:val="24"/>
      <w:lang w:val="en-GB" w:eastAsia="en-US"/>
    </w:rPr>
  </w:style>
  <w:style w:type="character" w:customStyle="1" w:styleId="50">
    <w:name w:val="标题 5 字符"/>
    <w:aliases w:val="h5 字符,Heading5 字符"/>
    <w:basedOn w:val="a0"/>
    <w:link w:val="5"/>
    <w:qFormat/>
    <w:rsid w:val="009A366D"/>
    <w:rPr>
      <w:rFonts w:ascii="Arial" w:eastAsia="Times New Roman" w:hAnsi="Arial"/>
      <w:sz w:val="22"/>
      <w:lang w:val="en-GB" w:eastAsia="en-US"/>
    </w:rPr>
  </w:style>
  <w:style w:type="character" w:customStyle="1" w:styleId="60">
    <w:name w:val="标题 6 字符"/>
    <w:basedOn w:val="a0"/>
    <w:link w:val="6"/>
    <w:qFormat/>
    <w:rsid w:val="009A366D"/>
    <w:rPr>
      <w:rFonts w:ascii="Arial" w:eastAsia="Times New Roman" w:hAnsi="Arial"/>
      <w:lang w:val="en-GB" w:eastAsia="en-US"/>
    </w:rPr>
  </w:style>
  <w:style w:type="character" w:customStyle="1" w:styleId="70">
    <w:name w:val="标题 7 字符"/>
    <w:basedOn w:val="a0"/>
    <w:link w:val="7"/>
    <w:qFormat/>
    <w:rsid w:val="009A366D"/>
    <w:rPr>
      <w:rFonts w:ascii="Arial" w:eastAsia="Times New Roman" w:hAnsi="Arial"/>
      <w:lang w:val="en-GB" w:eastAsia="en-US"/>
    </w:rPr>
  </w:style>
  <w:style w:type="character" w:customStyle="1" w:styleId="80">
    <w:name w:val="标题 8 字符"/>
    <w:basedOn w:val="a0"/>
    <w:link w:val="8"/>
    <w:qFormat/>
    <w:rsid w:val="009A366D"/>
    <w:rPr>
      <w:rFonts w:ascii="Arial" w:eastAsia="Times New Roman" w:hAnsi="Arial"/>
      <w:sz w:val="36"/>
      <w:lang w:val="en-GB" w:eastAsia="en-US"/>
    </w:rPr>
  </w:style>
  <w:style w:type="character" w:customStyle="1" w:styleId="90">
    <w:name w:val="标题 9 字符"/>
    <w:basedOn w:val="a0"/>
    <w:link w:val="9"/>
    <w:qFormat/>
    <w:rsid w:val="009A366D"/>
    <w:rPr>
      <w:rFonts w:ascii="Arial" w:eastAsia="Times New Roman" w:hAnsi="Arial"/>
      <w:sz w:val="36"/>
      <w:lang w:val="en-GB" w:eastAsia="en-US"/>
    </w:rPr>
  </w:style>
  <w:style w:type="paragraph" w:customStyle="1" w:styleId="acbfdd8b-e11b-4d36-88ff-6049b138f862">
    <w:name w:val="acbfdd8b-e11b-4d36-88ff-6049b138f862"/>
    <w:basedOn w:val="a7"/>
    <w:link w:val="acbfdd8b-e11b-4d36-88ff-6049b138f8620"/>
    <w:qFormat/>
    <w:rsid w:val="009A366D"/>
    <w:pPr>
      <w:keepNext/>
      <w:keepLines/>
      <w:adjustRightInd w:val="0"/>
      <w:spacing w:after="0" w:line="288" w:lineRule="auto"/>
      <w:outlineLvl w:val="2"/>
    </w:pPr>
    <w:rPr>
      <w:rFonts w:ascii="微软雅黑" w:eastAsia="微软雅黑" w:hAnsi="微软雅黑"/>
      <w:color w:val="000000"/>
      <w:sz w:val="22"/>
      <w:lang w:val="en-US" w:eastAsia="zh-CN"/>
    </w:rPr>
  </w:style>
  <w:style w:type="character" w:customStyle="1" w:styleId="acbfdd8b-e11b-4d36-88ff-6049b138f8620">
    <w:name w:val="acbfdd8b-e11b-4d36-88ff-6049b138f862 字符"/>
    <w:basedOn w:val="a0"/>
    <w:link w:val="acbfdd8b-e11b-4d36-88ff-6049b138f862"/>
    <w:qFormat/>
    <w:rsid w:val="009A366D"/>
    <w:rPr>
      <w:rFonts w:ascii="微软雅黑" w:eastAsia="微软雅黑" w:hAnsi="微软雅黑"/>
      <w:color w:val="000000"/>
      <w:sz w:val="22"/>
    </w:rPr>
  </w:style>
  <w:style w:type="paragraph" w:customStyle="1" w:styleId="b63ee27f-4cf3-414c-9275-d88e3f90795e">
    <w:name w:val="b63ee27f-4cf3-414c-9275-d88e3f90795e"/>
    <w:basedOn w:val="3"/>
    <w:next w:val="acbfdd8b-e11b-4d36-88ff-6049b138f862"/>
    <w:link w:val="b63ee27f-4cf3-414c-9275-d88e3f90795e0"/>
    <w:qFormat/>
    <w:rsid w:val="009A366D"/>
    <w:pPr>
      <w:adjustRightInd w:val="0"/>
      <w:spacing w:before="0" w:after="0" w:line="288" w:lineRule="auto"/>
      <w:ind w:left="0" w:firstLine="0"/>
    </w:pPr>
    <w:rPr>
      <w:rFonts w:ascii="微软雅黑" w:eastAsia="微软雅黑" w:hAnsi="微软雅黑"/>
      <w:b/>
      <w:color w:val="000000"/>
      <w:sz w:val="26"/>
    </w:rPr>
  </w:style>
  <w:style w:type="character" w:customStyle="1" w:styleId="b63ee27f-4cf3-414c-9275-d88e3f90795e0">
    <w:name w:val="b63ee27f-4cf3-414c-9275-d88e3f90795e 字符"/>
    <w:basedOn w:val="a8"/>
    <w:link w:val="b63ee27f-4cf3-414c-9275-d88e3f90795e"/>
    <w:qFormat/>
    <w:rsid w:val="009A366D"/>
    <w:rPr>
      <w:rFonts w:ascii="微软雅黑" w:eastAsia="微软雅黑" w:hAnsi="微软雅黑"/>
      <w:b/>
      <w:color w:val="000000"/>
      <w:sz w:val="26"/>
      <w:lang w:val="en-GB" w:eastAsia="en-US"/>
    </w:rPr>
  </w:style>
  <w:style w:type="paragraph" w:customStyle="1" w:styleId="71e7dc79-1ff7-45e8-997d-0ebda3762b91">
    <w:name w:val="71e7dc79-1ff7-45e8-997d-0ebda3762b91"/>
    <w:basedOn w:val="2"/>
    <w:next w:val="acbfdd8b-e11b-4d36-88ff-6049b138f862"/>
    <w:link w:val="71e7dc79-1ff7-45e8-997d-0ebda3762b910"/>
    <w:qFormat/>
    <w:rsid w:val="009A366D"/>
    <w:pPr>
      <w:adjustRightInd w:val="0"/>
      <w:spacing w:before="0" w:after="0" w:line="288" w:lineRule="auto"/>
      <w:ind w:left="0" w:firstLine="0"/>
      <w:outlineLvl w:val="2"/>
    </w:pPr>
    <w:rPr>
      <w:rFonts w:ascii="微软雅黑" w:eastAsia="微软雅黑" w:hAnsi="微软雅黑"/>
      <w:b/>
      <w:color w:val="000000"/>
      <w:sz w:val="28"/>
      <w:lang w:eastAsia="zh-CN"/>
    </w:rPr>
  </w:style>
  <w:style w:type="character" w:customStyle="1" w:styleId="71e7dc79-1ff7-45e8-997d-0ebda3762b910">
    <w:name w:val="71e7dc79-1ff7-45e8-997d-0ebda3762b91 字符"/>
    <w:basedOn w:val="a0"/>
    <w:link w:val="71e7dc79-1ff7-45e8-997d-0ebda3762b91"/>
    <w:qFormat/>
    <w:rsid w:val="009A366D"/>
    <w:rPr>
      <w:rFonts w:ascii="微软雅黑" w:eastAsia="微软雅黑" w:hAnsi="微软雅黑"/>
      <w:b/>
      <w:color w:val="000000"/>
      <w:sz w:val="28"/>
      <w:lang w:val="en-GB"/>
    </w:rPr>
  </w:style>
  <w:style w:type="paragraph" w:customStyle="1" w:styleId="title1">
    <w:name w:val="title 1"/>
    <w:basedOn w:val="1"/>
    <w:next w:val="a"/>
    <w:link w:val="title1Char"/>
    <w:qFormat/>
    <w:rsid w:val="00A66ADE"/>
    <w:pPr>
      <w:numPr>
        <w:numId w:val="29"/>
      </w:numPr>
      <w:overflowPunct w:val="0"/>
      <w:autoSpaceDE w:val="0"/>
      <w:autoSpaceDN w:val="0"/>
      <w:adjustRightInd w:val="0"/>
      <w:spacing w:beforeLines="50" w:before="120" w:afterLines="50" w:after="120"/>
      <w:textAlignment w:val="baseline"/>
    </w:pPr>
    <w:rPr>
      <w:rFonts w:eastAsia="宋体"/>
      <w:lang w:val="en-US" w:eastAsia="zh-CN"/>
    </w:rPr>
  </w:style>
  <w:style w:type="paragraph" w:customStyle="1" w:styleId="title2">
    <w:name w:val="title 2"/>
    <w:basedOn w:val="2"/>
    <w:next w:val="a"/>
    <w:qFormat/>
    <w:rsid w:val="00A66ADE"/>
    <w:pPr>
      <w:keepLines w:val="0"/>
      <w:numPr>
        <w:ilvl w:val="1"/>
        <w:numId w:val="29"/>
      </w:numPr>
      <w:spacing w:before="120" w:after="60"/>
      <w:jc w:val="both"/>
    </w:pPr>
    <w:rPr>
      <w:rFonts w:eastAsia="Arial" w:cs="Arial"/>
      <w:bCs/>
      <w:iCs/>
      <w:sz w:val="28"/>
      <w:szCs w:val="28"/>
      <w:lang w:val="en-US" w:eastAsia="zh-CN"/>
    </w:rPr>
  </w:style>
  <w:style w:type="character" w:customStyle="1" w:styleId="title1Char">
    <w:name w:val="title 1 Char"/>
    <w:link w:val="title1"/>
    <w:qFormat/>
    <w:rsid w:val="00A66ADE"/>
    <w:rPr>
      <w:rFonts w:ascii="Arial" w:hAnsi="Arial"/>
      <w:sz w:val="36"/>
    </w:rPr>
  </w:style>
  <w:style w:type="paragraph" w:customStyle="1" w:styleId="title3">
    <w:name w:val="title 3"/>
    <w:basedOn w:val="title2"/>
    <w:next w:val="a"/>
    <w:qFormat/>
    <w:rsid w:val="00A66ADE"/>
    <w:pPr>
      <w:numPr>
        <w:ilvl w:val="2"/>
      </w:numPr>
    </w:pPr>
    <w:rPr>
      <w:sz w:val="22"/>
    </w:rPr>
  </w:style>
  <w:style w:type="character" w:customStyle="1" w:styleId="proposal1">
    <w:name w:val="proposal 字符1"/>
    <w:link w:val="proposal"/>
    <w:rsid w:val="007B62C2"/>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08463">
      <w:bodyDiv w:val="1"/>
      <w:marLeft w:val="0"/>
      <w:marRight w:val="0"/>
      <w:marTop w:val="0"/>
      <w:marBottom w:val="0"/>
      <w:divBdr>
        <w:top w:val="none" w:sz="0" w:space="0" w:color="auto"/>
        <w:left w:val="none" w:sz="0" w:space="0" w:color="auto"/>
        <w:bottom w:val="none" w:sz="0" w:space="0" w:color="auto"/>
        <w:right w:val="none" w:sz="0" w:space="0" w:color="auto"/>
      </w:divBdr>
    </w:div>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08342042">
      <w:bodyDiv w:val="1"/>
      <w:marLeft w:val="0"/>
      <w:marRight w:val="0"/>
      <w:marTop w:val="0"/>
      <w:marBottom w:val="0"/>
      <w:divBdr>
        <w:top w:val="none" w:sz="0" w:space="0" w:color="auto"/>
        <w:left w:val="none" w:sz="0" w:space="0" w:color="auto"/>
        <w:bottom w:val="none" w:sz="0" w:space="0" w:color="auto"/>
        <w:right w:val="none" w:sz="0" w:space="0" w:color="auto"/>
      </w:divBdr>
      <w:divsChild>
        <w:div w:id="1763647927">
          <w:marLeft w:val="0"/>
          <w:marRight w:val="0"/>
          <w:marTop w:val="0"/>
          <w:marBottom w:val="0"/>
          <w:divBdr>
            <w:top w:val="none" w:sz="0" w:space="0" w:color="auto"/>
            <w:left w:val="none" w:sz="0" w:space="0" w:color="auto"/>
            <w:bottom w:val="none" w:sz="0" w:space="0" w:color="auto"/>
            <w:right w:val="none" w:sz="0" w:space="0" w:color="auto"/>
          </w:divBdr>
          <w:divsChild>
            <w:div w:id="1924483633">
              <w:marLeft w:val="0"/>
              <w:marRight w:val="0"/>
              <w:marTop w:val="0"/>
              <w:marBottom w:val="0"/>
              <w:divBdr>
                <w:top w:val="none" w:sz="0" w:space="0" w:color="auto"/>
                <w:left w:val="none" w:sz="0" w:space="0" w:color="auto"/>
                <w:bottom w:val="none" w:sz="0" w:space="0" w:color="auto"/>
                <w:right w:val="none" w:sz="0" w:space="0" w:color="auto"/>
              </w:divBdr>
              <w:divsChild>
                <w:div w:id="132423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03320959">
      <w:bodyDiv w:val="1"/>
      <w:marLeft w:val="0"/>
      <w:marRight w:val="0"/>
      <w:marTop w:val="0"/>
      <w:marBottom w:val="0"/>
      <w:divBdr>
        <w:top w:val="none" w:sz="0" w:space="0" w:color="auto"/>
        <w:left w:val="none" w:sz="0" w:space="0" w:color="auto"/>
        <w:bottom w:val="none" w:sz="0" w:space="0" w:color="auto"/>
        <w:right w:val="none" w:sz="0" w:space="0" w:color="auto"/>
      </w:divBdr>
      <w:divsChild>
        <w:div w:id="1879858503">
          <w:marLeft w:val="0"/>
          <w:marRight w:val="0"/>
          <w:marTop w:val="0"/>
          <w:marBottom w:val="0"/>
          <w:divBdr>
            <w:top w:val="none" w:sz="0" w:space="0" w:color="auto"/>
            <w:left w:val="none" w:sz="0" w:space="0" w:color="auto"/>
            <w:bottom w:val="none" w:sz="0" w:space="0" w:color="auto"/>
            <w:right w:val="none" w:sz="0" w:space="0" w:color="auto"/>
          </w:divBdr>
          <w:divsChild>
            <w:div w:id="2105758168">
              <w:marLeft w:val="0"/>
              <w:marRight w:val="0"/>
              <w:marTop w:val="0"/>
              <w:marBottom w:val="0"/>
              <w:divBdr>
                <w:top w:val="none" w:sz="0" w:space="0" w:color="auto"/>
                <w:left w:val="none" w:sz="0" w:space="0" w:color="auto"/>
                <w:bottom w:val="none" w:sz="0" w:space="0" w:color="auto"/>
                <w:right w:val="none" w:sz="0" w:space="0" w:color="auto"/>
              </w:divBdr>
              <w:divsChild>
                <w:div w:id="80670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67837">
      <w:bodyDiv w:val="1"/>
      <w:marLeft w:val="0"/>
      <w:marRight w:val="0"/>
      <w:marTop w:val="0"/>
      <w:marBottom w:val="0"/>
      <w:divBdr>
        <w:top w:val="none" w:sz="0" w:space="0" w:color="auto"/>
        <w:left w:val="none" w:sz="0" w:space="0" w:color="auto"/>
        <w:bottom w:val="none" w:sz="0" w:space="0" w:color="auto"/>
        <w:right w:val="none" w:sz="0" w:space="0" w:color="auto"/>
      </w:divBdr>
      <w:divsChild>
        <w:div w:id="780612939">
          <w:marLeft w:val="0"/>
          <w:marRight w:val="0"/>
          <w:marTop w:val="0"/>
          <w:marBottom w:val="0"/>
          <w:divBdr>
            <w:top w:val="none" w:sz="0" w:space="0" w:color="auto"/>
            <w:left w:val="none" w:sz="0" w:space="0" w:color="auto"/>
            <w:bottom w:val="none" w:sz="0" w:space="0" w:color="auto"/>
            <w:right w:val="none" w:sz="0" w:space="0" w:color="auto"/>
          </w:divBdr>
          <w:divsChild>
            <w:div w:id="215746091">
              <w:marLeft w:val="0"/>
              <w:marRight w:val="0"/>
              <w:marTop w:val="0"/>
              <w:marBottom w:val="0"/>
              <w:divBdr>
                <w:top w:val="none" w:sz="0" w:space="0" w:color="auto"/>
                <w:left w:val="none" w:sz="0" w:space="0" w:color="auto"/>
                <w:bottom w:val="none" w:sz="0" w:space="0" w:color="auto"/>
                <w:right w:val="none" w:sz="0" w:space="0" w:color="auto"/>
              </w:divBdr>
              <w:divsChild>
                <w:div w:id="142711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451440131">
      <w:bodyDiv w:val="1"/>
      <w:marLeft w:val="0"/>
      <w:marRight w:val="0"/>
      <w:marTop w:val="0"/>
      <w:marBottom w:val="0"/>
      <w:divBdr>
        <w:top w:val="none" w:sz="0" w:space="0" w:color="auto"/>
        <w:left w:val="none" w:sz="0" w:space="0" w:color="auto"/>
        <w:bottom w:val="none" w:sz="0" w:space="0" w:color="auto"/>
        <w:right w:val="none" w:sz="0" w:space="0" w:color="auto"/>
      </w:divBdr>
      <w:divsChild>
        <w:div w:id="846212250">
          <w:marLeft w:val="0"/>
          <w:marRight w:val="0"/>
          <w:marTop w:val="0"/>
          <w:marBottom w:val="0"/>
          <w:divBdr>
            <w:top w:val="none" w:sz="0" w:space="0" w:color="auto"/>
            <w:left w:val="none" w:sz="0" w:space="0" w:color="auto"/>
            <w:bottom w:val="none" w:sz="0" w:space="0" w:color="auto"/>
            <w:right w:val="none" w:sz="0" w:space="0" w:color="auto"/>
          </w:divBdr>
          <w:divsChild>
            <w:div w:id="84810084">
              <w:marLeft w:val="0"/>
              <w:marRight w:val="0"/>
              <w:marTop w:val="0"/>
              <w:marBottom w:val="0"/>
              <w:divBdr>
                <w:top w:val="none" w:sz="0" w:space="0" w:color="auto"/>
                <w:left w:val="none" w:sz="0" w:space="0" w:color="auto"/>
                <w:bottom w:val="none" w:sz="0" w:space="0" w:color="auto"/>
                <w:right w:val="none" w:sz="0" w:space="0" w:color="auto"/>
              </w:divBdr>
              <w:divsChild>
                <w:div w:id="71928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1890022534">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209533106">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626082117">
      <w:bodyDiv w:val="1"/>
      <w:marLeft w:val="0"/>
      <w:marRight w:val="0"/>
      <w:marTop w:val="0"/>
      <w:marBottom w:val="0"/>
      <w:divBdr>
        <w:top w:val="none" w:sz="0" w:space="0" w:color="auto"/>
        <w:left w:val="none" w:sz="0" w:space="0" w:color="auto"/>
        <w:bottom w:val="none" w:sz="0" w:space="0" w:color="auto"/>
        <w:right w:val="none" w:sz="0" w:space="0" w:color="auto"/>
      </w:divBdr>
      <w:divsChild>
        <w:div w:id="1631547934">
          <w:marLeft w:val="0"/>
          <w:marRight w:val="0"/>
          <w:marTop w:val="0"/>
          <w:marBottom w:val="0"/>
          <w:divBdr>
            <w:top w:val="none" w:sz="0" w:space="0" w:color="auto"/>
            <w:left w:val="none" w:sz="0" w:space="0" w:color="auto"/>
            <w:bottom w:val="none" w:sz="0" w:space="0" w:color="auto"/>
            <w:right w:val="none" w:sz="0" w:space="0" w:color="auto"/>
          </w:divBdr>
          <w:divsChild>
            <w:div w:id="1063256383">
              <w:marLeft w:val="0"/>
              <w:marRight w:val="0"/>
              <w:marTop w:val="0"/>
              <w:marBottom w:val="0"/>
              <w:divBdr>
                <w:top w:val="none" w:sz="0" w:space="0" w:color="auto"/>
                <w:left w:val="none" w:sz="0" w:space="0" w:color="auto"/>
                <w:bottom w:val="none" w:sz="0" w:space="0" w:color="auto"/>
                <w:right w:val="none" w:sz="0" w:space="0" w:color="auto"/>
              </w:divBdr>
              <w:divsChild>
                <w:div w:id="31375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263951639">
      <w:bodyDiv w:val="1"/>
      <w:marLeft w:val="0"/>
      <w:marRight w:val="0"/>
      <w:marTop w:val="0"/>
      <w:marBottom w:val="0"/>
      <w:divBdr>
        <w:top w:val="none" w:sz="0" w:space="0" w:color="auto"/>
        <w:left w:val="none" w:sz="0" w:space="0" w:color="auto"/>
        <w:bottom w:val="none" w:sz="0" w:space="0" w:color="auto"/>
        <w:right w:val="none" w:sz="0" w:space="0" w:color="auto"/>
      </w:divBdr>
      <w:divsChild>
        <w:div w:id="1861973239">
          <w:marLeft w:val="0"/>
          <w:marRight w:val="0"/>
          <w:marTop w:val="0"/>
          <w:marBottom w:val="0"/>
          <w:divBdr>
            <w:top w:val="none" w:sz="0" w:space="0" w:color="auto"/>
            <w:left w:val="none" w:sz="0" w:space="0" w:color="auto"/>
            <w:bottom w:val="none" w:sz="0" w:space="0" w:color="auto"/>
            <w:right w:val="none" w:sz="0" w:space="0" w:color="auto"/>
          </w:divBdr>
          <w:divsChild>
            <w:div w:id="1585337579">
              <w:marLeft w:val="0"/>
              <w:marRight w:val="0"/>
              <w:marTop w:val="0"/>
              <w:marBottom w:val="0"/>
              <w:divBdr>
                <w:top w:val="none" w:sz="0" w:space="0" w:color="auto"/>
                <w:left w:val="none" w:sz="0" w:space="0" w:color="auto"/>
                <w:bottom w:val="none" w:sz="0" w:space="0" w:color="auto"/>
                <w:right w:val="none" w:sz="0" w:space="0" w:color="auto"/>
              </w:divBdr>
              <w:divsChild>
                <w:div w:id="14397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44477159">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389572218">
      <w:bodyDiv w:val="1"/>
      <w:marLeft w:val="0"/>
      <w:marRight w:val="0"/>
      <w:marTop w:val="0"/>
      <w:marBottom w:val="0"/>
      <w:divBdr>
        <w:top w:val="none" w:sz="0" w:space="0" w:color="auto"/>
        <w:left w:val="none" w:sz="0" w:space="0" w:color="auto"/>
        <w:bottom w:val="none" w:sz="0" w:space="0" w:color="auto"/>
        <w:right w:val="none" w:sz="0" w:space="0" w:color="auto"/>
      </w:divBdr>
      <w:divsChild>
        <w:div w:id="2011366242">
          <w:marLeft w:val="720"/>
          <w:marRight w:val="0"/>
          <w:marTop w:val="0"/>
          <w:marBottom w:val="0"/>
          <w:divBdr>
            <w:top w:val="none" w:sz="0" w:space="0" w:color="auto"/>
            <w:left w:val="none" w:sz="0" w:space="0" w:color="auto"/>
            <w:bottom w:val="none" w:sz="0" w:space="0" w:color="auto"/>
            <w:right w:val="none" w:sz="0" w:space="0" w:color="auto"/>
          </w:divBdr>
        </w:div>
      </w:divsChild>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23380510">
      <w:bodyDiv w:val="1"/>
      <w:marLeft w:val="0"/>
      <w:marRight w:val="0"/>
      <w:marTop w:val="0"/>
      <w:marBottom w:val="0"/>
      <w:divBdr>
        <w:top w:val="none" w:sz="0" w:space="0" w:color="auto"/>
        <w:left w:val="none" w:sz="0" w:space="0" w:color="auto"/>
        <w:bottom w:val="none" w:sz="0" w:space="0" w:color="auto"/>
        <w:right w:val="none" w:sz="0" w:space="0" w:color="auto"/>
      </w:divBdr>
      <w:divsChild>
        <w:div w:id="1836215656">
          <w:marLeft w:val="0"/>
          <w:marRight w:val="0"/>
          <w:marTop w:val="0"/>
          <w:marBottom w:val="0"/>
          <w:divBdr>
            <w:top w:val="none" w:sz="0" w:space="0" w:color="auto"/>
            <w:left w:val="none" w:sz="0" w:space="0" w:color="auto"/>
            <w:bottom w:val="none" w:sz="0" w:space="0" w:color="auto"/>
            <w:right w:val="none" w:sz="0" w:space="0" w:color="auto"/>
          </w:divBdr>
          <w:divsChild>
            <w:div w:id="1498685802">
              <w:marLeft w:val="0"/>
              <w:marRight w:val="0"/>
              <w:marTop w:val="0"/>
              <w:marBottom w:val="0"/>
              <w:divBdr>
                <w:top w:val="none" w:sz="0" w:space="0" w:color="auto"/>
                <w:left w:val="none" w:sz="0" w:space="0" w:color="auto"/>
                <w:bottom w:val="none" w:sz="0" w:space="0" w:color="auto"/>
                <w:right w:val="none" w:sz="0" w:space="0" w:color="auto"/>
              </w:divBdr>
              <w:divsChild>
                <w:div w:id="76823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0847228">
      <w:bodyDiv w:val="1"/>
      <w:marLeft w:val="0"/>
      <w:marRight w:val="0"/>
      <w:marTop w:val="0"/>
      <w:marBottom w:val="0"/>
      <w:divBdr>
        <w:top w:val="none" w:sz="0" w:space="0" w:color="auto"/>
        <w:left w:val="none" w:sz="0" w:space="0" w:color="auto"/>
        <w:bottom w:val="none" w:sz="0" w:space="0" w:color="auto"/>
        <w:right w:val="none" w:sz="0" w:space="0" w:color="auto"/>
      </w:divBdr>
      <w:divsChild>
        <w:div w:id="26103202">
          <w:marLeft w:val="0"/>
          <w:marRight w:val="0"/>
          <w:marTop w:val="0"/>
          <w:marBottom w:val="0"/>
          <w:divBdr>
            <w:top w:val="none" w:sz="0" w:space="0" w:color="auto"/>
            <w:left w:val="none" w:sz="0" w:space="0" w:color="auto"/>
            <w:bottom w:val="none" w:sz="0" w:space="0" w:color="auto"/>
            <w:right w:val="none" w:sz="0" w:space="0" w:color="auto"/>
          </w:divBdr>
          <w:divsChild>
            <w:div w:id="1358853845">
              <w:marLeft w:val="0"/>
              <w:marRight w:val="0"/>
              <w:marTop w:val="0"/>
              <w:marBottom w:val="0"/>
              <w:divBdr>
                <w:top w:val="none" w:sz="0" w:space="0" w:color="auto"/>
                <w:left w:val="none" w:sz="0" w:space="0" w:color="auto"/>
                <w:bottom w:val="none" w:sz="0" w:space="0" w:color="auto"/>
                <w:right w:val="none" w:sz="0" w:space="0" w:color="auto"/>
              </w:divBdr>
              <w:divsChild>
                <w:div w:id="74660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762750049">
          <w:marLeft w:val="1267"/>
          <w:marRight w:val="0"/>
          <w:marTop w:val="0"/>
          <w:marBottom w:val="0"/>
          <w:divBdr>
            <w:top w:val="none" w:sz="0" w:space="0" w:color="auto"/>
            <w:left w:val="none" w:sz="0" w:space="0" w:color="auto"/>
            <w:bottom w:val="none" w:sz="0" w:space="0" w:color="auto"/>
            <w:right w:val="none" w:sz="0" w:space="0" w:color="auto"/>
          </w:divBdr>
        </w:div>
        <w:div w:id="1246497541">
          <w:marLeft w:val="1267"/>
          <w:marRight w:val="0"/>
          <w:marTop w:val="0"/>
          <w:marBottom w:val="0"/>
          <w:divBdr>
            <w:top w:val="none" w:sz="0" w:space="0" w:color="auto"/>
            <w:left w:val="none" w:sz="0" w:space="0" w:color="auto"/>
            <w:bottom w:val="none" w:sz="0" w:space="0" w:color="auto"/>
            <w:right w:val="none" w:sz="0" w:space="0" w:color="auto"/>
          </w:divBdr>
        </w:div>
      </w:divsChild>
    </w:div>
    <w:div w:id="1546059852">
      <w:bodyDiv w:val="1"/>
      <w:marLeft w:val="0"/>
      <w:marRight w:val="0"/>
      <w:marTop w:val="0"/>
      <w:marBottom w:val="0"/>
      <w:divBdr>
        <w:top w:val="none" w:sz="0" w:space="0" w:color="auto"/>
        <w:left w:val="none" w:sz="0" w:space="0" w:color="auto"/>
        <w:bottom w:val="none" w:sz="0" w:space="0" w:color="auto"/>
        <w:right w:val="none" w:sz="0" w:space="0" w:color="auto"/>
      </w:divBdr>
      <w:divsChild>
        <w:div w:id="1658420382">
          <w:marLeft w:val="0"/>
          <w:marRight w:val="0"/>
          <w:marTop w:val="0"/>
          <w:marBottom w:val="0"/>
          <w:divBdr>
            <w:top w:val="none" w:sz="0" w:space="0" w:color="auto"/>
            <w:left w:val="none" w:sz="0" w:space="0" w:color="auto"/>
            <w:bottom w:val="none" w:sz="0" w:space="0" w:color="auto"/>
            <w:right w:val="none" w:sz="0" w:space="0" w:color="auto"/>
          </w:divBdr>
          <w:divsChild>
            <w:div w:id="791899349">
              <w:marLeft w:val="0"/>
              <w:marRight w:val="0"/>
              <w:marTop w:val="0"/>
              <w:marBottom w:val="0"/>
              <w:divBdr>
                <w:top w:val="none" w:sz="0" w:space="0" w:color="auto"/>
                <w:left w:val="none" w:sz="0" w:space="0" w:color="auto"/>
                <w:bottom w:val="none" w:sz="0" w:space="0" w:color="auto"/>
                <w:right w:val="none" w:sz="0" w:space="0" w:color="auto"/>
              </w:divBdr>
              <w:divsChild>
                <w:div w:id="107658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633555871">
      <w:bodyDiv w:val="1"/>
      <w:marLeft w:val="0"/>
      <w:marRight w:val="0"/>
      <w:marTop w:val="0"/>
      <w:marBottom w:val="0"/>
      <w:divBdr>
        <w:top w:val="none" w:sz="0" w:space="0" w:color="auto"/>
        <w:left w:val="none" w:sz="0" w:space="0" w:color="auto"/>
        <w:bottom w:val="none" w:sz="0" w:space="0" w:color="auto"/>
        <w:right w:val="none" w:sz="0" w:space="0" w:color="auto"/>
      </w:divBdr>
      <w:divsChild>
        <w:div w:id="43339664">
          <w:marLeft w:val="0"/>
          <w:marRight w:val="0"/>
          <w:marTop w:val="0"/>
          <w:marBottom w:val="0"/>
          <w:divBdr>
            <w:top w:val="none" w:sz="0" w:space="0" w:color="auto"/>
            <w:left w:val="none" w:sz="0" w:space="0" w:color="auto"/>
            <w:bottom w:val="none" w:sz="0" w:space="0" w:color="auto"/>
            <w:right w:val="none" w:sz="0" w:space="0" w:color="auto"/>
          </w:divBdr>
          <w:divsChild>
            <w:div w:id="1369143975">
              <w:marLeft w:val="0"/>
              <w:marRight w:val="0"/>
              <w:marTop w:val="0"/>
              <w:marBottom w:val="0"/>
              <w:divBdr>
                <w:top w:val="none" w:sz="0" w:space="0" w:color="auto"/>
                <w:left w:val="none" w:sz="0" w:space="0" w:color="auto"/>
                <w:bottom w:val="none" w:sz="0" w:space="0" w:color="auto"/>
                <w:right w:val="none" w:sz="0" w:space="0" w:color="auto"/>
              </w:divBdr>
              <w:divsChild>
                <w:div w:id="120070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998507">
      <w:bodyDiv w:val="1"/>
      <w:marLeft w:val="0"/>
      <w:marRight w:val="0"/>
      <w:marTop w:val="0"/>
      <w:marBottom w:val="0"/>
      <w:divBdr>
        <w:top w:val="none" w:sz="0" w:space="0" w:color="auto"/>
        <w:left w:val="none" w:sz="0" w:space="0" w:color="auto"/>
        <w:bottom w:val="none" w:sz="0" w:space="0" w:color="auto"/>
        <w:right w:val="none" w:sz="0" w:space="0" w:color="auto"/>
      </w:divBdr>
      <w:divsChild>
        <w:div w:id="1601912896">
          <w:marLeft w:val="0"/>
          <w:marRight w:val="0"/>
          <w:marTop w:val="0"/>
          <w:marBottom w:val="0"/>
          <w:divBdr>
            <w:top w:val="none" w:sz="0" w:space="0" w:color="auto"/>
            <w:left w:val="none" w:sz="0" w:space="0" w:color="auto"/>
            <w:bottom w:val="none" w:sz="0" w:space="0" w:color="auto"/>
            <w:right w:val="none" w:sz="0" w:space="0" w:color="auto"/>
          </w:divBdr>
          <w:divsChild>
            <w:div w:id="829641029">
              <w:marLeft w:val="0"/>
              <w:marRight w:val="0"/>
              <w:marTop w:val="0"/>
              <w:marBottom w:val="0"/>
              <w:divBdr>
                <w:top w:val="none" w:sz="0" w:space="0" w:color="auto"/>
                <w:left w:val="none" w:sz="0" w:space="0" w:color="auto"/>
                <w:bottom w:val="none" w:sz="0" w:space="0" w:color="auto"/>
                <w:right w:val="none" w:sz="0" w:space="0" w:color="auto"/>
              </w:divBdr>
              <w:divsChild>
                <w:div w:id="15781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933742">
      <w:bodyDiv w:val="1"/>
      <w:marLeft w:val="0"/>
      <w:marRight w:val="0"/>
      <w:marTop w:val="0"/>
      <w:marBottom w:val="0"/>
      <w:divBdr>
        <w:top w:val="none" w:sz="0" w:space="0" w:color="auto"/>
        <w:left w:val="none" w:sz="0" w:space="0" w:color="auto"/>
        <w:bottom w:val="none" w:sz="0" w:space="0" w:color="auto"/>
        <w:right w:val="none" w:sz="0" w:space="0" w:color="auto"/>
      </w:divBdr>
      <w:divsChild>
        <w:div w:id="213546659">
          <w:marLeft w:val="0"/>
          <w:marRight w:val="0"/>
          <w:marTop w:val="0"/>
          <w:marBottom w:val="0"/>
          <w:divBdr>
            <w:top w:val="none" w:sz="0" w:space="0" w:color="auto"/>
            <w:left w:val="none" w:sz="0" w:space="0" w:color="auto"/>
            <w:bottom w:val="none" w:sz="0" w:space="0" w:color="auto"/>
            <w:right w:val="none" w:sz="0" w:space="0" w:color="auto"/>
          </w:divBdr>
          <w:divsChild>
            <w:div w:id="779765812">
              <w:marLeft w:val="0"/>
              <w:marRight w:val="0"/>
              <w:marTop w:val="0"/>
              <w:marBottom w:val="0"/>
              <w:divBdr>
                <w:top w:val="none" w:sz="0" w:space="0" w:color="auto"/>
                <w:left w:val="none" w:sz="0" w:space="0" w:color="auto"/>
                <w:bottom w:val="none" w:sz="0" w:space="0" w:color="auto"/>
                <w:right w:val="none" w:sz="0" w:space="0" w:color="auto"/>
              </w:divBdr>
              <w:divsChild>
                <w:div w:id="151356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1857646609">
      <w:bodyDiv w:val="1"/>
      <w:marLeft w:val="0"/>
      <w:marRight w:val="0"/>
      <w:marTop w:val="0"/>
      <w:marBottom w:val="0"/>
      <w:divBdr>
        <w:top w:val="none" w:sz="0" w:space="0" w:color="auto"/>
        <w:left w:val="none" w:sz="0" w:space="0" w:color="auto"/>
        <w:bottom w:val="none" w:sz="0" w:space="0" w:color="auto"/>
        <w:right w:val="none" w:sz="0" w:space="0" w:color="auto"/>
      </w:divBdr>
      <w:divsChild>
        <w:div w:id="787502676">
          <w:marLeft w:val="720"/>
          <w:marRight w:val="0"/>
          <w:marTop w:val="0"/>
          <w:marBottom w:val="0"/>
          <w:divBdr>
            <w:top w:val="none" w:sz="0" w:space="0" w:color="auto"/>
            <w:left w:val="none" w:sz="0" w:space="0" w:color="auto"/>
            <w:bottom w:val="none" w:sz="0" w:space="0" w:color="auto"/>
            <w:right w:val="none" w:sz="0" w:space="0" w:color="auto"/>
          </w:divBdr>
        </w:div>
      </w:divsChild>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wmf"/><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6" Type="http://schemas.openxmlformats.org/officeDocument/2006/relationships/image" Target="media/image6.jpeg"/><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png"/><Relationship Id="rId58" Type="http://schemas.openxmlformats.org/officeDocument/2006/relationships/image" Target="media/image48.sv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oleObject2.bin"/><Relationship Id="rId123" Type="http://schemas.openxmlformats.org/officeDocument/2006/relationships/image" Target="media/image101.wmf"/><Relationship Id="rId128" Type="http://schemas.openxmlformats.org/officeDocument/2006/relationships/oleObject" Target="embeddings/oleObject15.bin"/><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6.wmf"/><Relationship Id="rId118" Type="http://schemas.openxmlformats.org/officeDocument/2006/relationships/oleObject" Target="embeddings/oleObject10.bin"/><Relationship Id="rId134" Type="http://schemas.openxmlformats.org/officeDocument/2006/relationships/fontTable" Target="fontTable.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3.jpe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emf"/><Relationship Id="rId59" Type="http://schemas.openxmlformats.org/officeDocument/2006/relationships/image" Target="media/image49.png"/><Relationship Id="rId103" Type="http://schemas.openxmlformats.org/officeDocument/2006/relationships/image" Target="media/image91.wmf"/><Relationship Id="rId108" Type="http://schemas.openxmlformats.org/officeDocument/2006/relationships/oleObject" Target="embeddings/oleObject5.bin"/><Relationship Id="rId124" Type="http://schemas.openxmlformats.org/officeDocument/2006/relationships/oleObject" Target="embeddings/oleObject13.bin"/><Relationship Id="rId129" Type="http://schemas.openxmlformats.org/officeDocument/2006/relationships/image" Target="media/image104.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jpeg"/><Relationship Id="rId91" Type="http://schemas.openxmlformats.org/officeDocument/2006/relationships/image" Target="media/image81.png"/><Relationship Id="rId96" Type="http://schemas.openxmlformats.org/officeDocument/2006/relationships/image" Target="media/image86.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oleObject8.bin"/><Relationship Id="rId119" Type="http://schemas.openxmlformats.org/officeDocument/2006/relationships/image" Target="media/image99.wmf"/><Relationship Id="rId44" Type="http://schemas.openxmlformats.org/officeDocument/2006/relationships/image" Target="media/image34.sv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05.emf"/><Relationship Id="rId135" Type="http://schemas.openxmlformats.org/officeDocument/2006/relationships/theme" Target="theme/theme1.xml"/><Relationship Id="rId13" Type="http://schemas.openxmlformats.org/officeDocument/2006/relationships/image" Target="media/image4.jpe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4.wmf"/><Relationship Id="rId34" Type="http://schemas.openxmlformats.org/officeDocument/2006/relationships/image" Target="media/image24.png"/><Relationship Id="rId50" Type="http://schemas.openxmlformats.org/officeDocument/2006/relationships/image" Target="media/image40.sv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oleObject" Target="embeddings/oleObject3.bin"/><Relationship Id="rId120" Type="http://schemas.openxmlformats.org/officeDocument/2006/relationships/oleObject" Target="embeddings/oleObject11.bin"/><Relationship Id="rId125" Type="http://schemas.openxmlformats.org/officeDocument/2006/relationships/image" Target="media/image102.w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emf"/><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oleObject" Target="embeddings/oleObject6.bin"/><Relationship Id="rId115" Type="http://schemas.openxmlformats.org/officeDocument/2006/relationships/image" Target="media/image97.wmf"/><Relationship Id="rId131" Type="http://schemas.openxmlformats.org/officeDocument/2006/relationships/package" Target="embeddings/Microsoft_Visio___1.vsdx"/><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svg"/><Relationship Id="rId77" Type="http://schemas.openxmlformats.org/officeDocument/2006/relationships/image" Target="media/image67.png"/><Relationship Id="rId100" Type="http://schemas.openxmlformats.org/officeDocument/2006/relationships/oleObject" Target="embeddings/oleObject1.bin"/><Relationship Id="rId105" Type="http://schemas.openxmlformats.org/officeDocument/2006/relationships/image" Target="media/image92.wmf"/><Relationship Id="rId126" Type="http://schemas.openxmlformats.org/officeDocument/2006/relationships/oleObject" Target="embeddings/oleObject14.bin"/><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00.wmf"/><Relationship Id="rId3" Type="http://schemas.openxmlformats.org/officeDocument/2006/relationships/numbering" Target="numbering.xml"/><Relationship Id="rId25" Type="http://schemas.openxmlformats.org/officeDocument/2006/relationships/image" Target="media/image15.jpeg"/><Relationship Id="rId46" Type="http://schemas.openxmlformats.org/officeDocument/2006/relationships/image" Target="media/image36.svg"/><Relationship Id="rId67" Type="http://schemas.openxmlformats.org/officeDocument/2006/relationships/image" Target="media/image57.png"/><Relationship Id="rId116" Type="http://schemas.openxmlformats.org/officeDocument/2006/relationships/oleObject" Target="embeddings/oleObject9.bin"/><Relationship Id="rId20" Type="http://schemas.openxmlformats.org/officeDocument/2006/relationships/image" Target="media/image10.png"/><Relationship Id="rId41" Type="http://schemas.openxmlformats.org/officeDocument/2006/relationships/image" Target="media/image31.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5.wmf"/><Relationship Id="rId132" Type="http://schemas.openxmlformats.org/officeDocument/2006/relationships/header" Target="header1.xm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image" Target="media/image103.wmf"/><Relationship Id="rId10" Type="http://schemas.openxmlformats.org/officeDocument/2006/relationships/package" Target="embeddings/Microsoft_Visio___.vsdx"/><Relationship Id="rId31" Type="http://schemas.openxmlformats.org/officeDocument/2006/relationships/image" Target="media/image21.png"/><Relationship Id="rId52" Type="http://schemas.openxmlformats.org/officeDocument/2006/relationships/image" Target="media/image42.sv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wmf"/><Relationship Id="rId101" Type="http://schemas.openxmlformats.org/officeDocument/2006/relationships/image" Target="media/image90.wmf"/><Relationship Id="rId122" Type="http://schemas.openxmlformats.org/officeDocument/2006/relationships/oleObject" Target="embeddings/oleObject12.bin"/><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oleObject" Target="embeddings/oleObject7.bin"/><Relationship Id="rId13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946</TotalTime>
  <Pages>42</Pages>
  <Words>15012</Words>
  <Characters>85571</Characters>
  <Application>Microsoft Office Word</Application>
  <DocSecurity>0</DocSecurity>
  <Lines>713</Lines>
  <Paragraphs>200</Paragraphs>
  <ScaleCrop>false</ScaleCrop>
  <Company>ETSI</Company>
  <LinksUpToDate>false</LinksUpToDate>
  <CharactersWithSpaces>100383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30</cp:revision>
  <dcterms:created xsi:type="dcterms:W3CDTF">2025-02-12T15:02:00Z</dcterms:created>
  <dcterms:modified xsi:type="dcterms:W3CDTF">2025-03-28T15:22:00Z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