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85A210" w14:textId="43678D61" w:rsidR="00842220" w:rsidRPr="0045405D" w:rsidRDefault="009A00F7" w:rsidP="005570E3">
      <w:pPr>
        <w:pStyle w:val="Header"/>
        <w:widowControl w:val="0"/>
        <w:ind w:right="-58"/>
        <w:jc w:val="left"/>
        <w:rPr>
          <w:rFonts w:ascii="Arial" w:hAnsi="Arial" w:cs="Arial"/>
          <w:b/>
          <w:bCs/>
          <w:sz w:val="28"/>
          <w:lang w:eastAsia="zh-CN"/>
        </w:rPr>
      </w:pPr>
      <w:r w:rsidRPr="00AA071D">
        <w:rPr>
          <w:rFonts w:ascii="Arial" w:hAnsi="Arial" w:cs="Arial"/>
          <w:b/>
          <w:bCs/>
          <w:sz w:val="28"/>
        </w:rPr>
        <w:t>3GPP TSG RAN WG1</w:t>
      </w:r>
      <w:r w:rsidR="00074D3C" w:rsidRPr="00AA071D">
        <w:rPr>
          <w:rFonts w:ascii="Arial" w:hAnsi="Arial" w:cs="Arial"/>
          <w:b/>
          <w:bCs/>
          <w:sz w:val="28"/>
        </w:rPr>
        <w:t xml:space="preserve"> </w:t>
      </w:r>
      <w:r w:rsidR="00C1536B" w:rsidRPr="00AA071D">
        <w:rPr>
          <w:rFonts w:ascii="Arial" w:hAnsi="Arial" w:cs="Arial"/>
          <w:b/>
          <w:bCs/>
          <w:sz w:val="28"/>
        </w:rPr>
        <w:t>#</w:t>
      </w:r>
      <w:r w:rsidR="002348EF" w:rsidRPr="00AA071D">
        <w:rPr>
          <w:rFonts w:ascii="Arial" w:hAnsi="Arial" w:cs="Arial"/>
          <w:b/>
          <w:bCs/>
          <w:sz w:val="28"/>
          <w:lang w:eastAsia="zh-CN"/>
        </w:rPr>
        <w:t>1</w:t>
      </w:r>
      <w:r w:rsidR="00242241" w:rsidRPr="00AA071D">
        <w:rPr>
          <w:rFonts w:ascii="Arial" w:hAnsi="Arial" w:cs="Arial"/>
          <w:b/>
          <w:bCs/>
          <w:sz w:val="28"/>
          <w:lang w:eastAsia="zh-CN"/>
        </w:rPr>
        <w:t>20</w:t>
      </w:r>
      <w:r w:rsidR="00276454" w:rsidRPr="00AA071D">
        <w:rPr>
          <w:rFonts w:ascii="Arial" w:hAnsi="Arial" w:cs="Arial"/>
          <w:b/>
          <w:bCs/>
          <w:sz w:val="28"/>
          <w:lang w:eastAsia="zh-CN"/>
        </w:rPr>
        <w:t>bis</w:t>
      </w:r>
      <w:r w:rsidR="00B17B01" w:rsidRPr="0045405D">
        <w:rPr>
          <w:rFonts w:ascii="Arial" w:eastAsia="MS Mincho" w:hAnsi="Arial" w:cs="Arial"/>
          <w:b/>
          <w:bCs/>
          <w:sz w:val="28"/>
          <w:lang w:eastAsia="ja-JP"/>
        </w:rPr>
        <w:tab/>
        <w:t xml:space="preserve">        </w:t>
      </w:r>
      <w:r w:rsidR="00C1536B" w:rsidRPr="0045405D">
        <w:rPr>
          <w:rFonts w:ascii="Arial" w:eastAsia="MS Mincho" w:hAnsi="Arial" w:cs="Arial"/>
          <w:b/>
          <w:bCs/>
          <w:sz w:val="28"/>
          <w:lang w:eastAsia="ja-JP"/>
        </w:rPr>
        <w:tab/>
      </w:r>
      <w:r w:rsidR="00D849A5" w:rsidRPr="0045405D">
        <w:rPr>
          <w:rFonts w:ascii="Arial" w:eastAsia="MS Mincho" w:hAnsi="Arial" w:cs="Arial"/>
          <w:b/>
          <w:bCs/>
          <w:sz w:val="28"/>
          <w:lang w:eastAsia="ja-JP"/>
        </w:rPr>
        <w:t>R1-</w:t>
      </w:r>
      <w:r w:rsidR="001929AF" w:rsidRPr="001929AF">
        <w:t xml:space="preserve"> </w:t>
      </w:r>
      <w:r w:rsidR="00614B69" w:rsidRPr="00614B69">
        <w:rPr>
          <w:rFonts w:ascii="Arial" w:eastAsia="MS Mincho" w:hAnsi="Arial" w:cs="Arial"/>
          <w:b/>
          <w:bCs/>
          <w:sz w:val="28"/>
          <w:lang w:eastAsia="ja-JP"/>
        </w:rPr>
        <w:t>2502327</w:t>
      </w:r>
    </w:p>
    <w:p w14:paraId="4B25669D" w14:textId="78B31209" w:rsidR="00842220" w:rsidRPr="00EB45F6" w:rsidRDefault="00276454" w:rsidP="00172C76">
      <w:pPr>
        <w:pStyle w:val="Header"/>
        <w:widowControl w:val="0"/>
        <w:tabs>
          <w:tab w:val="right" w:pos="9781"/>
        </w:tabs>
        <w:ind w:right="-58"/>
        <w:jc w:val="left"/>
        <w:rPr>
          <w:rFonts w:ascii="Arial" w:hAnsi="Arial" w:cs="Arial"/>
          <w:b/>
          <w:bCs/>
          <w:sz w:val="28"/>
          <w:lang w:eastAsia="zh-CN"/>
        </w:rPr>
      </w:pPr>
      <w:r w:rsidRPr="00AA071D">
        <w:rPr>
          <w:rFonts w:ascii="Arial" w:hAnsi="Arial" w:cs="Arial"/>
          <w:b/>
          <w:bCs/>
          <w:sz w:val="28"/>
          <w:lang w:eastAsia="zh-CN"/>
        </w:rPr>
        <w:t>Wuhan</w:t>
      </w:r>
      <w:r w:rsidR="0059258E" w:rsidRPr="00AA071D">
        <w:rPr>
          <w:rFonts w:ascii="Arial" w:hAnsi="Arial" w:cs="Arial"/>
          <w:b/>
          <w:bCs/>
          <w:sz w:val="28"/>
          <w:lang w:eastAsia="zh-CN"/>
        </w:rPr>
        <w:t xml:space="preserve">, </w:t>
      </w:r>
      <w:r w:rsidR="009648EA" w:rsidRPr="00AA071D">
        <w:rPr>
          <w:rFonts w:ascii="Arial" w:hAnsi="Arial" w:cs="Arial"/>
          <w:b/>
          <w:bCs/>
          <w:sz w:val="28"/>
          <w:lang w:eastAsia="zh-CN"/>
        </w:rPr>
        <w:t>China</w:t>
      </w:r>
      <w:r w:rsidR="00F03518" w:rsidRPr="00AA071D">
        <w:rPr>
          <w:rFonts w:ascii="Arial" w:hAnsi="Arial" w:cs="Arial"/>
          <w:b/>
          <w:bCs/>
          <w:sz w:val="28"/>
          <w:lang w:eastAsia="zh-CN"/>
        </w:rPr>
        <w:t xml:space="preserve">, </w:t>
      </w:r>
      <w:r w:rsidR="009648EA" w:rsidRPr="00AA071D">
        <w:rPr>
          <w:rFonts w:ascii="Arial" w:hAnsi="Arial" w:cs="Arial"/>
          <w:b/>
          <w:bCs/>
          <w:sz w:val="28"/>
          <w:lang w:eastAsia="zh-CN"/>
        </w:rPr>
        <w:t>April</w:t>
      </w:r>
      <w:r w:rsidR="005D6D8C" w:rsidRPr="00AA071D">
        <w:rPr>
          <w:rFonts w:ascii="Arial" w:hAnsi="Arial" w:cs="Arial"/>
          <w:b/>
          <w:bCs/>
          <w:sz w:val="28"/>
          <w:lang w:eastAsia="zh-CN"/>
        </w:rPr>
        <w:t xml:space="preserve"> </w:t>
      </w:r>
      <w:r w:rsidR="00234085" w:rsidRPr="00AA071D">
        <w:rPr>
          <w:rFonts w:ascii="Arial" w:hAnsi="Arial" w:cs="Arial"/>
          <w:b/>
          <w:bCs/>
          <w:sz w:val="28"/>
          <w:lang w:eastAsia="zh-CN"/>
        </w:rPr>
        <w:t>7</w:t>
      </w:r>
      <w:r w:rsidR="00E157C6" w:rsidRPr="00AA071D">
        <w:rPr>
          <w:rFonts w:ascii="Arial" w:hAnsi="Arial" w:cs="Arial"/>
          <w:b/>
          <w:bCs/>
          <w:sz w:val="28"/>
          <w:vertAlign w:val="superscript"/>
          <w:lang w:eastAsia="zh-CN"/>
        </w:rPr>
        <w:t>th</w:t>
      </w:r>
      <w:r w:rsidR="005D6D8C" w:rsidRPr="00AA071D">
        <w:rPr>
          <w:rFonts w:ascii="Arial" w:hAnsi="Arial" w:cs="Arial"/>
          <w:b/>
          <w:bCs/>
          <w:sz w:val="28"/>
          <w:lang w:eastAsia="zh-CN"/>
        </w:rPr>
        <w:t xml:space="preserve"> </w:t>
      </w:r>
      <w:r w:rsidR="00F03518" w:rsidRPr="00AA071D">
        <w:rPr>
          <w:rFonts w:ascii="Arial" w:hAnsi="Arial" w:cs="Arial"/>
          <w:b/>
          <w:bCs/>
          <w:sz w:val="28"/>
          <w:lang w:eastAsia="zh-CN"/>
        </w:rPr>
        <w:t>–</w:t>
      </w:r>
      <w:r w:rsidR="00A56B3D" w:rsidRPr="00AA071D">
        <w:rPr>
          <w:rFonts w:ascii="Arial" w:hAnsi="Arial" w:cs="Arial"/>
          <w:b/>
          <w:bCs/>
          <w:sz w:val="28"/>
          <w:lang w:eastAsia="zh-CN"/>
        </w:rPr>
        <w:t xml:space="preserve"> </w:t>
      </w:r>
      <w:r w:rsidR="002B2059" w:rsidRPr="00AA071D">
        <w:rPr>
          <w:rFonts w:ascii="Arial" w:hAnsi="Arial" w:cs="Arial"/>
          <w:b/>
          <w:bCs/>
          <w:sz w:val="28"/>
          <w:lang w:eastAsia="zh-CN"/>
        </w:rPr>
        <w:t>1</w:t>
      </w:r>
      <w:r w:rsidR="00234085" w:rsidRPr="00AA071D">
        <w:rPr>
          <w:rFonts w:ascii="Arial" w:hAnsi="Arial" w:cs="Arial"/>
          <w:b/>
          <w:bCs/>
          <w:sz w:val="28"/>
          <w:lang w:eastAsia="zh-CN"/>
        </w:rPr>
        <w:t>1</w:t>
      </w:r>
      <w:r w:rsidR="002B2059" w:rsidRPr="00AA071D">
        <w:rPr>
          <w:rFonts w:ascii="Arial" w:hAnsi="Arial" w:cs="Arial"/>
          <w:b/>
          <w:bCs/>
          <w:sz w:val="28"/>
          <w:vertAlign w:val="superscript"/>
          <w:lang w:eastAsia="zh-CN"/>
        </w:rPr>
        <w:t>th</w:t>
      </w:r>
      <w:r w:rsidR="005D6D8C" w:rsidRPr="00AA071D">
        <w:rPr>
          <w:rFonts w:ascii="Arial" w:hAnsi="Arial" w:cs="Arial"/>
          <w:b/>
          <w:bCs/>
          <w:sz w:val="28"/>
          <w:lang w:eastAsia="zh-CN"/>
        </w:rPr>
        <w:t xml:space="preserve">, </w:t>
      </w:r>
      <w:r w:rsidR="00F03518" w:rsidRPr="00AA071D">
        <w:rPr>
          <w:rFonts w:ascii="Arial" w:eastAsia="MS Mincho" w:hAnsi="Arial" w:cs="Arial"/>
          <w:b/>
          <w:bCs/>
          <w:sz w:val="28"/>
          <w:lang w:eastAsia="ja-JP"/>
        </w:rPr>
        <w:t>202</w:t>
      </w:r>
      <w:r w:rsidR="00234085" w:rsidRPr="00AA071D">
        <w:rPr>
          <w:rFonts w:ascii="Arial" w:eastAsia="MS Mincho" w:hAnsi="Arial" w:cs="Arial"/>
          <w:b/>
          <w:bCs/>
          <w:sz w:val="28"/>
          <w:lang w:eastAsia="ja-JP"/>
        </w:rPr>
        <w:t>5</w:t>
      </w:r>
    </w:p>
    <w:p w14:paraId="74DE7E4E" w14:textId="77777777" w:rsidR="00842220" w:rsidRPr="00EB45F6" w:rsidRDefault="00842220" w:rsidP="00842220">
      <w:pPr>
        <w:pBdr>
          <w:top w:val="single" w:sz="4" w:space="1" w:color="auto"/>
        </w:pBdr>
        <w:spacing w:after="0"/>
        <w:jc w:val="left"/>
        <w:rPr>
          <w:b/>
          <w:kern w:val="2"/>
          <w:lang w:eastAsia="zh-CN"/>
        </w:rPr>
      </w:pPr>
    </w:p>
    <w:p w14:paraId="16A07E69" w14:textId="7598732C" w:rsidR="00842220" w:rsidRPr="00EB45F6" w:rsidRDefault="009B6298" w:rsidP="00172C76">
      <w:pPr>
        <w:spacing w:after="60"/>
        <w:jc w:val="left"/>
        <w:rPr>
          <w:b/>
          <w:kern w:val="2"/>
          <w:sz w:val="24"/>
          <w:lang w:eastAsia="zh-CN"/>
        </w:rPr>
      </w:pPr>
      <w:r w:rsidRPr="00EB45F6">
        <w:rPr>
          <w:kern w:val="2"/>
          <w:sz w:val="24"/>
          <w:lang w:eastAsia="zh-CN"/>
        </w:rPr>
        <w:t>Agenda Item:</w:t>
      </w:r>
      <w:r w:rsidR="002701BD" w:rsidRPr="00EB45F6">
        <w:rPr>
          <w:kern w:val="2"/>
          <w:sz w:val="24"/>
          <w:lang w:eastAsia="zh-CN"/>
        </w:rPr>
        <w:tab/>
      </w:r>
      <w:r w:rsidR="002701BD" w:rsidRPr="00EB45F6">
        <w:rPr>
          <w:kern w:val="2"/>
          <w:sz w:val="24"/>
          <w:lang w:eastAsia="zh-CN"/>
        </w:rPr>
        <w:tab/>
      </w:r>
      <w:r w:rsidR="002701BD" w:rsidRPr="00EB45F6">
        <w:rPr>
          <w:kern w:val="2"/>
          <w:sz w:val="24"/>
          <w:lang w:eastAsia="zh-CN"/>
        </w:rPr>
        <w:tab/>
      </w:r>
      <w:r w:rsidR="002701BD" w:rsidRPr="00EB45F6">
        <w:rPr>
          <w:kern w:val="2"/>
          <w:sz w:val="24"/>
          <w:lang w:eastAsia="zh-CN"/>
        </w:rPr>
        <w:tab/>
      </w:r>
      <w:r w:rsidR="002701BD" w:rsidRPr="00EB45F6">
        <w:rPr>
          <w:kern w:val="2"/>
          <w:sz w:val="24"/>
          <w:lang w:eastAsia="zh-CN"/>
        </w:rPr>
        <w:tab/>
        <w:t xml:space="preserve">    </w:t>
      </w:r>
      <w:r w:rsidR="006C5D38">
        <w:rPr>
          <w:b/>
          <w:kern w:val="2"/>
          <w:sz w:val="24"/>
          <w:lang w:eastAsia="zh-CN"/>
        </w:rPr>
        <w:t>9.</w:t>
      </w:r>
      <w:r w:rsidR="008D6162">
        <w:rPr>
          <w:b/>
          <w:kern w:val="2"/>
          <w:sz w:val="24"/>
          <w:lang w:eastAsia="zh-CN"/>
        </w:rPr>
        <w:t>8.1</w:t>
      </w:r>
    </w:p>
    <w:p w14:paraId="261E303A" w14:textId="3B9E2CE1" w:rsidR="00842220" w:rsidRPr="00EB45F6" w:rsidRDefault="00A83958" w:rsidP="00842220">
      <w:pPr>
        <w:spacing w:after="60"/>
        <w:ind w:left="1555" w:hanging="1555"/>
        <w:jc w:val="left"/>
        <w:rPr>
          <w:b/>
          <w:kern w:val="2"/>
          <w:sz w:val="24"/>
          <w:lang w:eastAsia="zh-CN"/>
        </w:rPr>
      </w:pPr>
      <w:r w:rsidRPr="00EB45F6">
        <w:rPr>
          <w:kern w:val="2"/>
          <w:sz w:val="24"/>
          <w:lang w:eastAsia="zh-CN"/>
        </w:rPr>
        <w:t>Source:</w:t>
      </w:r>
      <w:r w:rsidR="002701BD" w:rsidRPr="00EB45F6">
        <w:rPr>
          <w:b/>
          <w:kern w:val="2"/>
          <w:sz w:val="24"/>
          <w:lang w:eastAsia="zh-CN"/>
        </w:rPr>
        <w:tab/>
      </w:r>
      <w:r w:rsidR="007156D9" w:rsidRPr="00EB45F6">
        <w:rPr>
          <w:b/>
          <w:kern w:val="2"/>
          <w:sz w:val="24"/>
          <w:lang w:eastAsia="zh-CN"/>
        </w:rPr>
        <w:t>Sony</w:t>
      </w:r>
    </w:p>
    <w:p w14:paraId="6F2CEFBE" w14:textId="7E7780E0" w:rsidR="00842220" w:rsidRPr="00EB45F6" w:rsidRDefault="00842220" w:rsidP="00842220">
      <w:pPr>
        <w:spacing w:after="60"/>
        <w:ind w:left="1555" w:hanging="1555"/>
        <w:jc w:val="left"/>
        <w:rPr>
          <w:b/>
          <w:kern w:val="2"/>
          <w:sz w:val="24"/>
          <w:lang w:eastAsia="zh-CN"/>
        </w:rPr>
      </w:pPr>
      <w:r w:rsidRPr="00EB45F6">
        <w:rPr>
          <w:kern w:val="2"/>
          <w:sz w:val="24"/>
          <w:lang w:eastAsia="zh-CN"/>
        </w:rPr>
        <w:t>Title:</w:t>
      </w:r>
      <w:r w:rsidRPr="00EB45F6">
        <w:rPr>
          <w:b/>
          <w:kern w:val="2"/>
          <w:sz w:val="24"/>
          <w:lang w:eastAsia="zh-CN"/>
        </w:rPr>
        <w:tab/>
      </w:r>
      <w:r w:rsidR="002B2059">
        <w:rPr>
          <w:b/>
          <w:kern w:val="2"/>
          <w:sz w:val="24"/>
          <w:lang w:eastAsia="zh-CN"/>
        </w:rPr>
        <w:t>Further d</w:t>
      </w:r>
      <w:r w:rsidR="00C648D5" w:rsidRPr="00234085">
        <w:rPr>
          <w:b/>
          <w:kern w:val="2"/>
          <w:sz w:val="24"/>
          <w:lang w:eastAsia="zh-CN"/>
        </w:rPr>
        <w:t>iscussion of channel model validation of TR38.901 for</w:t>
      </w:r>
      <w:r w:rsidR="009E5B8B" w:rsidRPr="00234085">
        <w:rPr>
          <w:b/>
          <w:kern w:val="2"/>
          <w:sz w:val="24"/>
          <w:lang w:eastAsia="zh-CN"/>
        </w:rPr>
        <w:t xml:space="preserve"> 7–24GHz</w:t>
      </w:r>
      <w:r w:rsidR="009E5B8B">
        <w:rPr>
          <w:b/>
          <w:kern w:val="2"/>
          <w:sz w:val="24"/>
          <w:lang w:eastAsia="zh-CN"/>
        </w:rPr>
        <w:t xml:space="preserve"> </w:t>
      </w:r>
    </w:p>
    <w:p w14:paraId="29F64196" w14:textId="3F9D84DE" w:rsidR="00842220" w:rsidRPr="00EB45F6" w:rsidRDefault="006B5D14" w:rsidP="00842220">
      <w:pPr>
        <w:spacing w:after="60"/>
        <w:ind w:left="1555" w:hanging="1555"/>
        <w:jc w:val="left"/>
        <w:rPr>
          <w:b/>
          <w:kern w:val="2"/>
          <w:sz w:val="24"/>
          <w:lang w:eastAsia="zh-CN"/>
        </w:rPr>
      </w:pPr>
      <w:r w:rsidRPr="00EB45F6">
        <w:rPr>
          <w:kern w:val="2"/>
          <w:sz w:val="24"/>
          <w:lang w:eastAsia="zh-CN"/>
        </w:rPr>
        <w:t>Document for:</w:t>
      </w:r>
      <w:r w:rsidRPr="00EB45F6">
        <w:rPr>
          <w:b/>
          <w:kern w:val="2"/>
          <w:sz w:val="24"/>
          <w:lang w:eastAsia="zh-CN"/>
        </w:rPr>
        <w:tab/>
        <w:t>Discussion</w:t>
      </w:r>
      <w:r w:rsidR="003D517F" w:rsidRPr="00EB45F6">
        <w:rPr>
          <w:b/>
          <w:kern w:val="2"/>
          <w:sz w:val="24"/>
          <w:lang w:eastAsia="zh-CN"/>
        </w:rPr>
        <w:t xml:space="preserve"> and decision</w:t>
      </w:r>
    </w:p>
    <w:p w14:paraId="444A3FA8" w14:textId="77777777" w:rsidR="00143FA4" w:rsidRPr="00EB45F6" w:rsidRDefault="00143FA4" w:rsidP="00842220">
      <w:pPr>
        <w:pBdr>
          <w:bottom w:val="single" w:sz="4" w:space="1" w:color="auto"/>
        </w:pBdr>
        <w:spacing w:after="0"/>
        <w:jc w:val="left"/>
        <w:rPr>
          <w:b/>
          <w:sz w:val="16"/>
          <w:szCs w:val="16"/>
          <w:lang w:eastAsia="zh-CN"/>
        </w:rPr>
      </w:pPr>
    </w:p>
    <w:p w14:paraId="699A516E" w14:textId="138EC930" w:rsidR="008C0B25" w:rsidRDefault="00F45055" w:rsidP="00EF16C0">
      <w:pPr>
        <w:pStyle w:val="Heading1"/>
        <w:spacing w:before="80" w:after="80"/>
        <w:ind w:left="431" w:hanging="431"/>
        <w:rPr>
          <w:szCs w:val="32"/>
          <w:lang w:eastAsia="zh-CN"/>
        </w:rPr>
      </w:pPr>
      <w:bookmarkStart w:id="0" w:name="_Ref181950173"/>
      <w:r>
        <w:rPr>
          <w:szCs w:val="32"/>
          <w:lang w:eastAsia="zh-CN"/>
        </w:rPr>
        <w:t>Introduction</w:t>
      </w:r>
      <w:bookmarkEnd w:id="0"/>
    </w:p>
    <w:p w14:paraId="3D7395AB" w14:textId="4AB21608" w:rsidR="00732361" w:rsidRDefault="00732361" w:rsidP="00C5279B">
      <w:pPr>
        <w:spacing w:after="0"/>
        <w:rPr>
          <w:lang w:eastAsia="zh-CN"/>
        </w:rPr>
      </w:pPr>
      <w:r>
        <w:rPr>
          <w:lang w:eastAsia="zh-CN"/>
        </w:rPr>
        <w:t xml:space="preserve">During </w:t>
      </w:r>
      <w:r w:rsidR="00325BB0">
        <w:rPr>
          <w:lang w:eastAsia="zh-CN"/>
        </w:rPr>
        <w:t xml:space="preserve">the </w:t>
      </w:r>
      <w:r>
        <w:rPr>
          <w:lang w:eastAsia="zh-CN"/>
        </w:rPr>
        <w:t>RAN</w:t>
      </w:r>
      <w:r w:rsidR="00100CE1">
        <w:rPr>
          <w:lang w:eastAsia="zh-CN"/>
        </w:rPr>
        <w:t>1</w:t>
      </w:r>
      <w:r>
        <w:rPr>
          <w:lang w:eastAsia="zh-CN"/>
        </w:rPr>
        <w:t>#1</w:t>
      </w:r>
      <w:r w:rsidR="002B2059">
        <w:rPr>
          <w:lang w:eastAsia="zh-CN"/>
        </w:rPr>
        <w:t>20</w:t>
      </w:r>
      <w:r>
        <w:rPr>
          <w:lang w:eastAsia="zh-CN"/>
        </w:rPr>
        <w:t xml:space="preserve"> meeting</w:t>
      </w:r>
      <w:r w:rsidR="00100CE1">
        <w:rPr>
          <w:lang w:eastAsia="zh-CN"/>
        </w:rPr>
        <w:t xml:space="preserve">, </w:t>
      </w:r>
      <w:r w:rsidR="00973735">
        <w:rPr>
          <w:lang w:eastAsia="zh-CN"/>
        </w:rPr>
        <w:t xml:space="preserve">the agreements </w:t>
      </w:r>
      <w:r w:rsidR="007B768E">
        <w:rPr>
          <w:lang w:eastAsia="zh-CN"/>
        </w:rPr>
        <w:t>below were reached</w:t>
      </w:r>
      <w:r w:rsidR="00ED75E5">
        <w:rPr>
          <w:lang w:eastAsia="zh-CN"/>
        </w:rPr>
        <w:t xml:space="preserve"> </w:t>
      </w:r>
      <w:r w:rsidR="00ED75E5">
        <w:rPr>
          <w:lang w:eastAsia="zh-CN"/>
        </w:rPr>
        <w:fldChar w:fldCharType="begin"/>
      </w:r>
      <w:r w:rsidR="00ED75E5">
        <w:rPr>
          <w:lang w:eastAsia="zh-CN"/>
        </w:rPr>
        <w:instrText xml:space="preserve"> REF _Ref156907492 \n \h </w:instrText>
      </w:r>
      <w:r w:rsidR="00ED75E5">
        <w:rPr>
          <w:lang w:eastAsia="zh-CN"/>
        </w:rPr>
      </w:r>
      <w:r w:rsidR="00ED75E5">
        <w:rPr>
          <w:lang w:eastAsia="zh-CN"/>
        </w:rPr>
        <w:fldChar w:fldCharType="separate"/>
      </w:r>
      <w:r w:rsidR="00B745A5">
        <w:rPr>
          <w:lang w:eastAsia="zh-CN"/>
        </w:rPr>
        <w:t>[1]</w:t>
      </w:r>
      <w:r w:rsidR="00ED75E5">
        <w:rPr>
          <w:lang w:eastAsia="zh-CN"/>
        </w:rPr>
        <w:fldChar w:fldCharType="end"/>
      </w:r>
      <w:r w:rsidR="00ED75E5">
        <w:rPr>
          <w:lang w:eastAsia="zh-CN"/>
        </w:rPr>
        <w:t>–</w:t>
      </w:r>
      <w:r w:rsidR="00ED75E5">
        <w:rPr>
          <w:lang w:eastAsia="zh-CN"/>
        </w:rPr>
        <w:fldChar w:fldCharType="begin"/>
      </w:r>
      <w:r w:rsidR="00ED75E5">
        <w:rPr>
          <w:lang w:eastAsia="zh-CN"/>
        </w:rPr>
        <w:instrText xml:space="preserve"> REF _Ref188960701 \n \h </w:instrText>
      </w:r>
      <w:r w:rsidR="00ED75E5">
        <w:rPr>
          <w:lang w:eastAsia="zh-CN"/>
        </w:rPr>
      </w:r>
      <w:r w:rsidR="00ED75E5">
        <w:rPr>
          <w:lang w:eastAsia="zh-CN"/>
        </w:rPr>
        <w:fldChar w:fldCharType="separate"/>
      </w:r>
      <w:r w:rsidR="00B745A5">
        <w:rPr>
          <w:lang w:eastAsia="zh-CN"/>
        </w:rPr>
        <w:t>[8]</w:t>
      </w:r>
      <w:r w:rsidR="00ED75E5">
        <w:rPr>
          <w:lang w:eastAsia="zh-CN"/>
        </w:rPr>
        <w:fldChar w:fldCharType="end"/>
      </w:r>
      <w:r w:rsidR="007B768E">
        <w:rPr>
          <w:lang w:eastAsia="zh-CN"/>
        </w:rPr>
        <w:t xml:space="preserve"> </w:t>
      </w:r>
      <w:r w:rsidR="00ED75E5">
        <w:rPr>
          <w:lang w:eastAsia="zh-CN"/>
        </w:rPr>
        <w:t>regarding channel model validation of TR 38.901 for 7–24 GHz</w:t>
      </w:r>
      <w:r w:rsidR="00443BBE">
        <w:rPr>
          <w:lang w:eastAsia="zh-CN"/>
        </w:rPr>
        <w:t xml:space="preserve">. Moreover, assumptions for model calibration were discussed offline after the meeting </w:t>
      </w:r>
      <w:r w:rsidR="00443BBE">
        <w:rPr>
          <w:lang w:eastAsia="zh-CN"/>
        </w:rPr>
        <w:fldChar w:fldCharType="begin"/>
      </w:r>
      <w:r w:rsidR="00443BBE">
        <w:rPr>
          <w:lang w:eastAsia="zh-CN"/>
        </w:rPr>
        <w:instrText xml:space="preserve"> REF _Ref180491737 \n \h </w:instrText>
      </w:r>
      <w:r w:rsidR="00443BBE">
        <w:rPr>
          <w:lang w:eastAsia="zh-CN"/>
        </w:rPr>
      </w:r>
      <w:r w:rsidR="00443BBE">
        <w:rPr>
          <w:lang w:eastAsia="zh-CN"/>
        </w:rPr>
        <w:fldChar w:fldCharType="separate"/>
      </w:r>
      <w:r w:rsidR="00B745A5">
        <w:rPr>
          <w:lang w:eastAsia="zh-CN"/>
        </w:rPr>
        <w:t>[9]</w:t>
      </w:r>
      <w:r w:rsidR="00443BBE">
        <w:rPr>
          <w:lang w:eastAsia="zh-CN"/>
        </w:rPr>
        <w:fldChar w:fldCharType="end"/>
      </w:r>
      <w:r w:rsidR="00E8191E">
        <w:rPr>
          <w:lang w:eastAsia="zh-CN"/>
        </w:rPr>
        <w:t>:</w:t>
      </w:r>
    </w:p>
    <w:p w14:paraId="4748B241" w14:textId="77777777" w:rsidR="0066123D" w:rsidRDefault="0066123D" w:rsidP="00C5279B">
      <w:pPr>
        <w:spacing w:after="0"/>
        <w:rPr>
          <w:lang w:eastAsia="zh-CN"/>
        </w:rPr>
      </w:pPr>
    </w:p>
    <w:p w14:paraId="1BD3FC4E" w14:textId="6714CFE0" w:rsidR="00A97FB6" w:rsidRPr="00A97FB6" w:rsidRDefault="00A97FB6" w:rsidP="00A97FB6">
      <w:pPr>
        <w:spacing w:after="0"/>
        <w:rPr>
          <w:sz w:val="20"/>
          <w:szCs w:val="20"/>
        </w:rPr>
      </w:pPr>
      <w:r w:rsidRPr="0004071C">
        <w:rPr>
          <w:b/>
          <w:bCs/>
          <w:sz w:val="20"/>
          <w:szCs w:val="20"/>
          <w:highlight w:val="lightGray"/>
          <w:lang w:eastAsia="zh-CN"/>
        </w:rPr>
        <w:t>Conclusion</w:t>
      </w:r>
      <w:r w:rsidR="005F6127">
        <w:rPr>
          <w:b/>
          <w:bCs/>
          <w:sz w:val="20"/>
          <w:szCs w:val="20"/>
          <w:lang w:eastAsia="zh-CN"/>
        </w:rPr>
        <w:t xml:space="preserve">: </w:t>
      </w:r>
      <w:r w:rsidRPr="00A97FB6">
        <w:rPr>
          <w:sz w:val="20"/>
          <w:szCs w:val="20"/>
        </w:rPr>
        <w:t>Based on measurement data provided, RAN1 concludes pathloss parameters in TR38.901 that following scenarios are validated and no updates to TR are made.</w:t>
      </w:r>
    </w:p>
    <w:p w14:paraId="53E3AD1D" w14:textId="382B4A72" w:rsidR="005F6127" w:rsidRPr="00A97FB6" w:rsidRDefault="00A97FB6" w:rsidP="00FC75ED">
      <w:pPr>
        <w:pStyle w:val="ListParagraph"/>
        <w:numPr>
          <w:ilvl w:val="0"/>
          <w:numId w:val="25"/>
        </w:numPr>
        <w:rPr>
          <w:sz w:val="20"/>
          <w:szCs w:val="20"/>
        </w:rPr>
      </w:pPr>
      <w:r w:rsidRPr="00A97FB6">
        <w:rPr>
          <w:sz w:val="20"/>
          <w:szCs w:val="20"/>
        </w:rPr>
        <w:t>UMi LOS/NLOS</w:t>
      </w:r>
      <w:r>
        <w:rPr>
          <w:sz w:val="20"/>
          <w:szCs w:val="20"/>
        </w:rPr>
        <w:t>.</w:t>
      </w:r>
    </w:p>
    <w:p w14:paraId="15A28613" w14:textId="7F705F79" w:rsidR="007D4AFD" w:rsidRPr="00D669A7" w:rsidRDefault="00F938C9" w:rsidP="00080A1B">
      <w:pPr>
        <w:spacing w:before="120" w:after="0"/>
        <w:rPr>
          <w:sz w:val="20"/>
          <w:szCs w:val="20"/>
        </w:rPr>
      </w:pPr>
      <w:r w:rsidRPr="009B32A0">
        <w:rPr>
          <w:b/>
          <w:bCs/>
          <w:sz w:val="20"/>
          <w:szCs w:val="20"/>
          <w:highlight w:val="green"/>
          <w:lang w:eastAsia="zh-CN"/>
        </w:rPr>
        <w:t>Agreement</w:t>
      </w:r>
      <w:r>
        <w:rPr>
          <w:b/>
          <w:bCs/>
          <w:sz w:val="20"/>
          <w:szCs w:val="20"/>
          <w:lang w:eastAsia="zh-CN"/>
        </w:rPr>
        <w:t>:</w:t>
      </w:r>
      <w:r w:rsidR="00D265DC">
        <w:rPr>
          <w:b/>
          <w:bCs/>
          <w:sz w:val="20"/>
          <w:szCs w:val="20"/>
          <w:lang w:eastAsia="zh-CN"/>
        </w:rPr>
        <w:t xml:space="preserve"> </w:t>
      </w:r>
      <w:r w:rsidR="007C652E" w:rsidRPr="007B35D0">
        <w:rPr>
          <w:sz w:val="20"/>
          <w:szCs w:val="20"/>
          <w:highlight w:val="yellow"/>
        </w:rPr>
        <w:t>Further study</w:t>
      </w:r>
      <w:r w:rsidR="007C652E" w:rsidRPr="007C652E">
        <w:rPr>
          <w:sz w:val="20"/>
          <w:szCs w:val="20"/>
        </w:rPr>
        <w:t xml:space="preserve"> whether/how to handle the LOS pathloss convergence regardless of the frequency band beyond the breakpoint distance phenomena.</w:t>
      </w:r>
    </w:p>
    <w:p w14:paraId="5E9E9C49" w14:textId="07B5E85D" w:rsidR="00080526" w:rsidRPr="00080526" w:rsidRDefault="00180820" w:rsidP="00080A1B">
      <w:pPr>
        <w:spacing w:before="120" w:after="0"/>
        <w:rPr>
          <w:sz w:val="20"/>
          <w:szCs w:val="20"/>
        </w:rPr>
      </w:pPr>
      <w:r w:rsidRPr="0004071C">
        <w:rPr>
          <w:b/>
          <w:bCs/>
          <w:sz w:val="20"/>
          <w:szCs w:val="20"/>
          <w:highlight w:val="lightGray"/>
          <w:lang w:eastAsia="zh-CN"/>
        </w:rPr>
        <w:t>Conclusion</w:t>
      </w:r>
      <w:r w:rsidR="00A81348">
        <w:rPr>
          <w:b/>
          <w:bCs/>
          <w:sz w:val="20"/>
          <w:szCs w:val="20"/>
          <w:lang w:eastAsia="zh-CN"/>
        </w:rPr>
        <w:t>:</w:t>
      </w:r>
      <w:r w:rsidR="00A81348" w:rsidRPr="00796D35">
        <w:rPr>
          <w:rFonts w:hint="eastAsia"/>
          <w:sz w:val="20"/>
          <w:szCs w:val="20"/>
        </w:rPr>
        <w:t xml:space="preserve"> </w:t>
      </w:r>
      <w:r w:rsidR="00080526" w:rsidRPr="00080526">
        <w:rPr>
          <w:sz w:val="20"/>
          <w:szCs w:val="20"/>
        </w:rPr>
        <w:t>Based on measurement data provided, RAN1 concludes that following angular spread parameters for 6</w:t>
      </w:r>
      <w:r w:rsidR="005320C9">
        <w:rPr>
          <w:sz w:val="20"/>
          <w:szCs w:val="20"/>
        </w:rPr>
        <w:t>–</w:t>
      </w:r>
      <w:r w:rsidR="00080526" w:rsidRPr="00080526">
        <w:rPr>
          <w:sz w:val="20"/>
          <w:szCs w:val="20"/>
        </w:rPr>
        <w:t>24</w:t>
      </w:r>
      <w:r w:rsidR="005320C9">
        <w:rPr>
          <w:sz w:val="20"/>
          <w:szCs w:val="20"/>
        </w:rPr>
        <w:t xml:space="preserve"> </w:t>
      </w:r>
      <w:r w:rsidR="00080526" w:rsidRPr="00080526">
        <w:rPr>
          <w:sz w:val="20"/>
          <w:szCs w:val="20"/>
        </w:rPr>
        <w:t>GHz frequency range are validated and no updates to TR are made.</w:t>
      </w:r>
    </w:p>
    <w:p w14:paraId="05DE9083" w14:textId="47936B75" w:rsidR="00080526" w:rsidRPr="005320C9" w:rsidRDefault="00080526" w:rsidP="00FC75ED">
      <w:pPr>
        <w:pStyle w:val="ListParagraph"/>
        <w:numPr>
          <w:ilvl w:val="0"/>
          <w:numId w:val="25"/>
        </w:numPr>
        <w:ind w:left="726" w:hanging="357"/>
        <w:rPr>
          <w:sz w:val="20"/>
          <w:szCs w:val="20"/>
          <w:lang w:val="sv-SE"/>
        </w:rPr>
      </w:pPr>
      <w:r w:rsidRPr="005320C9">
        <w:rPr>
          <w:sz w:val="20"/>
          <w:szCs w:val="20"/>
          <w:lang w:val="sv-SE"/>
        </w:rPr>
        <w:t>UMa LOS: ZSD</w:t>
      </w:r>
      <w:r w:rsidR="005320C9">
        <w:rPr>
          <w:sz w:val="20"/>
          <w:szCs w:val="20"/>
          <w:lang w:val="sv-SE"/>
        </w:rPr>
        <w:t>.</w:t>
      </w:r>
    </w:p>
    <w:p w14:paraId="3D4B9F2E" w14:textId="7D8E4623" w:rsidR="00796D35" w:rsidRPr="005320C9" w:rsidRDefault="00080526" w:rsidP="00FC75ED">
      <w:pPr>
        <w:pStyle w:val="ListParagraph"/>
        <w:numPr>
          <w:ilvl w:val="0"/>
          <w:numId w:val="25"/>
        </w:numPr>
        <w:ind w:left="726" w:hanging="357"/>
        <w:rPr>
          <w:sz w:val="20"/>
          <w:szCs w:val="20"/>
          <w:lang w:val="sv-SE"/>
        </w:rPr>
      </w:pPr>
      <w:r w:rsidRPr="005320C9">
        <w:rPr>
          <w:sz w:val="20"/>
          <w:szCs w:val="20"/>
          <w:lang w:val="sv-SE"/>
        </w:rPr>
        <w:t>UMa NLOS: ZSD</w:t>
      </w:r>
      <w:r w:rsidR="005320C9">
        <w:rPr>
          <w:sz w:val="20"/>
          <w:szCs w:val="20"/>
          <w:lang w:val="sv-SE"/>
        </w:rPr>
        <w:t>.</w:t>
      </w:r>
    </w:p>
    <w:p w14:paraId="6902F4E9" w14:textId="77777777" w:rsidR="009A2F82" w:rsidRPr="009A2F82" w:rsidRDefault="00180820" w:rsidP="00080A1B">
      <w:pPr>
        <w:spacing w:before="120" w:after="0"/>
        <w:rPr>
          <w:sz w:val="20"/>
          <w:szCs w:val="20"/>
        </w:rPr>
      </w:pPr>
      <w:r w:rsidRPr="0004071C">
        <w:rPr>
          <w:b/>
          <w:bCs/>
          <w:sz w:val="20"/>
          <w:szCs w:val="20"/>
          <w:highlight w:val="lightGray"/>
          <w:lang w:eastAsia="zh-CN"/>
        </w:rPr>
        <w:t>Conclusion</w:t>
      </w:r>
      <w:r w:rsidR="00471C65">
        <w:rPr>
          <w:b/>
          <w:bCs/>
          <w:sz w:val="20"/>
          <w:szCs w:val="20"/>
          <w:lang w:eastAsia="zh-CN"/>
        </w:rPr>
        <w:t>:</w:t>
      </w:r>
      <w:r w:rsidR="001A058F" w:rsidRPr="00796D35">
        <w:rPr>
          <w:sz w:val="20"/>
          <w:szCs w:val="20"/>
        </w:rPr>
        <w:t xml:space="preserve"> </w:t>
      </w:r>
      <w:r w:rsidR="00033555" w:rsidRPr="00033555">
        <w:rPr>
          <w:sz w:val="20"/>
          <w:szCs w:val="20"/>
        </w:rPr>
        <w:tab/>
      </w:r>
      <w:r w:rsidR="009A2F82" w:rsidRPr="009A2F82">
        <w:rPr>
          <w:sz w:val="20"/>
          <w:szCs w:val="20"/>
        </w:rPr>
        <w:t>For the following scenarios, there is no consensus to update angular spread models due to lack of consistent and significant observed difference between model and measurements.</w:t>
      </w:r>
    </w:p>
    <w:p w14:paraId="317A72D3" w14:textId="69863FC4" w:rsidR="009A2F82" w:rsidRPr="009A2F82" w:rsidRDefault="009A2F82" w:rsidP="00FC75ED">
      <w:pPr>
        <w:pStyle w:val="ListParagraph"/>
        <w:numPr>
          <w:ilvl w:val="0"/>
          <w:numId w:val="26"/>
        </w:numPr>
        <w:ind w:left="714" w:hanging="357"/>
        <w:rPr>
          <w:sz w:val="20"/>
          <w:szCs w:val="20"/>
        </w:rPr>
      </w:pPr>
      <w:proofErr w:type="spellStart"/>
      <w:r w:rsidRPr="009A2F82">
        <w:rPr>
          <w:sz w:val="20"/>
          <w:szCs w:val="20"/>
        </w:rPr>
        <w:t>InH</w:t>
      </w:r>
      <w:proofErr w:type="spellEnd"/>
      <w:r w:rsidRPr="009A2F82">
        <w:rPr>
          <w:sz w:val="20"/>
          <w:szCs w:val="20"/>
        </w:rPr>
        <w:t xml:space="preserve"> LOS : ASD, ASA</w:t>
      </w:r>
      <w:r>
        <w:rPr>
          <w:sz w:val="20"/>
          <w:szCs w:val="20"/>
        </w:rPr>
        <w:t>.</w:t>
      </w:r>
    </w:p>
    <w:p w14:paraId="4193DCDF" w14:textId="5E492AA7" w:rsidR="009A2F82" w:rsidRPr="009A2F82" w:rsidRDefault="009A2F82" w:rsidP="00FC75ED">
      <w:pPr>
        <w:pStyle w:val="ListParagraph"/>
        <w:numPr>
          <w:ilvl w:val="0"/>
          <w:numId w:val="26"/>
        </w:numPr>
        <w:ind w:left="714" w:hanging="357"/>
        <w:rPr>
          <w:sz w:val="20"/>
          <w:szCs w:val="20"/>
        </w:rPr>
      </w:pPr>
      <w:proofErr w:type="spellStart"/>
      <w:r w:rsidRPr="009A2F82">
        <w:rPr>
          <w:sz w:val="20"/>
          <w:szCs w:val="20"/>
        </w:rPr>
        <w:t>InH</w:t>
      </w:r>
      <w:proofErr w:type="spellEnd"/>
      <w:r w:rsidRPr="009A2F82">
        <w:rPr>
          <w:sz w:val="20"/>
          <w:szCs w:val="20"/>
        </w:rPr>
        <w:t xml:space="preserve"> NLOS: ASD, ASA</w:t>
      </w:r>
      <w:r>
        <w:rPr>
          <w:sz w:val="20"/>
          <w:szCs w:val="20"/>
        </w:rPr>
        <w:t>.</w:t>
      </w:r>
    </w:p>
    <w:p w14:paraId="608D3725" w14:textId="37F62A73" w:rsidR="009A2F82" w:rsidRPr="009A2F82" w:rsidRDefault="009A2F82" w:rsidP="00FC75ED">
      <w:pPr>
        <w:pStyle w:val="ListParagraph"/>
        <w:numPr>
          <w:ilvl w:val="0"/>
          <w:numId w:val="26"/>
        </w:numPr>
        <w:ind w:left="714" w:hanging="357"/>
        <w:rPr>
          <w:sz w:val="20"/>
          <w:szCs w:val="20"/>
        </w:rPr>
      </w:pPr>
      <w:r w:rsidRPr="009A2F82">
        <w:rPr>
          <w:sz w:val="20"/>
          <w:szCs w:val="20"/>
        </w:rPr>
        <w:t>UMi LOS: ASD</w:t>
      </w:r>
      <w:r>
        <w:rPr>
          <w:sz w:val="20"/>
          <w:szCs w:val="20"/>
        </w:rPr>
        <w:t>.</w:t>
      </w:r>
    </w:p>
    <w:p w14:paraId="71D9C168" w14:textId="24896201" w:rsidR="00796D35" w:rsidRPr="009A2F82" w:rsidRDefault="009A2F82" w:rsidP="00FC75ED">
      <w:pPr>
        <w:pStyle w:val="ListParagraph"/>
        <w:numPr>
          <w:ilvl w:val="0"/>
          <w:numId w:val="26"/>
        </w:numPr>
        <w:ind w:left="714" w:hanging="357"/>
        <w:rPr>
          <w:sz w:val="20"/>
          <w:szCs w:val="20"/>
        </w:rPr>
      </w:pPr>
      <w:r w:rsidRPr="009A2F82">
        <w:rPr>
          <w:sz w:val="20"/>
          <w:szCs w:val="20"/>
        </w:rPr>
        <w:t>UMi NLOS: ASD, ZSA</w:t>
      </w:r>
      <w:r w:rsidR="00471C65" w:rsidRPr="009A2F82">
        <w:rPr>
          <w:sz w:val="20"/>
          <w:szCs w:val="20"/>
        </w:rPr>
        <w:t>.</w:t>
      </w:r>
    </w:p>
    <w:p w14:paraId="5509D29E" w14:textId="3C5AD364" w:rsidR="0004071C" w:rsidRDefault="005D5DA8" w:rsidP="00080A1B">
      <w:pPr>
        <w:spacing w:before="120" w:after="0"/>
        <w:rPr>
          <w:sz w:val="20"/>
          <w:szCs w:val="20"/>
        </w:rPr>
      </w:pPr>
      <w:r w:rsidRPr="009B32A0">
        <w:rPr>
          <w:b/>
          <w:bCs/>
          <w:sz w:val="20"/>
          <w:szCs w:val="20"/>
          <w:highlight w:val="green"/>
          <w:lang w:eastAsia="zh-CN"/>
        </w:rPr>
        <w:t>Agreement</w:t>
      </w:r>
      <w:r w:rsidR="0096487A">
        <w:rPr>
          <w:b/>
          <w:bCs/>
          <w:sz w:val="20"/>
          <w:szCs w:val="20"/>
          <w:lang w:eastAsia="zh-CN"/>
        </w:rPr>
        <w:t>:</w:t>
      </w:r>
      <w:r w:rsidR="00471C65" w:rsidRPr="00796D35">
        <w:rPr>
          <w:sz w:val="20"/>
          <w:szCs w:val="20"/>
        </w:rPr>
        <w:t xml:space="preserve"> </w:t>
      </w:r>
      <w:r w:rsidR="00653860" w:rsidRPr="00653860">
        <w:rPr>
          <w:sz w:val="20"/>
          <w:szCs w:val="20"/>
        </w:rPr>
        <w:t>Confirm working assumption (made in RAN1#119) for proposed absolute delay parameters for UMi and UMa scenarios.</w:t>
      </w:r>
    </w:p>
    <w:p w14:paraId="6FD433A0" w14:textId="6959B0E7" w:rsidR="005D5DA8" w:rsidRDefault="005D5DA8" w:rsidP="007B5E4C">
      <w:pPr>
        <w:spacing w:after="0"/>
        <w:jc w:val="center"/>
        <w:rPr>
          <w:sz w:val="20"/>
          <w:szCs w:val="20"/>
        </w:rPr>
      </w:pPr>
      <w:r>
        <w:rPr>
          <w:sz w:val="20"/>
          <w:szCs w:val="20"/>
        </w:rPr>
        <w:t xml:space="preserve">Table 7.6.9-1: </w:t>
      </w:r>
      <w:r w:rsidRPr="005D5DA8">
        <w:rPr>
          <w:sz w:val="20"/>
          <w:szCs w:val="20"/>
        </w:rPr>
        <w:t>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753"/>
        <w:gridCol w:w="1533"/>
        <w:gridCol w:w="1533"/>
      </w:tblGrid>
      <w:tr w:rsidR="006D5DE1" w:rsidRPr="00645CD7" w14:paraId="28706238" w14:textId="77777777" w:rsidTr="00CA0A19">
        <w:trPr>
          <w:jc w:val="center"/>
        </w:trPr>
        <w:tc>
          <w:tcPr>
            <w:tcW w:w="2482" w:type="dxa"/>
            <w:gridSpan w:val="2"/>
            <w:shd w:val="clear" w:color="auto" w:fill="E0E0E0"/>
            <w:vAlign w:val="center"/>
          </w:tcPr>
          <w:p w14:paraId="4534A25B" w14:textId="77777777" w:rsidR="006D5DE1" w:rsidRPr="00645CD7" w:rsidRDefault="006D5DE1" w:rsidP="007B5E4C">
            <w:pPr>
              <w:overflowPunct w:val="0"/>
              <w:spacing w:after="0"/>
              <w:jc w:val="center"/>
              <w:textAlignment w:val="baseline"/>
              <w:rPr>
                <w:rFonts w:ascii="Arial" w:eastAsia="Times New Roman" w:hAnsi="Arial" w:cs="Arial"/>
                <w:bCs/>
                <w:sz w:val="16"/>
                <w:szCs w:val="16"/>
                <w:lang w:eastAsia="en-GB"/>
              </w:rPr>
            </w:pPr>
            <w:r w:rsidRPr="00645CD7">
              <w:rPr>
                <w:rFonts w:ascii="Arial" w:eastAsia="Times New Roman" w:hAnsi="Arial" w:cs="Arial"/>
                <w:bCs/>
                <w:sz w:val="16"/>
                <w:szCs w:val="16"/>
                <w:lang w:eastAsia="en-GB"/>
              </w:rPr>
              <w:t>Scenarios</w:t>
            </w:r>
          </w:p>
        </w:tc>
        <w:tc>
          <w:tcPr>
            <w:tcW w:w="1533" w:type="dxa"/>
            <w:shd w:val="clear" w:color="auto" w:fill="E0E0E0"/>
            <w:vAlign w:val="center"/>
          </w:tcPr>
          <w:p w14:paraId="0F456417" w14:textId="77777777" w:rsidR="006D5DE1" w:rsidRPr="00645CD7" w:rsidRDefault="006D5DE1" w:rsidP="007B5E4C">
            <w:pPr>
              <w:overflowPunct w:val="0"/>
              <w:spacing w:after="0"/>
              <w:jc w:val="center"/>
              <w:textAlignment w:val="baseline"/>
              <w:rPr>
                <w:rFonts w:ascii="Arial" w:eastAsia="Times New Roman" w:hAnsi="Arial" w:cs="Arial"/>
                <w:bCs/>
                <w:color w:val="FF0000"/>
                <w:sz w:val="16"/>
                <w:szCs w:val="16"/>
                <w:lang w:eastAsia="zh-CN"/>
              </w:rPr>
            </w:pPr>
            <w:r w:rsidRPr="00645CD7">
              <w:rPr>
                <w:rFonts w:ascii="Arial" w:eastAsia="Times New Roman" w:hAnsi="Arial" w:cs="Arial"/>
                <w:bCs/>
                <w:color w:val="FF0000"/>
                <w:sz w:val="16"/>
                <w:szCs w:val="16"/>
                <w:lang w:eastAsia="zh-CN"/>
              </w:rPr>
              <w:t>UMi</w:t>
            </w:r>
          </w:p>
        </w:tc>
        <w:tc>
          <w:tcPr>
            <w:tcW w:w="1533" w:type="dxa"/>
            <w:shd w:val="clear" w:color="auto" w:fill="E0E0E0"/>
            <w:vAlign w:val="center"/>
          </w:tcPr>
          <w:p w14:paraId="741D7076" w14:textId="77777777" w:rsidR="006D5DE1" w:rsidRPr="00645CD7" w:rsidRDefault="006D5DE1" w:rsidP="007B5E4C">
            <w:pPr>
              <w:overflowPunct w:val="0"/>
              <w:spacing w:after="0"/>
              <w:jc w:val="center"/>
              <w:textAlignment w:val="baseline"/>
              <w:rPr>
                <w:rFonts w:ascii="Arial" w:eastAsia="Times New Roman" w:hAnsi="Arial" w:cs="Arial"/>
                <w:bCs/>
                <w:color w:val="FF0000"/>
                <w:sz w:val="16"/>
                <w:szCs w:val="16"/>
                <w:lang w:eastAsia="zh-CN"/>
              </w:rPr>
            </w:pPr>
            <w:r w:rsidRPr="00645CD7">
              <w:rPr>
                <w:rFonts w:ascii="Arial" w:eastAsia="Times New Roman" w:hAnsi="Arial" w:cs="Arial"/>
                <w:bCs/>
                <w:color w:val="FF0000"/>
                <w:sz w:val="16"/>
                <w:szCs w:val="16"/>
                <w:lang w:eastAsia="zh-CN"/>
              </w:rPr>
              <w:t>UMa</w:t>
            </w:r>
          </w:p>
        </w:tc>
      </w:tr>
      <w:tr w:rsidR="006D5DE1" w:rsidRPr="00645CD7" w14:paraId="6ADBE1FA" w14:textId="77777777" w:rsidTr="00CA0A19">
        <w:trPr>
          <w:jc w:val="center"/>
        </w:trPr>
        <w:tc>
          <w:tcPr>
            <w:tcW w:w="1729" w:type="dxa"/>
            <w:vMerge w:val="restart"/>
            <w:vAlign w:val="center"/>
          </w:tcPr>
          <w:p w14:paraId="7A74C1DA" w14:textId="3D5623CF" w:rsidR="006D5DE1" w:rsidRPr="00645CD7" w:rsidRDefault="0045104D" w:rsidP="007B5E4C">
            <w:pPr>
              <w:spacing w:after="0"/>
              <w:jc w:val="center"/>
              <w:rPr>
                <w:rFonts w:ascii="Arial" w:eastAsia="SimSun" w:hAnsi="Arial" w:cs="Arial"/>
                <w:sz w:val="16"/>
                <w:szCs w:val="16"/>
                <w:lang w:eastAsia="x-none"/>
              </w:rPr>
            </w:pPr>
            <m:oMathPara>
              <m:oMath>
                <m:r>
                  <m:rPr>
                    <m:sty m:val="p"/>
                  </m:rPr>
                  <w:rPr>
                    <w:rFonts w:ascii="Cambria Math" w:hAnsi="Cambria Math" w:cs="Arial"/>
                    <w:sz w:val="16"/>
                    <w:szCs w:val="16"/>
                  </w:rPr>
                  <m:t>lgΔ</m:t>
                </m:r>
                <m:r>
                  <w:rPr>
                    <w:rFonts w:ascii="Cambria Math" w:hAnsi="Cambria Math" w:cs="Arial"/>
                    <w:sz w:val="16"/>
                    <w:szCs w:val="16"/>
                  </w:rPr>
                  <m:t>τ=</m:t>
                </m:r>
                <m:sSub>
                  <m:sSubPr>
                    <m:ctrlPr>
                      <w:rPr>
                        <w:rFonts w:ascii="Cambria Math" w:hAnsi="Cambria Math" w:cs="Arial"/>
                        <w:i/>
                        <w:sz w:val="16"/>
                        <w:szCs w:val="16"/>
                      </w:rPr>
                    </m:ctrlPr>
                  </m:sSubPr>
                  <m:e>
                    <m:r>
                      <m:rPr>
                        <m:sty m:val="p"/>
                      </m:rPr>
                      <w:rPr>
                        <w:rFonts w:ascii="Cambria Math" w:hAnsi="Cambria Math" w:cs="Arial"/>
                        <w:sz w:val="16"/>
                        <w:szCs w:val="16"/>
                      </w:rPr>
                      <m:t>log</m:t>
                    </m:r>
                  </m:e>
                  <m:sub>
                    <m:r>
                      <w:rPr>
                        <w:rFonts w:ascii="Cambria Math" w:hAnsi="Cambria Math" w:cs="Arial"/>
                        <w:sz w:val="16"/>
                        <w:szCs w:val="16"/>
                      </w:rPr>
                      <m:t>10</m:t>
                    </m:r>
                  </m:sub>
                </m:sSub>
                <m:d>
                  <m:dPr>
                    <m:ctrlPr>
                      <w:rPr>
                        <w:rFonts w:ascii="Cambria Math" w:hAnsi="Cambria Math" w:cs="Arial"/>
                        <w:i/>
                        <w:sz w:val="16"/>
                        <w:szCs w:val="16"/>
                      </w:rPr>
                    </m:ctrlPr>
                  </m:dPr>
                  <m:e>
                    <m:f>
                      <m:fPr>
                        <m:type m:val="lin"/>
                        <m:ctrlPr>
                          <w:rPr>
                            <w:rFonts w:ascii="Cambria Math" w:hAnsi="Cambria Math" w:cs="Arial"/>
                            <w:i/>
                            <w:sz w:val="16"/>
                            <w:szCs w:val="16"/>
                          </w:rPr>
                        </m:ctrlPr>
                      </m:fPr>
                      <m:num>
                        <m:r>
                          <m:rPr>
                            <m:sty m:val="p"/>
                          </m:rPr>
                          <w:rPr>
                            <w:rFonts w:ascii="Cambria Math" w:hAnsi="Cambria Math" w:cs="Arial"/>
                            <w:sz w:val="16"/>
                            <w:szCs w:val="16"/>
                          </w:rPr>
                          <m:t>Δ</m:t>
                        </m:r>
                        <m:r>
                          <w:rPr>
                            <w:rFonts w:ascii="Cambria Math" w:hAnsi="Cambria Math" w:cs="Arial"/>
                            <w:sz w:val="16"/>
                            <w:szCs w:val="16"/>
                          </w:rPr>
                          <m:t>τ</m:t>
                        </m:r>
                      </m:num>
                      <m:den>
                        <m:r>
                          <w:rPr>
                            <w:rFonts w:ascii="Cambria Math" w:hAnsi="Cambria Math" w:cs="Arial"/>
                            <w:sz w:val="16"/>
                            <w:szCs w:val="16"/>
                          </w:rPr>
                          <m:t>1</m:t>
                        </m:r>
                        <m:r>
                          <m:rPr>
                            <m:sty m:val="p"/>
                          </m:rPr>
                          <w:rPr>
                            <w:rFonts w:ascii="Cambria Math" w:hAnsi="Cambria Math" w:cs="Arial"/>
                            <w:sz w:val="16"/>
                            <w:szCs w:val="16"/>
                          </w:rPr>
                          <m:t>s</m:t>
                        </m:r>
                      </m:den>
                    </m:f>
                  </m:e>
                </m:d>
              </m:oMath>
            </m:oMathPara>
          </w:p>
        </w:tc>
        <w:tc>
          <w:tcPr>
            <w:tcW w:w="753" w:type="dxa"/>
            <w:vAlign w:val="center"/>
          </w:tcPr>
          <w:p w14:paraId="6C3DBB48" w14:textId="5C039E9F" w:rsidR="006D5DE1" w:rsidRPr="00645CD7" w:rsidRDefault="00000000" w:rsidP="007B5E4C">
            <w:pPr>
              <w:spacing w:after="0"/>
              <w:jc w:val="center"/>
              <w:rPr>
                <w:rFonts w:ascii="Arial" w:eastAsia="SimSun" w:hAnsi="Arial" w:cs="Arial"/>
                <w:sz w:val="16"/>
                <w:szCs w:val="16"/>
                <w:lang w:eastAsia="x-none"/>
              </w:rPr>
            </w:pPr>
            <m:oMathPara>
              <m:oMath>
                <m:sSub>
                  <m:sSubPr>
                    <m:ctrlPr>
                      <w:rPr>
                        <w:rFonts w:ascii="Cambria Math" w:hAnsi="Cambria Math" w:cs="Arial"/>
                        <w:i/>
                        <w:sz w:val="16"/>
                        <w:szCs w:val="16"/>
                      </w:rPr>
                    </m:ctrlPr>
                  </m:sSubPr>
                  <m:e>
                    <m:r>
                      <w:rPr>
                        <w:rFonts w:ascii="Cambria Math" w:hAnsi="Cambria Math" w:cs="Arial"/>
                        <w:sz w:val="16"/>
                        <w:szCs w:val="16"/>
                      </w:rPr>
                      <m:t>μ</m:t>
                    </m:r>
                  </m:e>
                  <m:sub>
                    <m:r>
                      <m:rPr>
                        <m:sty m:val="p"/>
                      </m:rPr>
                      <w:rPr>
                        <w:rFonts w:ascii="Cambria Math" w:hAnsi="Cambria Math" w:cs="Arial"/>
                        <w:sz w:val="16"/>
                        <w:szCs w:val="16"/>
                      </w:rPr>
                      <m:t>lgΔ</m:t>
                    </m:r>
                    <m:r>
                      <w:rPr>
                        <w:rFonts w:ascii="Cambria Math" w:hAnsi="Cambria Math" w:cs="Arial"/>
                        <w:sz w:val="16"/>
                        <w:szCs w:val="16"/>
                      </w:rPr>
                      <m:t>τ</m:t>
                    </m:r>
                  </m:sub>
                </m:sSub>
              </m:oMath>
            </m:oMathPara>
          </w:p>
        </w:tc>
        <w:tc>
          <w:tcPr>
            <w:tcW w:w="1533" w:type="dxa"/>
            <w:vAlign w:val="center"/>
          </w:tcPr>
          <w:p w14:paraId="1746B95D" w14:textId="77777777" w:rsidR="006D5DE1" w:rsidRPr="00645CD7" w:rsidRDefault="006D5DE1" w:rsidP="007B5E4C">
            <w:pPr>
              <w:spacing w:after="0"/>
              <w:jc w:val="center"/>
              <w:rPr>
                <w:rFonts w:ascii="Arial" w:eastAsia="SimSun" w:hAnsi="Arial" w:cs="Arial"/>
                <w:color w:val="FF0000"/>
                <w:sz w:val="16"/>
                <w:szCs w:val="16"/>
                <w:lang w:eastAsia="zh-CN"/>
              </w:rPr>
            </w:pPr>
            <w:r w:rsidRPr="00645CD7">
              <w:rPr>
                <w:rFonts w:ascii="Arial" w:eastAsia="SimSun" w:hAnsi="Arial" w:cs="Arial"/>
                <w:color w:val="FF0000"/>
                <w:sz w:val="16"/>
                <w:szCs w:val="16"/>
                <w:lang w:eastAsia="zh-CN"/>
              </w:rPr>
              <w:t>-7.5</w:t>
            </w:r>
          </w:p>
        </w:tc>
        <w:tc>
          <w:tcPr>
            <w:tcW w:w="1533" w:type="dxa"/>
            <w:vAlign w:val="center"/>
          </w:tcPr>
          <w:p w14:paraId="0F41D02C" w14:textId="77777777" w:rsidR="006D5DE1" w:rsidRPr="00645CD7" w:rsidRDefault="006D5DE1" w:rsidP="007B5E4C">
            <w:pPr>
              <w:spacing w:after="0"/>
              <w:jc w:val="center"/>
              <w:rPr>
                <w:rFonts w:ascii="Arial" w:eastAsia="SimSun" w:hAnsi="Arial" w:cs="Arial"/>
                <w:color w:val="FF0000"/>
                <w:sz w:val="16"/>
                <w:szCs w:val="16"/>
                <w:lang w:eastAsia="zh-CN"/>
              </w:rPr>
            </w:pPr>
            <w:r w:rsidRPr="00645CD7">
              <w:rPr>
                <w:rFonts w:ascii="Arial" w:eastAsia="SimSun" w:hAnsi="Arial" w:cs="Arial"/>
                <w:color w:val="FF0000"/>
                <w:sz w:val="16"/>
                <w:szCs w:val="16"/>
                <w:lang w:eastAsia="zh-CN"/>
              </w:rPr>
              <w:t>-7.4</w:t>
            </w:r>
          </w:p>
        </w:tc>
      </w:tr>
      <w:tr w:rsidR="006D5DE1" w:rsidRPr="00645CD7" w14:paraId="7E51D64E" w14:textId="77777777" w:rsidTr="00CA0A19">
        <w:trPr>
          <w:jc w:val="center"/>
        </w:trPr>
        <w:tc>
          <w:tcPr>
            <w:tcW w:w="1729" w:type="dxa"/>
            <w:vMerge/>
            <w:vAlign w:val="center"/>
          </w:tcPr>
          <w:p w14:paraId="1079244A" w14:textId="77777777" w:rsidR="006D5DE1" w:rsidRPr="00645CD7" w:rsidRDefault="006D5DE1" w:rsidP="007B5E4C">
            <w:pPr>
              <w:numPr>
                <w:ilvl w:val="0"/>
                <w:numId w:val="15"/>
              </w:numPr>
              <w:autoSpaceDE/>
              <w:autoSpaceDN/>
              <w:adjustRightInd/>
              <w:snapToGrid/>
              <w:spacing w:after="0"/>
              <w:ind w:left="0" w:firstLine="0"/>
              <w:jc w:val="center"/>
              <w:rPr>
                <w:rFonts w:ascii="Arial" w:eastAsia="SimSun" w:hAnsi="Arial" w:cs="Arial"/>
                <w:sz w:val="16"/>
                <w:szCs w:val="16"/>
                <w:lang w:eastAsia="x-none"/>
              </w:rPr>
            </w:pPr>
          </w:p>
        </w:tc>
        <w:tc>
          <w:tcPr>
            <w:tcW w:w="753" w:type="dxa"/>
            <w:vAlign w:val="center"/>
          </w:tcPr>
          <w:p w14:paraId="1271F717" w14:textId="366263F4" w:rsidR="006D5DE1" w:rsidRPr="00645CD7" w:rsidRDefault="00000000" w:rsidP="007B5E4C">
            <w:pPr>
              <w:spacing w:after="0"/>
              <w:jc w:val="center"/>
              <w:rPr>
                <w:rFonts w:ascii="Arial" w:eastAsia="SimSun" w:hAnsi="Arial" w:cs="Arial"/>
                <w:sz w:val="16"/>
                <w:szCs w:val="16"/>
                <w:lang w:eastAsia="x-none"/>
              </w:rPr>
            </w:pPr>
            <m:oMathPara>
              <m:oMath>
                <m:sSub>
                  <m:sSubPr>
                    <m:ctrlPr>
                      <w:rPr>
                        <w:rFonts w:ascii="Cambria Math" w:hAnsi="Cambria Math" w:cs="Arial"/>
                        <w:i/>
                        <w:sz w:val="16"/>
                        <w:szCs w:val="16"/>
                      </w:rPr>
                    </m:ctrlPr>
                  </m:sSubPr>
                  <m:e>
                    <m:r>
                      <w:rPr>
                        <w:rFonts w:ascii="Cambria Math" w:hAnsi="Cambria Math" w:cs="Arial"/>
                        <w:sz w:val="16"/>
                        <w:szCs w:val="16"/>
                      </w:rPr>
                      <m:t>σ</m:t>
                    </m:r>
                  </m:e>
                  <m:sub>
                    <m:r>
                      <m:rPr>
                        <m:sty m:val="p"/>
                      </m:rPr>
                      <w:rPr>
                        <w:rFonts w:ascii="Cambria Math" w:hAnsi="Cambria Math" w:cs="Arial"/>
                        <w:sz w:val="16"/>
                        <w:szCs w:val="16"/>
                      </w:rPr>
                      <m:t>lgΔ</m:t>
                    </m:r>
                    <m:r>
                      <w:rPr>
                        <w:rFonts w:ascii="Cambria Math" w:hAnsi="Cambria Math" w:cs="Arial"/>
                        <w:sz w:val="16"/>
                        <w:szCs w:val="16"/>
                      </w:rPr>
                      <m:t>τ</m:t>
                    </m:r>
                  </m:sub>
                </m:sSub>
              </m:oMath>
            </m:oMathPara>
          </w:p>
        </w:tc>
        <w:tc>
          <w:tcPr>
            <w:tcW w:w="1533" w:type="dxa"/>
            <w:shd w:val="clear" w:color="auto" w:fill="auto"/>
            <w:vAlign w:val="center"/>
          </w:tcPr>
          <w:p w14:paraId="3920D66B" w14:textId="77777777" w:rsidR="006D5DE1" w:rsidRPr="00645CD7" w:rsidRDefault="006D5DE1" w:rsidP="007B5E4C">
            <w:pPr>
              <w:spacing w:after="0"/>
              <w:jc w:val="center"/>
              <w:rPr>
                <w:rFonts w:ascii="Arial" w:eastAsia="SimSun" w:hAnsi="Arial" w:cs="Arial"/>
                <w:color w:val="FF0000"/>
                <w:sz w:val="16"/>
                <w:szCs w:val="16"/>
                <w:lang w:eastAsia="zh-CN"/>
              </w:rPr>
            </w:pPr>
            <w:r w:rsidRPr="00645CD7">
              <w:rPr>
                <w:rFonts w:ascii="Arial" w:eastAsia="SimSun" w:hAnsi="Arial" w:cs="Arial"/>
                <w:color w:val="FF0000"/>
                <w:sz w:val="16"/>
                <w:szCs w:val="16"/>
                <w:lang w:eastAsia="zh-CN"/>
              </w:rPr>
              <w:t>0.5</w:t>
            </w:r>
          </w:p>
        </w:tc>
        <w:tc>
          <w:tcPr>
            <w:tcW w:w="1533" w:type="dxa"/>
            <w:shd w:val="clear" w:color="auto" w:fill="auto"/>
            <w:vAlign w:val="center"/>
          </w:tcPr>
          <w:p w14:paraId="3BCE8F07" w14:textId="77777777" w:rsidR="006D5DE1" w:rsidRPr="00645CD7" w:rsidRDefault="006D5DE1" w:rsidP="007B5E4C">
            <w:pPr>
              <w:spacing w:after="0"/>
              <w:jc w:val="center"/>
              <w:rPr>
                <w:rFonts w:ascii="Arial" w:eastAsia="SimSun" w:hAnsi="Arial" w:cs="Arial"/>
                <w:color w:val="FF0000"/>
                <w:sz w:val="16"/>
                <w:szCs w:val="16"/>
                <w:lang w:eastAsia="zh-CN"/>
              </w:rPr>
            </w:pPr>
            <w:r w:rsidRPr="00645CD7">
              <w:rPr>
                <w:rFonts w:ascii="Arial" w:eastAsia="SimSun" w:hAnsi="Arial" w:cs="Arial"/>
                <w:color w:val="FF0000"/>
                <w:sz w:val="16"/>
                <w:szCs w:val="16"/>
                <w:lang w:eastAsia="zh-CN"/>
              </w:rPr>
              <w:t>0.2</w:t>
            </w:r>
          </w:p>
        </w:tc>
      </w:tr>
      <w:tr w:rsidR="006D5DE1" w:rsidRPr="00645CD7" w14:paraId="1B612178" w14:textId="77777777" w:rsidTr="00CA0A19">
        <w:trPr>
          <w:jc w:val="center"/>
        </w:trPr>
        <w:tc>
          <w:tcPr>
            <w:tcW w:w="2482" w:type="dxa"/>
            <w:gridSpan w:val="2"/>
            <w:vAlign w:val="center"/>
          </w:tcPr>
          <w:p w14:paraId="24977B94" w14:textId="77777777" w:rsidR="006D5DE1" w:rsidRPr="00645CD7" w:rsidRDefault="006D5DE1" w:rsidP="007B5E4C">
            <w:pPr>
              <w:spacing w:after="0"/>
              <w:jc w:val="center"/>
              <w:rPr>
                <w:rFonts w:ascii="Arial" w:eastAsia="SimSun" w:hAnsi="Arial" w:cs="Arial"/>
                <w:i/>
                <w:sz w:val="16"/>
                <w:szCs w:val="16"/>
                <w:lang w:eastAsia="x-none"/>
              </w:rPr>
            </w:pPr>
            <w:r w:rsidRPr="00645CD7">
              <w:rPr>
                <w:rFonts w:ascii="Arial" w:eastAsia="SimSun" w:hAnsi="Arial" w:cs="Arial"/>
                <w:sz w:val="16"/>
                <w:szCs w:val="16"/>
                <w:lang w:eastAsia="x-none"/>
              </w:rPr>
              <w:t>Correlation distance in the horizontal plane [m]</w:t>
            </w:r>
          </w:p>
        </w:tc>
        <w:tc>
          <w:tcPr>
            <w:tcW w:w="1533" w:type="dxa"/>
            <w:vAlign w:val="center"/>
          </w:tcPr>
          <w:p w14:paraId="626C9F60" w14:textId="77777777" w:rsidR="006D5DE1" w:rsidRPr="00645CD7" w:rsidRDefault="006D5DE1" w:rsidP="007B5E4C">
            <w:pPr>
              <w:spacing w:after="0"/>
              <w:jc w:val="center"/>
              <w:rPr>
                <w:rFonts w:ascii="Arial" w:eastAsia="SimSun" w:hAnsi="Arial" w:cs="Arial"/>
                <w:color w:val="FF0000"/>
                <w:sz w:val="16"/>
                <w:szCs w:val="16"/>
                <w:lang w:eastAsia="zh-CN"/>
              </w:rPr>
            </w:pPr>
            <w:r w:rsidRPr="00645CD7">
              <w:rPr>
                <w:rFonts w:ascii="Arial" w:eastAsia="SimSun" w:hAnsi="Arial" w:cs="Arial"/>
                <w:color w:val="FF0000"/>
                <w:sz w:val="16"/>
                <w:szCs w:val="16"/>
                <w:lang w:eastAsia="zh-CN"/>
              </w:rPr>
              <w:t>15</w:t>
            </w:r>
          </w:p>
        </w:tc>
        <w:tc>
          <w:tcPr>
            <w:tcW w:w="1533" w:type="dxa"/>
            <w:vAlign w:val="center"/>
          </w:tcPr>
          <w:p w14:paraId="7C2B1211" w14:textId="77777777" w:rsidR="006D5DE1" w:rsidRPr="00645CD7" w:rsidRDefault="006D5DE1" w:rsidP="007B5E4C">
            <w:pPr>
              <w:spacing w:after="0"/>
              <w:jc w:val="center"/>
              <w:rPr>
                <w:rFonts w:ascii="Arial" w:eastAsia="SimSun" w:hAnsi="Arial" w:cs="Arial"/>
                <w:color w:val="FF0000"/>
                <w:sz w:val="16"/>
                <w:szCs w:val="16"/>
                <w:lang w:eastAsia="zh-CN"/>
              </w:rPr>
            </w:pPr>
            <w:r w:rsidRPr="00645CD7">
              <w:rPr>
                <w:rFonts w:ascii="Arial" w:eastAsia="SimSun" w:hAnsi="Arial" w:cs="Arial"/>
                <w:color w:val="FF0000"/>
                <w:sz w:val="16"/>
                <w:szCs w:val="16"/>
                <w:lang w:eastAsia="zh-CN"/>
              </w:rPr>
              <w:t>50</w:t>
            </w:r>
          </w:p>
        </w:tc>
      </w:tr>
    </w:tbl>
    <w:p w14:paraId="78C92B2C" w14:textId="735CCC1C" w:rsidR="005209EB" w:rsidRPr="005209EB" w:rsidRDefault="005209EB" w:rsidP="00080A1B">
      <w:pPr>
        <w:spacing w:before="120" w:after="0"/>
        <w:rPr>
          <w:sz w:val="20"/>
          <w:szCs w:val="20"/>
        </w:rPr>
      </w:pPr>
      <w:r w:rsidRPr="009B32A0">
        <w:rPr>
          <w:b/>
          <w:bCs/>
          <w:sz w:val="20"/>
          <w:szCs w:val="20"/>
          <w:highlight w:val="green"/>
          <w:lang w:eastAsia="zh-CN"/>
        </w:rPr>
        <w:t>Agreement</w:t>
      </w:r>
      <w:r w:rsidR="00EF5262">
        <w:rPr>
          <w:b/>
          <w:bCs/>
          <w:sz w:val="20"/>
          <w:szCs w:val="20"/>
          <w:lang w:eastAsia="zh-CN"/>
        </w:rPr>
        <w:t>:</w:t>
      </w:r>
      <w:r w:rsidR="00EF5262" w:rsidRPr="00796D35">
        <w:rPr>
          <w:sz w:val="20"/>
          <w:szCs w:val="20"/>
        </w:rPr>
        <w:t xml:space="preserve"> </w:t>
      </w:r>
      <w:r w:rsidRPr="005209EB">
        <w:rPr>
          <w:sz w:val="20"/>
          <w:szCs w:val="20"/>
        </w:rPr>
        <w:t>Adopt the following description for suburban scenario:</w:t>
      </w:r>
    </w:p>
    <w:p w14:paraId="588A310B" w14:textId="73E6D076" w:rsidR="005209EB" w:rsidRPr="005209EB" w:rsidRDefault="005209EB" w:rsidP="00FC75ED">
      <w:pPr>
        <w:pStyle w:val="ListParagraph"/>
        <w:numPr>
          <w:ilvl w:val="0"/>
          <w:numId w:val="27"/>
        </w:numPr>
        <w:ind w:left="714" w:hanging="357"/>
        <w:rPr>
          <w:sz w:val="20"/>
          <w:szCs w:val="20"/>
        </w:rPr>
      </w:pPr>
      <w:r w:rsidRPr="005209EB">
        <w:rPr>
          <w:sz w:val="20"/>
          <w:szCs w:val="20"/>
        </w:rPr>
        <w:t>In suburban macro-cells base stations are located above the surrounding environment to allow wide area coverage, and mobile stations are outdoors at street level and within commercial and residential buildings. Buildings are typically low</w:t>
      </w:r>
      <w:r w:rsidR="002E3327">
        <w:rPr>
          <w:sz w:val="20"/>
          <w:szCs w:val="20"/>
        </w:rPr>
        <w:t>,</w:t>
      </w:r>
      <w:r w:rsidRPr="005209EB">
        <w:rPr>
          <w:sz w:val="20"/>
          <w:szCs w:val="20"/>
        </w:rPr>
        <w:t xml:space="preserve"> residential</w:t>
      </w:r>
      <w:r w:rsidR="002E3327">
        <w:rPr>
          <w:sz w:val="20"/>
          <w:szCs w:val="20"/>
        </w:rPr>
        <w:t>,</w:t>
      </w:r>
      <w:r w:rsidRPr="005209EB">
        <w:rPr>
          <w:sz w:val="20"/>
          <w:szCs w:val="20"/>
        </w:rPr>
        <w:t xml:space="preserve"> detached houses with one or two floors, or blocks of apartments/condos or commercial buildings with a few floors. Occasional open areas such as parks or playgrounds between the houses make the environment rather open. Streets do not form urban-like regular strict grid structure.</w:t>
      </w:r>
    </w:p>
    <w:p w14:paraId="41407E8A" w14:textId="6BA2319C" w:rsidR="00796D35" w:rsidRPr="005209EB" w:rsidRDefault="005209EB" w:rsidP="00FC75ED">
      <w:pPr>
        <w:pStyle w:val="ListParagraph"/>
        <w:numPr>
          <w:ilvl w:val="0"/>
          <w:numId w:val="27"/>
        </w:numPr>
        <w:ind w:left="714" w:hanging="357"/>
        <w:rPr>
          <w:sz w:val="20"/>
          <w:szCs w:val="20"/>
        </w:rPr>
      </w:pPr>
      <w:r w:rsidRPr="005209EB">
        <w:rPr>
          <w:sz w:val="20"/>
          <w:szCs w:val="20"/>
          <w:highlight w:val="yellow"/>
        </w:rPr>
        <w:t>FFS</w:t>
      </w:r>
      <w:r w:rsidRPr="005209EB">
        <w:rPr>
          <w:sz w:val="20"/>
          <w:szCs w:val="20"/>
        </w:rPr>
        <w:t>: vegetation</w:t>
      </w:r>
      <w:r>
        <w:rPr>
          <w:sz w:val="20"/>
          <w:szCs w:val="20"/>
        </w:rPr>
        <w:t>.</w:t>
      </w:r>
    </w:p>
    <w:p w14:paraId="12DE6F80" w14:textId="77777777" w:rsidR="00823D3A" w:rsidRDefault="00823D3A" w:rsidP="00080A1B">
      <w:pPr>
        <w:spacing w:before="120" w:after="0"/>
        <w:rPr>
          <w:sz w:val="20"/>
          <w:szCs w:val="20"/>
        </w:rPr>
      </w:pPr>
      <w:bookmarkStart w:id="1" w:name="_Hlk189738724"/>
      <w:r w:rsidRPr="009B32A0">
        <w:rPr>
          <w:b/>
          <w:bCs/>
          <w:sz w:val="20"/>
          <w:szCs w:val="20"/>
          <w:highlight w:val="green"/>
          <w:lang w:eastAsia="zh-CN"/>
        </w:rPr>
        <w:t>Agreement</w:t>
      </w:r>
      <w:r w:rsidR="006C4CEF">
        <w:rPr>
          <w:b/>
          <w:bCs/>
          <w:sz w:val="20"/>
          <w:szCs w:val="20"/>
          <w:lang w:eastAsia="zh-CN"/>
        </w:rPr>
        <w:t>:</w:t>
      </w:r>
      <w:r w:rsidR="006C4CEF" w:rsidRPr="00796D35">
        <w:rPr>
          <w:sz w:val="20"/>
          <w:szCs w:val="20"/>
        </w:rPr>
        <w:t xml:space="preserve"> </w:t>
      </w:r>
      <w:r w:rsidRPr="00823D3A">
        <w:rPr>
          <w:sz w:val="20"/>
          <w:szCs w:val="20"/>
        </w:rPr>
        <w:t>For suburban scenario, use the BS height and ISD assumption for calibration purposes:</w:t>
      </w:r>
    </w:p>
    <w:p w14:paraId="76147B3B" w14:textId="6F2FA2B0" w:rsidR="00796D35" w:rsidRPr="00823D3A" w:rsidRDefault="00823D3A" w:rsidP="00FC75ED">
      <w:pPr>
        <w:pStyle w:val="ListParagraph"/>
        <w:numPr>
          <w:ilvl w:val="0"/>
          <w:numId w:val="28"/>
        </w:numPr>
        <w:ind w:left="726" w:hanging="357"/>
        <w:rPr>
          <w:sz w:val="20"/>
          <w:szCs w:val="20"/>
        </w:rPr>
      </w:pPr>
      <w:r w:rsidRPr="00823D3A">
        <w:rPr>
          <w:sz w:val="20"/>
          <w:szCs w:val="20"/>
        </w:rPr>
        <w:t>BS height = 35 m</w:t>
      </w:r>
    </w:p>
    <w:bookmarkEnd w:id="1"/>
    <w:p w14:paraId="2CE112B0" w14:textId="68F3470C" w:rsidR="002931A8" w:rsidRPr="002931A8" w:rsidRDefault="002931A8" w:rsidP="00080A1B">
      <w:pPr>
        <w:spacing w:before="120" w:after="0"/>
        <w:rPr>
          <w:sz w:val="20"/>
          <w:szCs w:val="20"/>
        </w:rPr>
      </w:pPr>
      <w:r w:rsidRPr="009B32A0">
        <w:rPr>
          <w:b/>
          <w:bCs/>
          <w:sz w:val="20"/>
          <w:szCs w:val="20"/>
          <w:highlight w:val="green"/>
          <w:lang w:eastAsia="zh-CN"/>
        </w:rPr>
        <w:t>Agreement</w:t>
      </w:r>
      <w:r w:rsidR="00BE69D5" w:rsidRPr="6A42D6B5">
        <w:rPr>
          <w:b/>
          <w:bCs/>
          <w:sz w:val="20"/>
          <w:szCs w:val="20"/>
          <w:lang w:eastAsia="zh-CN"/>
        </w:rPr>
        <w:t>:</w:t>
      </w:r>
      <w:r w:rsidR="00805DDA" w:rsidRPr="6A42D6B5">
        <w:rPr>
          <w:sz w:val="20"/>
          <w:szCs w:val="20"/>
        </w:rPr>
        <w:t xml:space="preserve"> </w:t>
      </w:r>
      <w:r w:rsidRPr="002931A8">
        <w:rPr>
          <w:sz w:val="20"/>
          <w:szCs w:val="20"/>
        </w:rPr>
        <w:t>For suburban scenario, adopt the following assumption for calibration purposes:</w:t>
      </w:r>
    </w:p>
    <w:p w14:paraId="5196C294" w14:textId="77777777" w:rsidR="002931A8" w:rsidRPr="002931A8" w:rsidRDefault="002931A8" w:rsidP="00FC75ED">
      <w:pPr>
        <w:pStyle w:val="ListParagraph"/>
        <w:numPr>
          <w:ilvl w:val="0"/>
          <w:numId w:val="28"/>
        </w:numPr>
        <w:ind w:hanging="357"/>
        <w:rPr>
          <w:sz w:val="20"/>
          <w:szCs w:val="20"/>
        </w:rPr>
      </w:pPr>
      <w:r w:rsidRPr="002931A8">
        <w:rPr>
          <w:sz w:val="20"/>
          <w:szCs w:val="20"/>
        </w:rPr>
        <w:t>Minimum BS to UT distance in 2D:</w:t>
      </w:r>
    </w:p>
    <w:p w14:paraId="6579C666" w14:textId="1FB37D09" w:rsidR="00796D35" w:rsidRPr="002931A8" w:rsidRDefault="002931A8" w:rsidP="00FC75ED">
      <w:pPr>
        <w:pStyle w:val="ListParagraph"/>
        <w:numPr>
          <w:ilvl w:val="1"/>
          <w:numId w:val="28"/>
        </w:numPr>
        <w:ind w:hanging="357"/>
        <w:rPr>
          <w:sz w:val="20"/>
          <w:szCs w:val="20"/>
        </w:rPr>
      </w:pPr>
      <w:r w:rsidRPr="002931A8">
        <w:rPr>
          <w:sz w:val="20"/>
          <w:szCs w:val="20"/>
        </w:rPr>
        <w:t>35m</w:t>
      </w:r>
      <w:r w:rsidR="00B31524" w:rsidRPr="002931A8">
        <w:rPr>
          <w:sz w:val="20"/>
          <w:szCs w:val="20"/>
        </w:rPr>
        <w:t>.</w:t>
      </w:r>
    </w:p>
    <w:p w14:paraId="799D8DA0" w14:textId="2906D812" w:rsidR="001E3B25" w:rsidRDefault="001E3B25" w:rsidP="00080A1B">
      <w:pPr>
        <w:spacing w:before="120" w:after="0"/>
        <w:rPr>
          <w:sz w:val="20"/>
          <w:szCs w:val="20"/>
        </w:rPr>
      </w:pPr>
      <w:r w:rsidRPr="001E3B25">
        <w:rPr>
          <w:b/>
          <w:bCs/>
          <w:sz w:val="20"/>
          <w:szCs w:val="20"/>
          <w:highlight w:val="green"/>
          <w:lang w:eastAsia="zh-CN"/>
        </w:rPr>
        <w:t>Agreement</w:t>
      </w:r>
      <w:r w:rsidR="00BE69D5">
        <w:rPr>
          <w:b/>
          <w:bCs/>
          <w:sz w:val="20"/>
          <w:szCs w:val="20"/>
          <w:lang w:eastAsia="zh-CN"/>
        </w:rPr>
        <w:t>:</w:t>
      </w:r>
      <w:r w:rsidR="00805DDA" w:rsidRPr="00796D35">
        <w:rPr>
          <w:sz w:val="20"/>
          <w:szCs w:val="20"/>
        </w:rPr>
        <w:t xml:space="preserve"> </w:t>
      </w:r>
      <w:r w:rsidR="00494BA3" w:rsidRPr="00494BA3">
        <w:rPr>
          <w:sz w:val="20"/>
          <w:szCs w:val="20"/>
        </w:rPr>
        <w:t>Assume enumeration of candidate antenna placement locations as follows:</w:t>
      </w:r>
    </w:p>
    <w:p w14:paraId="7DC2C027" w14:textId="0142168F" w:rsidR="00F16772" w:rsidRPr="001E3B25" w:rsidRDefault="00F16772" w:rsidP="007B5E4C">
      <w:pPr>
        <w:spacing w:after="0"/>
        <w:jc w:val="center"/>
        <w:rPr>
          <w:sz w:val="20"/>
          <w:szCs w:val="20"/>
        </w:rPr>
      </w:pPr>
      <w:r w:rsidRPr="00645CD7">
        <w:object w:dxaOrig="2055" w:dyaOrig="3090" w14:anchorId="33528EE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154.05pt" o:ole="">
            <v:imagedata r:id="rId8" o:title=""/>
          </v:shape>
          <o:OLEObject Type="Embed" ProgID="Visio.Drawing.15" ShapeID="_x0000_i1025" DrawAspect="Content" ObjectID="_1804686169" r:id="rId9"/>
        </w:object>
      </w:r>
    </w:p>
    <w:p w14:paraId="40F5D161" w14:textId="3A07420A" w:rsidR="00B9375D" w:rsidRDefault="00F26693" w:rsidP="00080A1B">
      <w:pPr>
        <w:spacing w:before="120" w:after="0"/>
        <w:rPr>
          <w:sz w:val="20"/>
          <w:szCs w:val="20"/>
        </w:rPr>
      </w:pPr>
      <w:r w:rsidRPr="001E3B25">
        <w:rPr>
          <w:b/>
          <w:bCs/>
          <w:sz w:val="20"/>
          <w:szCs w:val="20"/>
          <w:highlight w:val="green"/>
          <w:lang w:eastAsia="zh-CN"/>
        </w:rPr>
        <w:t>Agreement</w:t>
      </w:r>
      <w:r w:rsidR="009E2246">
        <w:rPr>
          <w:b/>
          <w:bCs/>
          <w:sz w:val="20"/>
          <w:szCs w:val="20"/>
          <w:lang w:eastAsia="zh-CN"/>
        </w:rPr>
        <w:t>:</w:t>
      </w:r>
      <w:r w:rsidR="009E2246" w:rsidRPr="009E2246">
        <w:rPr>
          <w:sz w:val="20"/>
          <w:szCs w:val="20"/>
        </w:rPr>
        <w:t xml:space="preserve"> </w:t>
      </w:r>
      <w:r w:rsidR="0071163A" w:rsidRPr="0071163A">
        <w:rPr>
          <w:sz w:val="20"/>
          <w:szCs w:val="20"/>
        </w:rPr>
        <w:t>Amend the previous agreement (from RAN1 #118bis) on handheld UE antenna placement location modeling.</w:t>
      </w:r>
    </w:p>
    <w:p w14:paraId="7CA6E5DC" w14:textId="2581779E" w:rsidR="006C346B" w:rsidRPr="006C346B" w:rsidRDefault="006C346B" w:rsidP="00FC75ED">
      <w:pPr>
        <w:pStyle w:val="ListParagraph"/>
        <w:numPr>
          <w:ilvl w:val="0"/>
          <w:numId w:val="28"/>
        </w:numPr>
        <w:ind w:hanging="357"/>
        <w:rPr>
          <w:sz w:val="20"/>
          <w:szCs w:val="20"/>
        </w:rPr>
      </w:pPr>
      <w:r w:rsidRPr="006C346B">
        <w:rPr>
          <w:sz w:val="20"/>
          <w:szCs w:val="20"/>
        </w:rPr>
        <w:t xml:space="preserve">The four corners and the </w:t>
      </w:r>
      <w:proofErr w:type="spellStart"/>
      <w:r w:rsidRPr="006C346B">
        <w:rPr>
          <w:sz w:val="20"/>
          <w:szCs w:val="20"/>
        </w:rPr>
        <w:t>centres</w:t>
      </w:r>
      <w:proofErr w:type="spellEnd"/>
      <w:r w:rsidRPr="006C346B">
        <w:rPr>
          <w:sz w:val="20"/>
          <w:szCs w:val="20"/>
        </w:rPr>
        <w:t xml:space="preserve"> of each edge are identified as potential locations of the UE antenna. </w:t>
      </w:r>
      <w:r w:rsidRPr="00FA0303">
        <w:rPr>
          <w:strike/>
          <w:color w:val="FF0000"/>
          <w:sz w:val="20"/>
          <w:szCs w:val="20"/>
        </w:rPr>
        <w:t>Centre of the device is also identified as potential location of the UE antenna.</w:t>
      </w:r>
    </w:p>
    <w:p w14:paraId="38740C17" w14:textId="7B92FA5C" w:rsidR="0071163A" w:rsidRPr="006C346B" w:rsidRDefault="006C346B" w:rsidP="00FC75ED">
      <w:pPr>
        <w:pStyle w:val="ListParagraph"/>
        <w:numPr>
          <w:ilvl w:val="0"/>
          <w:numId w:val="13"/>
        </w:numPr>
        <w:ind w:hanging="357"/>
        <w:rPr>
          <w:sz w:val="20"/>
          <w:szCs w:val="20"/>
        </w:rPr>
      </w:pPr>
      <w:r w:rsidRPr="006C346B">
        <w:rPr>
          <w:sz w:val="20"/>
          <w:szCs w:val="20"/>
        </w:rPr>
        <w:t xml:space="preserve">Antennas </w:t>
      </w:r>
      <w:r w:rsidRPr="00D068E1">
        <w:rPr>
          <w:strike/>
          <w:color w:val="FF0000"/>
          <w:sz w:val="20"/>
          <w:szCs w:val="20"/>
        </w:rPr>
        <w:t xml:space="preserve">(except the </w:t>
      </w:r>
      <w:proofErr w:type="spellStart"/>
      <w:r w:rsidRPr="00D068E1">
        <w:rPr>
          <w:strike/>
          <w:color w:val="FF0000"/>
          <w:sz w:val="20"/>
          <w:szCs w:val="20"/>
        </w:rPr>
        <w:t>centre</w:t>
      </w:r>
      <w:proofErr w:type="spellEnd"/>
      <w:r w:rsidRPr="00D068E1">
        <w:rPr>
          <w:strike/>
          <w:color w:val="FF0000"/>
          <w:sz w:val="20"/>
          <w:szCs w:val="20"/>
        </w:rPr>
        <w:t xml:space="preserve"> of device antenna)</w:t>
      </w:r>
      <w:r w:rsidRPr="006C346B">
        <w:rPr>
          <w:sz w:val="20"/>
          <w:szCs w:val="20"/>
        </w:rPr>
        <w:t xml:space="preserve"> are assumed to be oriented along the direction determined by the vector connecting the </w:t>
      </w:r>
      <w:proofErr w:type="spellStart"/>
      <w:r w:rsidRPr="006C346B">
        <w:rPr>
          <w:sz w:val="20"/>
          <w:szCs w:val="20"/>
        </w:rPr>
        <w:t>centre</w:t>
      </w:r>
      <w:proofErr w:type="spellEnd"/>
      <w:r w:rsidRPr="006C346B">
        <w:rPr>
          <w:sz w:val="20"/>
          <w:szCs w:val="20"/>
        </w:rPr>
        <w:t xml:space="preserve"> of the rectangle to the antenna location. </w:t>
      </w:r>
      <w:proofErr w:type="spellStart"/>
      <w:r w:rsidRPr="009E6BE1">
        <w:rPr>
          <w:strike/>
          <w:color w:val="FF0000"/>
          <w:sz w:val="20"/>
          <w:szCs w:val="20"/>
        </w:rPr>
        <w:t>centre</w:t>
      </w:r>
      <w:proofErr w:type="spellEnd"/>
      <w:r w:rsidRPr="009E6BE1">
        <w:rPr>
          <w:strike/>
          <w:color w:val="FF0000"/>
          <w:sz w:val="20"/>
          <w:szCs w:val="20"/>
        </w:rPr>
        <w:t xml:space="preserve"> of device antenna is assumed to be oriented in either forward facing or backward facing the plane of the device.</w:t>
      </w:r>
    </w:p>
    <w:p w14:paraId="4C531997" w14:textId="4F924F72" w:rsidR="0071163A" w:rsidRPr="00B9375D" w:rsidRDefault="0023505A" w:rsidP="007B5E4C">
      <w:pPr>
        <w:spacing w:after="0"/>
        <w:jc w:val="center"/>
        <w:rPr>
          <w:sz w:val="20"/>
          <w:szCs w:val="20"/>
        </w:rPr>
      </w:pPr>
      <w:r w:rsidRPr="003B17C8">
        <w:rPr>
          <w:lang w:eastAsia="x-none"/>
        </w:rPr>
        <w:object w:dxaOrig="2055" w:dyaOrig="3090" w14:anchorId="0C9058B6">
          <v:shape id="_x0000_i1026" type="#_x0000_t75" style="width:102.55pt;height:154.05pt" o:ole="">
            <v:imagedata r:id="rId10" o:title=""/>
          </v:shape>
          <o:OLEObject Type="Embed" ProgID="Visio.Drawing.15" ShapeID="_x0000_i1026" DrawAspect="Content" ObjectID="_1804686170" r:id="rId11"/>
        </w:object>
      </w:r>
    </w:p>
    <w:p w14:paraId="37DBD3C2" w14:textId="77D85657" w:rsidR="00E366C1" w:rsidRDefault="00E366C1" w:rsidP="00080A1B">
      <w:pPr>
        <w:spacing w:before="120" w:after="0"/>
        <w:rPr>
          <w:sz w:val="20"/>
          <w:szCs w:val="20"/>
        </w:rPr>
      </w:pPr>
      <w:r w:rsidRPr="001E3B25">
        <w:rPr>
          <w:b/>
          <w:bCs/>
          <w:sz w:val="20"/>
          <w:szCs w:val="20"/>
          <w:highlight w:val="green"/>
          <w:lang w:eastAsia="zh-CN"/>
        </w:rPr>
        <w:t>Agreement</w:t>
      </w:r>
      <w:r>
        <w:rPr>
          <w:b/>
          <w:bCs/>
          <w:sz w:val="20"/>
          <w:szCs w:val="20"/>
          <w:lang w:eastAsia="zh-CN"/>
        </w:rPr>
        <w:t>:</w:t>
      </w:r>
      <w:r w:rsidRPr="009E2246">
        <w:rPr>
          <w:sz w:val="20"/>
          <w:szCs w:val="20"/>
        </w:rPr>
        <w:t xml:space="preserve"> </w:t>
      </w:r>
      <w:r w:rsidR="005F3B5E" w:rsidRPr="005F3B5E">
        <w:rPr>
          <w:sz w:val="20"/>
          <w:szCs w:val="20"/>
        </w:rPr>
        <w:t>For calibration, the antenna placements for 4 elements of handheld devices are defined as follows:</w:t>
      </w:r>
    </w:p>
    <w:p w14:paraId="3350DD96" w14:textId="036A1535" w:rsidR="0023505A" w:rsidRDefault="004B4499" w:rsidP="007B5E4C">
      <w:pPr>
        <w:spacing w:after="0"/>
        <w:jc w:val="center"/>
        <w:rPr>
          <w:sz w:val="20"/>
          <w:szCs w:val="20"/>
        </w:rPr>
      </w:pPr>
      <w:r w:rsidRPr="003B17C8">
        <w:rPr>
          <w:lang w:eastAsia="x-none"/>
        </w:rPr>
        <w:object w:dxaOrig="4425" w:dyaOrig="3480" w14:anchorId="5144E5BA">
          <v:shape id="_x0000_i1027" type="#_x0000_t75" style="width:98.45pt;height:164.95pt" o:ole="">
            <v:imagedata r:id="rId12" o:title="" croptop="1154f" cropbottom="1967f" cropright="36517f"/>
          </v:shape>
          <o:OLEObject Type="Embed" ProgID="Visio.Drawing.15" ShapeID="_x0000_i1027" DrawAspect="Content" ObjectID="_1804686171" r:id="rId13"/>
        </w:object>
      </w:r>
    </w:p>
    <w:p w14:paraId="3040492E" w14:textId="77777777" w:rsidR="00380C72" w:rsidRPr="00380C72" w:rsidRDefault="00F43DD1" w:rsidP="00080A1B">
      <w:pPr>
        <w:spacing w:before="120" w:after="0"/>
        <w:rPr>
          <w:sz w:val="20"/>
          <w:szCs w:val="20"/>
        </w:rPr>
      </w:pPr>
      <w:r w:rsidRPr="001E3B25">
        <w:rPr>
          <w:b/>
          <w:bCs/>
          <w:sz w:val="20"/>
          <w:szCs w:val="20"/>
          <w:highlight w:val="green"/>
          <w:lang w:eastAsia="zh-CN"/>
        </w:rPr>
        <w:t>Agreement</w:t>
      </w:r>
      <w:r>
        <w:rPr>
          <w:b/>
          <w:bCs/>
          <w:sz w:val="20"/>
          <w:szCs w:val="20"/>
          <w:lang w:eastAsia="zh-CN"/>
        </w:rPr>
        <w:t>:</w:t>
      </w:r>
      <w:r w:rsidRPr="009E2246">
        <w:rPr>
          <w:sz w:val="20"/>
          <w:szCs w:val="20"/>
        </w:rPr>
        <w:t xml:space="preserve"> </w:t>
      </w:r>
      <w:r w:rsidR="00380C72" w:rsidRPr="00203FEA">
        <w:rPr>
          <w:sz w:val="20"/>
          <w:szCs w:val="20"/>
          <w:highlight w:val="yellow"/>
        </w:rPr>
        <w:t>Define</w:t>
      </w:r>
      <w:r w:rsidR="00380C72" w:rsidRPr="00380C72">
        <w:rPr>
          <w:sz w:val="20"/>
          <w:szCs w:val="20"/>
        </w:rPr>
        <w:t xml:space="preserve"> candidate antenna locations for CPE devices.</w:t>
      </w:r>
    </w:p>
    <w:p w14:paraId="6E5FD5A1" w14:textId="2D443790" w:rsidR="00F43DD1" w:rsidRDefault="00380C72" w:rsidP="00380C72">
      <w:pPr>
        <w:spacing w:after="0"/>
        <w:rPr>
          <w:sz w:val="20"/>
          <w:szCs w:val="20"/>
        </w:rPr>
      </w:pPr>
      <w:r w:rsidRPr="00380C72">
        <w:rPr>
          <w:sz w:val="20"/>
          <w:szCs w:val="20"/>
          <w:highlight w:val="yellow"/>
        </w:rPr>
        <w:t>FFS</w:t>
      </w:r>
      <w:r w:rsidRPr="00380C72">
        <w:rPr>
          <w:sz w:val="20"/>
          <w:szCs w:val="20"/>
        </w:rPr>
        <w:t>: Device dimensions for CPE antenna modelling.</w:t>
      </w:r>
    </w:p>
    <w:p w14:paraId="12420344" w14:textId="31D1B324" w:rsidR="0023505A" w:rsidRDefault="00A3608A" w:rsidP="00A3608A">
      <w:pPr>
        <w:spacing w:before="120" w:after="0"/>
        <w:rPr>
          <w:sz w:val="20"/>
          <w:szCs w:val="20"/>
        </w:rPr>
      </w:pPr>
      <w:r w:rsidRPr="001E3B25">
        <w:rPr>
          <w:b/>
          <w:bCs/>
          <w:sz w:val="20"/>
          <w:szCs w:val="20"/>
          <w:highlight w:val="green"/>
          <w:lang w:eastAsia="zh-CN"/>
        </w:rPr>
        <w:t>Agreement</w:t>
      </w:r>
      <w:r>
        <w:rPr>
          <w:b/>
          <w:bCs/>
          <w:sz w:val="20"/>
          <w:szCs w:val="20"/>
          <w:lang w:eastAsia="zh-CN"/>
        </w:rPr>
        <w:t>:</w:t>
      </w:r>
    </w:p>
    <w:p w14:paraId="6AAA7C1F" w14:textId="30A63D53" w:rsidR="00A95275" w:rsidRPr="0084328C" w:rsidRDefault="00A95275" w:rsidP="00FC75ED">
      <w:pPr>
        <w:pStyle w:val="ListParagraph"/>
        <w:numPr>
          <w:ilvl w:val="0"/>
          <w:numId w:val="13"/>
        </w:numPr>
        <w:ind w:hanging="357"/>
        <w:rPr>
          <w:sz w:val="20"/>
          <w:szCs w:val="20"/>
        </w:rPr>
      </w:pPr>
      <w:r w:rsidRPr="0084328C">
        <w:rPr>
          <w:sz w:val="20"/>
          <w:szCs w:val="20"/>
        </w:rPr>
        <w:t>For cases when a candidate antenna placement location is used for one antenna field pattern (i.e., not used for two distinct antenna polarization field patterns):</w:t>
      </w:r>
    </w:p>
    <w:p w14:paraId="296891D9" w14:textId="17A8D8DF" w:rsidR="00A95275" w:rsidRPr="0084328C" w:rsidRDefault="00A95275" w:rsidP="00FC75ED">
      <w:pPr>
        <w:pStyle w:val="ListParagraph"/>
        <w:numPr>
          <w:ilvl w:val="1"/>
          <w:numId w:val="13"/>
        </w:numPr>
        <w:ind w:hanging="357"/>
        <w:rPr>
          <w:sz w:val="20"/>
          <w:szCs w:val="20"/>
        </w:rPr>
      </w:pPr>
      <w:bookmarkStart w:id="2" w:name="_Hlk193706790"/>
      <w:r w:rsidRPr="0084328C">
        <w:rPr>
          <w:sz w:val="20"/>
          <w:szCs w:val="20"/>
        </w:rPr>
        <w:t>Reference radiation pattern of the UE antenna model is vertically polarized with all the gain in the theta filed component</w:t>
      </w:r>
      <w:bookmarkEnd w:id="2"/>
      <w:r w:rsidRPr="0084328C">
        <w:rPr>
          <w:sz w:val="20"/>
          <w:szCs w:val="20"/>
        </w:rPr>
        <w:t>,</w:t>
      </w:r>
    </w:p>
    <w:p w14:paraId="2BAFEA7B" w14:textId="21DC56CB" w:rsidR="00A95275" w:rsidRPr="0084328C" w:rsidRDefault="00000000" w:rsidP="00FC75ED">
      <w:pPr>
        <w:pStyle w:val="ListParagraph"/>
        <w:numPr>
          <w:ilvl w:val="2"/>
          <w:numId w:val="13"/>
        </w:numPr>
        <w:ind w:hanging="357"/>
        <w:rPr>
          <w:sz w:val="20"/>
          <w:szCs w:val="20"/>
        </w:rPr>
      </w:pPr>
      <m:oMath>
        <m:sSubSup>
          <m:sSubSupPr>
            <m:ctrlPr>
              <w:rPr>
                <w:rFonts w:ascii="Cambria Math" w:hAnsi="Cambria Math"/>
                <w:i/>
                <w:sz w:val="20"/>
                <w:szCs w:val="20"/>
              </w:rPr>
            </m:ctrlPr>
          </m:sSubSupPr>
          <m:e>
            <m:r>
              <w:rPr>
                <w:rFonts w:ascii="Cambria Math" w:hAnsi="Cambria Math"/>
                <w:sz w:val="20"/>
                <w:szCs w:val="20"/>
              </w:rPr>
              <m:t>F</m:t>
            </m:r>
          </m:e>
          <m:sub>
            <m:sSup>
              <m:sSupPr>
                <m:ctrlPr>
                  <w:rPr>
                    <w:rFonts w:ascii="Cambria Math" w:hAnsi="Cambria Math"/>
                    <w:i/>
                    <w:sz w:val="20"/>
                    <w:szCs w:val="20"/>
                  </w:rPr>
                </m:ctrlPr>
              </m:sSupPr>
              <m:e>
                <m:r>
                  <w:rPr>
                    <w:rFonts w:ascii="Cambria Math" w:hAnsi="Cambria Math"/>
                    <w:sz w:val="20"/>
                    <w:szCs w:val="20"/>
                  </w:rPr>
                  <m:t>θ</m:t>
                </m:r>
              </m:e>
              <m:sup>
                <m:r>
                  <w:rPr>
                    <w:rFonts w:ascii="Cambria Math" w:hAnsi="Cambria Math"/>
                    <w:sz w:val="20"/>
                    <w:szCs w:val="20"/>
                  </w:rPr>
                  <m:t>''</m:t>
                </m:r>
              </m:sup>
            </m:sSup>
          </m:sub>
          <m:sup>
            <m:r>
              <w:rPr>
                <w:rFonts w:ascii="Cambria Math" w:hAnsi="Cambria Math"/>
                <w:sz w:val="20"/>
                <w:szCs w:val="20"/>
              </w:rPr>
              <m:t>''</m:t>
            </m:r>
          </m:sup>
        </m:sSub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θ</m:t>
            </m:r>
          </m:e>
          <m:sup>
            <m:r>
              <w:rPr>
                <w:rFonts w:ascii="Cambria Math" w:hAnsi="Cambria Math"/>
                <w:sz w:val="20"/>
                <w:szCs w:val="20"/>
              </w:rPr>
              <m:t>''</m:t>
            </m:r>
          </m:sup>
        </m:s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ϕ</m:t>
            </m:r>
          </m:e>
          <m:sup>
            <m:r>
              <w:rPr>
                <w:rFonts w:ascii="Cambria Math" w:hAnsi="Cambria Math"/>
                <w:sz w:val="20"/>
                <w:szCs w:val="20"/>
              </w:rPr>
              <m:t>''</m:t>
            </m:r>
          </m:sup>
        </m:sSup>
        <m:r>
          <w:rPr>
            <w:rFonts w:ascii="Cambria Math" w:hAnsi="Cambria Math"/>
            <w:sz w:val="20"/>
            <w:szCs w:val="20"/>
          </w:rPr>
          <m:t>)=</m:t>
        </m:r>
        <m:rad>
          <m:radPr>
            <m:degHide m:val="1"/>
            <m:ctrlPr>
              <w:rPr>
                <w:rFonts w:ascii="Cambria Math" w:hAnsi="Cambria Math"/>
                <w:i/>
                <w:sz w:val="20"/>
                <w:szCs w:val="20"/>
              </w:rPr>
            </m:ctrlPr>
          </m:radPr>
          <m:deg/>
          <m:e>
            <m:r>
              <w:rPr>
                <w:rFonts w:ascii="Cambria Math" w:hAnsi="Cambria Math"/>
                <w:sz w:val="20"/>
                <w:szCs w:val="20"/>
              </w:rPr>
              <m:t>A''(</m:t>
            </m:r>
            <m:sSup>
              <m:sSupPr>
                <m:ctrlPr>
                  <w:rPr>
                    <w:rFonts w:ascii="Cambria Math" w:hAnsi="Cambria Math"/>
                    <w:i/>
                    <w:sz w:val="20"/>
                    <w:szCs w:val="20"/>
                  </w:rPr>
                </m:ctrlPr>
              </m:sSupPr>
              <m:e>
                <m:r>
                  <w:rPr>
                    <w:rFonts w:ascii="Cambria Math" w:hAnsi="Cambria Math"/>
                    <w:sz w:val="20"/>
                    <w:szCs w:val="20"/>
                  </w:rPr>
                  <m:t>θ</m:t>
                </m:r>
              </m:e>
              <m:sup>
                <m:r>
                  <w:rPr>
                    <w:rFonts w:ascii="Cambria Math" w:hAnsi="Cambria Math"/>
                    <w:sz w:val="20"/>
                    <w:szCs w:val="20"/>
                  </w:rPr>
                  <m:t>''</m:t>
                </m:r>
              </m:sup>
            </m:s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ϕ</m:t>
                </m:r>
              </m:e>
              <m:sup>
                <m:r>
                  <w:rPr>
                    <w:rFonts w:ascii="Cambria Math" w:hAnsi="Cambria Math"/>
                    <w:sz w:val="20"/>
                    <w:szCs w:val="20"/>
                  </w:rPr>
                  <m:t>''</m:t>
                </m:r>
              </m:sup>
            </m:sSup>
            <m:r>
              <w:rPr>
                <w:rFonts w:ascii="Cambria Math" w:hAnsi="Cambria Math"/>
                <w:sz w:val="20"/>
                <w:szCs w:val="20"/>
              </w:rPr>
              <m:t>)</m:t>
            </m:r>
          </m:e>
        </m:rad>
      </m:oMath>
      <w:r w:rsidR="00005816" w:rsidRPr="00005816">
        <w:rPr>
          <w:sz w:val="20"/>
          <w:szCs w:val="20"/>
        </w:rPr>
        <w:t xml:space="preserve"> </w:t>
      </w:r>
      <w:r w:rsidR="00005816" w:rsidRPr="00005816">
        <w:rPr>
          <w:iCs/>
          <w:sz w:val="20"/>
          <w:szCs w:val="20"/>
        </w:rPr>
        <w:t>and</w:t>
      </w:r>
      <w:r w:rsidR="00005816" w:rsidRPr="00005816">
        <w:rPr>
          <w:sz w:val="20"/>
          <w:szCs w:val="20"/>
        </w:rPr>
        <w:t xml:space="preserve"> </w:t>
      </w:r>
      <m:oMath>
        <m:sSubSup>
          <m:sSubSupPr>
            <m:ctrlPr>
              <w:rPr>
                <w:rFonts w:ascii="Cambria Math" w:hAnsi="Cambria Math"/>
                <w:i/>
                <w:sz w:val="20"/>
                <w:szCs w:val="20"/>
              </w:rPr>
            </m:ctrlPr>
          </m:sSubSupPr>
          <m:e>
            <m:r>
              <w:rPr>
                <w:rFonts w:ascii="Cambria Math" w:hAnsi="Cambria Math"/>
                <w:sz w:val="20"/>
                <w:szCs w:val="20"/>
              </w:rPr>
              <m:t>F</m:t>
            </m:r>
          </m:e>
          <m:sub>
            <m:sSup>
              <m:sSupPr>
                <m:ctrlPr>
                  <w:rPr>
                    <w:rFonts w:ascii="Cambria Math" w:hAnsi="Cambria Math"/>
                    <w:i/>
                    <w:sz w:val="20"/>
                    <w:szCs w:val="20"/>
                  </w:rPr>
                </m:ctrlPr>
              </m:sSupPr>
              <m:e>
                <m:r>
                  <w:rPr>
                    <w:rFonts w:ascii="Cambria Math" w:hAnsi="Cambria Math"/>
                    <w:sz w:val="20"/>
                    <w:szCs w:val="20"/>
                  </w:rPr>
                  <m:t>ϕ</m:t>
                </m:r>
              </m:e>
              <m:sup>
                <m:r>
                  <w:rPr>
                    <w:rFonts w:ascii="Cambria Math" w:hAnsi="Cambria Math"/>
                    <w:sz w:val="20"/>
                    <w:szCs w:val="20"/>
                  </w:rPr>
                  <m:t>''</m:t>
                </m:r>
              </m:sup>
            </m:sSup>
          </m:sub>
          <m:sup>
            <m:r>
              <w:rPr>
                <w:rFonts w:ascii="Cambria Math" w:hAnsi="Cambria Math"/>
                <w:sz w:val="20"/>
                <w:szCs w:val="20"/>
              </w:rPr>
              <m:t>''</m:t>
            </m:r>
          </m:sup>
        </m:sSub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θ</m:t>
            </m:r>
          </m:e>
          <m:sup>
            <m:r>
              <w:rPr>
                <w:rFonts w:ascii="Cambria Math" w:hAnsi="Cambria Math"/>
                <w:sz w:val="20"/>
                <w:szCs w:val="20"/>
              </w:rPr>
              <m:t>''</m:t>
            </m:r>
          </m:sup>
        </m:s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ϕ</m:t>
            </m:r>
          </m:e>
          <m:sup>
            <m:r>
              <w:rPr>
                <w:rFonts w:ascii="Cambria Math" w:hAnsi="Cambria Math"/>
                <w:sz w:val="20"/>
                <w:szCs w:val="20"/>
              </w:rPr>
              <m:t>''</m:t>
            </m:r>
          </m:sup>
        </m:sSup>
        <m:r>
          <w:rPr>
            <w:rFonts w:ascii="Cambria Math" w:hAnsi="Cambria Math"/>
            <w:sz w:val="20"/>
            <w:szCs w:val="20"/>
          </w:rPr>
          <m:t xml:space="preserve">)=0. </m:t>
        </m:r>
      </m:oMath>
    </w:p>
    <w:p w14:paraId="16C33073" w14:textId="1F0B0A5C" w:rsidR="00A95275" w:rsidRPr="0084328C" w:rsidRDefault="00A95275" w:rsidP="00FC75ED">
      <w:pPr>
        <w:pStyle w:val="ListParagraph"/>
        <w:numPr>
          <w:ilvl w:val="0"/>
          <w:numId w:val="13"/>
        </w:numPr>
        <w:ind w:hanging="357"/>
        <w:rPr>
          <w:sz w:val="20"/>
          <w:szCs w:val="20"/>
        </w:rPr>
      </w:pPr>
      <w:r w:rsidRPr="0084328C">
        <w:rPr>
          <w:sz w:val="20"/>
          <w:szCs w:val="20"/>
        </w:rPr>
        <w:lastRenderedPageBreak/>
        <w:t>For cases when a candidate antenna placement location is used for two distinct antenna polarization field pattern:</w:t>
      </w:r>
    </w:p>
    <w:p w14:paraId="5926755B" w14:textId="31B976E7" w:rsidR="00A95275" w:rsidRPr="0084328C" w:rsidRDefault="00A95275" w:rsidP="00FC75ED">
      <w:pPr>
        <w:pStyle w:val="ListParagraph"/>
        <w:numPr>
          <w:ilvl w:val="1"/>
          <w:numId w:val="13"/>
        </w:numPr>
        <w:ind w:hanging="357"/>
        <w:rPr>
          <w:sz w:val="20"/>
          <w:szCs w:val="20"/>
        </w:rPr>
      </w:pPr>
      <w:r w:rsidRPr="0084328C">
        <w:rPr>
          <w:sz w:val="20"/>
          <w:szCs w:val="20"/>
        </w:rPr>
        <w:t xml:space="preserve">Reference radiation pattern of the UE antenna model is </w:t>
      </w:r>
      <w:r w:rsidRPr="006C7C16">
        <w:rPr>
          <w:sz w:val="20"/>
          <w:szCs w:val="20"/>
          <w:highlight w:val="yellow"/>
        </w:rPr>
        <w:t>FFS</w:t>
      </w:r>
      <w:r w:rsidRPr="0084328C">
        <w:rPr>
          <w:sz w:val="20"/>
          <w:szCs w:val="20"/>
        </w:rPr>
        <w:t>,</w:t>
      </w:r>
    </w:p>
    <w:p w14:paraId="33710C23" w14:textId="3DDE7146" w:rsidR="00A95275" w:rsidRPr="0084328C" w:rsidRDefault="00A95275" w:rsidP="00FC75ED">
      <w:pPr>
        <w:pStyle w:val="ListParagraph"/>
        <w:numPr>
          <w:ilvl w:val="2"/>
          <w:numId w:val="13"/>
        </w:numPr>
        <w:ind w:hanging="357"/>
        <w:rPr>
          <w:sz w:val="20"/>
          <w:szCs w:val="20"/>
        </w:rPr>
      </w:pPr>
      <w:r w:rsidRPr="0084328C">
        <w:rPr>
          <w:sz w:val="20"/>
          <w:szCs w:val="20"/>
        </w:rPr>
        <w:t xml:space="preserve">For first antenna field pattern: </w:t>
      </w:r>
      <m:oMath>
        <m:sSubSup>
          <m:sSubSupPr>
            <m:ctrlPr>
              <w:rPr>
                <w:rFonts w:ascii="Cambria Math" w:hAnsi="Cambria Math"/>
                <w:i/>
                <w:sz w:val="20"/>
                <w:szCs w:val="20"/>
              </w:rPr>
            </m:ctrlPr>
          </m:sSubSupPr>
          <m:e>
            <m:r>
              <w:rPr>
                <w:rFonts w:ascii="Cambria Math" w:hAnsi="Cambria Math"/>
                <w:sz w:val="20"/>
                <w:szCs w:val="20"/>
              </w:rPr>
              <m:t>F</m:t>
            </m:r>
          </m:e>
          <m:sub>
            <m:sSup>
              <m:sSupPr>
                <m:ctrlPr>
                  <w:rPr>
                    <w:rFonts w:ascii="Cambria Math" w:hAnsi="Cambria Math"/>
                    <w:i/>
                    <w:sz w:val="20"/>
                    <w:szCs w:val="20"/>
                  </w:rPr>
                </m:ctrlPr>
              </m:sSupPr>
              <m:e>
                <m:r>
                  <w:rPr>
                    <w:rFonts w:ascii="Cambria Math" w:hAnsi="Cambria Math"/>
                    <w:sz w:val="20"/>
                    <w:szCs w:val="20"/>
                  </w:rPr>
                  <m:t>θ</m:t>
                </m:r>
              </m:e>
              <m:sup>
                <m:r>
                  <w:rPr>
                    <w:rFonts w:ascii="Cambria Math" w:hAnsi="Cambria Math"/>
                    <w:sz w:val="20"/>
                    <w:szCs w:val="20"/>
                  </w:rPr>
                  <m:t>''</m:t>
                </m:r>
              </m:sup>
            </m:sSup>
          </m:sub>
          <m:sup>
            <m:r>
              <w:rPr>
                <w:rFonts w:ascii="Cambria Math" w:hAnsi="Cambria Math"/>
                <w:sz w:val="20"/>
                <w:szCs w:val="20"/>
              </w:rPr>
              <m:t>''</m:t>
            </m:r>
          </m:sup>
        </m:sSub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θ</m:t>
            </m:r>
          </m:e>
          <m:sup>
            <m:r>
              <w:rPr>
                <w:rFonts w:ascii="Cambria Math" w:hAnsi="Cambria Math"/>
                <w:sz w:val="20"/>
                <w:szCs w:val="20"/>
              </w:rPr>
              <m:t>''</m:t>
            </m:r>
          </m:sup>
        </m:s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ϕ</m:t>
            </m:r>
          </m:e>
          <m:sup>
            <m:r>
              <w:rPr>
                <w:rFonts w:ascii="Cambria Math" w:hAnsi="Cambria Math"/>
                <w:sz w:val="20"/>
                <w:szCs w:val="20"/>
              </w:rPr>
              <m:t>''</m:t>
            </m:r>
          </m:sup>
        </m:sSup>
        <m:r>
          <w:rPr>
            <w:rFonts w:ascii="Cambria Math" w:hAnsi="Cambria Math"/>
            <w:sz w:val="20"/>
            <w:szCs w:val="20"/>
          </w:rPr>
          <m:t>)=</m:t>
        </m:r>
      </m:oMath>
      <w:r w:rsidR="001D1FA1">
        <w:rPr>
          <w:sz w:val="20"/>
          <w:szCs w:val="20"/>
        </w:rPr>
        <w:t xml:space="preserve"> </w:t>
      </w:r>
      <w:r w:rsidRPr="001D1FA1">
        <w:rPr>
          <w:sz w:val="20"/>
          <w:szCs w:val="20"/>
          <w:highlight w:val="yellow"/>
        </w:rPr>
        <w:t>FFS</w:t>
      </w:r>
      <w:r w:rsidRPr="0084328C">
        <w:rPr>
          <w:sz w:val="20"/>
          <w:szCs w:val="20"/>
        </w:rPr>
        <w:t xml:space="preserve"> and </w:t>
      </w:r>
      <m:oMath>
        <m:sSubSup>
          <m:sSubSupPr>
            <m:ctrlPr>
              <w:rPr>
                <w:rFonts w:ascii="Cambria Math" w:hAnsi="Cambria Math"/>
                <w:i/>
                <w:sz w:val="20"/>
                <w:szCs w:val="20"/>
              </w:rPr>
            </m:ctrlPr>
          </m:sSubSupPr>
          <m:e>
            <m:r>
              <w:rPr>
                <w:rFonts w:ascii="Cambria Math" w:hAnsi="Cambria Math"/>
                <w:sz w:val="20"/>
                <w:szCs w:val="20"/>
              </w:rPr>
              <m:t>F</m:t>
            </m:r>
          </m:e>
          <m:sub>
            <m:sSup>
              <m:sSupPr>
                <m:ctrlPr>
                  <w:rPr>
                    <w:rFonts w:ascii="Cambria Math" w:hAnsi="Cambria Math"/>
                    <w:i/>
                    <w:sz w:val="20"/>
                    <w:szCs w:val="20"/>
                  </w:rPr>
                </m:ctrlPr>
              </m:sSupPr>
              <m:e>
                <m:r>
                  <w:rPr>
                    <w:rFonts w:ascii="Cambria Math" w:hAnsi="Cambria Math"/>
                    <w:sz w:val="20"/>
                    <w:szCs w:val="20"/>
                  </w:rPr>
                  <m:t>ϕ</m:t>
                </m:r>
              </m:e>
              <m:sup>
                <m:r>
                  <w:rPr>
                    <w:rFonts w:ascii="Cambria Math" w:hAnsi="Cambria Math"/>
                    <w:sz w:val="20"/>
                    <w:szCs w:val="20"/>
                  </w:rPr>
                  <m:t>''</m:t>
                </m:r>
              </m:sup>
            </m:sSup>
          </m:sub>
          <m:sup>
            <m:r>
              <w:rPr>
                <w:rFonts w:ascii="Cambria Math" w:hAnsi="Cambria Math"/>
                <w:sz w:val="20"/>
                <w:szCs w:val="20"/>
              </w:rPr>
              <m:t>''</m:t>
            </m:r>
          </m:sup>
        </m:sSubSup>
        <m:d>
          <m:dPr>
            <m:ctrlPr>
              <w:rPr>
                <w:rFonts w:ascii="Cambria Math" w:hAnsi="Cambria Math"/>
                <w:i/>
                <w:sz w:val="20"/>
                <w:szCs w:val="20"/>
              </w:rPr>
            </m:ctrlPr>
          </m:dPr>
          <m:e>
            <m:sSup>
              <m:sSupPr>
                <m:ctrlPr>
                  <w:rPr>
                    <w:rFonts w:ascii="Cambria Math" w:hAnsi="Cambria Math"/>
                    <w:i/>
                    <w:sz w:val="20"/>
                    <w:szCs w:val="20"/>
                  </w:rPr>
                </m:ctrlPr>
              </m:sSupPr>
              <m:e>
                <m:r>
                  <w:rPr>
                    <w:rFonts w:ascii="Cambria Math" w:hAnsi="Cambria Math"/>
                    <w:sz w:val="20"/>
                    <w:szCs w:val="20"/>
                  </w:rPr>
                  <m:t>θ</m:t>
                </m:r>
              </m:e>
              <m:sup>
                <m:r>
                  <w:rPr>
                    <w:rFonts w:ascii="Cambria Math" w:hAnsi="Cambria Math"/>
                    <w:sz w:val="20"/>
                    <w:szCs w:val="20"/>
                  </w:rPr>
                  <m:t>''</m:t>
                </m:r>
              </m:sup>
            </m:s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ϕ</m:t>
                </m:r>
              </m:e>
              <m:sup>
                <m:r>
                  <w:rPr>
                    <w:rFonts w:ascii="Cambria Math" w:hAnsi="Cambria Math"/>
                    <w:sz w:val="20"/>
                    <w:szCs w:val="20"/>
                  </w:rPr>
                  <m:t>''</m:t>
                </m:r>
              </m:sup>
            </m:sSup>
          </m:e>
        </m:d>
        <m:r>
          <w:rPr>
            <w:rFonts w:ascii="Cambria Math" w:hAnsi="Cambria Math"/>
            <w:sz w:val="20"/>
            <w:szCs w:val="20"/>
          </w:rPr>
          <m:t>=</m:t>
        </m:r>
      </m:oMath>
      <w:r w:rsidR="001D1FA1">
        <w:rPr>
          <w:sz w:val="20"/>
          <w:szCs w:val="20"/>
        </w:rPr>
        <w:t xml:space="preserve"> </w:t>
      </w:r>
      <w:r w:rsidRPr="001D1FA1">
        <w:rPr>
          <w:sz w:val="20"/>
          <w:szCs w:val="20"/>
          <w:highlight w:val="yellow"/>
        </w:rPr>
        <w:t>FFS</w:t>
      </w:r>
      <w:r w:rsidRPr="0084328C">
        <w:rPr>
          <w:sz w:val="20"/>
          <w:szCs w:val="20"/>
        </w:rPr>
        <w:t>.</w:t>
      </w:r>
    </w:p>
    <w:p w14:paraId="12EB59A8" w14:textId="021D0472" w:rsidR="00A95275" w:rsidRPr="0084328C" w:rsidRDefault="00A95275" w:rsidP="00FC75ED">
      <w:pPr>
        <w:pStyle w:val="ListParagraph"/>
        <w:numPr>
          <w:ilvl w:val="2"/>
          <w:numId w:val="13"/>
        </w:numPr>
        <w:ind w:hanging="357"/>
        <w:rPr>
          <w:sz w:val="20"/>
          <w:szCs w:val="20"/>
        </w:rPr>
      </w:pPr>
      <w:r w:rsidRPr="0084328C">
        <w:rPr>
          <w:sz w:val="20"/>
          <w:szCs w:val="20"/>
        </w:rPr>
        <w:t xml:space="preserve">For second antenna field pattern: </w:t>
      </w:r>
      <m:oMath>
        <m:sSubSup>
          <m:sSubSupPr>
            <m:ctrlPr>
              <w:rPr>
                <w:rFonts w:ascii="Cambria Math" w:hAnsi="Cambria Math"/>
                <w:i/>
                <w:sz w:val="20"/>
                <w:szCs w:val="20"/>
              </w:rPr>
            </m:ctrlPr>
          </m:sSubSupPr>
          <m:e>
            <m:r>
              <w:rPr>
                <w:rFonts w:ascii="Cambria Math" w:hAnsi="Cambria Math"/>
                <w:sz w:val="20"/>
                <w:szCs w:val="20"/>
              </w:rPr>
              <m:t>F</m:t>
            </m:r>
          </m:e>
          <m:sub>
            <m:sSup>
              <m:sSupPr>
                <m:ctrlPr>
                  <w:rPr>
                    <w:rFonts w:ascii="Cambria Math" w:hAnsi="Cambria Math"/>
                    <w:i/>
                    <w:sz w:val="20"/>
                    <w:szCs w:val="20"/>
                  </w:rPr>
                </m:ctrlPr>
              </m:sSupPr>
              <m:e>
                <m:r>
                  <w:rPr>
                    <w:rFonts w:ascii="Cambria Math" w:hAnsi="Cambria Math"/>
                    <w:sz w:val="20"/>
                    <w:szCs w:val="20"/>
                  </w:rPr>
                  <m:t>θ</m:t>
                </m:r>
              </m:e>
              <m:sup>
                <m:r>
                  <w:rPr>
                    <w:rFonts w:ascii="Cambria Math" w:hAnsi="Cambria Math"/>
                    <w:sz w:val="20"/>
                    <w:szCs w:val="20"/>
                  </w:rPr>
                  <m:t>''</m:t>
                </m:r>
              </m:sup>
            </m:sSup>
          </m:sub>
          <m:sup>
            <m:r>
              <w:rPr>
                <w:rFonts w:ascii="Cambria Math" w:hAnsi="Cambria Math"/>
                <w:sz w:val="20"/>
                <w:szCs w:val="20"/>
              </w:rPr>
              <m:t>''</m:t>
            </m:r>
          </m:sup>
        </m:sSub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θ</m:t>
            </m:r>
          </m:e>
          <m:sup>
            <m:r>
              <w:rPr>
                <w:rFonts w:ascii="Cambria Math" w:hAnsi="Cambria Math"/>
                <w:sz w:val="20"/>
                <w:szCs w:val="20"/>
              </w:rPr>
              <m:t>''</m:t>
            </m:r>
          </m:sup>
        </m:s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ϕ</m:t>
            </m:r>
          </m:e>
          <m:sup>
            <m:r>
              <w:rPr>
                <w:rFonts w:ascii="Cambria Math" w:hAnsi="Cambria Math"/>
                <w:sz w:val="20"/>
                <w:szCs w:val="20"/>
              </w:rPr>
              <m:t>''</m:t>
            </m:r>
          </m:sup>
        </m:sSup>
        <m:r>
          <w:rPr>
            <w:rFonts w:ascii="Cambria Math" w:hAnsi="Cambria Math"/>
            <w:sz w:val="20"/>
            <w:szCs w:val="20"/>
          </w:rPr>
          <m:t>)=</m:t>
        </m:r>
      </m:oMath>
      <w:r w:rsidR="00A743A0">
        <w:rPr>
          <w:sz w:val="20"/>
          <w:szCs w:val="20"/>
        </w:rPr>
        <w:t xml:space="preserve"> </w:t>
      </w:r>
      <w:r w:rsidR="00A743A0" w:rsidRPr="001D1FA1">
        <w:rPr>
          <w:sz w:val="20"/>
          <w:szCs w:val="20"/>
          <w:highlight w:val="yellow"/>
        </w:rPr>
        <w:t>FFS</w:t>
      </w:r>
      <w:r w:rsidR="00A743A0" w:rsidRPr="0084328C">
        <w:rPr>
          <w:sz w:val="20"/>
          <w:szCs w:val="20"/>
        </w:rPr>
        <w:t xml:space="preserve"> and </w:t>
      </w:r>
      <m:oMath>
        <m:sSubSup>
          <m:sSubSupPr>
            <m:ctrlPr>
              <w:rPr>
                <w:rFonts w:ascii="Cambria Math" w:hAnsi="Cambria Math"/>
                <w:i/>
                <w:sz w:val="20"/>
                <w:szCs w:val="20"/>
              </w:rPr>
            </m:ctrlPr>
          </m:sSubSupPr>
          <m:e>
            <m:r>
              <w:rPr>
                <w:rFonts w:ascii="Cambria Math" w:hAnsi="Cambria Math"/>
                <w:sz w:val="20"/>
                <w:szCs w:val="20"/>
              </w:rPr>
              <m:t>F</m:t>
            </m:r>
          </m:e>
          <m:sub>
            <m:sSup>
              <m:sSupPr>
                <m:ctrlPr>
                  <w:rPr>
                    <w:rFonts w:ascii="Cambria Math" w:hAnsi="Cambria Math"/>
                    <w:i/>
                    <w:sz w:val="20"/>
                    <w:szCs w:val="20"/>
                  </w:rPr>
                </m:ctrlPr>
              </m:sSupPr>
              <m:e>
                <m:r>
                  <w:rPr>
                    <w:rFonts w:ascii="Cambria Math" w:hAnsi="Cambria Math"/>
                    <w:sz w:val="20"/>
                    <w:szCs w:val="20"/>
                  </w:rPr>
                  <m:t>ϕ</m:t>
                </m:r>
              </m:e>
              <m:sup>
                <m:r>
                  <w:rPr>
                    <w:rFonts w:ascii="Cambria Math" w:hAnsi="Cambria Math"/>
                    <w:sz w:val="20"/>
                    <w:szCs w:val="20"/>
                  </w:rPr>
                  <m:t>''</m:t>
                </m:r>
              </m:sup>
            </m:sSup>
          </m:sub>
          <m:sup>
            <m:r>
              <w:rPr>
                <w:rFonts w:ascii="Cambria Math" w:hAnsi="Cambria Math"/>
                <w:sz w:val="20"/>
                <w:szCs w:val="20"/>
              </w:rPr>
              <m:t>''</m:t>
            </m:r>
          </m:sup>
        </m:sSubSup>
        <m:d>
          <m:dPr>
            <m:ctrlPr>
              <w:rPr>
                <w:rFonts w:ascii="Cambria Math" w:hAnsi="Cambria Math"/>
                <w:i/>
                <w:sz w:val="20"/>
                <w:szCs w:val="20"/>
              </w:rPr>
            </m:ctrlPr>
          </m:dPr>
          <m:e>
            <m:sSup>
              <m:sSupPr>
                <m:ctrlPr>
                  <w:rPr>
                    <w:rFonts w:ascii="Cambria Math" w:hAnsi="Cambria Math"/>
                    <w:i/>
                    <w:sz w:val="20"/>
                    <w:szCs w:val="20"/>
                  </w:rPr>
                </m:ctrlPr>
              </m:sSupPr>
              <m:e>
                <m:r>
                  <w:rPr>
                    <w:rFonts w:ascii="Cambria Math" w:hAnsi="Cambria Math"/>
                    <w:sz w:val="20"/>
                    <w:szCs w:val="20"/>
                  </w:rPr>
                  <m:t>θ</m:t>
                </m:r>
              </m:e>
              <m:sup>
                <m:r>
                  <w:rPr>
                    <w:rFonts w:ascii="Cambria Math" w:hAnsi="Cambria Math"/>
                    <w:sz w:val="20"/>
                    <w:szCs w:val="20"/>
                  </w:rPr>
                  <m:t>''</m:t>
                </m:r>
              </m:sup>
            </m:s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ϕ</m:t>
                </m:r>
              </m:e>
              <m:sup>
                <m:r>
                  <w:rPr>
                    <w:rFonts w:ascii="Cambria Math" w:hAnsi="Cambria Math"/>
                    <w:sz w:val="20"/>
                    <w:szCs w:val="20"/>
                  </w:rPr>
                  <m:t>''</m:t>
                </m:r>
              </m:sup>
            </m:sSup>
          </m:e>
        </m:d>
        <m:r>
          <w:rPr>
            <w:rFonts w:ascii="Cambria Math" w:hAnsi="Cambria Math"/>
            <w:sz w:val="20"/>
            <w:szCs w:val="20"/>
          </w:rPr>
          <m:t>=</m:t>
        </m:r>
      </m:oMath>
      <w:r w:rsidR="00A743A0">
        <w:rPr>
          <w:sz w:val="20"/>
          <w:szCs w:val="20"/>
        </w:rPr>
        <w:t xml:space="preserve"> </w:t>
      </w:r>
      <w:r w:rsidR="00A743A0" w:rsidRPr="001D1FA1">
        <w:rPr>
          <w:sz w:val="20"/>
          <w:szCs w:val="20"/>
          <w:highlight w:val="yellow"/>
        </w:rPr>
        <w:t>FFS</w:t>
      </w:r>
      <w:r w:rsidRPr="0084328C">
        <w:rPr>
          <w:sz w:val="20"/>
          <w:szCs w:val="20"/>
        </w:rPr>
        <w:t>.</w:t>
      </w:r>
    </w:p>
    <w:p w14:paraId="1E840011" w14:textId="23F4827A" w:rsidR="00A95275" w:rsidRPr="0084328C" w:rsidRDefault="00A95275" w:rsidP="00FC75ED">
      <w:pPr>
        <w:pStyle w:val="ListParagraph"/>
        <w:numPr>
          <w:ilvl w:val="0"/>
          <w:numId w:val="13"/>
        </w:numPr>
        <w:ind w:hanging="357"/>
        <w:rPr>
          <w:sz w:val="20"/>
          <w:szCs w:val="20"/>
        </w:rPr>
      </w:pPr>
      <w:r w:rsidRPr="0084328C">
        <w:rPr>
          <w:sz w:val="20"/>
          <w:szCs w:val="20"/>
        </w:rPr>
        <w:t xml:space="preserve">Each polarized field component of the reference radiation pattern </w:t>
      </w:r>
      <m:oMath>
        <m:sSubSup>
          <m:sSubSupPr>
            <m:ctrlPr>
              <w:rPr>
                <w:rFonts w:ascii="Cambria Math" w:hAnsi="Cambria Math"/>
                <w:i/>
                <w:sz w:val="20"/>
                <w:szCs w:val="20"/>
              </w:rPr>
            </m:ctrlPr>
          </m:sSubSupPr>
          <m:e>
            <m:r>
              <w:rPr>
                <w:rFonts w:ascii="Cambria Math" w:hAnsi="Cambria Math"/>
                <w:sz w:val="20"/>
                <w:szCs w:val="20"/>
              </w:rPr>
              <m:t>F</m:t>
            </m:r>
          </m:e>
          <m:sub>
            <m:sSup>
              <m:sSupPr>
                <m:ctrlPr>
                  <w:rPr>
                    <w:rFonts w:ascii="Cambria Math" w:hAnsi="Cambria Math"/>
                    <w:i/>
                    <w:sz w:val="20"/>
                    <w:szCs w:val="20"/>
                  </w:rPr>
                </m:ctrlPr>
              </m:sSupPr>
              <m:e>
                <m:r>
                  <w:rPr>
                    <w:rFonts w:ascii="Cambria Math" w:hAnsi="Cambria Math"/>
                    <w:sz w:val="20"/>
                    <w:szCs w:val="20"/>
                  </w:rPr>
                  <m:t>θ</m:t>
                </m:r>
              </m:e>
              <m:sup>
                <m:r>
                  <w:rPr>
                    <w:rFonts w:ascii="Cambria Math" w:hAnsi="Cambria Math"/>
                    <w:sz w:val="20"/>
                    <w:szCs w:val="20"/>
                  </w:rPr>
                  <m:t>''</m:t>
                </m:r>
              </m:sup>
            </m:sSup>
          </m:sub>
          <m:sup>
            <m:r>
              <w:rPr>
                <w:rFonts w:ascii="Cambria Math" w:hAnsi="Cambria Math"/>
                <w:sz w:val="20"/>
                <w:szCs w:val="20"/>
              </w:rPr>
              <m:t>''</m:t>
            </m:r>
          </m:sup>
        </m:sSub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θ</m:t>
            </m:r>
          </m:e>
          <m:sup>
            <m:r>
              <w:rPr>
                <w:rFonts w:ascii="Cambria Math" w:hAnsi="Cambria Math"/>
                <w:sz w:val="20"/>
                <w:szCs w:val="20"/>
              </w:rPr>
              <m:t>''</m:t>
            </m:r>
          </m:sup>
        </m:s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ϕ</m:t>
            </m:r>
          </m:e>
          <m:sup>
            <m:r>
              <w:rPr>
                <w:rFonts w:ascii="Cambria Math" w:hAnsi="Cambria Math"/>
                <w:sz w:val="20"/>
                <w:szCs w:val="20"/>
              </w:rPr>
              <m:t>''</m:t>
            </m:r>
          </m:sup>
        </m:sSup>
        <m:r>
          <w:rPr>
            <w:rFonts w:ascii="Cambria Math" w:hAnsi="Cambria Math"/>
            <w:sz w:val="20"/>
            <w:szCs w:val="20"/>
          </w:rPr>
          <m:t>)</m:t>
        </m:r>
      </m:oMath>
      <w:r w:rsidRPr="0084328C">
        <w:rPr>
          <w:sz w:val="20"/>
          <w:szCs w:val="20"/>
        </w:rPr>
        <w:t xml:space="preserve"> and </w:t>
      </w:r>
      <m:oMath>
        <m:sSubSup>
          <m:sSubSupPr>
            <m:ctrlPr>
              <w:rPr>
                <w:rFonts w:ascii="Cambria Math" w:hAnsi="Cambria Math"/>
                <w:i/>
                <w:sz w:val="20"/>
                <w:szCs w:val="20"/>
              </w:rPr>
            </m:ctrlPr>
          </m:sSubSupPr>
          <m:e>
            <m:r>
              <w:rPr>
                <w:rFonts w:ascii="Cambria Math" w:hAnsi="Cambria Math"/>
                <w:sz w:val="20"/>
                <w:szCs w:val="20"/>
              </w:rPr>
              <m:t>F</m:t>
            </m:r>
          </m:e>
          <m:sub>
            <m:sSup>
              <m:sSupPr>
                <m:ctrlPr>
                  <w:rPr>
                    <w:rFonts w:ascii="Cambria Math" w:hAnsi="Cambria Math"/>
                    <w:i/>
                    <w:sz w:val="20"/>
                    <w:szCs w:val="20"/>
                  </w:rPr>
                </m:ctrlPr>
              </m:sSupPr>
              <m:e>
                <m:r>
                  <w:rPr>
                    <w:rFonts w:ascii="Cambria Math" w:hAnsi="Cambria Math"/>
                    <w:sz w:val="20"/>
                    <w:szCs w:val="20"/>
                  </w:rPr>
                  <m:t>ϕ</m:t>
                </m:r>
              </m:e>
              <m:sup>
                <m:r>
                  <w:rPr>
                    <w:rFonts w:ascii="Cambria Math" w:hAnsi="Cambria Math"/>
                    <w:sz w:val="20"/>
                    <w:szCs w:val="20"/>
                  </w:rPr>
                  <m:t>''</m:t>
                </m:r>
              </m:sup>
            </m:sSup>
          </m:sub>
          <m:sup>
            <m:r>
              <w:rPr>
                <w:rFonts w:ascii="Cambria Math" w:hAnsi="Cambria Math"/>
                <w:sz w:val="20"/>
                <w:szCs w:val="20"/>
              </w:rPr>
              <m:t>''</m:t>
            </m:r>
          </m:sup>
        </m:sSub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θ</m:t>
            </m:r>
          </m:e>
          <m:sup>
            <m:r>
              <w:rPr>
                <w:rFonts w:ascii="Cambria Math" w:hAnsi="Cambria Math"/>
                <w:sz w:val="20"/>
                <w:szCs w:val="20"/>
              </w:rPr>
              <m:t>''</m:t>
            </m:r>
          </m:sup>
        </m:s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ϕ</m:t>
            </m:r>
          </m:e>
          <m:sup>
            <m:r>
              <w:rPr>
                <w:rFonts w:ascii="Cambria Math" w:hAnsi="Cambria Math"/>
                <w:sz w:val="20"/>
                <w:szCs w:val="20"/>
              </w:rPr>
              <m:t>''</m:t>
            </m:r>
          </m:sup>
        </m:sSup>
        <m:r>
          <w:rPr>
            <w:rFonts w:ascii="Cambria Math" w:hAnsi="Cambria Math"/>
            <w:sz w:val="20"/>
            <w:szCs w:val="20"/>
          </w:rPr>
          <m:t>)</m:t>
        </m:r>
      </m:oMath>
      <w:r w:rsidRPr="0084328C">
        <w:rPr>
          <w:sz w:val="20"/>
          <w:szCs w:val="20"/>
        </w:rPr>
        <w:t xml:space="preserve"> should be rotated according to the orientation of the each of UE antennae to get </w:t>
      </w:r>
      <m:oMath>
        <m:sSubSup>
          <m:sSubSupPr>
            <m:ctrlPr>
              <w:rPr>
                <w:rFonts w:ascii="Cambria Math" w:hAnsi="Cambria Math"/>
                <w:i/>
                <w:sz w:val="20"/>
                <w:szCs w:val="20"/>
              </w:rPr>
            </m:ctrlPr>
          </m:sSubSupPr>
          <m:e>
            <m:r>
              <w:rPr>
                <w:rFonts w:ascii="Cambria Math" w:hAnsi="Cambria Math"/>
                <w:sz w:val="20"/>
                <w:szCs w:val="20"/>
              </w:rPr>
              <m:t>F</m:t>
            </m:r>
          </m:e>
          <m:sub>
            <m:sSup>
              <m:sSupPr>
                <m:ctrlPr>
                  <w:rPr>
                    <w:rFonts w:ascii="Cambria Math" w:hAnsi="Cambria Math"/>
                    <w:i/>
                    <w:sz w:val="20"/>
                    <w:szCs w:val="20"/>
                  </w:rPr>
                </m:ctrlPr>
              </m:sSupPr>
              <m:e>
                <m:r>
                  <m:rPr>
                    <m:sty m:val="p"/>
                  </m:rPr>
                  <w:rPr>
                    <w:rFonts w:ascii="Cambria Math" w:hAnsi="Cambria Math"/>
                    <w:sz w:val="20"/>
                    <w:szCs w:val="20"/>
                  </w:rPr>
                  <m:t>rx</m:t>
                </m:r>
                <m:r>
                  <w:rPr>
                    <w:rFonts w:ascii="Cambria Math" w:hAnsi="Cambria Math"/>
                    <w:sz w:val="20"/>
                    <w:szCs w:val="20"/>
                  </w:rPr>
                  <m:t>,u,θ</m:t>
                </m:r>
              </m:e>
              <m:sup>
                <m:r>
                  <w:rPr>
                    <w:rFonts w:ascii="Cambria Math" w:hAnsi="Cambria Math"/>
                    <w:sz w:val="20"/>
                    <w:szCs w:val="20"/>
                  </w:rPr>
                  <m:t>'</m:t>
                </m:r>
              </m:sup>
            </m:sSup>
          </m:sub>
          <m:sup>
            <m:r>
              <w:rPr>
                <w:rFonts w:ascii="Cambria Math" w:hAnsi="Cambria Math"/>
                <w:sz w:val="20"/>
                <w:szCs w:val="20"/>
              </w:rPr>
              <m:t>'</m:t>
            </m:r>
          </m:sup>
        </m:sSub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θ</m:t>
            </m:r>
          </m:e>
          <m:sup>
            <m:r>
              <w:rPr>
                <w:rFonts w:ascii="Cambria Math" w:hAnsi="Cambria Math"/>
                <w:sz w:val="20"/>
                <w:szCs w:val="20"/>
              </w:rPr>
              <m:t>'</m:t>
            </m:r>
          </m:sup>
        </m:s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ϕ</m:t>
            </m:r>
          </m:e>
          <m:sup>
            <m:r>
              <w:rPr>
                <w:rFonts w:ascii="Cambria Math" w:hAnsi="Cambria Math"/>
                <w:sz w:val="20"/>
                <w:szCs w:val="20"/>
              </w:rPr>
              <m:t>'</m:t>
            </m:r>
          </m:sup>
        </m:sSup>
        <m:r>
          <w:rPr>
            <w:rFonts w:ascii="Cambria Math" w:hAnsi="Cambria Math"/>
            <w:sz w:val="20"/>
            <w:szCs w:val="20"/>
          </w:rPr>
          <m:t>)</m:t>
        </m:r>
      </m:oMath>
      <w:r w:rsidRPr="0084328C">
        <w:rPr>
          <w:sz w:val="20"/>
          <w:szCs w:val="20"/>
        </w:rPr>
        <w:t xml:space="preserve">, </w:t>
      </w:r>
      <m:oMath>
        <m:sSubSup>
          <m:sSubSupPr>
            <m:ctrlPr>
              <w:rPr>
                <w:rFonts w:ascii="Cambria Math" w:hAnsi="Cambria Math"/>
                <w:i/>
                <w:sz w:val="20"/>
                <w:szCs w:val="20"/>
              </w:rPr>
            </m:ctrlPr>
          </m:sSubSupPr>
          <m:e>
            <m:r>
              <w:rPr>
                <w:rFonts w:ascii="Cambria Math" w:hAnsi="Cambria Math"/>
                <w:sz w:val="20"/>
                <w:szCs w:val="20"/>
              </w:rPr>
              <m:t>F</m:t>
            </m:r>
          </m:e>
          <m:sub>
            <m:sSup>
              <m:sSupPr>
                <m:ctrlPr>
                  <w:rPr>
                    <w:rFonts w:ascii="Cambria Math" w:hAnsi="Cambria Math"/>
                    <w:i/>
                    <w:sz w:val="20"/>
                    <w:szCs w:val="20"/>
                  </w:rPr>
                </m:ctrlPr>
              </m:sSupPr>
              <m:e>
                <m:r>
                  <m:rPr>
                    <m:sty m:val="p"/>
                  </m:rPr>
                  <w:rPr>
                    <w:rFonts w:ascii="Cambria Math" w:hAnsi="Cambria Math"/>
                    <w:sz w:val="20"/>
                    <w:szCs w:val="20"/>
                  </w:rPr>
                  <m:t>rx</m:t>
                </m:r>
                <m:r>
                  <w:rPr>
                    <w:rFonts w:ascii="Cambria Math" w:hAnsi="Cambria Math"/>
                    <w:sz w:val="20"/>
                    <w:szCs w:val="20"/>
                  </w:rPr>
                  <m:t>,u,ϕ</m:t>
                </m:r>
              </m:e>
              <m:sup>
                <m:r>
                  <w:rPr>
                    <w:rFonts w:ascii="Cambria Math" w:hAnsi="Cambria Math"/>
                    <w:sz w:val="20"/>
                    <w:szCs w:val="20"/>
                  </w:rPr>
                  <m:t>'</m:t>
                </m:r>
              </m:sup>
            </m:sSup>
          </m:sub>
          <m:sup>
            <m:r>
              <w:rPr>
                <w:rFonts w:ascii="Cambria Math" w:hAnsi="Cambria Math"/>
                <w:sz w:val="20"/>
                <w:szCs w:val="20"/>
              </w:rPr>
              <m:t>'</m:t>
            </m:r>
          </m:sup>
        </m:sSub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θ</m:t>
            </m:r>
          </m:e>
          <m:sup>
            <m:r>
              <w:rPr>
                <w:rFonts w:ascii="Cambria Math" w:hAnsi="Cambria Math"/>
                <w:sz w:val="20"/>
                <w:szCs w:val="20"/>
              </w:rPr>
              <m:t>'</m:t>
            </m:r>
          </m:sup>
        </m:s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ϕ</m:t>
            </m:r>
          </m:e>
          <m:sup>
            <m:r>
              <w:rPr>
                <w:rFonts w:ascii="Cambria Math" w:hAnsi="Cambria Math"/>
                <w:sz w:val="20"/>
                <w:szCs w:val="20"/>
              </w:rPr>
              <m:t>'</m:t>
            </m:r>
          </m:sup>
        </m:sSup>
        <m:r>
          <w:rPr>
            <w:rFonts w:ascii="Cambria Math" w:hAnsi="Cambria Math"/>
            <w:sz w:val="20"/>
            <w:szCs w:val="20"/>
          </w:rPr>
          <m:t>)</m:t>
        </m:r>
      </m:oMath>
      <w:r w:rsidRPr="0084328C">
        <w:rPr>
          <w:sz w:val="20"/>
          <w:szCs w:val="20"/>
        </w:rPr>
        <w:t xml:space="preserve"> and based on the orientation of the UE in the global coordinate system to get </w:t>
      </w:r>
      <m:oMath>
        <m:sSub>
          <m:sSubPr>
            <m:ctrlPr>
              <w:rPr>
                <w:rFonts w:ascii="Cambria Math" w:hAnsi="Cambria Math"/>
                <w:i/>
                <w:sz w:val="20"/>
                <w:szCs w:val="20"/>
              </w:rPr>
            </m:ctrlPr>
          </m:sSubPr>
          <m:e>
            <m:r>
              <w:rPr>
                <w:rFonts w:ascii="Cambria Math" w:hAnsi="Cambria Math"/>
                <w:sz w:val="20"/>
                <w:szCs w:val="20"/>
              </w:rPr>
              <m:t>F</m:t>
            </m:r>
          </m:e>
          <m:sub>
            <m:r>
              <m:rPr>
                <m:sty m:val="p"/>
              </m:rPr>
              <w:rPr>
                <w:rFonts w:ascii="Cambria Math" w:hAnsi="Cambria Math"/>
                <w:sz w:val="20"/>
                <w:szCs w:val="20"/>
              </w:rPr>
              <m:t>rx</m:t>
            </m:r>
            <m:r>
              <w:rPr>
                <w:rFonts w:ascii="Cambria Math" w:hAnsi="Cambria Math"/>
                <w:sz w:val="20"/>
                <w:szCs w:val="20"/>
              </w:rPr>
              <m:t>,u,θ</m:t>
            </m:r>
          </m:sub>
        </m:sSub>
        <m:r>
          <w:rPr>
            <w:rFonts w:ascii="Cambria Math" w:hAnsi="Cambria Math"/>
            <w:sz w:val="20"/>
            <w:szCs w:val="20"/>
          </w:rPr>
          <m:t>(θ,ϕ)</m:t>
        </m:r>
      </m:oMath>
      <w:r w:rsidRPr="0084328C">
        <w:rPr>
          <w:sz w:val="20"/>
          <w:szCs w:val="20"/>
        </w:rPr>
        <w:t xml:space="preserve"> and </w:t>
      </w:r>
      <m:oMath>
        <m:sSub>
          <m:sSubPr>
            <m:ctrlPr>
              <w:rPr>
                <w:rFonts w:ascii="Cambria Math" w:hAnsi="Cambria Math"/>
                <w:i/>
                <w:sz w:val="20"/>
                <w:szCs w:val="20"/>
              </w:rPr>
            </m:ctrlPr>
          </m:sSubPr>
          <m:e>
            <m:r>
              <w:rPr>
                <w:rFonts w:ascii="Cambria Math" w:hAnsi="Cambria Math"/>
                <w:sz w:val="20"/>
                <w:szCs w:val="20"/>
              </w:rPr>
              <m:t>F</m:t>
            </m:r>
          </m:e>
          <m:sub>
            <m:r>
              <m:rPr>
                <m:sty m:val="p"/>
              </m:rPr>
              <w:rPr>
                <w:rFonts w:ascii="Cambria Math" w:hAnsi="Cambria Math"/>
                <w:sz w:val="20"/>
                <w:szCs w:val="20"/>
              </w:rPr>
              <m:t>rx</m:t>
            </m:r>
            <m:r>
              <w:rPr>
                <w:rFonts w:ascii="Cambria Math" w:hAnsi="Cambria Math"/>
                <w:sz w:val="20"/>
                <w:szCs w:val="20"/>
              </w:rPr>
              <m:t>,u,ϕ</m:t>
            </m:r>
          </m:sub>
        </m:sSub>
        <m:r>
          <w:rPr>
            <w:rFonts w:ascii="Cambria Math" w:hAnsi="Cambria Math"/>
            <w:sz w:val="20"/>
            <w:szCs w:val="20"/>
          </w:rPr>
          <m:t>(θ,ϕ)</m:t>
        </m:r>
      </m:oMath>
      <w:r w:rsidRPr="0084328C">
        <w:rPr>
          <w:sz w:val="20"/>
          <w:szCs w:val="20"/>
        </w:rPr>
        <w:t xml:space="preserve"> using the methods already specified in TR 38.901, equation (7.3-3)/(7.1-11).</w:t>
      </w:r>
    </w:p>
    <w:p w14:paraId="7218A1C2" w14:textId="77777777" w:rsidR="00922BE5" w:rsidRPr="00922BE5" w:rsidRDefault="00922BE5" w:rsidP="00C2560A">
      <w:pPr>
        <w:spacing w:before="120" w:after="0"/>
        <w:rPr>
          <w:sz w:val="20"/>
          <w:szCs w:val="20"/>
        </w:rPr>
      </w:pPr>
      <w:r w:rsidRPr="00922BE5">
        <w:rPr>
          <w:b/>
          <w:bCs/>
          <w:sz w:val="20"/>
          <w:szCs w:val="20"/>
          <w:highlight w:val="green"/>
        </w:rPr>
        <w:t>Agreement</w:t>
      </w:r>
      <w:r w:rsidRPr="00922BE5">
        <w:rPr>
          <w:b/>
          <w:bCs/>
          <w:sz w:val="20"/>
          <w:szCs w:val="20"/>
        </w:rPr>
        <w:t>:</w:t>
      </w:r>
    </w:p>
    <w:p w14:paraId="5D1EC210" w14:textId="10A27205" w:rsidR="0039288E" w:rsidRPr="0039288E" w:rsidRDefault="0039288E" w:rsidP="00FC75ED">
      <w:pPr>
        <w:pStyle w:val="ListParagraph"/>
        <w:numPr>
          <w:ilvl w:val="0"/>
          <w:numId w:val="29"/>
        </w:numPr>
        <w:rPr>
          <w:sz w:val="20"/>
          <w:szCs w:val="20"/>
        </w:rPr>
      </w:pPr>
      <w:r w:rsidRPr="00303228">
        <w:rPr>
          <w:sz w:val="20"/>
          <w:szCs w:val="20"/>
          <w:highlight w:val="yellow"/>
        </w:rPr>
        <w:t>Further study</w:t>
      </w:r>
      <w:r w:rsidRPr="0039288E">
        <w:rPr>
          <w:sz w:val="20"/>
          <w:szCs w:val="20"/>
        </w:rPr>
        <w:t xml:space="preserve"> and consider update of power angular spectrum (PAS) of the current cluster modeling from equal powered angle offset to unequal power angle offsets.</w:t>
      </w:r>
    </w:p>
    <w:p w14:paraId="0007D920" w14:textId="5D7D3E14" w:rsidR="0039288E" w:rsidRPr="0039288E" w:rsidRDefault="0039288E" w:rsidP="00FC75ED">
      <w:pPr>
        <w:pStyle w:val="ListParagraph"/>
        <w:numPr>
          <w:ilvl w:val="1"/>
          <w:numId w:val="29"/>
        </w:numPr>
        <w:rPr>
          <w:sz w:val="20"/>
          <w:szCs w:val="20"/>
        </w:rPr>
      </w:pPr>
      <w:r w:rsidRPr="0039288E">
        <w:rPr>
          <w:sz w:val="20"/>
          <w:szCs w:val="20"/>
        </w:rPr>
        <w:t xml:space="preserve">For the update of power angular spectrum (PAS) of the current cluster modeling from equal powered angle offset to unequal power angle offsets. Consider the following </w:t>
      </w:r>
      <w:r w:rsidRPr="00152A86">
        <w:rPr>
          <w:sz w:val="20"/>
          <w:szCs w:val="20"/>
          <w:highlight w:val="yellow"/>
        </w:rPr>
        <w:t>options</w:t>
      </w:r>
      <w:r w:rsidRPr="0039288E">
        <w:rPr>
          <w:sz w:val="20"/>
          <w:szCs w:val="20"/>
        </w:rPr>
        <w:t>:</w:t>
      </w:r>
    </w:p>
    <w:p w14:paraId="48215706" w14:textId="3368648C" w:rsidR="0039288E" w:rsidRPr="0039288E" w:rsidRDefault="0039288E" w:rsidP="00FC75ED">
      <w:pPr>
        <w:pStyle w:val="ListParagraph"/>
        <w:numPr>
          <w:ilvl w:val="2"/>
          <w:numId w:val="29"/>
        </w:numPr>
        <w:rPr>
          <w:sz w:val="20"/>
          <w:szCs w:val="20"/>
        </w:rPr>
      </w:pPr>
      <w:r w:rsidRPr="0039288E">
        <w:rPr>
          <w:sz w:val="20"/>
          <w:szCs w:val="20"/>
        </w:rPr>
        <w:tab/>
      </w:r>
      <w:r w:rsidR="006772B6">
        <w:rPr>
          <w:sz w:val="20"/>
          <w:szCs w:val="20"/>
        </w:rPr>
        <w:tab/>
      </w:r>
      <w:r w:rsidRPr="0039288E">
        <w:rPr>
          <w:sz w:val="20"/>
          <w:szCs w:val="20"/>
        </w:rPr>
        <w:t>Option 1) introduce the update as an optional additional modeling component</w:t>
      </w:r>
    </w:p>
    <w:p w14:paraId="42145613" w14:textId="4B450F4A" w:rsidR="0039288E" w:rsidRPr="0039288E" w:rsidRDefault="0039288E" w:rsidP="00FC75ED">
      <w:pPr>
        <w:pStyle w:val="ListParagraph"/>
        <w:numPr>
          <w:ilvl w:val="2"/>
          <w:numId w:val="29"/>
        </w:numPr>
        <w:rPr>
          <w:sz w:val="20"/>
          <w:szCs w:val="20"/>
        </w:rPr>
      </w:pPr>
      <w:r w:rsidRPr="0039288E">
        <w:rPr>
          <w:sz w:val="20"/>
          <w:szCs w:val="20"/>
        </w:rPr>
        <w:tab/>
        <w:t>Option 2) update the existing intra-cluster power distribution and angles</w:t>
      </w:r>
    </w:p>
    <w:p w14:paraId="2136F6AA" w14:textId="49D17AEC" w:rsidR="0039288E" w:rsidRPr="0039288E" w:rsidRDefault="0039288E" w:rsidP="00FC75ED">
      <w:pPr>
        <w:pStyle w:val="ListParagraph"/>
        <w:numPr>
          <w:ilvl w:val="1"/>
          <w:numId w:val="29"/>
        </w:numPr>
        <w:rPr>
          <w:sz w:val="20"/>
          <w:szCs w:val="20"/>
        </w:rPr>
      </w:pPr>
      <w:r w:rsidRPr="0039288E">
        <w:rPr>
          <w:sz w:val="20"/>
          <w:szCs w:val="20"/>
        </w:rPr>
        <w:t>Consider power adjustments made by “large bandwidth and large antenna array” additional component and review whether measurement observed can be replaced and modeled by large bandwidth and large antenna array” model.</w:t>
      </w:r>
    </w:p>
    <w:p w14:paraId="54A1907A" w14:textId="27B28591" w:rsidR="0039288E" w:rsidRPr="0039288E" w:rsidRDefault="0039288E" w:rsidP="00FC75ED">
      <w:pPr>
        <w:pStyle w:val="ListParagraph"/>
        <w:numPr>
          <w:ilvl w:val="1"/>
          <w:numId w:val="29"/>
        </w:numPr>
        <w:rPr>
          <w:sz w:val="20"/>
          <w:szCs w:val="20"/>
        </w:rPr>
      </w:pPr>
      <w:r w:rsidRPr="0039288E">
        <w:rPr>
          <w:sz w:val="20"/>
          <w:szCs w:val="20"/>
        </w:rPr>
        <w:t>The following are examples of changes</w:t>
      </w:r>
      <w:r w:rsidR="00C2560A">
        <w:rPr>
          <w:sz w:val="20"/>
          <w:szCs w:val="20"/>
        </w:rPr>
        <w:t>.</w:t>
      </w:r>
    </w:p>
    <w:p w14:paraId="28FCD1BA" w14:textId="417B1F54" w:rsidR="0023505A" w:rsidRDefault="0039288E" w:rsidP="0039288E">
      <w:pPr>
        <w:spacing w:after="0"/>
        <w:rPr>
          <w:sz w:val="20"/>
          <w:szCs w:val="20"/>
        </w:rPr>
      </w:pPr>
      <w:r w:rsidRPr="0039288E">
        <w:rPr>
          <w:sz w:val="20"/>
          <w:szCs w:val="20"/>
        </w:rPr>
        <w:t>Example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62720A" w:rsidRPr="003F0850" w14:paraId="545AF2C0" w14:textId="77777777" w:rsidTr="00B9734A">
        <w:tc>
          <w:tcPr>
            <w:tcW w:w="10790" w:type="dxa"/>
            <w:shd w:val="clear" w:color="auto" w:fill="auto"/>
          </w:tcPr>
          <w:p w14:paraId="382095C8" w14:textId="52739388" w:rsidR="0062720A" w:rsidRDefault="0062720A" w:rsidP="004703AF">
            <w:pPr>
              <w:spacing w:after="0"/>
              <w:rPr>
                <w:sz w:val="20"/>
                <w:szCs w:val="20"/>
              </w:rPr>
            </w:pPr>
            <w:r w:rsidRPr="00782B5C">
              <w:rPr>
                <w:sz w:val="20"/>
                <w:szCs w:val="20"/>
              </w:rPr>
              <w:t xml:space="preserve">Finally </w:t>
            </w:r>
            <w:r w:rsidRPr="00080A1B">
              <w:rPr>
                <w:sz w:val="20"/>
                <w:szCs w:val="20"/>
              </w:rPr>
              <w:t>add offset angles</w:t>
            </w:r>
            <w:r w:rsidR="007B5E4C">
              <w:rPr>
                <w:sz w:val="20"/>
                <w:szCs w:val="20"/>
              </w:rPr>
              <w:t xml:space="preserve"> </w:t>
            </w:r>
            <m:oMath>
              <m:sSub>
                <m:sSubPr>
                  <m:ctrlPr>
                    <w:rPr>
                      <w:rFonts w:ascii="Cambria Math" w:hAnsi="Cambria Math"/>
                      <w:i/>
                      <w:sz w:val="20"/>
                      <w:szCs w:val="20"/>
                    </w:rPr>
                  </m:ctrlPr>
                </m:sSubPr>
                <m:e>
                  <m:r>
                    <w:rPr>
                      <w:rFonts w:ascii="Cambria Math" w:hAnsi="Cambria Math"/>
                      <w:sz w:val="20"/>
                      <w:szCs w:val="20"/>
                    </w:rPr>
                    <m:t>α</m:t>
                  </m:r>
                </m:e>
                <m:sub>
                  <m:r>
                    <w:rPr>
                      <w:rFonts w:ascii="Cambria Math" w:hAnsi="Cambria Math"/>
                      <w:sz w:val="20"/>
                      <w:szCs w:val="20"/>
                    </w:rPr>
                    <m:t>m</m:t>
                  </m:r>
                </m:sub>
              </m:sSub>
            </m:oMath>
            <w:r w:rsidRPr="00080A1B">
              <w:rPr>
                <w:i/>
                <w:sz w:val="20"/>
                <w:szCs w:val="20"/>
              </w:rPr>
              <w:t xml:space="preserve"> </w:t>
            </w:r>
            <w:r w:rsidRPr="00080A1B">
              <w:rPr>
                <w:sz w:val="20"/>
                <w:szCs w:val="20"/>
              </w:rPr>
              <w:t>from Table 7.5-3 to the cluster angles</w:t>
            </w:r>
          </w:p>
          <w:p w14:paraId="259FB4FD" w14:textId="1E12F006" w:rsidR="007B5E4C" w:rsidRPr="00080A1B" w:rsidRDefault="00000000" w:rsidP="004703AF">
            <w:pPr>
              <w:spacing w:after="0"/>
              <w:jc w:val="right"/>
              <w:rPr>
                <w:sz w:val="20"/>
                <w:szCs w:val="20"/>
              </w:rPr>
            </w:pPr>
            <m:oMath>
              <m:sSub>
                <m:sSubPr>
                  <m:ctrlPr>
                    <w:rPr>
                      <w:rFonts w:ascii="Cambria Math" w:hAnsi="Cambria Math"/>
                      <w:i/>
                      <w:sz w:val="20"/>
                      <w:szCs w:val="20"/>
                    </w:rPr>
                  </m:ctrlPr>
                </m:sSubPr>
                <m:e>
                  <m:r>
                    <w:rPr>
                      <w:rFonts w:ascii="Cambria Math" w:hAnsi="Cambria Math"/>
                      <w:sz w:val="20"/>
                      <w:szCs w:val="20"/>
                    </w:rPr>
                    <m:t>ϕ</m:t>
                  </m:r>
                </m:e>
                <m:sub>
                  <m:r>
                    <w:rPr>
                      <w:rFonts w:ascii="Cambria Math" w:hAnsi="Cambria Math"/>
                      <w:sz w:val="20"/>
                      <w:szCs w:val="20"/>
                    </w:rPr>
                    <m:t>n,m,</m:t>
                  </m:r>
                  <m:r>
                    <m:rPr>
                      <m:sty m:val="p"/>
                    </m:rPr>
                    <w:rPr>
                      <w:rFonts w:ascii="Cambria Math" w:hAnsi="Cambria Math"/>
                      <w:sz w:val="20"/>
                      <w:szCs w:val="20"/>
                    </w:rPr>
                    <m:t>AOA</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ϕ</m:t>
                  </m:r>
                </m:e>
                <m:sub>
                  <m:r>
                    <w:rPr>
                      <w:rFonts w:ascii="Cambria Math" w:hAnsi="Cambria Math"/>
                      <w:sz w:val="20"/>
                      <w:szCs w:val="20"/>
                    </w:rPr>
                    <m:t>n,</m:t>
                  </m:r>
                  <m:r>
                    <m:rPr>
                      <m:sty m:val="p"/>
                    </m:rPr>
                    <w:rPr>
                      <w:rFonts w:ascii="Cambria Math" w:hAnsi="Cambria Math"/>
                      <w:sz w:val="20"/>
                      <w:szCs w:val="20"/>
                    </w:rPr>
                    <m:t>AOA</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c</m:t>
                  </m:r>
                </m:e>
                <m:sub>
                  <m:r>
                    <m:rPr>
                      <m:sty m:val="p"/>
                    </m:rPr>
                    <w:rPr>
                      <w:rFonts w:ascii="Cambria Math" w:hAnsi="Cambria Math"/>
                      <w:sz w:val="20"/>
                      <w:szCs w:val="20"/>
                    </w:rPr>
                    <m:t>ASA</m:t>
                  </m:r>
                </m:sub>
              </m:sSub>
              <m:sSub>
                <m:sSubPr>
                  <m:ctrlPr>
                    <w:rPr>
                      <w:rFonts w:ascii="Cambria Math" w:hAnsi="Cambria Math"/>
                      <w:i/>
                      <w:sz w:val="20"/>
                      <w:szCs w:val="20"/>
                    </w:rPr>
                  </m:ctrlPr>
                </m:sSubPr>
                <m:e>
                  <m:r>
                    <w:rPr>
                      <w:rFonts w:ascii="Cambria Math" w:hAnsi="Cambria Math"/>
                      <w:sz w:val="20"/>
                      <w:szCs w:val="20"/>
                    </w:rPr>
                    <m:t>α</m:t>
                  </m:r>
                </m:e>
                <m:sub>
                  <m:r>
                    <w:rPr>
                      <w:rFonts w:ascii="Cambria Math" w:hAnsi="Cambria Math"/>
                      <w:sz w:val="20"/>
                      <w:szCs w:val="20"/>
                    </w:rPr>
                    <m:t>m</m:t>
                  </m:r>
                </m:sub>
              </m:sSub>
              <m:r>
                <w:rPr>
                  <w:rFonts w:ascii="Cambria Math" w:hAnsi="Cambria Math"/>
                  <w:sz w:val="20"/>
                  <w:szCs w:val="20"/>
                </w:rPr>
                <m:t>,</m:t>
              </m:r>
            </m:oMath>
            <w:r w:rsidR="007B19C5">
              <w:rPr>
                <w:rFonts w:eastAsia="Times New Roman"/>
                <w:noProof/>
                <w:sz w:val="20"/>
                <w:szCs w:val="20"/>
              </w:rPr>
              <w:t xml:space="preserve">                                                 </w:t>
            </w:r>
            <w:r w:rsidR="007B19C5" w:rsidRPr="00080A1B">
              <w:rPr>
                <w:rFonts w:eastAsia="Times New Roman"/>
                <w:noProof/>
                <w:sz w:val="20"/>
                <w:szCs w:val="18"/>
              </w:rPr>
              <w:t xml:space="preserve"> (7.5-13)</w:t>
            </w:r>
          </w:p>
          <w:p w14:paraId="1D5C58BC" w14:textId="6C52E003" w:rsidR="0062720A" w:rsidRPr="00080A1B" w:rsidRDefault="0062720A" w:rsidP="004703AF">
            <w:pPr>
              <w:spacing w:after="0"/>
              <w:ind w:left="360"/>
              <w:rPr>
                <w:sz w:val="20"/>
                <w:szCs w:val="20"/>
              </w:rPr>
            </w:pPr>
            <w:r w:rsidRPr="00080A1B">
              <w:rPr>
                <w:sz w:val="20"/>
                <w:szCs w:val="20"/>
              </w:rPr>
              <w:t xml:space="preserve">where </w:t>
            </w:r>
            <m:oMath>
              <m:sSub>
                <m:sSubPr>
                  <m:ctrlPr>
                    <w:rPr>
                      <w:rFonts w:ascii="Cambria Math" w:hAnsi="Cambria Math"/>
                      <w:i/>
                      <w:sz w:val="20"/>
                      <w:szCs w:val="20"/>
                    </w:rPr>
                  </m:ctrlPr>
                </m:sSubPr>
                <m:e>
                  <m:r>
                    <w:rPr>
                      <w:rFonts w:ascii="Cambria Math" w:hAnsi="Cambria Math"/>
                      <w:sz w:val="20"/>
                      <w:szCs w:val="20"/>
                    </w:rPr>
                    <m:t>c</m:t>
                  </m:r>
                </m:e>
                <m:sub>
                  <m:r>
                    <m:rPr>
                      <m:sty m:val="p"/>
                    </m:rPr>
                    <w:rPr>
                      <w:rFonts w:ascii="Cambria Math" w:hAnsi="Cambria Math"/>
                      <w:sz w:val="20"/>
                      <w:szCs w:val="20"/>
                    </w:rPr>
                    <m:t>ASA</m:t>
                  </m:r>
                </m:sub>
              </m:sSub>
            </m:oMath>
            <w:r w:rsidR="007B19C5">
              <w:rPr>
                <w:sz w:val="20"/>
                <w:szCs w:val="20"/>
              </w:rPr>
              <w:t xml:space="preserve"> </w:t>
            </w:r>
            <w:r w:rsidRPr="00080A1B">
              <w:rPr>
                <w:sz w:val="20"/>
                <w:szCs w:val="20"/>
              </w:rPr>
              <w:t>is the cluster-wise rms azimuth spread of arrival angles (cluster ASA) in Table 7.5-6.</w:t>
            </w:r>
          </w:p>
          <w:p w14:paraId="7AC4F8D0" w14:textId="1820FBE3" w:rsidR="0062720A" w:rsidRPr="004458BC" w:rsidRDefault="0062720A" w:rsidP="004703AF">
            <w:pPr>
              <w:keepNext/>
              <w:keepLines/>
              <w:overflowPunct w:val="0"/>
              <w:spacing w:after="0"/>
              <w:ind w:left="284"/>
              <w:jc w:val="center"/>
              <w:textAlignment w:val="baseline"/>
              <w:rPr>
                <w:rFonts w:eastAsia="Times New Roman"/>
                <w:b/>
                <w:sz w:val="18"/>
                <w:szCs w:val="16"/>
                <w:lang w:eastAsia="en-GB"/>
              </w:rPr>
            </w:pPr>
            <w:r w:rsidRPr="004458BC">
              <w:rPr>
                <w:rFonts w:ascii="Arial" w:eastAsia="Times New Roman" w:hAnsi="Arial"/>
                <w:b/>
                <w:sz w:val="16"/>
                <w:szCs w:val="14"/>
                <w:lang w:eastAsia="en-GB"/>
              </w:rPr>
              <w:t>Table 7.5-3: Ray offset angles within a cluster, given for rms angle spread normalized to 1</w:t>
            </w:r>
            <w:r w:rsidR="004703AF" w:rsidRPr="004458BC">
              <w:rPr>
                <w:rFonts w:ascii="Arial" w:eastAsia="Times New Roman" w:hAnsi="Arial"/>
                <w:b/>
                <w:sz w:val="16"/>
                <w:szCs w:val="14"/>
                <w:lang w:eastAsia="en-G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8"/>
              <w:gridCol w:w="2691"/>
              <w:gridCol w:w="1648"/>
              <w:gridCol w:w="2655"/>
            </w:tblGrid>
            <w:tr w:rsidR="0062720A" w:rsidRPr="00606C57" w14:paraId="2C5D1B25" w14:textId="77777777" w:rsidTr="00B9734A">
              <w:trPr>
                <w:jc w:val="center"/>
              </w:trPr>
              <w:tc>
                <w:tcPr>
                  <w:tcW w:w="0" w:type="auto"/>
                  <w:shd w:val="clear" w:color="auto" w:fill="D9D9D9"/>
                </w:tcPr>
                <w:p w14:paraId="718A3F91" w14:textId="77777777" w:rsidR="0062720A" w:rsidRPr="00606C57" w:rsidRDefault="0062720A" w:rsidP="004703AF">
                  <w:pPr>
                    <w:keepNext/>
                    <w:keepLines/>
                    <w:overflowPunct w:val="0"/>
                    <w:spacing w:after="0"/>
                    <w:jc w:val="center"/>
                    <w:textAlignment w:val="baseline"/>
                    <w:rPr>
                      <w:rFonts w:ascii="Arial" w:eastAsia="Times New Roman" w:hAnsi="Arial" w:cs="Arial"/>
                      <w:b/>
                      <w:sz w:val="16"/>
                      <w:szCs w:val="16"/>
                      <w:lang w:eastAsia="en-GB"/>
                    </w:rPr>
                  </w:pPr>
                  <w:r w:rsidRPr="00606C57">
                    <w:rPr>
                      <w:rFonts w:ascii="Arial" w:eastAsia="Times New Roman" w:hAnsi="Arial" w:cs="Arial"/>
                      <w:b/>
                      <w:sz w:val="16"/>
                      <w:szCs w:val="16"/>
                      <w:lang w:eastAsia="en-GB"/>
                    </w:rPr>
                    <w:t xml:space="preserve">Ray number </w:t>
                  </w:r>
                  <w:r w:rsidRPr="00606C57">
                    <w:rPr>
                      <w:rFonts w:ascii="Arial" w:eastAsia="Times New Roman" w:hAnsi="Arial" w:cs="Arial"/>
                      <w:b/>
                      <w:i/>
                      <w:sz w:val="16"/>
                      <w:szCs w:val="16"/>
                      <w:lang w:eastAsia="en-GB"/>
                    </w:rPr>
                    <w:t>m</w:t>
                  </w:r>
                </w:p>
              </w:tc>
              <w:tc>
                <w:tcPr>
                  <w:tcW w:w="0" w:type="auto"/>
                  <w:shd w:val="clear" w:color="auto" w:fill="D9D9D9"/>
                </w:tcPr>
                <w:p w14:paraId="5FB58F31" w14:textId="4AA6E6E5" w:rsidR="0062720A" w:rsidRPr="00606C57" w:rsidRDefault="0062720A" w:rsidP="004703AF">
                  <w:pPr>
                    <w:keepNext/>
                    <w:keepLines/>
                    <w:overflowPunct w:val="0"/>
                    <w:spacing w:after="0"/>
                    <w:jc w:val="center"/>
                    <w:textAlignment w:val="baseline"/>
                    <w:rPr>
                      <w:rFonts w:ascii="Arial" w:eastAsia="Times New Roman" w:hAnsi="Arial" w:cs="Arial"/>
                      <w:b/>
                      <w:strike/>
                      <w:color w:val="0070C0"/>
                      <w:sz w:val="16"/>
                      <w:szCs w:val="16"/>
                      <w:lang w:eastAsia="en-GB"/>
                    </w:rPr>
                  </w:pPr>
                  <w:r w:rsidRPr="00606C57">
                    <w:rPr>
                      <w:rFonts w:ascii="Arial" w:eastAsia="Times New Roman" w:hAnsi="Arial" w:cs="Arial"/>
                      <w:b/>
                      <w:strike/>
                      <w:color w:val="0070C0"/>
                      <w:sz w:val="16"/>
                      <w:szCs w:val="16"/>
                      <w:lang w:eastAsia="en-GB"/>
                    </w:rPr>
                    <w:t xml:space="preserve">Basis vector of offset angles </w:t>
                  </w:r>
                  <m:oMath>
                    <m:sSub>
                      <m:sSubPr>
                        <m:ctrlPr>
                          <w:rPr>
                            <w:rFonts w:ascii="Cambria Math" w:eastAsia="Times New Roman" w:hAnsi="Cambria Math" w:cs="Arial"/>
                            <w:b/>
                            <w:i/>
                            <w:strike/>
                            <w:color w:val="0070C0"/>
                            <w:sz w:val="16"/>
                            <w:szCs w:val="16"/>
                            <w:lang w:eastAsia="en-GB"/>
                          </w:rPr>
                        </m:ctrlPr>
                      </m:sSubPr>
                      <m:e>
                        <m:r>
                          <m:rPr>
                            <m:sty m:val="bi"/>
                          </m:rPr>
                          <w:rPr>
                            <w:rFonts w:ascii="Cambria Math" w:eastAsia="Times New Roman" w:hAnsi="Cambria Math" w:cs="Arial"/>
                            <w:strike/>
                            <w:color w:val="0070C0"/>
                            <w:sz w:val="16"/>
                            <w:szCs w:val="16"/>
                            <w:lang w:eastAsia="en-GB"/>
                          </w:rPr>
                          <m:t>α</m:t>
                        </m:r>
                      </m:e>
                      <m:sub>
                        <m:r>
                          <m:rPr>
                            <m:sty m:val="bi"/>
                          </m:rPr>
                          <w:rPr>
                            <w:rFonts w:ascii="Cambria Math" w:eastAsia="Times New Roman" w:hAnsi="Cambria Math" w:cs="Arial"/>
                            <w:strike/>
                            <w:color w:val="0070C0"/>
                            <w:sz w:val="16"/>
                            <w:szCs w:val="16"/>
                            <w:lang w:eastAsia="en-GB"/>
                          </w:rPr>
                          <m:t>m</m:t>
                        </m:r>
                      </m:sub>
                    </m:sSub>
                    <m:r>
                      <m:rPr>
                        <m:sty m:val="bi"/>
                      </m:rPr>
                      <w:rPr>
                        <w:rFonts w:ascii="Cambria Math" w:eastAsia="Times New Roman" w:hAnsi="Cambria Math" w:cs="Arial"/>
                        <w:strike/>
                        <w:color w:val="0070C0"/>
                        <w:sz w:val="16"/>
                        <w:szCs w:val="16"/>
                        <w:lang w:eastAsia="en-GB"/>
                      </w:rPr>
                      <m:t xml:space="preserve"> </m:t>
                    </m:r>
                  </m:oMath>
                </w:p>
              </w:tc>
              <w:tc>
                <w:tcPr>
                  <w:tcW w:w="0" w:type="auto"/>
                  <w:shd w:val="clear" w:color="auto" w:fill="D9D9D9"/>
                </w:tcPr>
                <w:p w14:paraId="53432BD5" w14:textId="77777777" w:rsidR="0062720A" w:rsidRPr="00606C57" w:rsidRDefault="0062720A" w:rsidP="004703AF">
                  <w:pPr>
                    <w:keepNext/>
                    <w:keepLines/>
                    <w:overflowPunct w:val="0"/>
                    <w:spacing w:after="0"/>
                    <w:jc w:val="center"/>
                    <w:textAlignment w:val="baseline"/>
                    <w:rPr>
                      <w:rFonts w:ascii="Arial" w:eastAsia="Times New Roman" w:hAnsi="Arial" w:cs="Arial"/>
                      <w:b/>
                      <w:sz w:val="16"/>
                      <w:szCs w:val="16"/>
                      <w:lang w:eastAsia="en-GB"/>
                    </w:rPr>
                  </w:pPr>
                  <w:r w:rsidRPr="00606C57">
                    <w:rPr>
                      <w:rFonts w:ascii="Arial" w:eastAsia="Times New Roman" w:hAnsi="Arial" w:cs="Arial"/>
                      <w:b/>
                      <w:color w:val="FF0000"/>
                      <w:sz w:val="16"/>
                      <w:szCs w:val="16"/>
                      <w:lang w:eastAsia="zh-CN"/>
                    </w:rPr>
                    <w:t>Ray power ratio β</w:t>
                  </w:r>
                  <w:r w:rsidRPr="00606C57">
                    <w:rPr>
                      <w:rFonts w:ascii="Arial" w:eastAsia="Times New Roman" w:hAnsi="Arial" w:cs="Arial"/>
                      <w:b/>
                      <w:color w:val="FF0000"/>
                      <w:sz w:val="16"/>
                      <w:szCs w:val="16"/>
                      <w:vertAlign w:val="subscript"/>
                      <w:lang w:eastAsia="zh-CN"/>
                    </w:rPr>
                    <w:t>m</w:t>
                  </w:r>
                </w:p>
              </w:tc>
              <w:tc>
                <w:tcPr>
                  <w:tcW w:w="0" w:type="auto"/>
                  <w:shd w:val="clear" w:color="auto" w:fill="D9D9D9"/>
                </w:tcPr>
                <w:p w14:paraId="52F56CD5" w14:textId="56BAD1ED" w:rsidR="0062720A" w:rsidRPr="00606C57" w:rsidRDefault="0062720A" w:rsidP="004703AF">
                  <w:pPr>
                    <w:keepNext/>
                    <w:keepLines/>
                    <w:overflowPunct w:val="0"/>
                    <w:spacing w:after="0"/>
                    <w:jc w:val="center"/>
                    <w:textAlignment w:val="baseline"/>
                    <w:rPr>
                      <w:rFonts w:ascii="Arial" w:eastAsia="Times New Roman" w:hAnsi="Arial" w:cs="Arial"/>
                      <w:b/>
                      <w:sz w:val="16"/>
                      <w:szCs w:val="16"/>
                      <w:lang w:eastAsia="en-GB"/>
                    </w:rPr>
                  </w:pPr>
                  <w:r w:rsidRPr="00606C57">
                    <w:rPr>
                      <w:rFonts w:ascii="Arial" w:eastAsia="Times New Roman" w:hAnsi="Arial" w:cs="Arial"/>
                      <w:b/>
                      <w:color w:val="FF0000"/>
                      <w:sz w:val="16"/>
                      <w:szCs w:val="16"/>
                      <w:lang w:eastAsia="en-GB"/>
                    </w:rPr>
                    <w:t xml:space="preserve">Basis vector of offset angles </w:t>
                  </w:r>
                  <m:oMath>
                    <m:sSub>
                      <m:sSubPr>
                        <m:ctrlPr>
                          <w:rPr>
                            <w:rFonts w:ascii="Cambria Math" w:eastAsia="Times New Roman" w:hAnsi="Cambria Math" w:cs="Arial"/>
                            <w:b/>
                            <w:i/>
                            <w:color w:val="FF0000"/>
                            <w:sz w:val="16"/>
                            <w:szCs w:val="16"/>
                            <w:lang w:eastAsia="en-GB"/>
                          </w:rPr>
                        </m:ctrlPr>
                      </m:sSubPr>
                      <m:e>
                        <m:r>
                          <m:rPr>
                            <m:sty m:val="bi"/>
                          </m:rPr>
                          <w:rPr>
                            <w:rFonts w:ascii="Cambria Math" w:eastAsia="Times New Roman" w:hAnsi="Cambria Math" w:cs="Arial"/>
                            <w:color w:val="FF0000"/>
                            <w:sz w:val="16"/>
                            <w:szCs w:val="16"/>
                            <w:lang w:eastAsia="en-GB"/>
                          </w:rPr>
                          <m:t>α</m:t>
                        </m:r>
                      </m:e>
                      <m:sub>
                        <m:r>
                          <m:rPr>
                            <m:sty m:val="bi"/>
                          </m:rPr>
                          <w:rPr>
                            <w:rFonts w:ascii="Cambria Math" w:eastAsia="Times New Roman" w:hAnsi="Cambria Math" w:cs="Arial"/>
                            <w:color w:val="FF0000"/>
                            <w:sz w:val="16"/>
                            <w:szCs w:val="16"/>
                            <w:lang w:eastAsia="en-GB"/>
                          </w:rPr>
                          <m:t>m</m:t>
                        </m:r>
                      </m:sub>
                    </m:sSub>
                  </m:oMath>
                  <w:r w:rsidRPr="00606C57">
                    <w:rPr>
                      <w:rFonts w:ascii="Arial" w:eastAsia="Times New Roman" w:hAnsi="Arial" w:cs="Arial"/>
                      <w:b/>
                      <w:i/>
                      <w:color w:val="FF0000"/>
                      <w:sz w:val="16"/>
                      <w:szCs w:val="16"/>
                      <w:lang w:eastAsia="en-GB"/>
                    </w:rPr>
                    <w:t xml:space="preserve"> </w:t>
                  </w:r>
                </w:p>
              </w:tc>
            </w:tr>
            <w:tr w:rsidR="0062720A" w:rsidRPr="00606C57" w14:paraId="22A1A38E" w14:textId="77777777" w:rsidTr="00B9734A">
              <w:trPr>
                <w:jc w:val="center"/>
              </w:trPr>
              <w:tc>
                <w:tcPr>
                  <w:tcW w:w="0" w:type="auto"/>
                </w:tcPr>
                <w:p w14:paraId="0AE72646" w14:textId="77777777" w:rsidR="0062720A" w:rsidRPr="00606C57" w:rsidRDefault="0062720A" w:rsidP="004703AF">
                  <w:pPr>
                    <w:keepLines/>
                    <w:spacing w:after="0"/>
                    <w:jc w:val="center"/>
                    <w:rPr>
                      <w:rFonts w:ascii="Arial" w:eastAsia="SimSun" w:hAnsi="Arial" w:cs="Arial"/>
                      <w:sz w:val="16"/>
                      <w:szCs w:val="16"/>
                      <w:lang w:eastAsia="x-none"/>
                    </w:rPr>
                  </w:pPr>
                  <w:r w:rsidRPr="00606C57">
                    <w:rPr>
                      <w:rFonts w:ascii="Arial" w:eastAsia="SimSun" w:hAnsi="Arial" w:cs="Arial"/>
                      <w:sz w:val="16"/>
                      <w:szCs w:val="16"/>
                      <w:lang w:eastAsia="x-none"/>
                    </w:rPr>
                    <w:t>1,2</w:t>
                  </w:r>
                </w:p>
              </w:tc>
              <w:tc>
                <w:tcPr>
                  <w:tcW w:w="0" w:type="auto"/>
                </w:tcPr>
                <w:p w14:paraId="60B3F803" w14:textId="77777777" w:rsidR="0062720A" w:rsidRPr="00606C57" w:rsidRDefault="0062720A" w:rsidP="004703AF">
                  <w:pPr>
                    <w:keepLines/>
                    <w:spacing w:after="0"/>
                    <w:jc w:val="center"/>
                    <w:rPr>
                      <w:rFonts w:ascii="Arial" w:eastAsia="SimSun" w:hAnsi="Arial" w:cs="Arial"/>
                      <w:strike/>
                      <w:color w:val="0070C0"/>
                      <w:sz w:val="16"/>
                      <w:szCs w:val="16"/>
                      <w:lang w:eastAsia="x-none"/>
                    </w:rPr>
                  </w:pPr>
                  <w:r w:rsidRPr="00606C57">
                    <w:rPr>
                      <w:rFonts w:ascii="Arial" w:eastAsia="SimSun" w:hAnsi="Arial" w:cs="Arial"/>
                      <w:strike/>
                      <w:color w:val="0070C0"/>
                      <w:sz w:val="16"/>
                      <w:szCs w:val="16"/>
                      <w:lang w:eastAsia="x-none"/>
                    </w:rPr>
                    <w:t>± 0.0447</w:t>
                  </w:r>
                </w:p>
              </w:tc>
              <w:tc>
                <w:tcPr>
                  <w:tcW w:w="0" w:type="auto"/>
                </w:tcPr>
                <w:p w14:paraId="733E67D9" w14:textId="77777777" w:rsidR="0062720A" w:rsidRPr="00606C57" w:rsidRDefault="0062720A" w:rsidP="004703AF">
                  <w:pPr>
                    <w:keepLines/>
                    <w:spacing w:after="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0.1193</w:t>
                  </w:r>
                </w:p>
              </w:tc>
              <w:tc>
                <w:tcPr>
                  <w:tcW w:w="0" w:type="auto"/>
                </w:tcPr>
                <w:p w14:paraId="3C22EB17" w14:textId="77777777" w:rsidR="0062720A" w:rsidRPr="00606C57" w:rsidRDefault="0062720A" w:rsidP="004703AF">
                  <w:pPr>
                    <w:keepLines/>
                    <w:spacing w:after="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w:t>
                  </w:r>
                  <w:r w:rsidRPr="00606C57">
                    <w:rPr>
                      <w:rFonts w:ascii="Arial" w:eastAsia="SimSun" w:hAnsi="Arial" w:cs="Arial"/>
                      <w:color w:val="FF0000"/>
                      <w:sz w:val="16"/>
                      <w:szCs w:val="16"/>
                      <w:lang w:eastAsia="zh-CN"/>
                    </w:rPr>
                    <w:t xml:space="preserve"> </w:t>
                  </w:r>
                  <w:r w:rsidRPr="00606C57">
                    <w:rPr>
                      <w:rFonts w:ascii="Arial" w:eastAsia="SimSun" w:hAnsi="Arial" w:cs="Arial"/>
                      <w:color w:val="FF0000"/>
                      <w:sz w:val="16"/>
                      <w:szCs w:val="16"/>
                      <w:lang w:eastAsia="x-none"/>
                    </w:rPr>
                    <w:t>0.1134</w:t>
                  </w:r>
                </w:p>
              </w:tc>
            </w:tr>
            <w:tr w:rsidR="0062720A" w:rsidRPr="00606C57" w14:paraId="5BFD81E9" w14:textId="77777777" w:rsidTr="00B9734A">
              <w:trPr>
                <w:jc w:val="center"/>
              </w:trPr>
              <w:tc>
                <w:tcPr>
                  <w:tcW w:w="0" w:type="auto"/>
                </w:tcPr>
                <w:p w14:paraId="2E0C3C07" w14:textId="77777777" w:rsidR="0062720A" w:rsidRPr="00606C57" w:rsidRDefault="0062720A" w:rsidP="004703AF">
                  <w:pPr>
                    <w:keepLines/>
                    <w:spacing w:after="0"/>
                    <w:jc w:val="center"/>
                    <w:rPr>
                      <w:rFonts w:ascii="Arial" w:eastAsia="SimSun" w:hAnsi="Arial" w:cs="Arial"/>
                      <w:sz w:val="16"/>
                      <w:szCs w:val="16"/>
                      <w:lang w:eastAsia="x-none"/>
                    </w:rPr>
                  </w:pPr>
                  <w:r w:rsidRPr="00606C57">
                    <w:rPr>
                      <w:rFonts w:ascii="Arial" w:eastAsia="SimSun" w:hAnsi="Arial" w:cs="Arial"/>
                      <w:sz w:val="16"/>
                      <w:szCs w:val="16"/>
                      <w:lang w:eastAsia="x-none"/>
                    </w:rPr>
                    <w:t>3,4</w:t>
                  </w:r>
                </w:p>
              </w:tc>
              <w:tc>
                <w:tcPr>
                  <w:tcW w:w="0" w:type="auto"/>
                </w:tcPr>
                <w:p w14:paraId="2667B049" w14:textId="77777777" w:rsidR="0062720A" w:rsidRPr="00606C57" w:rsidRDefault="0062720A" w:rsidP="004703AF">
                  <w:pPr>
                    <w:keepLines/>
                    <w:spacing w:after="0"/>
                    <w:jc w:val="center"/>
                    <w:rPr>
                      <w:rFonts w:ascii="Arial" w:eastAsia="SimSun" w:hAnsi="Arial" w:cs="Arial"/>
                      <w:strike/>
                      <w:color w:val="0070C0"/>
                      <w:sz w:val="16"/>
                      <w:szCs w:val="16"/>
                      <w:lang w:eastAsia="x-none"/>
                    </w:rPr>
                  </w:pPr>
                  <w:r w:rsidRPr="00606C57">
                    <w:rPr>
                      <w:rFonts w:ascii="Arial" w:eastAsia="SimSun" w:hAnsi="Arial" w:cs="Arial"/>
                      <w:strike/>
                      <w:color w:val="0070C0"/>
                      <w:sz w:val="16"/>
                      <w:szCs w:val="16"/>
                      <w:lang w:eastAsia="x-none"/>
                    </w:rPr>
                    <w:t>± 0.1413</w:t>
                  </w:r>
                </w:p>
              </w:tc>
              <w:tc>
                <w:tcPr>
                  <w:tcW w:w="0" w:type="auto"/>
                </w:tcPr>
                <w:p w14:paraId="72E2AEE4" w14:textId="77777777" w:rsidR="0062720A" w:rsidRPr="00606C57" w:rsidRDefault="0062720A" w:rsidP="004703AF">
                  <w:pPr>
                    <w:keepLines/>
                    <w:spacing w:after="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0.0933</w:t>
                  </w:r>
                </w:p>
              </w:tc>
              <w:tc>
                <w:tcPr>
                  <w:tcW w:w="0" w:type="auto"/>
                </w:tcPr>
                <w:p w14:paraId="7D5C60E1" w14:textId="77777777" w:rsidR="0062720A" w:rsidRPr="00606C57" w:rsidRDefault="0062720A" w:rsidP="004703AF">
                  <w:pPr>
                    <w:keepLines/>
                    <w:spacing w:after="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w:t>
                  </w:r>
                  <w:r w:rsidRPr="00606C57">
                    <w:rPr>
                      <w:rFonts w:ascii="Arial" w:eastAsia="SimSun" w:hAnsi="Arial" w:cs="Arial"/>
                      <w:color w:val="FF0000"/>
                      <w:sz w:val="16"/>
                      <w:szCs w:val="16"/>
                      <w:lang w:eastAsia="zh-CN"/>
                    </w:rPr>
                    <w:t xml:space="preserve"> </w:t>
                  </w:r>
                  <w:r w:rsidRPr="00606C57">
                    <w:rPr>
                      <w:rFonts w:ascii="Arial" w:eastAsia="SimSun" w:hAnsi="Arial" w:cs="Arial"/>
                      <w:color w:val="FF0000"/>
                      <w:sz w:val="16"/>
                      <w:szCs w:val="16"/>
                      <w:lang w:eastAsia="x-none"/>
                    </w:rPr>
                    <w:t>0.3403</w:t>
                  </w:r>
                </w:p>
              </w:tc>
            </w:tr>
            <w:tr w:rsidR="0062720A" w:rsidRPr="00606C57" w14:paraId="1AB49C25" w14:textId="77777777" w:rsidTr="00B9734A">
              <w:trPr>
                <w:jc w:val="center"/>
              </w:trPr>
              <w:tc>
                <w:tcPr>
                  <w:tcW w:w="0" w:type="auto"/>
                </w:tcPr>
                <w:p w14:paraId="276DB052" w14:textId="77777777" w:rsidR="0062720A" w:rsidRPr="00606C57" w:rsidRDefault="0062720A" w:rsidP="004703AF">
                  <w:pPr>
                    <w:keepLines/>
                    <w:spacing w:after="0"/>
                    <w:jc w:val="center"/>
                    <w:rPr>
                      <w:rFonts w:ascii="Arial" w:eastAsia="SimSun" w:hAnsi="Arial" w:cs="Arial"/>
                      <w:sz w:val="16"/>
                      <w:szCs w:val="16"/>
                      <w:lang w:eastAsia="x-none"/>
                    </w:rPr>
                  </w:pPr>
                  <w:r w:rsidRPr="00606C57">
                    <w:rPr>
                      <w:rFonts w:ascii="Arial" w:eastAsia="SimSun" w:hAnsi="Arial" w:cs="Arial"/>
                      <w:sz w:val="16"/>
                      <w:szCs w:val="16"/>
                      <w:lang w:eastAsia="x-none"/>
                    </w:rPr>
                    <w:t>5,6</w:t>
                  </w:r>
                </w:p>
              </w:tc>
              <w:tc>
                <w:tcPr>
                  <w:tcW w:w="0" w:type="auto"/>
                </w:tcPr>
                <w:p w14:paraId="36120A1D" w14:textId="77777777" w:rsidR="0062720A" w:rsidRPr="00606C57" w:rsidRDefault="0062720A" w:rsidP="004703AF">
                  <w:pPr>
                    <w:keepLines/>
                    <w:spacing w:after="0"/>
                    <w:jc w:val="center"/>
                    <w:rPr>
                      <w:rFonts w:ascii="Arial" w:eastAsia="SimSun" w:hAnsi="Arial" w:cs="Arial"/>
                      <w:strike/>
                      <w:color w:val="0070C0"/>
                      <w:sz w:val="16"/>
                      <w:szCs w:val="16"/>
                      <w:lang w:eastAsia="x-none"/>
                    </w:rPr>
                  </w:pPr>
                  <w:r w:rsidRPr="00606C57">
                    <w:rPr>
                      <w:rFonts w:ascii="Arial" w:eastAsia="SimSun" w:hAnsi="Arial" w:cs="Arial"/>
                      <w:strike/>
                      <w:color w:val="0070C0"/>
                      <w:sz w:val="16"/>
                      <w:szCs w:val="16"/>
                      <w:lang w:eastAsia="x-none"/>
                    </w:rPr>
                    <w:t>± 0.2492</w:t>
                  </w:r>
                </w:p>
              </w:tc>
              <w:tc>
                <w:tcPr>
                  <w:tcW w:w="0" w:type="auto"/>
                </w:tcPr>
                <w:p w14:paraId="6D1AC995" w14:textId="77777777" w:rsidR="0062720A" w:rsidRPr="00606C57" w:rsidRDefault="0062720A" w:rsidP="004703AF">
                  <w:pPr>
                    <w:keepLines/>
                    <w:spacing w:after="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0.0729</w:t>
                  </w:r>
                </w:p>
              </w:tc>
              <w:tc>
                <w:tcPr>
                  <w:tcW w:w="0" w:type="auto"/>
                </w:tcPr>
                <w:p w14:paraId="37B44B2C" w14:textId="77777777" w:rsidR="0062720A" w:rsidRPr="00606C57" w:rsidRDefault="0062720A" w:rsidP="004703AF">
                  <w:pPr>
                    <w:keepLines/>
                    <w:spacing w:after="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w:t>
                  </w:r>
                  <w:r w:rsidRPr="00606C57">
                    <w:rPr>
                      <w:rFonts w:ascii="Arial" w:eastAsia="SimSun" w:hAnsi="Arial" w:cs="Arial"/>
                      <w:color w:val="FF0000"/>
                      <w:sz w:val="16"/>
                      <w:szCs w:val="16"/>
                      <w:lang w:eastAsia="zh-CN"/>
                    </w:rPr>
                    <w:t xml:space="preserve"> </w:t>
                  </w:r>
                  <w:r w:rsidRPr="00606C57">
                    <w:rPr>
                      <w:rFonts w:ascii="Arial" w:eastAsia="SimSun" w:hAnsi="Arial" w:cs="Arial"/>
                      <w:color w:val="FF0000"/>
                      <w:sz w:val="16"/>
                      <w:szCs w:val="16"/>
                      <w:lang w:eastAsia="x-none"/>
                    </w:rPr>
                    <w:t>0.5671</w:t>
                  </w:r>
                </w:p>
              </w:tc>
            </w:tr>
            <w:tr w:rsidR="0062720A" w:rsidRPr="00606C57" w14:paraId="7CA87A2A" w14:textId="77777777" w:rsidTr="00B9734A">
              <w:trPr>
                <w:jc w:val="center"/>
              </w:trPr>
              <w:tc>
                <w:tcPr>
                  <w:tcW w:w="0" w:type="auto"/>
                </w:tcPr>
                <w:p w14:paraId="1DD70405" w14:textId="77777777" w:rsidR="0062720A" w:rsidRPr="00606C57" w:rsidRDefault="0062720A" w:rsidP="004703AF">
                  <w:pPr>
                    <w:keepLines/>
                    <w:spacing w:after="0"/>
                    <w:jc w:val="center"/>
                    <w:rPr>
                      <w:rFonts w:ascii="Arial" w:eastAsia="SimSun" w:hAnsi="Arial" w:cs="Arial"/>
                      <w:sz w:val="16"/>
                      <w:szCs w:val="16"/>
                      <w:lang w:eastAsia="x-none"/>
                    </w:rPr>
                  </w:pPr>
                  <w:r w:rsidRPr="00606C57">
                    <w:rPr>
                      <w:rFonts w:ascii="Arial" w:eastAsia="SimSun" w:hAnsi="Arial" w:cs="Arial"/>
                      <w:sz w:val="16"/>
                      <w:szCs w:val="16"/>
                      <w:lang w:eastAsia="x-none"/>
                    </w:rPr>
                    <w:t>7,8</w:t>
                  </w:r>
                </w:p>
              </w:tc>
              <w:tc>
                <w:tcPr>
                  <w:tcW w:w="0" w:type="auto"/>
                </w:tcPr>
                <w:p w14:paraId="5CC1FFB8" w14:textId="77777777" w:rsidR="0062720A" w:rsidRPr="00606C57" w:rsidRDefault="0062720A" w:rsidP="004703AF">
                  <w:pPr>
                    <w:keepLines/>
                    <w:spacing w:after="0"/>
                    <w:jc w:val="center"/>
                    <w:rPr>
                      <w:rFonts w:ascii="Arial" w:eastAsia="SimSun" w:hAnsi="Arial" w:cs="Arial"/>
                      <w:strike/>
                      <w:color w:val="0070C0"/>
                      <w:sz w:val="16"/>
                      <w:szCs w:val="16"/>
                      <w:lang w:eastAsia="x-none"/>
                    </w:rPr>
                  </w:pPr>
                  <w:r w:rsidRPr="00606C57">
                    <w:rPr>
                      <w:rFonts w:ascii="Arial" w:eastAsia="SimSun" w:hAnsi="Arial" w:cs="Arial"/>
                      <w:strike/>
                      <w:color w:val="0070C0"/>
                      <w:sz w:val="16"/>
                      <w:szCs w:val="16"/>
                      <w:lang w:eastAsia="x-none"/>
                    </w:rPr>
                    <w:t>± 0.3715</w:t>
                  </w:r>
                </w:p>
              </w:tc>
              <w:tc>
                <w:tcPr>
                  <w:tcW w:w="0" w:type="auto"/>
                </w:tcPr>
                <w:p w14:paraId="197C0FC3" w14:textId="77777777" w:rsidR="0062720A" w:rsidRPr="00606C57" w:rsidRDefault="0062720A" w:rsidP="004703AF">
                  <w:pPr>
                    <w:keepLines/>
                    <w:spacing w:after="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0.0570</w:t>
                  </w:r>
                </w:p>
              </w:tc>
              <w:tc>
                <w:tcPr>
                  <w:tcW w:w="0" w:type="auto"/>
                </w:tcPr>
                <w:p w14:paraId="47755E1E" w14:textId="77777777" w:rsidR="0062720A" w:rsidRPr="00606C57" w:rsidRDefault="0062720A" w:rsidP="004703AF">
                  <w:pPr>
                    <w:keepLines/>
                    <w:spacing w:after="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w:t>
                  </w:r>
                  <w:r w:rsidRPr="00606C57">
                    <w:rPr>
                      <w:rFonts w:ascii="Arial" w:eastAsia="SimSun" w:hAnsi="Arial" w:cs="Arial"/>
                      <w:color w:val="FF0000"/>
                      <w:sz w:val="16"/>
                      <w:szCs w:val="16"/>
                      <w:lang w:eastAsia="zh-CN"/>
                    </w:rPr>
                    <w:t xml:space="preserve"> </w:t>
                  </w:r>
                  <w:r w:rsidRPr="00606C57">
                    <w:rPr>
                      <w:rFonts w:ascii="Arial" w:eastAsia="SimSun" w:hAnsi="Arial" w:cs="Arial"/>
                      <w:color w:val="FF0000"/>
                      <w:sz w:val="16"/>
                      <w:szCs w:val="16"/>
                      <w:lang w:eastAsia="x-none"/>
                    </w:rPr>
                    <w:t>0.7940</w:t>
                  </w:r>
                </w:p>
              </w:tc>
            </w:tr>
            <w:tr w:rsidR="0062720A" w:rsidRPr="00606C57" w14:paraId="66D074F6" w14:textId="77777777" w:rsidTr="00B9734A">
              <w:trPr>
                <w:jc w:val="center"/>
              </w:trPr>
              <w:tc>
                <w:tcPr>
                  <w:tcW w:w="0" w:type="auto"/>
                </w:tcPr>
                <w:p w14:paraId="66639238" w14:textId="77777777" w:rsidR="0062720A" w:rsidRPr="00606C57" w:rsidRDefault="0062720A" w:rsidP="004703AF">
                  <w:pPr>
                    <w:keepLines/>
                    <w:spacing w:after="0"/>
                    <w:jc w:val="center"/>
                    <w:rPr>
                      <w:rFonts w:ascii="Arial" w:eastAsia="SimSun" w:hAnsi="Arial" w:cs="Arial"/>
                      <w:sz w:val="16"/>
                      <w:szCs w:val="16"/>
                      <w:lang w:eastAsia="x-none"/>
                    </w:rPr>
                  </w:pPr>
                  <w:r w:rsidRPr="00606C57">
                    <w:rPr>
                      <w:rFonts w:ascii="Arial" w:eastAsia="SimSun" w:hAnsi="Arial" w:cs="Arial"/>
                      <w:sz w:val="16"/>
                      <w:szCs w:val="16"/>
                      <w:lang w:eastAsia="x-none"/>
                    </w:rPr>
                    <w:t>9,10</w:t>
                  </w:r>
                </w:p>
              </w:tc>
              <w:tc>
                <w:tcPr>
                  <w:tcW w:w="0" w:type="auto"/>
                </w:tcPr>
                <w:p w14:paraId="14ED5D04" w14:textId="77777777" w:rsidR="0062720A" w:rsidRPr="00606C57" w:rsidRDefault="0062720A" w:rsidP="004703AF">
                  <w:pPr>
                    <w:keepLines/>
                    <w:spacing w:after="0"/>
                    <w:jc w:val="center"/>
                    <w:rPr>
                      <w:rFonts w:ascii="Arial" w:eastAsia="SimSun" w:hAnsi="Arial" w:cs="Arial"/>
                      <w:strike/>
                      <w:color w:val="0070C0"/>
                      <w:sz w:val="16"/>
                      <w:szCs w:val="16"/>
                      <w:lang w:eastAsia="x-none"/>
                    </w:rPr>
                  </w:pPr>
                  <w:r w:rsidRPr="00606C57">
                    <w:rPr>
                      <w:rFonts w:ascii="Arial" w:eastAsia="SimSun" w:hAnsi="Arial" w:cs="Arial"/>
                      <w:strike/>
                      <w:color w:val="0070C0"/>
                      <w:sz w:val="16"/>
                      <w:szCs w:val="16"/>
                      <w:lang w:eastAsia="x-none"/>
                    </w:rPr>
                    <w:t>± 0.5129</w:t>
                  </w:r>
                </w:p>
              </w:tc>
              <w:tc>
                <w:tcPr>
                  <w:tcW w:w="0" w:type="auto"/>
                </w:tcPr>
                <w:p w14:paraId="711620CA" w14:textId="77777777" w:rsidR="0062720A" w:rsidRPr="00606C57" w:rsidRDefault="0062720A" w:rsidP="004703AF">
                  <w:pPr>
                    <w:keepLines/>
                    <w:spacing w:after="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0.0446</w:t>
                  </w:r>
                </w:p>
              </w:tc>
              <w:tc>
                <w:tcPr>
                  <w:tcW w:w="0" w:type="auto"/>
                </w:tcPr>
                <w:p w14:paraId="78F4EA61" w14:textId="77777777" w:rsidR="0062720A" w:rsidRPr="00606C57" w:rsidRDefault="0062720A" w:rsidP="004703AF">
                  <w:pPr>
                    <w:keepLines/>
                    <w:spacing w:after="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w:t>
                  </w:r>
                  <w:r w:rsidRPr="00606C57">
                    <w:rPr>
                      <w:rFonts w:ascii="Arial" w:eastAsia="SimSun" w:hAnsi="Arial" w:cs="Arial"/>
                      <w:color w:val="FF0000"/>
                      <w:sz w:val="16"/>
                      <w:szCs w:val="16"/>
                      <w:lang w:eastAsia="zh-CN"/>
                    </w:rPr>
                    <w:t xml:space="preserve"> </w:t>
                  </w:r>
                  <w:r w:rsidRPr="00606C57">
                    <w:rPr>
                      <w:rFonts w:ascii="Arial" w:eastAsia="SimSun" w:hAnsi="Arial" w:cs="Arial"/>
                      <w:color w:val="FF0000"/>
                      <w:sz w:val="16"/>
                      <w:szCs w:val="16"/>
                      <w:lang w:eastAsia="x-none"/>
                    </w:rPr>
                    <w:t>1.0208</w:t>
                  </w:r>
                </w:p>
              </w:tc>
            </w:tr>
            <w:tr w:rsidR="0062720A" w:rsidRPr="00606C57" w14:paraId="596C780E" w14:textId="77777777" w:rsidTr="00B9734A">
              <w:trPr>
                <w:jc w:val="center"/>
              </w:trPr>
              <w:tc>
                <w:tcPr>
                  <w:tcW w:w="0" w:type="auto"/>
                </w:tcPr>
                <w:p w14:paraId="6623E698" w14:textId="77777777" w:rsidR="0062720A" w:rsidRPr="00606C57" w:rsidRDefault="0062720A" w:rsidP="004703AF">
                  <w:pPr>
                    <w:keepLines/>
                    <w:spacing w:after="0"/>
                    <w:jc w:val="center"/>
                    <w:rPr>
                      <w:rFonts w:ascii="Arial" w:eastAsia="SimSun" w:hAnsi="Arial" w:cs="Arial"/>
                      <w:sz w:val="16"/>
                      <w:szCs w:val="16"/>
                      <w:lang w:eastAsia="x-none"/>
                    </w:rPr>
                  </w:pPr>
                  <w:r w:rsidRPr="00606C57">
                    <w:rPr>
                      <w:rFonts w:ascii="Arial" w:eastAsia="SimSun" w:hAnsi="Arial" w:cs="Arial"/>
                      <w:sz w:val="16"/>
                      <w:szCs w:val="16"/>
                      <w:lang w:eastAsia="x-none"/>
                    </w:rPr>
                    <w:t>11,12</w:t>
                  </w:r>
                </w:p>
              </w:tc>
              <w:tc>
                <w:tcPr>
                  <w:tcW w:w="0" w:type="auto"/>
                </w:tcPr>
                <w:p w14:paraId="0A523E46" w14:textId="77777777" w:rsidR="0062720A" w:rsidRPr="00606C57" w:rsidRDefault="0062720A" w:rsidP="004703AF">
                  <w:pPr>
                    <w:keepLines/>
                    <w:spacing w:after="0"/>
                    <w:jc w:val="center"/>
                    <w:rPr>
                      <w:rFonts w:ascii="Arial" w:eastAsia="SimSun" w:hAnsi="Arial" w:cs="Arial"/>
                      <w:strike/>
                      <w:color w:val="0070C0"/>
                      <w:sz w:val="16"/>
                      <w:szCs w:val="16"/>
                      <w:lang w:eastAsia="x-none"/>
                    </w:rPr>
                  </w:pPr>
                  <w:r w:rsidRPr="00606C57">
                    <w:rPr>
                      <w:rFonts w:ascii="Arial" w:eastAsia="SimSun" w:hAnsi="Arial" w:cs="Arial"/>
                      <w:strike/>
                      <w:color w:val="0070C0"/>
                      <w:sz w:val="16"/>
                      <w:szCs w:val="16"/>
                      <w:lang w:eastAsia="x-none"/>
                    </w:rPr>
                    <w:t>± 0.6797</w:t>
                  </w:r>
                </w:p>
              </w:tc>
              <w:tc>
                <w:tcPr>
                  <w:tcW w:w="0" w:type="auto"/>
                </w:tcPr>
                <w:p w14:paraId="102BA9DF" w14:textId="77777777" w:rsidR="0062720A" w:rsidRPr="00606C57" w:rsidRDefault="0062720A" w:rsidP="004703AF">
                  <w:pPr>
                    <w:keepLines/>
                    <w:spacing w:after="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0.0348</w:t>
                  </w:r>
                </w:p>
              </w:tc>
              <w:tc>
                <w:tcPr>
                  <w:tcW w:w="0" w:type="auto"/>
                </w:tcPr>
                <w:p w14:paraId="76208A74" w14:textId="77777777" w:rsidR="0062720A" w:rsidRPr="00606C57" w:rsidRDefault="0062720A" w:rsidP="004703AF">
                  <w:pPr>
                    <w:keepLines/>
                    <w:spacing w:after="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w:t>
                  </w:r>
                  <w:r w:rsidRPr="00606C57">
                    <w:rPr>
                      <w:rFonts w:ascii="Arial" w:eastAsia="SimSun" w:hAnsi="Arial" w:cs="Arial"/>
                      <w:color w:val="FF0000"/>
                      <w:sz w:val="16"/>
                      <w:szCs w:val="16"/>
                      <w:lang w:eastAsia="zh-CN"/>
                    </w:rPr>
                    <w:t xml:space="preserve"> </w:t>
                  </w:r>
                  <w:r w:rsidRPr="00606C57">
                    <w:rPr>
                      <w:rFonts w:ascii="Arial" w:eastAsia="SimSun" w:hAnsi="Arial" w:cs="Arial"/>
                      <w:color w:val="FF0000"/>
                      <w:sz w:val="16"/>
                      <w:szCs w:val="16"/>
                      <w:lang w:eastAsia="x-none"/>
                    </w:rPr>
                    <w:t>1.2477</w:t>
                  </w:r>
                </w:p>
              </w:tc>
            </w:tr>
            <w:tr w:rsidR="0062720A" w:rsidRPr="00606C57" w14:paraId="48F3F50E" w14:textId="77777777" w:rsidTr="00B9734A">
              <w:trPr>
                <w:jc w:val="center"/>
              </w:trPr>
              <w:tc>
                <w:tcPr>
                  <w:tcW w:w="0" w:type="auto"/>
                </w:tcPr>
                <w:p w14:paraId="31468AED" w14:textId="77777777" w:rsidR="0062720A" w:rsidRPr="00606C57" w:rsidRDefault="0062720A" w:rsidP="004703AF">
                  <w:pPr>
                    <w:keepLines/>
                    <w:spacing w:after="0"/>
                    <w:jc w:val="center"/>
                    <w:rPr>
                      <w:rFonts w:ascii="Arial" w:eastAsia="SimSun" w:hAnsi="Arial" w:cs="Arial"/>
                      <w:sz w:val="16"/>
                      <w:szCs w:val="16"/>
                      <w:lang w:eastAsia="x-none"/>
                    </w:rPr>
                  </w:pPr>
                  <w:r w:rsidRPr="00606C57">
                    <w:rPr>
                      <w:rFonts w:ascii="Arial" w:eastAsia="SimSun" w:hAnsi="Arial" w:cs="Arial"/>
                      <w:sz w:val="16"/>
                      <w:szCs w:val="16"/>
                      <w:lang w:eastAsia="x-none"/>
                    </w:rPr>
                    <w:t>13,14</w:t>
                  </w:r>
                </w:p>
              </w:tc>
              <w:tc>
                <w:tcPr>
                  <w:tcW w:w="0" w:type="auto"/>
                </w:tcPr>
                <w:p w14:paraId="7A4C77C4" w14:textId="77777777" w:rsidR="0062720A" w:rsidRPr="00606C57" w:rsidRDefault="0062720A" w:rsidP="004703AF">
                  <w:pPr>
                    <w:keepLines/>
                    <w:spacing w:after="0"/>
                    <w:jc w:val="center"/>
                    <w:rPr>
                      <w:rFonts w:ascii="Arial" w:eastAsia="SimSun" w:hAnsi="Arial" w:cs="Arial"/>
                      <w:strike/>
                      <w:color w:val="0070C0"/>
                      <w:sz w:val="16"/>
                      <w:szCs w:val="16"/>
                      <w:lang w:eastAsia="x-none"/>
                    </w:rPr>
                  </w:pPr>
                  <w:r w:rsidRPr="00606C57">
                    <w:rPr>
                      <w:rFonts w:ascii="Arial" w:eastAsia="SimSun" w:hAnsi="Arial" w:cs="Arial"/>
                      <w:strike/>
                      <w:color w:val="0070C0"/>
                      <w:sz w:val="16"/>
                      <w:szCs w:val="16"/>
                      <w:lang w:eastAsia="x-none"/>
                    </w:rPr>
                    <w:t>± 0.8844</w:t>
                  </w:r>
                </w:p>
              </w:tc>
              <w:tc>
                <w:tcPr>
                  <w:tcW w:w="0" w:type="auto"/>
                </w:tcPr>
                <w:p w14:paraId="629B99F4" w14:textId="77777777" w:rsidR="0062720A" w:rsidRPr="00606C57" w:rsidRDefault="0062720A" w:rsidP="004703AF">
                  <w:pPr>
                    <w:keepLines/>
                    <w:spacing w:after="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0.0272</w:t>
                  </w:r>
                </w:p>
              </w:tc>
              <w:tc>
                <w:tcPr>
                  <w:tcW w:w="0" w:type="auto"/>
                </w:tcPr>
                <w:p w14:paraId="066E1A4F" w14:textId="77777777" w:rsidR="0062720A" w:rsidRPr="00606C57" w:rsidRDefault="0062720A" w:rsidP="004703AF">
                  <w:pPr>
                    <w:keepLines/>
                    <w:spacing w:after="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w:t>
                  </w:r>
                  <w:r w:rsidRPr="00606C57">
                    <w:rPr>
                      <w:rFonts w:ascii="Arial" w:eastAsia="SimSun" w:hAnsi="Arial" w:cs="Arial"/>
                      <w:color w:val="FF0000"/>
                      <w:sz w:val="16"/>
                      <w:szCs w:val="16"/>
                      <w:lang w:eastAsia="zh-CN"/>
                    </w:rPr>
                    <w:t xml:space="preserve"> </w:t>
                  </w:r>
                  <w:r w:rsidRPr="00606C57">
                    <w:rPr>
                      <w:rFonts w:ascii="Arial" w:eastAsia="SimSun" w:hAnsi="Arial" w:cs="Arial"/>
                      <w:color w:val="FF0000"/>
                      <w:sz w:val="16"/>
                      <w:szCs w:val="16"/>
                      <w:lang w:eastAsia="x-none"/>
                    </w:rPr>
                    <w:t>1.4745</w:t>
                  </w:r>
                </w:p>
              </w:tc>
            </w:tr>
            <w:tr w:rsidR="0062720A" w:rsidRPr="00606C57" w14:paraId="0A10A28E" w14:textId="77777777" w:rsidTr="00B9734A">
              <w:trPr>
                <w:jc w:val="center"/>
              </w:trPr>
              <w:tc>
                <w:tcPr>
                  <w:tcW w:w="0" w:type="auto"/>
                </w:tcPr>
                <w:p w14:paraId="520D084E" w14:textId="77777777" w:rsidR="0062720A" w:rsidRPr="00606C57" w:rsidRDefault="0062720A" w:rsidP="004703AF">
                  <w:pPr>
                    <w:keepLines/>
                    <w:spacing w:after="0"/>
                    <w:jc w:val="center"/>
                    <w:rPr>
                      <w:rFonts w:ascii="Arial" w:eastAsia="SimSun" w:hAnsi="Arial" w:cs="Arial"/>
                      <w:sz w:val="16"/>
                      <w:szCs w:val="16"/>
                      <w:lang w:eastAsia="x-none"/>
                    </w:rPr>
                  </w:pPr>
                  <w:r w:rsidRPr="00606C57">
                    <w:rPr>
                      <w:rFonts w:ascii="Arial" w:eastAsia="SimSun" w:hAnsi="Arial" w:cs="Arial"/>
                      <w:sz w:val="16"/>
                      <w:szCs w:val="16"/>
                      <w:lang w:eastAsia="x-none"/>
                    </w:rPr>
                    <w:t>15,16</w:t>
                  </w:r>
                </w:p>
              </w:tc>
              <w:tc>
                <w:tcPr>
                  <w:tcW w:w="0" w:type="auto"/>
                </w:tcPr>
                <w:p w14:paraId="59047997" w14:textId="77777777" w:rsidR="0062720A" w:rsidRPr="00606C57" w:rsidRDefault="0062720A" w:rsidP="004703AF">
                  <w:pPr>
                    <w:keepLines/>
                    <w:spacing w:after="0"/>
                    <w:jc w:val="center"/>
                    <w:rPr>
                      <w:rFonts w:ascii="Arial" w:eastAsia="SimSun" w:hAnsi="Arial" w:cs="Arial"/>
                      <w:strike/>
                      <w:color w:val="0070C0"/>
                      <w:sz w:val="16"/>
                      <w:szCs w:val="16"/>
                      <w:lang w:eastAsia="x-none"/>
                    </w:rPr>
                  </w:pPr>
                  <w:r w:rsidRPr="00606C57">
                    <w:rPr>
                      <w:rFonts w:ascii="Arial" w:eastAsia="SimSun" w:hAnsi="Arial" w:cs="Arial"/>
                      <w:strike/>
                      <w:color w:val="0070C0"/>
                      <w:sz w:val="16"/>
                      <w:szCs w:val="16"/>
                      <w:lang w:eastAsia="x-none"/>
                    </w:rPr>
                    <w:t>± 1.1481</w:t>
                  </w:r>
                </w:p>
              </w:tc>
              <w:tc>
                <w:tcPr>
                  <w:tcW w:w="0" w:type="auto"/>
                </w:tcPr>
                <w:p w14:paraId="1BB98D38" w14:textId="77777777" w:rsidR="0062720A" w:rsidRPr="00606C57" w:rsidRDefault="0062720A" w:rsidP="004703AF">
                  <w:pPr>
                    <w:keepLines/>
                    <w:spacing w:after="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0.0213</w:t>
                  </w:r>
                </w:p>
              </w:tc>
              <w:tc>
                <w:tcPr>
                  <w:tcW w:w="0" w:type="auto"/>
                </w:tcPr>
                <w:p w14:paraId="386B5E62" w14:textId="77777777" w:rsidR="0062720A" w:rsidRPr="00606C57" w:rsidRDefault="0062720A" w:rsidP="004703AF">
                  <w:pPr>
                    <w:keepLines/>
                    <w:spacing w:after="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w:t>
                  </w:r>
                  <w:r w:rsidRPr="00606C57">
                    <w:rPr>
                      <w:rFonts w:ascii="Arial" w:eastAsia="SimSun" w:hAnsi="Arial" w:cs="Arial"/>
                      <w:color w:val="FF0000"/>
                      <w:sz w:val="16"/>
                      <w:szCs w:val="16"/>
                      <w:lang w:eastAsia="zh-CN"/>
                    </w:rPr>
                    <w:t xml:space="preserve"> </w:t>
                  </w:r>
                  <w:r w:rsidRPr="00606C57">
                    <w:rPr>
                      <w:rFonts w:ascii="Arial" w:eastAsia="SimSun" w:hAnsi="Arial" w:cs="Arial"/>
                      <w:color w:val="FF0000"/>
                      <w:sz w:val="16"/>
                      <w:szCs w:val="16"/>
                      <w:lang w:eastAsia="x-none"/>
                    </w:rPr>
                    <w:t>1.7014</w:t>
                  </w:r>
                </w:p>
              </w:tc>
            </w:tr>
            <w:tr w:rsidR="0062720A" w:rsidRPr="00606C57" w14:paraId="3ABE68B6" w14:textId="77777777" w:rsidTr="00B9734A">
              <w:trPr>
                <w:jc w:val="center"/>
              </w:trPr>
              <w:tc>
                <w:tcPr>
                  <w:tcW w:w="0" w:type="auto"/>
                </w:tcPr>
                <w:p w14:paraId="3B38E9F8" w14:textId="77777777" w:rsidR="0062720A" w:rsidRPr="00606C57" w:rsidRDefault="0062720A" w:rsidP="004703AF">
                  <w:pPr>
                    <w:keepLines/>
                    <w:spacing w:after="0"/>
                    <w:jc w:val="center"/>
                    <w:rPr>
                      <w:rFonts w:ascii="Arial" w:eastAsia="SimSun" w:hAnsi="Arial" w:cs="Arial"/>
                      <w:sz w:val="16"/>
                      <w:szCs w:val="16"/>
                      <w:lang w:eastAsia="x-none"/>
                    </w:rPr>
                  </w:pPr>
                  <w:r w:rsidRPr="00606C57">
                    <w:rPr>
                      <w:rFonts w:ascii="Arial" w:eastAsia="SimSun" w:hAnsi="Arial" w:cs="Arial"/>
                      <w:sz w:val="16"/>
                      <w:szCs w:val="16"/>
                      <w:lang w:eastAsia="x-none"/>
                    </w:rPr>
                    <w:t>17,18</w:t>
                  </w:r>
                </w:p>
              </w:tc>
              <w:tc>
                <w:tcPr>
                  <w:tcW w:w="0" w:type="auto"/>
                </w:tcPr>
                <w:p w14:paraId="11749468" w14:textId="77777777" w:rsidR="0062720A" w:rsidRPr="00606C57" w:rsidRDefault="0062720A" w:rsidP="004703AF">
                  <w:pPr>
                    <w:keepLines/>
                    <w:spacing w:after="0"/>
                    <w:jc w:val="center"/>
                    <w:rPr>
                      <w:rFonts w:ascii="Arial" w:eastAsia="SimSun" w:hAnsi="Arial" w:cs="Arial"/>
                      <w:strike/>
                      <w:color w:val="0070C0"/>
                      <w:sz w:val="16"/>
                      <w:szCs w:val="16"/>
                      <w:lang w:eastAsia="x-none"/>
                    </w:rPr>
                  </w:pPr>
                  <w:r w:rsidRPr="00606C57">
                    <w:rPr>
                      <w:rFonts w:ascii="Arial" w:eastAsia="SimSun" w:hAnsi="Arial" w:cs="Arial"/>
                      <w:strike/>
                      <w:color w:val="0070C0"/>
                      <w:sz w:val="16"/>
                      <w:szCs w:val="16"/>
                      <w:lang w:eastAsia="x-none"/>
                    </w:rPr>
                    <w:t>± 1.5195</w:t>
                  </w:r>
                </w:p>
              </w:tc>
              <w:tc>
                <w:tcPr>
                  <w:tcW w:w="0" w:type="auto"/>
                </w:tcPr>
                <w:p w14:paraId="406E0DEF" w14:textId="77777777" w:rsidR="0062720A" w:rsidRPr="00606C57" w:rsidRDefault="0062720A" w:rsidP="004703AF">
                  <w:pPr>
                    <w:keepLines/>
                    <w:spacing w:after="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0.0166</w:t>
                  </w:r>
                </w:p>
              </w:tc>
              <w:tc>
                <w:tcPr>
                  <w:tcW w:w="0" w:type="auto"/>
                </w:tcPr>
                <w:p w14:paraId="59194D7C" w14:textId="77777777" w:rsidR="0062720A" w:rsidRPr="00606C57" w:rsidRDefault="0062720A" w:rsidP="004703AF">
                  <w:pPr>
                    <w:keepLines/>
                    <w:spacing w:after="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w:t>
                  </w:r>
                  <w:r w:rsidRPr="00606C57">
                    <w:rPr>
                      <w:rFonts w:ascii="Arial" w:eastAsia="SimSun" w:hAnsi="Arial" w:cs="Arial"/>
                      <w:color w:val="FF0000"/>
                      <w:sz w:val="16"/>
                      <w:szCs w:val="16"/>
                      <w:lang w:eastAsia="zh-CN"/>
                    </w:rPr>
                    <w:t xml:space="preserve"> </w:t>
                  </w:r>
                  <w:r w:rsidRPr="00606C57">
                    <w:rPr>
                      <w:rFonts w:ascii="Arial" w:eastAsia="SimSun" w:hAnsi="Arial" w:cs="Arial"/>
                      <w:color w:val="FF0000"/>
                      <w:sz w:val="16"/>
                      <w:szCs w:val="16"/>
                      <w:lang w:eastAsia="x-none"/>
                    </w:rPr>
                    <w:t>1.9282</w:t>
                  </w:r>
                </w:p>
              </w:tc>
            </w:tr>
            <w:tr w:rsidR="0062720A" w:rsidRPr="00606C57" w14:paraId="6F9BB620" w14:textId="77777777" w:rsidTr="00B9734A">
              <w:trPr>
                <w:jc w:val="center"/>
              </w:trPr>
              <w:tc>
                <w:tcPr>
                  <w:tcW w:w="0" w:type="auto"/>
                </w:tcPr>
                <w:p w14:paraId="35C3DFB7" w14:textId="77777777" w:rsidR="0062720A" w:rsidRPr="00606C57" w:rsidRDefault="0062720A" w:rsidP="004703AF">
                  <w:pPr>
                    <w:keepLines/>
                    <w:spacing w:after="0"/>
                    <w:jc w:val="center"/>
                    <w:rPr>
                      <w:rFonts w:ascii="Arial" w:eastAsia="SimSun" w:hAnsi="Arial" w:cs="Arial"/>
                      <w:sz w:val="16"/>
                      <w:szCs w:val="16"/>
                      <w:lang w:eastAsia="x-none"/>
                    </w:rPr>
                  </w:pPr>
                  <w:r w:rsidRPr="00606C57">
                    <w:rPr>
                      <w:rFonts w:ascii="Arial" w:eastAsia="SimSun" w:hAnsi="Arial" w:cs="Arial"/>
                      <w:sz w:val="16"/>
                      <w:szCs w:val="16"/>
                      <w:lang w:eastAsia="x-none"/>
                    </w:rPr>
                    <w:t>19,20</w:t>
                  </w:r>
                </w:p>
              </w:tc>
              <w:tc>
                <w:tcPr>
                  <w:tcW w:w="0" w:type="auto"/>
                </w:tcPr>
                <w:p w14:paraId="366A41E7" w14:textId="77777777" w:rsidR="0062720A" w:rsidRPr="00606C57" w:rsidRDefault="0062720A" w:rsidP="004703AF">
                  <w:pPr>
                    <w:keepLines/>
                    <w:spacing w:after="0"/>
                    <w:jc w:val="center"/>
                    <w:rPr>
                      <w:rFonts w:ascii="Arial" w:eastAsia="SimSun" w:hAnsi="Arial" w:cs="Arial"/>
                      <w:strike/>
                      <w:color w:val="0070C0"/>
                      <w:sz w:val="16"/>
                      <w:szCs w:val="16"/>
                      <w:lang w:eastAsia="x-none"/>
                    </w:rPr>
                  </w:pPr>
                  <w:r w:rsidRPr="00606C57">
                    <w:rPr>
                      <w:rFonts w:ascii="Arial" w:eastAsia="SimSun" w:hAnsi="Arial" w:cs="Arial"/>
                      <w:strike/>
                      <w:color w:val="0070C0"/>
                      <w:sz w:val="16"/>
                      <w:szCs w:val="16"/>
                      <w:lang w:eastAsia="x-none"/>
                    </w:rPr>
                    <w:t>± 2.1551</w:t>
                  </w:r>
                </w:p>
              </w:tc>
              <w:tc>
                <w:tcPr>
                  <w:tcW w:w="0" w:type="auto"/>
                </w:tcPr>
                <w:p w14:paraId="256F0D44" w14:textId="77777777" w:rsidR="0062720A" w:rsidRPr="00606C57" w:rsidRDefault="0062720A" w:rsidP="004703AF">
                  <w:pPr>
                    <w:keepLines/>
                    <w:spacing w:after="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0.0130</w:t>
                  </w:r>
                </w:p>
              </w:tc>
              <w:tc>
                <w:tcPr>
                  <w:tcW w:w="0" w:type="auto"/>
                </w:tcPr>
                <w:p w14:paraId="305CB515" w14:textId="77777777" w:rsidR="0062720A" w:rsidRPr="00606C57" w:rsidRDefault="0062720A" w:rsidP="004703AF">
                  <w:pPr>
                    <w:keepLines/>
                    <w:spacing w:after="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w:t>
                  </w:r>
                  <w:r w:rsidRPr="00606C57">
                    <w:rPr>
                      <w:rFonts w:ascii="Arial" w:eastAsia="SimSun" w:hAnsi="Arial" w:cs="Arial"/>
                      <w:color w:val="FF0000"/>
                      <w:sz w:val="16"/>
                      <w:szCs w:val="16"/>
                      <w:lang w:eastAsia="zh-CN"/>
                    </w:rPr>
                    <w:t xml:space="preserve"> </w:t>
                  </w:r>
                  <w:r w:rsidRPr="00606C57">
                    <w:rPr>
                      <w:rFonts w:ascii="Arial" w:eastAsia="SimSun" w:hAnsi="Arial" w:cs="Arial"/>
                      <w:color w:val="FF0000"/>
                      <w:sz w:val="16"/>
                      <w:szCs w:val="16"/>
                      <w:lang w:eastAsia="x-none"/>
                    </w:rPr>
                    <w:t>2.1551</w:t>
                  </w:r>
                </w:p>
              </w:tc>
            </w:tr>
          </w:tbl>
          <w:p w14:paraId="43A6DF1D" w14:textId="77777777" w:rsidR="0062720A" w:rsidRPr="00080A1B" w:rsidRDefault="0062720A" w:rsidP="004703AF">
            <w:pPr>
              <w:spacing w:after="0"/>
              <w:jc w:val="center"/>
              <w:rPr>
                <w:i/>
                <w:iCs/>
                <w:color w:val="C00000"/>
                <w:sz w:val="20"/>
                <w:szCs w:val="20"/>
              </w:rPr>
            </w:pPr>
            <w:r w:rsidRPr="00080A1B">
              <w:rPr>
                <w:i/>
                <w:iCs/>
                <w:color w:val="C00000"/>
                <w:sz w:val="20"/>
                <w:szCs w:val="20"/>
              </w:rPr>
              <w:t>&lt;unchanged text omitted&gt;</w:t>
            </w:r>
          </w:p>
          <w:p w14:paraId="73CA2E2E" w14:textId="77777777" w:rsidR="0062720A" w:rsidRPr="00080A1B" w:rsidRDefault="00000000" w:rsidP="004703AF">
            <w:pPr>
              <w:spacing w:after="0"/>
              <w:rPr>
                <w:rFonts w:hAnsi="Cambria Math"/>
                <w:i/>
                <w:sz w:val="20"/>
                <w:szCs w:val="20"/>
              </w:rPr>
            </w:pPr>
            <m:oMath>
              <m:sSubSup>
                <m:sSubSupPr>
                  <m:ctrlPr>
                    <w:rPr>
                      <w:rFonts w:ascii="Cambria Math" w:hAnsi="Cambria Math"/>
                      <w:i/>
                      <w:sz w:val="20"/>
                      <w:szCs w:val="20"/>
                    </w:rPr>
                  </m:ctrlPr>
                </m:sSubSupPr>
                <m:e>
                  <m:r>
                    <w:rPr>
                      <w:rFonts w:ascii="Cambria Math" w:hAnsi="Cambria Math"/>
                      <w:sz w:val="20"/>
                      <w:szCs w:val="20"/>
                    </w:rPr>
                    <m:t>H</m:t>
                  </m:r>
                </m:e>
                <m:sub>
                  <m:r>
                    <w:rPr>
                      <w:rFonts w:ascii="Cambria Math" w:hAnsi="Cambria Math"/>
                      <w:sz w:val="20"/>
                      <w:szCs w:val="20"/>
                    </w:rPr>
                    <m:t>u,s,n</m:t>
                  </m:r>
                </m:sub>
                <m:sup>
                  <m:r>
                    <w:rPr>
                      <w:rFonts w:ascii="Cambria Math" w:hAnsi="Cambria Math"/>
                      <w:sz w:val="20"/>
                      <w:szCs w:val="20"/>
                    </w:rPr>
                    <m:t>NLOS</m:t>
                  </m:r>
                </m:sup>
              </m:sSubSup>
              <m:d>
                <m:dPr>
                  <m:ctrlPr>
                    <w:rPr>
                      <w:rFonts w:ascii="Cambria Math" w:hAnsi="Cambria Math"/>
                      <w:i/>
                      <w:sz w:val="20"/>
                      <w:szCs w:val="20"/>
                    </w:rPr>
                  </m:ctrlPr>
                </m:dPr>
                <m:e>
                  <m:r>
                    <w:rPr>
                      <w:rFonts w:ascii="Cambria Math" w:hAnsi="Cambria Math"/>
                      <w:sz w:val="20"/>
                      <w:szCs w:val="20"/>
                    </w:rPr>
                    <m:t>t</m:t>
                  </m:r>
                </m:e>
              </m:d>
              <m:r>
                <w:rPr>
                  <w:rFonts w:ascii="Cambria Math" w:hAnsi="Cambria Math"/>
                  <w:sz w:val="20"/>
                  <w:szCs w:val="20"/>
                </w:rPr>
                <m:t>=</m:t>
              </m:r>
              <m:rad>
                <m:radPr>
                  <m:degHide m:val="1"/>
                  <m:ctrlPr>
                    <w:rPr>
                      <w:rFonts w:ascii="Cambria Math" w:hAnsi="Cambria Math"/>
                      <w:i/>
                      <w:sz w:val="20"/>
                      <w:szCs w:val="20"/>
                    </w:rPr>
                  </m:ctrlPr>
                </m:radPr>
                <m:deg/>
                <m:e>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n</m:t>
                          </m:r>
                        </m:sub>
                      </m:sSub>
                    </m:num>
                    <m:den>
                      <m:r>
                        <w:rPr>
                          <w:rFonts w:ascii="Cambria Math" w:hAnsi="Cambria Math"/>
                          <w:sz w:val="20"/>
                          <w:szCs w:val="20"/>
                        </w:rPr>
                        <m:t>M</m:t>
                      </m:r>
                    </m:den>
                  </m:f>
                </m:e>
              </m:rad>
              <m:nary>
                <m:naryPr>
                  <m:chr m:val="∑"/>
                  <m:limLoc m:val="undOvr"/>
                  <m:ctrlPr>
                    <w:rPr>
                      <w:rFonts w:ascii="Cambria Math" w:hAnsi="Cambria Math"/>
                      <w:i/>
                      <w:sz w:val="20"/>
                      <w:szCs w:val="20"/>
                    </w:rPr>
                  </m:ctrlPr>
                </m:naryPr>
                <m:sub>
                  <m:r>
                    <w:rPr>
                      <w:rFonts w:ascii="Cambria Math" w:hAnsi="Cambria Math"/>
                      <w:sz w:val="20"/>
                      <w:szCs w:val="20"/>
                    </w:rPr>
                    <m:t>m=1</m:t>
                  </m:r>
                </m:sub>
                <m:sup>
                  <m:r>
                    <w:rPr>
                      <w:rFonts w:ascii="Cambria Math" w:hAnsi="Cambria Math"/>
                      <w:sz w:val="20"/>
                      <w:szCs w:val="20"/>
                    </w:rPr>
                    <m:t>M</m:t>
                  </m:r>
                </m:sup>
                <m:e>
                  <m:rad>
                    <m:radPr>
                      <m:degHide m:val="1"/>
                      <m:ctrlPr>
                        <w:rPr>
                          <w:rFonts w:ascii="Cambria Math" w:hAnsi="Cambria Math"/>
                          <w:i/>
                          <w:color w:val="FF0000"/>
                          <w:sz w:val="20"/>
                          <w:szCs w:val="20"/>
                        </w:rPr>
                      </m:ctrlPr>
                    </m:radPr>
                    <m:deg/>
                    <m:e>
                      <m:sSub>
                        <m:sSubPr>
                          <m:ctrlPr>
                            <w:rPr>
                              <w:rFonts w:ascii="Cambria Math" w:hAnsi="Cambria Math"/>
                              <w:i/>
                              <w:color w:val="FF0000"/>
                              <w:sz w:val="20"/>
                              <w:szCs w:val="20"/>
                            </w:rPr>
                          </m:ctrlPr>
                        </m:sSubPr>
                        <m:e>
                          <m:r>
                            <w:rPr>
                              <w:rFonts w:ascii="Cambria Math" w:hAnsi="Cambria Math"/>
                              <w:color w:val="FF0000"/>
                              <w:sz w:val="20"/>
                              <w:szCs w:val="20"/>
                            </w:rPr>
                            <m:t>β</m:t>
                          </m:r>
                        </m:e>
                        <m:sub>
                          <m:r>
                            <w:rPr>
                              <w:rFonts w:ascii="Cambria Math" w:hAnsi="Cambria Math"/>
                              <w:color w:val="FF0000"/>
                              <w:sz w:val="20"/>
                              <w:szCs w:val="20"/>
                            </w:rPr>
                            <m:t>m</m:t>
                          </m:r>
                        </m:sub>
                      </m:sSub>
                    </m:e>
                  </m:rad>
                </m:e>
              </m:nary>
              <m:sSup>
                <m:sSupPr>
                  <m:ctrlPr>
                    <w:rPr>
                      <w:rFonts w:ascii="Cambria Math" w:hAnsi="Cambria Math"/>
                      <w:i/>
                      <w:sz w:val="20"/>
                      <w:szCs w:val="20"/>
                    </w:rPr>
                  </m:ctrlPr>
                </m:sSupPr>
                <m:e>
                  <m:d>
                    <m:dPr>
                      <m:begChr m:val="["/>
                      <m:endChr m:val="]"/>
                      <m:ctrlPr>
                        <w:rPr>
                          <w:rFonts w:ascii="Cambria Math" w:hAnsi="Cambria Math"/>
                          <w:i/>
                          <w:sz w:val="20"/>
                          <w:szCs w:val="20"/>
                        </w:rPr>
                      </m:ctrlPr>
                    </m:dPr>
                    <m:e>
                      <m:m>
                        <m:mPr>
                          <m:mcs>
                            <m:mc>
                              <m:mcPr>
                                <m:count m:val="1"/>
                                <m:mcJc m:val="center"/>
                              </m:mcPr>
                            </m:mc>
                          </m:mcs>
                          <m:ctrlPr>
                            <w:rPr>
                              <w:rFonts w:ascii="Cambria Math" w:hAnsi="Cambria Math"/>
                              <w:i/>
                              <w:sz w:val="20"/>
                              <w:szCs w:val="20"/>
                            </w:rPr>
                          </m:ctrlPr>
                        </m:mPr>
                        <m:mr>
                          <m:e>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rx,u,θ</m:t>
                                </m:r>
                              </m:sub>
                            </m:sSub>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θ</m:t>
                                    </m:r>
                                  </m:e>
                                  <m:sub>
                                    <m:r>
                                      <w:rPr>
                                        <w:rFonts w:ascii="Cambria Math" w:hAnsi="Cambria Math"/>
                                        <w:sz w:val="20"/>
                                        <w:szCs w:val="20"/>
                                      </w:rPr>
                                      <m:t>n,m,ZOA</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ϕ</m:t>
                                    </m:r>
                                  </m:e>
                                  <m:sub>
                                    <m:r>
                                      <w:rPr>
                                        <w:rFonts w:ascii="Cambria Math" w:hAnsi="Cambria Math"/>
                                        <w:sz w:val="20"/>
                                        <w:szCs w:val="20"/>
                                      </w:rPr>
                                      <m:t>n,m,AOA</m:t>
                                    </m:r>
                                  </m:sub>
                                </m:sSub>
                              </m:e>
                            </m:d>
                          </m:e>
                        </m:mr>
                        <m:mr>
                          <m:e>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rx,u,ϕ</m:t>
                                </m:r>
                              </m:sub>
                            </m:sSub>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θ</m:t>
                                    </m:r>
                                  </m:e>
                                  <m:sub>
                                    <m:r>
                                      <w:rPr>
                                        <w:rFonts w:ascii="Cambria Math" w:hAnsi="Cambria Math"/>
                                        <w:sz w:val="20"/>
                                        <w:szCs w:val="20"/>
                                      </w:rPr>
                                      <m:t>n,m,ZOA</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ϕ</m:t>
                                    </m:r>
                                  </m:e>
                                  <m:sub>
                                    <m:r>
                                      <w:rPr>
                                        <w:rFonts w:ascii="Cambria Math" w:hAnsi="Cambria Math"/>
                                        <w:sz w:val="20"/>
                                        <w:szCs w:val="20"/>
                                      </w:rPr>
                                      <m:t>n,m,AOA</m:t>
                                    </m:r>
                                  </m:sub>
                                </m:sSub>
                              </m:e>
                            </m:d>
                          </m:e>
                        </m:mr>
                      </m:m>
                    </m:e>
                  </m:d>
                </m:e>
                <m:sup>
                  <m:r>
                    <w:rPr>
                      <w:rFonts w:ascii="Cambria Math" w:hAnsi="Cambria Math"/>
                      <w:sz w:val="20"/>
                      <w:szCs w:val="20"/>
                    </w:rPr>
                    <m:t>T</m:t>
                  </m:r>
                </m:sup>
              </m:sSup>
              <m:d>
                <m:dPr>
                  <m:begChr m:val="["/>
                  <m:endChr m:val="]"/>
                  <m:ctrlPr>
                    <w:rPr>
                      <w:rFonts w:ascii="Cambria Math" w:hAnsi="Cambria Math"/>
                      <w:i/>
                      <w:sz w:val="20"/>
                      <w:szCs w:val="20"/>
                    </w:rPr>
                  </m:ctrlPr>
                </m:dPr>
                <m:e>
                  <m:m>
                    <m:mPr>
                      <m:mcs>
                        <m:mc>
                          <m:mcPr>
                            <m:count m:val="2"/>
                            <m:mcJc m:val="center"/>
                          </m:mcPr>
                        </m:mc>
                      </m:mcs>
                      <m:ctrlPr>
                        <w:rPr>
                          <w:rFonts w:ascii="Cambria Math" w:hAnsi="Cambria Math"/>
                          <w:i/>
                          <w:sz w:val="20"/>
                          <w:szCs w:val="20"/>
                        </w:rPr>
                      </m:ctrlPr>
                    </m:mPr>
                    <m:mr>
                      <m:e>
                        <m:r>
                          <m:rPr>
                            <m:sty m:val="p"/>
                          </m:rPr>
                          <w:rPr>
                            <w:rFonts w:ascii="Cambria Math" w:hAnsi="Cambria Math"/>
                            <w:sz w:val="20"/>
                            <w:szCs w:val="20"/>
                          </w:rPr>
                          <m:t>exp</m:t>
                        </m:r>
                        <m:d>
                          <m:dPr>
                            <m:ctrlPr>
                              <w:rPr>
                                <w:rFonts w:ascii="Cambria Math" w:hAnsi="Cambria Math"/>
                                <w:i/>
                                <w:sz w:val="20"/>
                                <w:szCs w:val="20"/>
                              </w:rPr>
                            </m:ctrlPr>
                          </m:dPr>
                          <m:e>
                            <m:r>
                              <w:rPr>
                                <w:rFonts w:ascii="Cambria Math" w:hAnsi="Cambria Math"/>
                                <w:sz w:val="20"/>
                                <w:szCs w:val="20"/>
                              </w:rPr>
                              <m:t>j</m:t>
                            </m:r>
                            <m:sSubSup>
                              <m:sSubSupPr>
                                <m:ctrlPr>
                                  <w:rPr>
                                    <w:rFonts w:ascii="Cambria Math" w:hAnsi="Cambria Math"/>
                                    <w:i/>
                                    <w:sz w:val="20"/>
                                    <w:szCs w:val="20"/>
                                  </w:rPr>
                                </m:ctrlPr>
                              </m:sSubSupPr>
                              <m:e>
                                <m:r>
                                  <m:rPr>
                                    <m:sty m:val="p"/>
                                  </m:rPr>
                                  <w:rPr>
                                    <w:rFonts w:ascii="Cambria Math" w:hAnsi="Cambria Math"/>
                                    <w:sz w:val="20"/>
                                    <w:szCs w:val="20"/>
                                  </w:rPr>
                                  <m:t>Φ</m:t>
                                </m:r>
                              </m:e>
                              <m:sub>
                                <m:r>
                                  <w:rPr>
                                    <w:rFonts w:ascii="Cambria Math" w:hAnsi="Cambria Math"/>
                                    <w:sz w:val="20"/>
                                    <w:szCs w:val="20"/>
                                  </w:rPr>
                                  <m:t>n,m</m:t>
                                </m:r>
                              </m:sub>
                              <m:sup>
                                <m:r>
                                  <w:rPr>
                                    <w:rFonts w:ascii="Cambria Math" w:hAnsi="Cambria Math"/>
                                    <w:sz w:val="20"/>
                                    <w:szCs w:val="20"/>
                                  </w:rPr>
                                  <m:t>θθ</m:t>
                                </m:r>
                              </m:sup>
                            </m:sSubSup>
                          </m:e>
                        </m:d>
                      </m:e>
                      <m:e>
                        <m:rad>
                          <m:radPr>
                            <m:degHide m:val="1"/>
                            <m:ctrlPr>
                              <w:rPr>
                                <w:rFonts w:ascii="Cambria Math" w:hAnsi="Cambria Math"/>
                                <w:i/>
                                <w:sz w:val="20"/>
                                <w:szCs w:val="20"/>
                              </w:rPr>
                            </m:ctrlPr>
                          </m:radPr>
                          <m:deg/>
                          <m:e>
                            <m:sSubSup>
                              <m:sSubSupPr>
                                <m:ctrlPr>
                                  <w:rPr>
                                    <w:rFonts w:ascii="Cambria Math" w:hAnsi="Cambria Math"/>
                                    <w:i/>
                                    <w:sz w:val="20"/>
                                    <w:szCs w:val="20"/>
                                  </w:rPr>
                                </m:ctrlPr>
                              </m:sSubSupPr>
                              <m:e>
                                <m:r>
                                  <w:rPr>
                                    <w:rFonts w:ascii="Cambria Math" w:hAnsi="Cambria Math"/>
                                    <w:sz w:val="20"/>
                                    <w:szCs w:val="20"/>
                                  </w:rPr>
                                  <m:t>κ</m:t>
                                </m:r>
                              </m:e>
                              <m:sub>
                                <m:r>
                                  <w:rPr>
                                    <w:rFonts w:ascii="Cambria Math" w:hAnsi="Cambria Math"/>
                                    <w:sz w:val="20"/>
                                    <w:szCs w:val="20"/>
                                  </w:rPr>
                                  <m:t>n,m</m:t>
                                </m:r>
                              </m:sub>
                              <m:sup>
                                <m:r>
                                  <w:rPr>
                                    <w:rFonts w:ascii="Cambria Math" w:hAnsi="Cambria Math"/>
                                    <w:sz w:val="20"/>
                                    <w:szCs w:val="20"/>
                                  </w:rPr>
                                  <m:t>-1</m:t>
                                </m:r>
                              </m:sup>
                            </m:sSubSup>
                          </m:e>
                        </m:rad>
                        <m:r>
                          <m:rPr>
                            <m:sty m:val="p"/>
                          </m:rPr>
                          <w:rPr>
                            <w:rFonts w:ascii="Cambria Math" w:hAnsi="Cambria Math"/>
                            <w:sz w:val="20"/>
                            <w:szCs w:val="20"/>
                          </w:rPr>
                          <m:t>exp</m:t>
                        </m:r>
                        <m:d>
                          <m:dPr>
                            <m:ctrlPr>
                              <w:rPr>
                                <w:rFonts w:ascii="Cambria Math" w:hAnsi="Cambria Math"/>
                                <w:i/>
                                <w:sz w:val="20"/>
                                <w:szCs w:val="20"/>
                              </w:rPr>
                            </m:ctrlPr>
                          </m:dPr>
                          <m:e>
                            <m:r>
                              <w:rPr>
                                <w:rFonts w:ascii="Cambria Math" w:hAnsi="Cambria Math"/>
                                <w:sz w:val="20"/>
                                <w:szCs w:val="20"/>
                              </w:rPr>
                              <m:t>j</m:t>
                            </m:r>
                            <m:sSubSup>
                              <m:sSubSupPr>
                                <m:ctrlPr>
                                  <w:rPr>
                                    <w:rFonts w:ascii="Cambria Math" w:hAnsi="Cambria Math"/>
                                    <w:i/>
                                    <w:sz w:val="20"/>
                                    <w:szCs w:val="20"/>
                                  </w:rPr>
                                </m:ctrlPr>
                              </m:sSubSupPr>
                              <m:e>
                                <m:r>
                                  <m:rPr>
                                    <m:sty m:val="p"/>
                                  </m:rPr>
                                  <w:rPr>
                                    <w:rFonts w:ascii="Cambria Math" w:hAnsi="Cambria Math"/>
                                    <w:sz w:val="20"/>
                                    <w:szCs w:val="20"/>
                                  </w:rPr>
                                  <m:t>Φ</m:t>
                                </m:r>
                              </m:e>
                              <m:sub>
                                <m:r>
                                  <w:rPr>
                                    <w:rFonts w:ascii="Cambria Math" w:hAnsi="Cambria Math"/>
                                    <w:sz w:val="20"/>
                                    <w:szCs w:val="20"/>
                                  </w:rPr>
                                  <m:t>n,m</m:t>
                                </m:r>
                              </m:sub>
                              <m:sup>
                                <m:r>
                                  <w:rPr>
                                    <w:rFonts w:ascii="Cambria Math" w:hAnsi="Cambria Math"/>
                                    <w:sz w:val="20"/>
                                    <w:szCs w:val="20"/>
                                  </w:rPr>
                                  <m:t>θϕ</m:t>
                                </m:r>
                              </m:sup>
                            </m:sSubSup>
                          </m:e>
                        </m:d>
                      </m:e>
                    </m:mr>
                    <m:mr>
                      <m:e>
                        <m:rad>
                          <m:radPr>
                            <m:degHide m:val="1"/>
                            <m:ctrlPr>
                              <w:rPr>
                                <w:rFonts w:ascii="Cambria Math" w:hAnsi="Cambria Math"/>
                                <w:i/>
                                <w:sz w:val="20"/>
                                <w:szCs w:val="20"/>
                              </w:rPr>
                            </m:ctrlPr>
                          </m:radPr>
                          <m:deg/>
                          <m:e>
                            <m:sSubSup>
                              <m:sSubSupPr>
                                <m:ctrlPr>
                                  <w:rPr>
                                    <w:rFonts w:ascii="Cambria Math" w:hAnsi="Cambria Math"/>
                                    <w:i/>
                                    <w:sz w:val="20"/>
                                    <w:szCs w:val="20"/>
                                  </w:rPr>
                                </m:ctrlPr>
                              </m:sSubSupPr>
                              <m:e>
                                <m:r>
                                  <w:rPr>
                                    <w:rFonts w:ascii="Cambria Math" w:hAnsi="Cambria Math"/>
                                    <w:sz w:val="20"/>
                                    <w:szCs w:val="20"/>
                                  </w:rPr>
                                  <m:t>κ</m:t>
                                </m:r>
                              </m:e>
                              <m:sub>
                                <m:r>
                                  <w:rPr>
                                    <w:rFonts w:ascii="Cambria Math" w:hAnsi="Cambria Math"/>
                                    <w:sz w:val="20"/>
                                    <w:szCs w:val="20"/>
                                  </w:rPr>
                                  <m:t>n,m</m:t>
                                </m:r>
                              </m:sub>
                              <m:sup>
                                <m:r>
                                  <w:rPr>
                                    <w:rFonts w:ascii="Cambria Math" w:hAnsi="Cambria Math"/>
                                    <w:sz w:val="20"/>
                                    <w:szCs w:val="20"/>
                                  </w:rPr>
                                  <m:t>-1</m:t>
                                </m:r>
                              </m:sup>
                            </m:sSubSup>
                          </m:e>
                        </m:rad>
                        <m:r>
                          <m:rPr>
                            <m:sty m:val="p"/>
                          </m:rPr>
                          <w:rPr>
                            <w:rFonts w:ascii="Cambria Math" w:hAnsi="Cambria Math"/>
                            <w:sz w:val="20"/>
                            <w:szCs w:val="20"/>
                          </w:rPr>
                          <m:t>exp</m:t>
                        </m:r>
                        <m:d>
                          <m:dPr>
                            <m:ctrlPr>
                              <w:rPr>
                                <w:rFonts w:ascii="Cambria Math" w:hAnsi="Cambria Math"/>
                                <w:i/>
                                <w:sz w:val="20"/>
                                <w:szCs w:val="20"/>
                              </w:rPr>
                            </m:ctrlPr>
                          </m:dPr>
                          <m:e>
                            <m:r>
                              <w:rPr>
                                <w:rFonts w:ascii="Cambria Math" w:hAnsi="Cambria Math"/>
                                <w:sz w:val="20"/>
                                <w:szCs w:val="20"/>
                              </w:rPr>
                              <m:t>j</m:t>
                            </m:r>
                            <m:sSubSup>
                              <m:sSubSupPr>
                                <m:ctrlPr>
                                  <w:rPr>
                                    <w:rFonts w:ascii="Cambria Math" w:hAnsi="Cambria Math"/>
                                    <w:i/>
                                    <w:sz w:val="20"/>
                                    <w:szCs w:val="20"/>
                                  </w:rPr>
                                </m:ctrlPr>
                              </m:sSubSupPr>
                              <m:e>
                                <m:r>
                                  <m:rPr>
                                    <m:sty m:val="p"/>
                                  </m:rPr>
                                  <w:rPr>
                                    <w:rFonts w:ascii="Cambria Math" w:hAnsi="Cambria Math"/>
                                    <w:sz w:val="20"/>
                                    <w:szCs w:val="20"/>
                                  </w:rPr>
                                  <m:t>Φ</m:t>
                                </m:r>
                              </m:e>
                              <m:sub>
                                <m:r>
                                  <w:rPr>
                                    <w:rFonts w:ascii="Cambria Math" w:hAnsi="Cambria Math"/>
                                    <w:sz w:val="20"/>
                                    <w:szCs w:val="20"/>
                                  </w:rPr>
                                  <m:t>n,m</m:t>
                                </m:r>
                              </m:sub>
                              <m:sup>
                                <m:r>
                                  <w:rPr>
                                    <w:rFonts w:ascii="Cambria Math" w:hAnsi="Cambria Math"/>
                                    <w:sz w:val="20"/>
                                    <w:szCs w:val="20"/>
                                  </w:rPr>
                                  <m:t>ϕθ</m:t>
                                </m:r>
                              </m:sup>
                            </m:sSubSup>
                          </m:e>
                        </m:d>
                      </m:e>
                      <m:e>
                        <m:r>
                          <m:rPr>
                            <m:sty m:val="p"/>
                          </m:rPr>
                          <w:rPr>
                            <w:rFonts w:ascii="Cambria Math" w:hAnsi="Cambria Math"/>
                            <w:sz w:val="20"/>
                            <w:szCs w:val="20"/>
                          </w:rPr>
                          <m:t>exp</m:t>
                        </m:r>
                        <m:d>
                          <m:dPr>
                            <m:ctrlPr>
                              <w:rPr>
                                <w:rFonts w:ascii="Cambria Math" w:hAnsi="Cambria Math"/>
                                <w:i/>
                                <w:sz w:val="20"/>
                                <w:szCs w:val="20"/>
                              </w:rPr>
                            </m:ctrlPr>
                          </m:dPr>
                          <m:e>
                            <m:r>
                              <w:rPr>
                                <w:rFonts w:ascii="Cambria Math" w:hAnsi="Cambria Math"/>
                                <w:sz w:val="20"/>
                                <w:szCs w:val="20"/>
                              </w:rPr>
                              <m:t>j</m:t>
                            </m:r>
                            <m:sSubSup>
                              <m:sSubSupPr>
                                <m:ctrlPr>
                                  <w:rPr>
                                    <w:rFonts w:ascii="Cambria Math" w:hAnsi="Cambria Math"/>
                                    <w:i/>
                                    <w:sz w:val="20"/>
                                    <w:szCs w:val="20"/>
                                  </w:rPr>
                                </m:ctrlPr>
                              </m:sSubSupPr>
                              <m:e>
                                <m:r>
                                  <m:rPr>
                                    <m:sty m:val="p"/>
                                  </m:rPr>
                                  <w:rPr>
                                    <w:rFonts w:ascii="Cambria Math" w:hAnsi="Cambria Math"/>
                                    <w:sz w:val="20"/>
                                    <w:szCs w:val="20"/>
                                  </w:rPr>
                                  <m:t>Φ</m:t>
                                </m:r>
                              </m:e>
                              <m:sub>
                                <m:r>
                                  <w:rPr>
                                    <w:rFonts w:ascii="Cambria Math" w:hAnsi="Cambria Math"/>
                                    <w:sz w:val="20"/>
                                    <w:szCs w:val="20"/>
                                  </w:rPr>
                                  <m:t>n,m</m:t>
                                </m:r>
                              </m:sub>
                              <m:sup>
                                <m:r>
                                  <w:rPr>
                                    <w:rFonts w:ascii="Cambria Math" w:hAnsi="Cambria Math"/>
                                    <w:sz w:val="20"/>
                                    <w:szCs w:val="20"/>
                                  </w:rPr>
                                  <m:t>ϕϕ</m:t>
                                </m:r>
                              </m:sup>
                            </m:sSubSup>
                          </m:e>
                        </m:d>
                      </m:e>
                    </m:mr>
                  </m:m>
                </m:e>
              </m:d>
            </m:oMath>
            <w:r w:rsidR="0062720A" w:rsidRPr="00080A1B">
              <w:rPr>
                <w:rFonts w:hAnsi="Cambria Math"/>
                <w:i/>
                <w:sz w:val="20"/>
                <w:szCs w:val="20"/>
              </w:rPr>
              <w:t xml:space="preserve"> </w:t>
            </w:r>
          </w:p>
          <w:p w14:paraId="61389FE5" w14:textId="5F9402C0" w:rsidR="0062720A" w:rsidRPr="003F0850" w:rsidRDefault="00000000" w:rsidP="004703AF">
            <w:pPr>
              <w:spacing w:after="0"/>
            </w:pPr>
            <m:oMath>
              <m:d>
                <m:dPr>
                  <m:begChr m:val="["/>
                  <m:endChr m:val="]"/>
                  <m:ctrlPr>
                    <w:rPr>
                      <w:rFonts w:ascii="Cambria Math" w:hAnsi="Cambria Math"/>
                      <w:i/>
                      <w:sz w:val="20"/>
                      <w:szCs w:val="20"/>
                    </w:rPr>
                  </m:ctrlPr>
                </m:dPr>
                <m:e>
                  <m:m>
                    <m:mPr>
                      <m:mcs>
                        <m:mc>
                          <m:mcPr>
                            <m:count m:val="1"/>
                            <m:mcJc m:val="center"/>
                          </m:mcPr>
                        </m:mc>
                      </m:mcs>
                      <m:ctrlPr>
                        <w:rPr>
                          <w:rFonts w:ascii="Cambria Math" w:hAnsi="Cambria Math"/>
                          <w:i/>
                          <w:sz w:val="20"/>
                          <w:szCs w:val="20"/>
                        </w:rPr>
                      </m:ctrlPr>
                    </m:mPr>
                    <m:mr>
                      <m:e>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tx,s,θ</m:t>
                            </m:r>
                          </m:sub>
                        </m:sSub>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θ</m:t>
                                </m:r>
                              </m:e>
                              <m:sub>
                                <m:r>
                                  <w:rPr>
                                    <w:rFonts w:ascii="Cambria Math" w:hAnsi="Cambria Math"/>
                                    <w:sz w:val="20"/>
                                    <w:szCs w:val="20"/>
                                  </w:rPr>
                                  <m:t>n,m,ZOD</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ϕ</m:t>
                                </m:r>
                              </m:e>
                              <m:sub>
                                <m:r>
                                  <w:rPr>
                                    <w:rFonts w:ascii="Cambria Math" w:hAnsi="Cambria Math"/>
                                    <w:sz w:val="20"/>
                                    <w:szCs w:val="20"/>
                                  </w:rPr>
                                  <m:t>n,m,AOD</m:t>
                                </m:r>
                              </m:sub>
                            </m:sSub>
                          </m:e>
                        </m:d>
                      </m:e>
                    </m:mr>
                    <m:mr>
                      <m:e>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tx,s,ϕ</m:t>
                            </m:r>
                          </m:sub>
                        </m:sSub>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θ</m:t>
                                </m:r>
                              </m:e>
                              <m:sub>
                                <m:r>
                                  <w:rPr>
                                    <w:rFonts w:ascii="Cambria Math" w:hAnsi="Cambria Math"/>
                                    <w:sz w:val="20"/>
                                    <w:szCs w:val="20"/>
                                  </w:rPr>
                                  <m:t>n,m,ZOD</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ϕ</m:t>
                                </m:r>
                              </m:e>
                              <m:sub>
                                <m:r>
                                  <w:rPr>
                                    <w:rFonts w:ascii="Cambria Math" w:hAnsi="Cambria Math"/>
                                    <w:sz w:val="20"/>
                                    <w:szCs w:val="20"/>
                                  </w:rPr>
                                  <m:t>n,m,AOD</m:t>
                                </m:r>
                              </m:sub>
                            </m:sSub>
                          </m:e>
                        </m:d>
                      </m:e>
                    </m:mr>
                  </m:m>
                </m:e>
              </m:d>
              <m:r>
                <m:rPr>
                  <m:sty m:val="p"/>
                </m:rPr>
                <w:rPr>
                  <w:rFonts w:ascii="Cambria Math" w:hAnsi="Cambria Math"/>
                  <w:sz w:val="20"/>
                  <w:szCs w:val="20"/>
                </w:rPr>
                <m:t>exp</m:t>
              </m:r>
              <m:d>
                <m:dPr>
                  <m:ctrlPr>
                    <w:rPr>
                      <w:rFonts w:ascii="Cambria Math" w:hAnsi="Cambria Math"/>
                      <w:sz w:val="20"/>
                      <w:szCs w:val="20"/>
                    </w:rPr>
                  </m:ctrlPr>
                </m:dPr>
                <m:e>
                  <m:r>
                    <w:rPr>
                      <w:rFonts w:ascii="Cambria Math" w:hAnsi="Cambria Math"/>
                      <w:sz w:val="20"/>
                      <w:szCs w:val="20"/>
                    </w:rPr>
                    <m:t>j2π</m:t>
                  </m:r>
                  <m:f>
                    <m:fPr>
                      <m:ctrlPr>
                        <w:rPr>
                          <w:rFonts w:ascii="Cambria Math" w:hAnsi="Cambria Math"/>
                          <w:i/>
                          <w:iCs/>
                          <w:sz w:val="20"/>
                          <w:szCs w:val="20"/>
                        </w:rPr>
                      </m:ctrlPr>
                    </m:fPr>
                    <m:num>
                      <m:sSubSup>
                        <m:sSubSupPr>
                          <m:ctrlPr>
                            <w:rPr>
                              <w:rFonts w:ascii="Cambria Math" w:hAnsi="Cambria Math"/>
                              <w:i/>
                              <w:iCs/>
                              <w:sz w:val="20"/>
                              <w:szCs w:val="20"/>
                            </w:rPr>
                          </m:ctrlPr>
                        </m:sSubSupPr>
                        <m:e>
                          <m:acc>
                            <m:accPr>
                              <m:ctrlPr>
                                <w:rPr>
                                  <w:rFonts w:ascii="Cambria Math" w:hAnsi="Cambria Math"/>
                                  <w:i/>
                                  <w:iCs/>
                                  <w:sz w:val="20"/>
                                  <w:szCs w:val="20"/>
                                </w:rPr>
                              </m:ctrlPr>
                            </m:accPr>
                            <m:e>
                              <m:r>
                                <w:rPr>
                                  <w:rFonts w:ascii="Cambria Math" w:hAnsi="Cambria Math"/>
                                  <w:sz w:val="20"/>
                                  <w:szCs w:val="20"/>
                                </w:rPr>
                                <m:t>r</m:t>
                              </m:r>
                            </m:e>
                          </m:acc>
                        </m:e>
                        <m:sub>
                          <m:r>
                            <w:rPr>
                              <w:rFonts w:ascii="Cambria Math" w:hAnsi="Cambria Math"/>
                              <w:sz w:val="20"/>
                              <w:szCs w:val="20"/>
                            </w:rPr>
                            <m:t>rx,n,m</m:t>
                          </m:r>
                        </m:sub>
                        <m:sup>
                          <m:r>
                            <w:rPr>
                              <w:rFonts w:ascii="Cambria Math" w:hAnsi="Cambria Math"/>
                              <w:sz w:val="20"/>
                              <w:szCs w:val="20"/>
                            </w:rPr>
                            <m:t>T</m:t>
                          </m:r>
                        </m:sup>
                      </m:sSubSup>
                      <m:r>
                        <w:rPr>
                          <w:rFonts w:ascii="Cambria Math" w:hAnsi="Cambria Math"/>
                          <w:sz w:val="20"/>
                          <w:szCs w:val="20"/>
                        </w:rPr>
                        <m:t>∙</m:t>
                      </m:r>
                      <m:sSub>
                        <m:sSubPr>
                          <m:ctrlPr>
                            <w:rPr>
                              <w:rFonts w:ascii="Cambria Math" w:hAnsi="Cambria Math"/>
                              <w:i/>
                              <w:iCs/>
                              <w:sz w:val="20"/>
                              <w:szCs w:val="20"/>
                            </w:rPr>
                          </m:ctrlPr>
                        </m:sSubPr>
                        <m:e>
                          <m:acc>
                            <m:accPr>
                              <m:chr m:val="̅"/>
                              <m:ctrlPr>
                                <w:rPr>
                                  <w:rFonts w:ascii="Cambria Math" w:hAnsi="Cambria Math"/>
                                  <w:i/>
                                  <w:iCs/>
                                  <w:sz w:val="20"/>
                                  <w:szCs w:val="20"/>
                                </w:rPr>
                              </m:ctrlPr>
                            </m:accPr>
                            <m:e>
                              <m:r>
                                <w:rPr>
                                  <w:rFonts w:ascii="Cambria Math" w:hAnsi="Cambria Math"/>
                                  <w:sz w:val="20"/>
                                  <w:szCs w:val="20"/>
                                </w:rPr>
                                <m:t>d</m:t>
                              </m:r>
                            </m:e>
                          </m:acc>
                        </m:e>
                        <m:sub>
                          <m:r>
                            <w:rPr>
                              <w:rFonts w:ascii="Cambria Math" w:hAnsi="Cambria Math"/>
                              <w:sz w:val="20"/>
                              <w:szCs w:val="20"/>
                            </w:rPr>
                            <m:t>rx,u</m:t>
                          </m:r>
                        </m:sub>
                      </m:sSub>
                    </m:num>
                    <m:den>
                      <m:sSub>
                        <m:sSubPr>
                          <m:ctrlPr>
                            <w:rPr>
                              <w:rFonts w:ascii="Cambria Math" w:hAnsi="Cambria Math"/>
                              <w:i/>
                              <w:iCs/>
                              <w:sz w:val="20"/>
                              <w:szCs w:val="20"/>
                            </w:rPr>
                          </m:ctrlPr>
                        </m:sSubPr>
                        <m:e>
                          <m:r>
                            <w:rPr>
                              <w:rFonts w:ascii="Cambria Math" w:hAnsi="Cambria Math"/>
                              <w:sz w:val="20"/>
                              <w:szCs w:val="20"/>
                            </w:rPr>
                            <m:t>λ</m:t>
                          </m:r>
                        </m:e>
                        <m:sub>
                          <m:r>
                            <w:rPr>
                              <w:rFonts w:ascii="Cambria Math" w:hAnsi="Cambria Math"/>
                              <w:sz w:val="20"/>
                              <w:szCs w:val="20"/>
                            </w:rPr>
                            <m:t>0</m:t>
                          </m:r>
                        </m:sub>
                      </m:sSub>
                    </m:den>
                  </m:f>
                </m:e>
              </m:d>
              <m:r>
                <m:rPr>
                  <m:sty m:val="p"/>
                </m:rPr>
                <w:rPr>
                  <w:rFonts w:ascii="Cambria Math" w:hAnsi="Cambria Math"/>
                  <w:sz w:val="20"/>
                  <w:szCs w:val="20"/>
                </w:rPr>
                <m:t>exp</m:t>
              </m:r>
              <m:d>
                <m:dPr>
                  <m:ctrlPr>
                    <w:rPr>
                      <w:rFonts w:ascii="Cambria Math" w:hAnsi="Cambria Math"/>
                      <w:sz w:val="20"/>
                      <w:szCs w:val="20"/>
                    </w:rPr>
                  </m:ctrlPr>
                </m:dPr>
                <m:e>
                  <m:r>
                    <w:rPr>
                      <w:rFonts w:ascii="Cambria Math" w:hAnsi="Cambria Math"/>
                      <w:sz w:val="20"/>
                      <w:szCs w:val="20"/>
                    </w:rPr>
                    <m:t>j2π</m:t>
                  </m:r>
                  <m:f>
                    <m:fPr>
                      <m:ctrlPr>
                        <w:rPr>
                          <w:rFonts w:ascii="Cambria Math" w:hAnsi="Cambria Math"/>
                          <w:i/>
                          <w:iCs/>
                          <w:sz w:val="20"/>
                          <w:szCs w:val="20"/>
                        </w:rPr>
                      </m:ctrlPr>
                    </m:fPr>
                    <m:num>
                      <m:sSubSup>
                        <m:sSubSupPr>
                          <m:ctrlPr>
                            <w:rPr>
                              <w:rFonts w:ascii="Cambria Math" w:hAnsi="Cambria Math"/>
                              <w:i/>
                              <w:iCs/>
                              <w:sz w:val="20"/>
                              <w:szCs w:val="20"/>
                            </w:rPr>
                          </m:ctrlPr>
                        </m:sSubSupPr>
                        <m:e>
                          <m:acc>
                            <m:accPr>
                              <m:ctrlPr>
                                <w:rPr>
                                  <w:rFonts w:ascii="Cambria Math" w:hAnsi="Cambria Math"/>
                                  <w:i/>
                                  <w:iCs/>
                                  <w:sz w:val="20"/>
                                  <w:szCs w:val="20"/>
                                </w:rPr>
                              </m:ctrlPr>
                            </m:accPr>
                            <m:e>
                              <m:r>
                                <w:rPr>
                                  <w:rFonts w:ascii="Cambria Math" w:hAnsi="Cambria Math"/>
                                  <w:sz w:val="20"/>
                                  <w:szCs w:val="20"/>
                                </w:rPr>
                                <m:t>r</m:t>
                              </m:r>
                            </m:e>
                          </m:acc>
                        </m:e>
                        <m:sub>
                          <m:r>
                            <w:rPr>
                              <w:rFonts w:ascii="Cambria Math" w:hAnsi="Cambria Math"/>
                              <w:sz w:val="20"/>
                              <w:szCs w:val="20"/>
                            </w:rPr>
                            <m:t>tx,n,m</m:t>
                          </m:r>
                        </m:sub>
                        <m:sup>
                          <m:r>
                            <w:rPr>
                              <w:rFonts w:ascii="Cambria Math" w:hAnsi="Cambria Math"/>
                              <w:sz w:val="20"/>
                              <w:szCs w:val="20"/>
                            </w:rPr>
                            <m:t>T</m:t>
                          </m:r>
                        </m:sup>
                      </m:sSubSup>
                      <m:r>
                        <w:rPr>
                          <w:rFonts w:ascii="Cambria Math" w:hAnsi="Cambria Math"/>
                          <w:sz w:val="20"/>
                          <w:szCs w:val="20"/>
                        </w:rPr>
                        <m:t>∙</m:t>
                      </m:r>
                      <m:sSub>
                        <m:sSubPr>
                          <m:ctrlPr>
                            <w:rPr>
                              <w:rFonts w:ascii="Cambria Math" w:hAnsi="Cambria Math"/>
                              <w:i/>
                              <w:iCs/>
                              <w:sz w:val="20"/>
                              <w:szCs w:val="20"/>
                            </w:rPr>
                          </m:ctrlPr>
                        </m:sSubPr>
                        <m:e>
                          <m:acc>
                            <m:accPr>
                              <m:chr m:val="̅"/>
                              <m:ctrlPr>
                                <w:rPr>
                                  <w:rFonts w:ascii="Cambria Math" w:hAnsi="Cambria Math"/>
                                  <w:i/>
                                  <w:iCs/>
                                  <w:sz w:val="20"/>
                                  <w:szCs w:val="20"/>
                                </w:rPr>
                              </m:ctrlPr>
                            </m:accPr>
                            <m:e>
                              <m:r>
                                <w:rPr>
                                  <w:rFonts w:ascii="Cambria Math" w:hAnsi="Cambria Math"/>
                                  <w:sz w:val="20"/>
                                  <w:szCs w:val="20"/>
                                </w:rPr>
                                <m:t>d</m:t>
                              </m:r>
                            </m:e>
                          </m:acc>
                        </m:e>
                        <m:sub>
                          <m:r>
                            <w:rPr>
                              <w:rFonts w:ascii="Cambria Math" w:hAnsi="Cambria Math"/>
                              <w:sz w:val="20"/>
                              <w:szCs w:val="20"/>
                            </w:rPr>
                            <m:t>tx,s</m:t>
                          </m:r>
                        </m:sub>
                      </m:sSub>
                    </m:num>
                    <m:den>
                      <m:sSub>
                        <m:sSubPr>
                          <m:ctrlPr>
                            <w:rPr>
                              <w:rFonts w:ascii="Cambria Math" w:hAnsi="Cambria Math"/>
                              <w:i/>
                              <w:iCs/>
                              <w:sz w:val="20"/>
                              <w:szCs w:val="20"/>
                            </w:rPr>
                          </m:ctrlPr>
                        </m:sSubPr>
                        <m:e>
                          <m:r>
                            <w:rPr>
                              <w:rFonts w:ascii="Cambria Math" w:hAnsi="Cambria Math"/>
                              <w:sz w:val="20"/>
                              <w:szCs w:val="20"/>
                            </w:rPr>
                            <m:t>λ</m:t>
                          </m:r>
                        </m:e>
                        <m:sub>
                          <m:r>
                            <w:rPr>
                              <w:rFonts w:ascii="Cambria Math" w:hAnsi="Cambria Math"/>
                              <w:sz w:val="20"/>
                              <w:szCs w:val="20"/>
                            </w:rPr>
                            <m:t>0</m:t>
                          </m:r>
                        </m:sub>
                      </m:sSub>
                    </m:den>
                  </m:f>
                </m:e>
              </m:d>
              <m:r>
                <m:rPr>
                  <m:sty m:val="p"/>
                </m:rPr>
                <w:rPr>
                  <w:rFonts w:ascii="Cambria Math" w:hAnsi="Cambria Math"/>
                  <w:sz w:val="20"/>
                  <w:szCs w:val="20"/>
                </w:rPr>
                <m:t>exp</m:t>
              </m:r>
              <m:d>
                <m:dPr>
                  <m:ctrlPr>
                    <w:rPr>
                      <w:rFonts w:ascii="Cambria Math" w:hAnsi="Cambria Math"/>
                      <w:i/>
                      <w:sz w:val="20"/>
                      <w:szCs w:val="20"/>
                    </w:rPr>
                  </m:ctrlPr>
                </m:dPr>
                <m:e>
                  <m:r>
                    <w:rPr>
                      <w:rFonts w:ascii="Cambria Math" w:hAnsi="Cambria Math"/>
                      <w:sz w:val="20"/>
                      <w:szCs w:val="20"/>
                    </w:rPr>
                    <m:t>j2π</m:t>
                  </m:r>
                  <m:f>
                    <m:fPr>
                      <m:ctrlPr>
                        <w:rPr>
                          <w:rFonts w:ascii="Cambria Math" w:hAnsi="Cambria Math"/>
                          <w:i/>
                          <w:sz w:val="20"/>
                          <w:szCs w:val="20"/>
                        </w:rPr>
                      </m:ctrlPr>
                    </m:fPr>
                    <m:num>
                      <m:sSubSup>
                        <m:sSubSupPr>
                          <m:ctrlPr>
                            <w:rPr>
                              <w:rFonts w:ascii="Cambria Math" w:hAnsi="Cambria Math"/>
                              <w:i/>
                              <w:sz w:val="20"/>
                              <w:szCs w:val="20"/>
                            </w:rPr>
                          </m:ctrlPr>
                        </m:sSubSupPr>
                        <m:e>
                          <m:acc>
                            <m:accPr>
                              <m:ctrlPr>
                                <w:rPr>
                                  <w:rFonts w:ascii="Cambria Math" w:hAnsi="Cambria Math"/>
                                  <w:i/>
                                  <w:sz w:val="20"/>
                                  <w:szCs w:val="20"/>
                                </w:rPr>
                              </m:ctrlPr>
                            </m:accPr>
                            <m:e>
                              <m:r>
                                <w:rPr>
                                  <w:rFonts w:ascii="Cambria Math" w:hAnsi="Cambria Math"/>
                                  <w:sz w:val="20"/>
                                  <w:szCs w:val="20"/>
                                </w:rPr>
                                <m:t>r</m:t>
                              </m:r>
                            </m:e>
                          </m:acc>
                        </m:e>
                        <m:sub>
                          <m:r>
                            <w:rPr>
                              <w:rFonts w:ascii="Cambria Math" w:hAnsi="Cambria Math"/>
                              <w:sz w:val="20"/>
                              <w:szCs w:val="20"/>
                            </w:rPr>
                            <m:t>rx,n,m</m:t>
                          </m:r>
                        </m:sub>
                        <m:sup>
                          <m:r>
                            <w:rPr>
                              <w:rFonts w:ascii="Cambria Math" w:hAnsi="Cambria Math"/>
                              <w:sz w:val="20"/>
                              <w:szCs w:val="20"/>
                            </w:rPr>
                            <m:t>T</m:t>
                          </m:r>
                        </m:sup>
                      </m:sSubSup>
                      <m:r>
                        <w:rPr>
                          <w:rFonts w:ascii="Cambria Math" w:hAnsi="Cambria Math"/>
                          <w:sz w:val="20"/>
                          <w:szCs w:val="20"/>
                        </w:rPr>
                        <m:t>∙</m:t>
                      </m:r>
                      <m:acc>
                        <m:accPr>
                          <m:chr m:val="̅"/>
                          <m:ctrlPr>
                            <w:rPr>
                              <w:rFonts w:ascii="Cambria Math" w:hAnsi="Cambria Math"/>
                              <w:i/>
                              <w:sz w:val="20"/>
                              <w:szCs w:val="20"/>
                            </w:rPr>
                          </m:ctrlPr>
                        </m:accPr>
                        <m:e>
                          <m:r>
                            <w:rPr>
                              <w:rFonts w:ascii="Cambria Math" w:hAnsi="Cambria Math"/>
                              <w:sz w:val="20"/>
                              <w:szCs w:val="20"/>
                            </w:rPr>
                            <m:t>v</m:t>
                          </m:r>
                        </m:e>
                      </m:acc>
                    </m:num>
                    <m:den>
                      <m:sSub>
                        <m:sSubPr>
                          <m:ctrlPr>
                            <w:rPr>
                              <w:rFonts w:ascii="Cambria Math" w:hAnsi="Cambria Math"/>
                              <w:i/>
                              <w:sz w:val="20"/>
                              <w:szCs w:val="20"/>
                            </w:rPr>
                          </m:ctrlPr>
                        </m:sSubPr>
                        <m:e>
                          <m:r>
                            <w:rPr>
                              <w:rFonts w:ascii="Cambria Math" w:hAnsi="Cambria Math"/>
                              <w:sz w:val="20"/>
                              <w:szCs w:val="20"/>
                            </w:rPr>
                            <m:t>λ</m:t>
                          </m:r>
                        </m:e>
                        <m:sub>
                          <m:r>
                            <w:rPr>
                              <w:rFonts w:ascii="Cambria Math" w:hAnsi="Cambria Math"/>
                              <w:sz w:val="20"/>
                              <w:szCs w:val="20"/>
                            </w:rPr>
                            <m:t>0</m:t>
                          </m:r>
                        </m:sub>
                      </m:sSub>
                    </m:den>
                  </m:f>
                  <m:r>
                    <w:rPr>
                      <w:rFonts w:ascii="Cambria Math" w:hAnsi="Cambria Math"/>
                      <w:sz w:val="20"/>
                      <w:szCs w:val="20"/>
                    </w:rPr>
                    <m:t>t</m:t>
                  </m:r>
                </m:e>
              </m:d>
            </m:oMath>
            <w:r w:rsidR="0062720A" w:rsidRPr="00080A1B">
              <w:rPr>
                <w:sz w:val="20"/>
                <w:szCs w:val="20"/>
              </w:rPr>
              <w:tab/>
            </w:r>
            <w:r w:rsidR="0062720A" w:rsidRPr="00080A1B">
              <w:rPr>
                <w:sz w:val="20"/>
                <w:szCs w:val="20"/>
              </w:rPr>
              <w:tab/>
            </w:r>
            <w:r w:rsidR="004703AF">
              <w:rPr>
                <w:sz w:val="20"/>
                <w:szCs w:val="20"/>
              </w:rPr>
              <w:t xml:space="preserve"> </w:t>
            </w:r>
            <w:r w:rsidR="00C77FBE">
              <w:rPr>
                <w:sz w:val="20"/>
                <w:szCs w:val="20"/>
              </w:rPr>
              <w:t xml:space="preserve"> </w:t>
            </w:r>
            <w:r w:rsidR="0062720A" w:rsidRPr="00080A1B">
              <w:rPr>
                <w:sz w:val="20"/>
                <w:szCs w:val="20"/>
              </w:rPr>
              <w:t>(7.5-22)</w:t>
            </w:r>
          </w:p>
        </w:tc>
      </w:tr>
    </w:tbl>
    <w:p w14:paraId="2BB92CA6" w14:textId="0CB2C012" w:rsidR="00A15058" w:rsidRDefault="00A15058" w:rsidP="00A15058">
      <w:pPr>
        <w:spacing w:before="120" w:after="0"/>
        <w:rPr>
          <w:sz w:val="20"/>
          <w:szCs w:val="20"/>
        </w:rPr>
      </w:pPr>
      <w:r w:rsidRPr="0039288E">
        <w:rPr>
          <w:sz w:val="20"/>
          <w:szCs w:val="20"/>
        </w:rPr>
        <w:t xml:space="preserve">Example </w:t>
      </w:r>
      <w:r w:rsidR="00757AF6">
        <w:rPr>
          <w:sz w:val="20"/>
          <w:szCs w:val="20"/>
        </w:rPr>
        <w:t>2</w:t>
      </w:r>
      <w:r w:rsidRPr="0039288E">
        <w:rPr>
          <w:sz w:val="20"/>
          <w:szCs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1C5955" w:rsidRPr="00606C57" w14:paraId="52AA9094" w14:textId="77777777" w:rsidTr="008101DE">
        <w:tc>
          <w:tcPr>
            <w:tcW w:w="9307" w:type="dxa"/>
            <w:shd w:val="clear" w:color="auto" w:fill="auto"/>
          </w:tcPr>
          <w:p w14:paraId="73A14C59" w14:textId="5BC5CA15" w:rsidR="001C5955" w:rsidRPr="00080A1B" w:rsidRDefault="001C5955" w:rsidP="00782B5C">
            <w:pPr>
              <w:spacing w:after="0"/>
              <w:rPr>
                <w:sz w:val="20"/>
                <w:szCs w:val="20"/>
              </w:rPr>
            </w:pPr>
            <w:r w:rsidRPr="00080A1B">
              <w:rPr>
                <w:sz w:val="20"/>
                <w:szCs w:val="20"/>
              </w:rPr>
              <w:t xml:space="preserve">Finally add offset angles </w:t>
            </w:r>
            <m:oMath>
              <m:sSub>
                <m:sSubPr>
                  <m:ctrlPr>
                    <w:rPr>
                      <w:rFonts w:ascii="Cambria Math" w:hAnsi="Cambria Math"/>
                      <w:i/>
                      <w:sz w:val="20"/>
                      <w:szCs w:val="20"/>
                    </w:rPr>
                  </m:ctrlPr>
                </m:sSubPr>
                <m:e>
                  <m:r>
                    <w:rPr>
                      <w:rFonts w:ascii="Cambria Math" w:hAnsi="Cambria Math"/>
                      <w:sz w:val="20"/>
                      <w:szCs w:val="20"/>
                    </w:rPr>
                    <m:t>α</m:t>
                  </m:r>
                </m:e>
                <m:sub>
                  <m:r>
                    <w:rPr>
                      <w:rFonts w:ascii="Cambria Math" w:hAnsi="Cambria Math"/>
                      <w:sz w:val="20"/>
                      <w:szCs w:val="20"/>
                    </w:rPr>
                    <m:t>m</m:t>
                  </m:r>
                </m:sub>
              </m:sSub>
            </m:oMath>
            <w:r w:rsidR="00782B5C">
              <w:rPr>
                <w:sz w:val="20"/>
                <w:szCs w:val="20"/>
              </w:rPr>
              <w:t xml:space="preserve"> </w:t>
            </w:r>
            <w:r w:rsidRPr="00080A1B">
              <w:rPr>
                <w:sz w:val="20"/>
                <w:szCs w:val="20"/>
              </w:rPr>
              <w:t>from Table 7.5-3 to the cluster angles</w:t>
            </w:r>
          </w:p>
          <w:p w14:paraId="383D475C" w14:textId="77777777" w:rsidR="00782B5C" w:rsidRPr="00080A1B" w:rsidRDefault="001C5955" w:rsidP="00782B5C">
            <w:pPr>
              <w:spacing w:after="0"/>
              <w:jc w:val="right"/>
              <w:rPr>
                <w:sz w:val="20"/>
                <w:szCs w:val="20"/>
              </w:rPr>
            </w:pPr>
            <w:r w:rsidRPr="00080A1B">
              <w:rPr>
                <w:rFonts w:eastAsia="Times New Roman"/>
                <w:noProof/>
                <w:sz w:val="20"/>
                <w:szCs w:val="18"/>
              </w:rPr>
              <w:tab/>
            </w:r>
            <m:oMath>
              <m:sSub>
                <m:sSubPr>
                  <m:ctrlPr>
                    <w:rPr>
                      <w:rFonts w:ascii="Cambria Math" w:hAnsi="Cambria Math"/>
                      <w:i/>
                      <w:sz w:val="20"/>
                      <w:szCs w:val="20"/>
                    </w:rPr>
                  </m:ctrlPr>
                </m:sSubPr>
                <m:e>
                  <m:r>
                    <w:rPr>
                      <w:rFonts w:ascii="Cambria Math" w:hAnsi="Cambria Math"/>
                      <w:sz w:val="20"/>
                      <w:szCs w:val="20"/>
                    </w:rPr>
                    <m:t>ϕ</m:t>
                  </m:r>
                </m:e>
                <m:sub>
                  <m:r>
                    <w:rPr>
                      <w:rFonts w:ascii="Cambria Math" w:hAnsi="Cambria Math"/>
                      <w:sz w:val="20"/>
                      <w:szCs w:val="20"/>
                    </w:rPr>
                    <m:t>n,m,</m:t>
                  </m:r>
                  <m:r>
                    <m:rPr>
                      <m:sty m:val="p"/>
                    </m:rPr>
                    <w:rPr>
                      <w:rFonts w:ascii="Cambria Math" w:hAnsi="Cambria Math"/>
                      <w:sz w:val="20"/>
                      <w:szCs w:val="20"/>
                    </w:rPr>
                    <m:t>AOA</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ϕ</m:t>
                  </m:r>
                </m:e>
                <m:sub>
                  <m:r>
                    <w:rPr>
                      <w:rFonts w:ascii="Cambria Math" w:hAnsi="Cambria Math"/>
                      <w:sz w:val="20"/>
                      <w:szCs w:val="20"/>
                    </w:rPr>
                    <m:t>n,</m:t>
                  </m:r>
                  <m:r>
                    <m:rPr>
                      <m:sty m:val="p"/>
                    </m:rPr>
                    <w:rPr>
                      <w:rFonts w:ascii="Cambria Math" w:hAnsi="Cambria Math"/>
                      <w:sz w:val="20"/>
                      <w:szCs w:val="20"/>
                    </w:rPr>
                    <m:t>AOA</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c</m:t>
                  </m:r>
                </m:e>
                <m:sub>
                  <m:r>
                    <m:rPr>
                      <m:sty m:val="p"/>
                    </m:rPr>
                    <w:rPr>
                      <w:rFonts w:ascii="Cambria Math" w:hAnsi="Cambria Math"/>
                      <w:sz w:val="20"/>
                      <w:szCs w:val="20"/>
                    </w:rPr>
                    <m:t>ASA</m:t>
                  </m:r>
                </m:sub>
              </m:sSub>
              <m:sSub>
                <m:sSubPr>
                  <m:ctrlPr>
                    <w:rPr>
                      <w:rFonts w:ascii="Cambria Math" w:hAnsi="Cambria Math"/>
                      <w:i/>
                      <w:sz w:val="20"/>
                      <w:szCs w:val="20"/>
                    </w:rPr>
                  </m:ctrlPr>
                </m:sSubPr>
                <m:e>
                  <m:r>
                    <w:rPr>
                      <w:rFonts w:ascii="Cambria Math" w:hAnsi="Cambria Math"/>
                      <w:sz w:val="20"/>
                      <w:szCs w:val="20"/>
                    </w:rPr>
                    <m:t>α</m:t>
                  </m:r>
                </m:e>
                <m:sub>
                  <m:r>
                    <w:rPr>
                      <w:rFonts w:ascii="Cambria Math" w:hAnsi="Cambria Math"/>
                      <w:sz w:val="20"/>
                      <w:szCs w:val="20"/>
                    </w:rPr>
                    <m:t>m</m:t>
                  </m:r>
                </m:sub>
              </m:sSub>
              <m:r>
                <w:rPr>
                  <w:rFonts w:ascii="Cambria Math" w:hAnsi="Cambria Math"/>
                  <w:sz w:val="20"/>
                  <w:szCs w:val="20"/>
                </w:rPr>
                <m:t>,</m:t>
              </m:r>
            </m:oMath>
            <w:r w:rsidR="00782B5C">
              <w:rPr>
                <w:rFonts w:eastAsia="Times New Roman"/>
                <w:noProof/>
                <w:sz w:val="20"/>
                <w:szCs w:val="20"/>
              </w:rPr>
              <w:t xml:space="preserve">                                                 </w:t>
            </w:r>
            <w:r w:rsidR="00782B5C" w:rsidRPr="00080A1B">
              <w:rPr>
                <w:rFonts w:eastAsia="Times New Roman"/>
                <w:noProof/>
                <w:sz w:val="20"/>
                <w:szCs w:val="18"/>
              </w:rPr>
              <w:t xml:space="preserve"> (7.5-13)</w:t>
            </w:r>
          </w:p>
          <w:p w14:paraId="6DE9D284" w14:textId="31F68DAC" w:rsidR="001C5955" w:rsidRPr="00080A1B" w:rsidRDefault="001C5955" w:rsidP="00782B5C">
            <w:pPr>
              <w:spacing w:after="0"/>
              <w:ind w:left="360"/>
              <w:rPr>
                <w:sz w:val="20"/>
                <w:szCs w:val="20"/>
              </w:rPr>
            </w:pPr>
            <w:r w:rsidRPr="00080A1B">
              <w:rPr>
                <w:sz w:val="20"/>
                <w:szCs w:val="20"/>
              </w:rPr>
              <w:t xml:space="preserve">where </w:t>
            </w:r>
            <m:oMath>
              <m:sSub>
                <m:sSubPr>
                  <m:ctrlPr>
                    <w:rPr>
                      <w:rFonts w:ascii="Cambria Math" w:hAnsi="Cambria Math"/>
                      <w:i/>
                      <w:sz w:val="20"/>
                      <w:szCs w:val="20"/>
                    </w:rPr>
                  </m:ctrlPr>
                </m:sSubPr>
                <m:e>
                  <m:r>
                    <w:rPr>
                      <w:rFonts w:ascii="Cambria Math" w:hAnsi="Cambria Math"/>
                      <w:sz w:val="20"/>
                      <w:szCs w:val="20"/>
                    </w:rPr>
                    <m:t>c</m:t>
                  </m:r>
                </m:e>
                <m:sub>
                  <m:r>
                    <m:rPr>
                      <m:sty m:val="p"/>
                    </m:rPr>
                    <w:rPr>
                      <w:rFonts w:ascii="Cambria Math" w:hAnsi="Cambria Math"/>
                      <w:sz w:val="20"/>
                      <w:szCs w:val="20"/>
                    </w:rPr>
                    <m:t>ASA</m:t>
                  </m:r>
                </m:sub>
              </m:sSub>
            </m:oMath>
            <w:r w:rsidRPr="00080A1B">
              <w:rPr>
                <w:sz w:val="20"/>
                <w:szCs w:val="20"/>
              </w:rPr>
              <w:t>is the cluster-wise rms azimuth spread of arrival angles (cluster ASA) in Table 7.5-6.</w:t>
            </w:r>
          </w:p>
          <w:p w14:paraId="3E3E03FF" w14:textId="6D1CBE4A" w:rsidR="001C5955" w:rsidRPr="002163D2" w:rsidRDefault="001C5955" w:rsidP="00782B5C">
            <w:pPr>
              <w:keepNext/>
              <w:keepLines/>
              <w:overflowPunct w:val="0"/>
              <w:spacing w:after="0"/>
              <w:ind w:left="284"/>
              <w:jc w:val="center"/>
              <w:textAlignment w:val="baseline"/>
              <w:rPr>
                <w:rFonts w:eastAsia="Times New Roman"/>
                <w:b/>
                <w:sz w:val="18"/>
                <w:szCs w:val="16"/>
                <w:lang w:eastAsia="en-GB"/>
              </w:rPr>
            </w:pPr>
            <w:r w:rsidRPr="002163D2">
              <w:rPr>
                <w:rFonts w:ascii="Arial" w:eastAsia="Times New Roman" w:hAnsi="Arial"/>
                <w:b/>
                <w:sz w:val="16"/>
                <w:szCs w:val="14"/>
                <w:lang w:eastAsia="en-GB"/>
              </w:rPr>
              <w:t>Table 7.5-3: Ray offset angles within a cluster, given for rms angle spread normalized to 1</w:t>
            </w:r>
            <w:r w:rsidR="004458BC">
              <w:rPr>
                <w:rFonts w:ascii="Arial" w:eastAsia="Times New Roman" w:hAnsi="Arial"/>
                <w:b/>
                <w:sz w:val="16"/>
                <w:szCs w:val="14"/>
                <w:lang w:eastAsia="en-G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8"/>
              <w:gridCol w:w="2655"/>
              <w:gridCol w:w="1648"/>
              <w:gridCol w:w="2655"/>
            </w:tblGrid>
            <w:tr w:rsidR="001C5955" w:rsidRPr="00606C57" w14:paraId="07AA211D" w14:textId="77777777" w:rsidTr="00B9734A">
              <w:trPr>
                <w:jc w:val="center"/>
              </w:trPr>
              <w:tc>
                <w:tcPr>
                  <w:tcW w:w="0" w:type="auto"/>
                  <w:shd w:val="clear" w:color="auto" w:fill="D9D9D9"/>
                </w:tcPr>
                <w:p w14:paraId="6C2C12CB" w14:textId="77777777" w:rsidR="001C5955" w:rsidRPr="00606C57" w:rsidRDefault="001C5955" w:rsidP="00782B5C">
                  <w:pPr>
                    <w:keepNext/>
                    <w:keepLines/>
                    <w:overflowPunct w:val="0"/>
                    <w:spacing w:after="0"/>
                    <w:jc w:val="center"/>
                    <w:textAlignment w:val="baseline"/>
                    <w:rPr>
                      <w:rFonts w:ascii="Arial" w:eastAsia="Times New Roman" w:hAnsi="Arial" w:cs="Arial"/>
                      <w:b/>
                      <w:sz w:val="16"/>
                      <w:szCs w:val="16"/>
                      <w:lang w:eastAsia="en-GB"/>
                    </w:rPr>
                  </w:pPr>
                  <w:r w:rsidRPr="00606C57">
                    <w:rPr>
                      <w:rFonts w:ascii="Arial" w:eastAsia="Times New Roman" w:hAnsi="Arial" w:cs="Arial"/>
                      <w:b/>
                      <w:sz w:val="16"/>
                      <w:szCs w:val="16"/>
                      <w:lang w:eastAsia="en-GB"/>
                    </w:rPr>
                    <w:t xml:space="preserve">Ray number </w:t>
                  </w:r>
                  <w:r w:rsidRPr="00606C57">
                    <w:rPr>
                      <w:rFonts w:ascii="Arial" w:eastAsia="Times New Roman" w:hAnsi="Arial" w:cs="Arial"/>
                      <w:b/>
                      <w:i/>
                      <w:sz w:val="16"/>
                      <w:szCs w:val="16"/>
                      <w:lang w:eastAsia="en-GB"/>
                    </w:rPr>
                    <w:t>m</w:t>
                  </w:r>
                </w:p>
              </w:tc>
              <w:tc>
                <w:tcPr>
                  <w:tcW w:w="0" w:type="auto"/>
                  <w:shd w:val="clear" w:color="auto" w:fill="D9D9D9"/>
                </w:tcPr>
                <w:p w14:paraId="71D9E8AF" w14:textId="78DA8E34" w:rsidR="001C5955" w:rsidRPr="00606C57" w:rsidRDefault="001C5955" w:rsidP="00782B5C">
                  <w:pPr>
                    <w:keepNext/>
                    <w:keepLines/>
                    <w:overflowPunct w:val="0"/>
                    <w:spacing w:after="0"/>
                    <w:jc w:val="center"/>
                    <w:textAlignment w:val="baseline"/>
                    <w:rPr>
                      <w:rFonts w:ascii="Arial" w:eastAsia="Times New Roman" w:hAnsi="Arial" w:cs="Arial"/>
                      <w:b/>
                      <w:strike/>
                      <w:color w:val="0070C0"/>
                      <w:sz w:val="16"/>
                      <w:szCs w:val="16"/>
                      <w:lang w:eastAsia="en-GB"/>
                    </w:rPr>
                  </w:pPr>
                  <w:r w:rsidRPr="00606C57">
                    <w:rPr>
                      <w:rFonts w:ascii="Arial" w:eastAsia="Times New Roman" w:hAnsi="Arial" w:cs="Arial"/>
                      <w:b/>
                      <w:strike/>
                      <w:color w:val="0070C0"/>
                      <w:sz w:val="16"/>
                      <w:szCs w:val="16"/>
                      <w:lang w:eastAsia="en-GB"/>
                    </w:rPr>
                    <w:t xml:space="preserve">Basis vector of offset angles </w:t>
                  </w:r>
                  <m:oMath>
                    <m:sSub>
                      <m:sSubPr>
                        <m:ctrlPr>
                          <w:rPr>
                            <w:rFonts w:ascii="Cambria Math" w:eastAsia="Times New Roman" w:hAnsi="Cambria Math" w:cs="Arial"/>
                            <w:b/>
                            <w:i/>
                            <w:strike/>
                            <w:color w:val="0070C0"/>
                            <w:sz w:val="16"/>
                            <w:szCs w:val="16"/>
                            <w:lang w:eastAsia="en-GB"/>
                          </w:rPr>
                        </m:ctrlPr>
                      </m:sSubPr>
                      <m:e>
                        <m:r>
                          <m:rPr>
                            <m:sty m:val="bi"/>
                          </m:rPr>
                          <w:rPr>
                            <w:rFonts w:ascii="Cambria Math" w:eastAsia="Times New Roman" w:hAnsi="Cambria Math" w:cs="Arial"/>
                            <w:strike/>
                            <w:color w:val="0070C0"/>
                            <w:sz w:val="16"/>
                            <w:szCs w:val="16"/>
                            <w:lang w:eastAsia="en-GB"/>
                          </w:rPr>
                          <m:t>α</m:t>
                        </m:r>
                      </m:e>
                      <m:sub>
                        <m:r>
                          <m:rPr>
                            <m:sty m:val="bi"/>
                          </m:rPr>
                          <w:rPr>
                            <w:rFonts w:ascii="Cambria Math" w:eastAsia="Times New Roman" w:hAnsi="Cambria Math" w:cs="Arial"/>
                            <w:strike/>
                            <w:color w:val="0070C0"/>
                            <w:sz w:val="16"/>
                            <w:szCs w:val="16"/>
                            <w:lang w:eastAsia="en-GB"/>
                          </w:rPr>
                          <m:t>m</m:t>
                        </m:r>
                      </m:sub>
                    </m:sSub>
                  </m:oMath>
                </w:p>
              </w:tc>
              <w:tc>
                <w:tcPr>
                  <w:tcW w:w="0" w:type="auto"/>
                  <w:shd w:val="clear" w:color="auto" w:fill="D9D9D9"/>
                </w:tcPr>
                <w:p w14:paraId="4FC073FD" w14:textId="77777777" w:rsidR="001C5955" w:rsidRPr="00606C57" w:rsidRDefault="001C5955" w:rsidP="00782B5C">
                  <w:pPr>
                    <w:keepNext/>
                    <w:keepLines/>
                    <w:overflowPunct w:val="0"/>
                    <w:spacing w:after="0"/>
                    <w:jc w:val="center"/>
                    <w:textAlignment w:val="baseline"/>
                    <w:rPr>
                      <w:rFonts w:ascii="Arial" w:eastAsia="Times New Roman" w:hAnsi="Arial" w:cs="Arial"/>
                      <w:b/>
                      <w:sz w:val="16"/>
                      <w:szCs w:val="16"/>
                      <w:lang w:eastAsia="en-GB"/>
                    </w:rPr>
                  </w:pPr>
                  <w:r w:rsidRPr="00606C57">
                    <w:rPr>
                      <w:rFonts w:ascii="Arial" w:eastAsia="Times New Roman" w:hAnsi="Arial" w:cs="Arial"/>
                      <w:b/>
                      <w:color w:val="FF0000"/>
                      <w:sz w:val="16"/>
                      <w:szCs w:val="16"/>
                      <w:lang w:eastAsia="zh-CN"/>
                    </w:rPr>
                    <w:t>Ray power ratio β</w:t>
                  </w:r>
                  <w:r w:rsidRPr="00606C57">
                    <w:rPr>
                      <w:rFonts w:ascii="Arial" w:eastAsia="Times New Roman" w:hAnsi="Arial" w:cs="Arial"/>
                      <w:b/>
                      <w:color w:val="FF0000"/>
                      <w:sz w:val="16"/>
                      <w:szCs w:val="16"/>
                      <w:vertAlign w:val="subscript"/>
                      <w:lang w:eastAsia="zh-CN"/>
                    </w:rPr>
                    <w:t>m</w:t>
                  </w:r>
                </w:p>
              </w:tc>
              <w:tc>
                <w:tcPr>
                  <w:tcW w:w="0" w:type="auto"/>
                  <w:shd w:val="clear" w:color="auto" w:fill="D9D9D9"/>
                </w:tcPr>
                <w:p w14:paraId="252E98D6" w14:textId="6F250B31" w:rsidR="001C5955" w:rsidRPr="00606C57" w:rsidRDefault="001C5955" w:rsidP="00782B5C">
                  <w:pPr>
                    <w:keepNext/>
                    <w:keepLines/>
                    <w:overflowPunct w:val="0"/>
                    <w:spacing w:after="0"/>
                    <w:jc w:val="center"/>
                    <w:textAlignment w:val="baseline"/>
                    <w:rPr>
                      <w:rFonts w:ascii="Arial" w:eastAsia="Times New Roman" w:hAnsi="Arial" w:cs="Arial"/>
                      <w:b/>
                      <w:sz w:val="16"/>
                      <w:szCs w:val="16"/>
                      <w:lang w:eastAsia="en-GB"/>
                    </w:rPr>
                  </w:pPr>
                  <w:r w:rsidRPr="00606C57">
                    <w:rPr>
                      <w:rFonts w:ascii="Arial" w:eastAsia="Times New Roman" w:hAnsi="Arial" w:cs="Arial"/>
                      <w:b/>
                      <w:color w:val="FF0000"/>
                      <w:sz w:val="16"/>
                      <w:szCs w:val="16"/>
                      <w:lang w:eastAsia="en-GB"/>
                    </w:rPr>
                    <w:t xml:space="preserve">Basis vector of offset angles </w:t>
                  </w:r>
                  <m:oMath>
                    <m:sSub>
                      <m:sSubPr>
                        <m:ctrlPr>
                          <w:rPr>
                            <w:rFonts w:ascii="Cambria Math" w:eastAsia="Times New Roman" w:hAnsi="Cambria Math" w:cs="Arial"/>
                            <w:b/>
                            <w:i/>
                            <w:color w:val="FF0000"/>
                            <w:sz w:val="16"/>
                            <w:szCs w:val="16"/>
                            <w:lang w:eastAsia="en-GB"/>
                          </w:rPr>
                        </m:ctrlPr>
                      </m:sSubPr>
                      <m:e>
                        <m:r>
                          <m:rPr>
                            <m:sty m:val="bi"/>
                          </m:rPr>
                          <w:rPr>
                            <w:rFonts w:ascii="Cambria Math" w:eastAsia="Times New Roman" w:hAnsi="Cambria Math" w:cs="Arial"/>
                            <w:color w:val="FF0000"/>
                            <w:sz w:val="16"/>
                            <w:szCs w:val="16"/>
                            <w:lang w:eastAsia="en-GB"/>
                          </w:rPr>
                          <m:t>α</m:t>
                        </m:r>
                      </m:e>
                      <m:sub>
                        <m:r>
                          <m:rPr>
                            <m:sty m:val="bi"/>
                          </m:rPr>
                          <w:rPr>
                            <w:rFonts w:ascii="Cambria Math" w:eastAsia="Times New Roman" w:hAnsi="Cambria Math" w:cs="Arial"/>
                            <w:color w:val="FF0000"/>
                            <w:sz w:val="16"/>
                            <w:szCs w:val="16"/>
                            <w:lang w:eastAsia="en-GB"/>
                          </w:rPr>
                          <m:t>m</m:t>
                        </m:r>
                      </m:sub>
                    </m:sSub>
                  </m:oMath>
                  <w:r w:rsidRPr="00606C57">
                    <w:rPr>
                      <w:rFonts w:ascii="Arial" w:eastAsia="Times New Roman" w:hAnsi="Arial" w:cs="Arial"/>
                      <w:b/>
                      <w:i/>
                      <w:color w:val="FF0000"/>
                      <w:sz w:val="16"/>
                      <w:szCs w:val="16"/>
                      <w:lang w:eastAsia="en-GB"/>
                    </w:rPr>
                    <w:t xml:space="preserve"> </w:t>
                  </w:r>
                </w:p>
              </w:tc>
            </w:tr>
            <w:tr w:rsidR="001C5955" w:rsidRPr="00606C57" w14:paraId="1717B209" w14:textId="77777777" w:rsidTr="00B9734A">
              <w:trPr>
                <w:jc w:val="center"/>
              </w:trPr>
              <w:tc>
                <w:tcPr>
                  <w:tcW w:w="0" w:type="auto"/>
                </w:tcPr>
                <w:p w14:paraId="24C50112" w14:textId="77777777" w:rsidR="001C5955" w:rsidRPr="00606C57" w:rsidRDefault="001C5955" w:rsidP="00782B5C">
                  <w:pPr>
                    <w:keepLines/>
                    <w:spacing w:after="0"/>
                    <w:jc w:val="center"/>
                    <w:rPr>
                      <w:rFonts w:ascii="Arial" w:eastAsia="SimSun" w:hAnsi="Arial" w:cs="Arial"/>
                      <w:color w:val="FF0000"/>
                      <w:sz w:val="16"/>
                      <w:szCs w:val="16"/>
                      <w:lang w:eastAsia="x-none"/>
                    </w:rPr>
                  </w:pPr>
                  <w:r w:rsidRPr="00606C57">
                    <w:rPr>
                      <w:rFonts w:ascii="Arial" w:eastAsia="SimSun" w:hAnsi="Arial" w:cs="Arial"/>
                      <w:color w:val="FF0000"/>
                      <w:sz w:val="16"/>
                      <w:szCs w:val="16"/>
                      <w:lang w:eastAsia="x-none"/>
                    </w:rPr>
                    <w:t>21</w:t>
                  </w:r>
                </w:p>
              </w:tc>
              <w:tc>
                <w:tcPr>
                  <w:tcW w:w="0" w:type="auto"/>
                </w:tcPr>
                <w:p w14:paraId="34C6D779" w14:textId="77777777" w:rsidR="001C5955" w:rsidRPr="00606C57" w:rsidRDefault="001C5955" w:rsidP="00782B5C">
                  <w:pPr>
                    <w:keepLines/>
                    <w:spacing w:after="0"/>
                    <w:jc w:val="center"/>
                    <w:rPr>
                      <w:rFonts w:ascii="Arial" w:eastAsia="SimSun" w:hAnsi="Arial" w:cs="Arial"/>
                      <w:strike/>
                      <w:color w:val="FF0000"/>
                      <w:sz w:val="16"/>
                      <w:szCs w:val="16"/>
                      <w:lang w:eastAsia="x-none"/>
                    </w:rPr>
                  </w:pPr>
                </w:p>
              </w:tc>
              <w:tc>
                <w:tcPr>
                  <w:tcW w:w="0" w:type="auto"/>
                </w:tcPr>
                <w:p w14:paraId="4B44FED2" w14:textId="63D5E2AF" w:rsidR="001C5955" w:rsidRPr="00606C57" w:rsidRDefault="00000000" w:rsidP="00782B5C">
                  <w:pPr>
                    <w:keepLines/>
                    <w:spacing w:after="0"/>
                    <w:jc w:val="center"/>
                    <w:rPr>
                      <w:rFonts w:ascii="Arial" w:eastAsia="SimSun" w:hAnsi="Arial" w:cs="Arial"/>
                      <w:color w:val="FF0000"/>
                      <w:sz w:val="16"/>
                      <w:szCs w:val="16"/>
                      <w:lang w:eastAsia="x-none"/>
                    </w:rPr>
                  </w:pPr>
                  <m:oMathPara>
                    <m:oMath>
                      <m:sSub>
                        <m:sSubPr>
                          <m:ctrlPr>
                            <w:rPr>
                              <w:rFonts w:ascii="Cambria Math" w:hAnsi="Cambria Math" w:cs="Arial"/>
                              <w:i/>
                              <w:color w:val="FF0000"/>
                              <w:sz w:val="16"/>
                              <w:szCs w:val="16"/>
                              <w:lang w:eastAsia="zh-CN"/>
                            </w:rPr>
                          </m:ctrlPr>
                        </m:sSubPr>
                        <m:e>
                          <m:r>
                            <m:rPr>
                              <m:sty m:val="p"/>
                            </m:rPr>
                            <w:rPr>
                              <w:rFonts w:ascii="Cambria Math" w:hAnsi="Cambria Math" w:cs="Arial"/>
                              <w:color w:val="FF0000"/>
                              <w:sz w:val="16"/>
                              <w:szCs w:val="16"/>
                              <w:lang w:eastAsia="zh-CN"/>
                            </w:rPr>
                            <m:t>ICP</m:t>
                          </m:r>
                        </m:e>
                        <m:sub>
                          <m:r>
                            <w:rPr>
                              <w:rFonts w:ascii="Cambria Math" w:hAnsi="Cambria Math" w:cs="Arial"/>
                              <w:color w:val="FF0000"/>
                              <w:sz w:val="16"/>
                              <w:szCs w:val="16"/>
                              <w:lang w:eastAsia="zh-CN"/>
                            </w:rPr>
                            <m:t>n</m:t>
                          </m:r>
                        </m:sub>
                      </m:sSub>
                      <m:r>
                        <w:rPr>
                          <w:rFonts w:ascii="Cambria Math" w:hAnsi="Cambria Math" w:cs="Arial"/>
                          <w:color w:val="FF0000"/>
                          <w:sz w:val="16"/>
                          <w:szCs w:val="16"/>
                          <w:lang w:eastAsia="zh-CN"/>
                        </w:rPr>
                        <m:t>/(</m:t>
                      </m:r>
                      <m:sSub>
                        <m:sSubPr>
                          <m:ctrlPr>
                            <w:rPr>
                              <w:rFonts w:ascii="Cambria Math" w:hAnsi="Cambria Math" w:cs="Arial"/>
                              <w:i/>
                              <w:color w:val="FF0000"/>
                              <w:sz w:val="16"/>
                              <w:szCs w:val="16"/>
                              <w:lang w:eastAsia="zh-CN"/>
                            </w:rPr>
                          </m:ctrlPr>
                        </m:sSubPr>
                        <m:e>
                          <m:r>
                            <m:rPr>
                              <m:sty m:val="p"/>
                            </m:rPr>
                            <w:rPr>
                              <w:rFonts w:ascii="Cambria Math" w:hAnsi="Cambria Math" w:cs="Arial"/>
                              <w:color w:val="FF0000"/>
                              <w:sz w:val="16"/>
                              <w:szCs w:val="16"/>
                              <w:lang w:eastAsia="zh-CN"/>
                            </w:rPr>
                            <m:t>ICP</m:t>
                          </m:r>
                        </m:e>
                        <m:sub>
                          <m:r>
                            <w:rPr>
                              <w:rFonts w:ascii="Cambria Math" w:hAnsi="Cambria Math" w:cs="Arial"/>
                              <w:color w:val="FF0000"/>
                              <w:sz w:val="16"/>
                              <w:szCs w:val="16"/>
                              <w:lang w:eastAsia="zh-CN"/>
                            </w:rPr>
                            <m:t>n</m:t>
                          </m:r>
                        </m:sub>
                      </m:sSub>
                      <m:r>
                        <w:rPr>
                          <w:rFonts w:ascii="Cambria Math" w:hAnsi="Cambria Math" w:cs="Arial"/>
                          <w:color w:val="FF0000"/>
                          <w:sz w:val="16"/>
                          <w:szCs w:val="16"/>
                          <w:lang w:eastAsia="zh-CN"/>
                        </w:rPr>
                        <m:t>+1)</m:t>
                      </m:r>
                    </m:oMath>
                  </m:oMathPara>
                </w:p>
              </w:tc>
              <w:tc>
                <w:tcPr>
                  <w:tcW w:w="0" w:type="auto"/>
                </w:tcPr>
                <w:p w14:paraId="30F08B2B" w14:textId="77777777" w:rsidR="001C5955" w:rsidRPr="00606C57" w:rsidRDefault="001C5955" w:rsidP="00782B5C">
                  <w:pPr>
                    <w:keepLines/>
                    <w:spacing w:after="0"/>
                    <w:jc w:val="center"/>
                    <w:rPr>
                      <w:rFonts w:ascii="Arial" w:eastAsia="SimSun" w:hAnsi="Arial" w:cs="Arial"/>
                      <w:color w:val="FF0000"/>
                      <w:sz w:val="16"/>
                      <w:szCs w:val="16"/>
                      <w:lang w:eastAsia="x-none"/>
                    </w:rPr>
                  </w:pPr>
                  <w:r w:rsidRPr="00606C57">
                    <w:rPr>
                      <w:rFonts w:ascii="Arial" w:eastAsia="SimSun" w:hAnsi="Arial" w:cs="Arial"/>
                      <w:color w:val="FF0000"/>
                      <w:sz w:val="16"/>
                      <w:szCs w:val="16"/>
                      <w:lang w:eastAsia="x-none"/>
                    </w:rPr>
                    <w:t>0</w:t>
                  </w:r>
                </w:p>
              </w:tc>
            </w:tr>
            <w:tr w:rsidR="001C5955" w:rsidRPr="00606C57" w14:paraId="1A8130EB" w14:textId="77777777" w:rsidTr="00B9734A">
              <w:trPr>
                <w:jc w:val="center"/>
              </w:trPr>
              <w:tc>
                <w:tcPr>
                  <w:tcW w:w="0" w:type="auto"/>
                </w:tcPr>
                <w:p w14:paraId="0315CCB4" w14:textId="77777777" w:rsidR="001C5955" w:rsidRPr="00606C57" w:rsidRDefault="001C5955" w:rsidP="00782B5C">
                  <w:pPr>
                    <w:keepLines/>
                    <w:spacing w:after="0"/>
                    <w:jc w:val="center"/>
                    <w:rPr>
                      <w:rFonts w:ascii="Arial" w:eastAsia="SimSun" w:hAnsi="Arial" w:cs="Arial"/>
                      <w:sz w:val="16"/>
                      <w:szCs w:val="16"/>
                      <w:lang w:eastAsia="x-none"/>
                    </w:rPr>
                  </w:pPr>
                  <w:r w:rsidRPr="00606C57">
                    <w:rPr>
                      <w:rFonts w:ascii="Arial" w:eastAsia="SimSun" w:hAnsi="Arial" w:cs="Arial"/>
                      <w:sz w:val="16"/>
                      <w:szCs w:val="16"/>
                      <w:lang w:eastAsia="x-none"/>
                    </w:rPr>
                    <w:t>1,2</w:t>
                  </w:r>
                </w:p>
              </w:tc>
              <w:tc>
                <w:tcPr>
                  <w:tcW w:w="0" w:type="auto"/>
                </w:tcPr>
                <w:p w14:paraId="765AC92A" w14:textId="77777777" w:rsidR="001C5955" w:rsidRPr="00606C57" w:rsidRDefault="001C5955" w:rsidP="00782B5C">
                  <w:pPr>
                    <w:keepLines/>
                    <w:spacing w:after="0"/>
                    <w:jc w:val="center"/>
                    <w:rPr>
                      <w:rFonts w:ascii="Arial" w:eastAsia="SimSun" w:hAnsi="Arial" w:cs="Arial"/>
                      <w:strike/>
                      <w:color w:val="0070C0"/>
                      <w:sz w:val="16"/>
                      <w:szCs w:val="16"/>
                      <w:lang w:eastAsia="x-none"/>
                    </w:rPr>
                  </w:pPr>
                  <w:r w:rsidRPr="00606C57">
                    <w:rPr>
                      <w:rFonts w:ascii="Arial" w:eastAsia="SimSun" w:hAnsi="Arial" w:cs="Arial"/>
                      <w:strike/>
                      <w:color w:val="0070C0"/>
                      <w:sz w:val="16"/>
                      <w:szCs w:val="16"/>
                      <w:lang w:eastAsia="x-none"/>
                    </w:rPr>
                    <w:t>± 0.0447</w:t>
                  </w:r>
                </w:p>
              </w:tc>
              <w:tc>
                <w:tcPr>
                  <w:tcW w:w="0" w:type="auto"/>
                </w:tcPr>
                <w:p w14:paraId="13E43DCF" w14:textId="4A8887D5" w:rsidR="001C5955" w:rsidRPr="00606C57" w:rsidRDefault="001C5955" w:rsidP="00782B5C">
                  <w:pPr>
                    <w:keepLines/>
                    <w:spacing w:after="0"/>
                    <w:jc w:val="center"/>
                    <w:rPr>
                      <w:rFonts w:ascii="Arial" w:eastAsia="SimSun" w:hAnsi="Arial" w:cs="Arial"/>
                      <w:color w:val="FF0000"/>
                      <w:sz w:val="16"/>
                      <w:szCs w:val="16"/>
                      <w:lang w:eastAsia="x-none"/>
                    </w:rPr>
                  </w:pPr>
                  <w:r w:rsidRPr="00606C57">
                    <w:rPr>
                      <w:rFonts w:ascii="Arial" w:eastAsia="SimSun" w:hAnsi="Arial" w:cs="Arial"/>
                      <w:color w:val="FF0000"/>
                      <w:sz w:val="16"/>
                      <w:szCs w:val="16"/>
                      <w:lang w:eastAsia="x-none"/>
                    </w:rPr>
                    <w:t>0.2029</w:t>
                  </w:r>
                  <m:oMath>
                    <m:r>
                      <w:rPr>
                        <w:rFonts w:ascii="Cambria Math" w:hAnsi="Cambria Math" w:cs="Arial"/>
                        <w:color w:val="FF0000"/>
                        <w:sz w:val="16"/>
                        <w:szCs w:val="16"/>
                        <w:lang w:eastAsia="zh-CN"/>
                      </w:rPr>
                      <m:t>/(</m:t>
                    </m:r>
                    <m:sSub>
                      <m:sSubPr>
                        <m:ctrlPr>
                          <w:rPr>
                            <w:rFonts w:ascii="Cambria Math" w:hAnsi="Cambria Math" w:cs="Arial"/>
                            <w:i/>
                            <w:color w:val="FF0000"/>
                            <w:sz w:val="16"/>
                            <w:szCs w:val="16"/>
                            <w:lang w:eastAsia="zh-CN"/>
                          </w:rPr>
                        </m:ctrlPr>
                      </m:sSubPr>
                      <m:e>
                        <m:r>
                          <m:rPr>
                            <m:sty m:val="p"/>
                          </m:rPr>
                          <w:rPr>
                            <w:rFonts w:ascii="Cambria Math" w:hAnsi="Cambria Math" w:cs="Arial"/>
                            <w:color w:val="FF0000"/>
                            <w:sz w:val="16"/>
                            <w:szCs w:val="16"/>
                            <w:lang w:eastAsia="zh-CN"/>
                          </w:rPr>
                          <m:t>ICP</m:t>
                        </m:r>
                      </m:e>
                      <m:sub>
                        <m:r>
                          <w:rPr>
                            <w:rFonts w:ascii="Cambria Math" w:hAnsi="Cambria Math" w:cs="Arial"/>
                            <w:color w:val="FF0000"/>
                            <w:sz w:val="16"/>
                            <w:szCs w:val="16"/>
                            <w:lang w:eastAsia="zh-CN"/>
                          </w:rPr>
                          <m:t>n</m:t>
                        </m:r>
                      </m:sub>
                    </m:sSub>
                    <m:r>
                      <w:rPr>
                        <w:rFonts w:ascii="Cambria Math" w:hAnsi="Cambria Math" w:cs="Arial"/>
                        <w:color w:val="FF0000"/>
                        <w:sz w:val="16"/>
                        <w:szCs w:val="16"/>
                        <w:lang w:eastAsia="zh-CN"/>
                      </w:rPr>
                      <m:t>+1)</m:t>
                    </m:r>
                  </m:oMath>
                </w:p>
              </w:tc>
              <w:tc>
                <w:tcPr>
                  <w:tcW w:w="0" w:type="auto"/>
                </w:tcPr>
                <w:p w14:paraId="3623E7D2" w14:textId="77777777" w:rsidR="001C5955" w:rsidRPr="00606C57" w:rsidRDefault="001C5955" w:rsidP="00782B5C">
                  <w:pPr>
                    <w:keepLines/>
                    <w:spacing w:after="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w:t>
                  </w:r>
                  <w:r w:rsidRPr="00606C57">
                    <w:rPr>
                      <w:rFonts w:ascii="Arial" w:eastAsia="SimSun" w:hAnsi="Arial" w:cs="Arial"/>
                      <w:color w:val="FF0000"/>
                      <w:sz w:val="16"/>
                      <w:szCs w:val="16"/>
                      <w:lang w:eastAsia="zh-CN"/>
                    </w:rPr>
                    <w:t xml:space="preserve"> </w:t>
                  </w:r>
                  <w:r w:rsidRPr="00606C57">
                    <w:rPr>
                      <w:rFonts w:ascii="Arial" w:eastAsia="SimSun" w:hAnsi="Arial" w:cs="Arial"/>
                      <w:color w:val="FF0000"/>
                      <w:sz w:val="16"/>
                      <w:szCs w:val="16"/>
                      <w:lang w:eastAsia="x-none"/>
                    </w:rPr>
                    <w:t>0.1134</w:t>
                  </w:r>
                </w:p>
              </w:tc>
            </w:tr>
            <w:tr w:rsidR="001C5955" w:rsidRPr="00606C57" w14:paraId="24372ECF" w14:textId="77777777" w:rsidTr="00B9734A">
              <w:trPr>
                <w:jc w:val="center"/>
              </w:trPr>
              <w:tc>
                <w:tcPr>
                  <w:tcW w:w="0" w:type="auto"/>
                </w:tcPr>
                <w:p w14:paraId="693E61BD" w14:textId="77777777" w:rsidR="001C5955" w:rsidRPr="00606C57" w:rsidRDefault="001C5955" w:rsidP="00782B5C">
                  <w:pPr>
                    <w:keepLines/>
                    <w:spacing w:after="0"/>
                    <w:jc w:val="center"/>
                    <w:rPr>
                      <w:rFonts w:ascii="Arial" w:eastAsia="SimSun" w:hAnsi="Arial" w:cs="Arial"/>
                      <w:sz w:val="16"/>
                      <w:szCs w:val="16"/>
                      <w:lang w:eastAsia="x-none"/>
                    </w:rPr>
                  </w:pPr>
                  <w:r w:rsidRPr="00606C57">
                    <w:rPr>
                      <w:rFonts w:ascii="Arial" w:eastAsia="SimSun" w:hAnsi="Arial" w:cs="Arial"/>
                      <w:sz w:val="16"/>
                      <w:szCs w:val="16"/>
                      <w:lang w:eastAsia="x-none"/>
                    </w:rPr>
                    <w:t>3,4</w:t>
                  </w:r>
                </w:p>
              </w:tc>
              <w:tc>
                <w:tcPr>
                  <w:tcW w:w="0" w:type="auto"/>
                </w:tcPr>
                <w:p w14:paraId="19387C9C" w14:textId="77777777" w:rsidR="001C5955" w:rsidRPr="00606C57" w:rsidRDefault="001C5955" w:rsidP="00782B5C">
                  <w:pPr>
                    <w:keepLines/>
                    <w:spacing w:after="0"/>
                    <w:jc w:val="center"/>
                    <w:rPr>
                      <w:rFonts w:ascii="Arial" w:eastAsia="SimSun" w:hAnsi="Arial" w:cs="Arial"/>
                      <w:strike/>
                      <w:color w:val="0070C0"/>
                      <w:sz w:val="16"/>
                      <w:szCs w:val="16"/>
                      <w:lang w:eastAsia="x-none"/>
                    </w:rPr>
                  </w:pPr>
                  <w:r w:rsidRPr="00606C57">
                    <w:rPr>
                      <w:rFonts w:ascii="Arial" w:eastAsia="SimSun" w:hAnsi="Arial" w:cs="Arial"/>
                      <w:strike/>
                      <w:color w:val="0070C0"/>
                      <w:sz w:val="16"/>
                      <w:szCs w:val="16"/>
                      <w:lang w:eastAsia="x-none"/>
                    </w:rPr>
                    <w:t>± 0.1413</w:t>
                  </w:r>
                </w:p>
              </w:tc>
              <w:tc>
                <w:tcPr>
                  <w:tcW w:w="0" w:type="auto"/>
                </w:tcPr>
                <w:p w14:paraId="27112432" w14:textId="2970E626" w:rsidR="001C5955" w:rsidRPr="00606C57" w:rsidRDefault="001C5955" w:rsidP="00782B5C">
                  <w:pPr>
                    <w:keepLines/>
                    <w:spacing w:after="0"/>
                    <w:jc w:val="center"/>
                    <w:rPr>
                      <w:rFonts w:ascii="Arial" w:eastAsia="SimSun" w:hAnsi="Arial" w:cs="Arial"/>
                      <w:color w:val="FF0000"/>
                      <w:sz w:val="16"/>
                      <w:szCs w:val="16"/>
                      <w:lang w:eastAsia="x-none"/>
                    </w:rPr>
                  </w:pPr>
                  <w:r w:rsidRPr="00606C57">
                    <w:rPr>
                      <w:rFonts w:ascii="Arial" w:eastAsia="SimSun" w:hAnsi="Arial" w:cs="Arial"/>
                      <w:color w:val="FF0000"/>
                      <w:sz w:val="16"/>
                      <w:szCs w:val="16"/>
                      <w:lang w:eastAsia="x-none"/>
                    </w:rPr>
                    <w:t>0.1679</w:t>
                  </w:r>
                  <m:oMath>
                    <m:r>
                      <w:rPr>
                        <w:rFonts w:ascii="Cambria Math" w:hAnsi="Cambria Math" w:cs="Arial"/>
                        <w:color w:val="FF0000"/>
                        <w:sz w:val="16"/>
                        <w:szCs w:val="16"/>
                        <w:lang w:eastAsia="zh-CN"/>
                      </w:rPr>
                      <m:t>/(</m:t>
                    </m:r>
                    <m:sSub>
                      <m:sSubPr>
                        <m:ctrlPr>
                          <w:rPr>
                            <w:rFonts w:ascii="Cambria Math" w:hAnsi="Cambria Math" w:cs="Arial"/>
                            <w:i/>
                            <w:color w:val="FF0000"/>
                            <w:sz w:val="16"/>
                            <w:szCs w:val="16"/>
                            <w:lang w:eastAsia="zh-CN"/>
                          </w:rPr>
                        </m:ctrlPr>
                      </m:sSubPr>
                      <m:e>
                        <m:r>
                          <m:rPr>
                            <m:sty m:val="p"/>
                          </m:rPr>
                          <w:rPr>
                            <w:rFonts w:ascii="Cambria Math" w:hAnsi="Cambria Math" w:cs="Arial"/>
                            <w:color w:val="FF0000"/>
                            <w:sz w:val="16"/>
                            <w:szCs w:val="16"/>
                            <w:lang w:eastAsia="zh-CN"/>
                          </w:rPr>
                          <m:t>ICP</m:t>
                        </m:r>
                      </m:e>
                      <m:sub>
                        <m:r>
                          <w:rPr>
                            <w:rFonts w:ascii="Cambria Math" w:hAnsi="Cambria Math" w:cs="Arial"/>
                            <w:color w:val="FF0000"/>
                            <w:sz w:val="16"/>
                            <w:szCs w:val="16"/>
                            <w:lang w:eastAsia="zh-CN"/>
                          </w:rPr>
                          <m:t>n</m:t>
                        </m:r>
                      </m:sub>
                    </m:sSub>
                    <m:r>
                      <w:rPr>
                        <w:rFonts w:ascii="Cambria Math" w:hAnsi="Cambria Math" w:cs="Arial"/>
                        <w:color w:val="FF0000"/>
                        <w:sz w:val="16"/>
                        <w:szCs w:val="16"/>
                        <w:lang w:eastAsia="zh-CN"/>
                      </w:rPr>
                      <m:t>+1)</m:t>
                    </m:r>
                  </m:oMath>
                </w:p>
              </w:tc>
              <w:tc>
                <w:tcPr>
                  <w:tcW w:w="0" w:type="auto"/>
                </w:tcPr>
                <w:p w14:paraId="57A65C7E" w14:textId="77777777" w:rsidR="001C5955" w:rsidRPr="00606C57" w:rsidRDefault="001C5955" w:rsidP="00782B5C">
                  <w:pPr>
                    <w:keepLines/>
                    <w:spacing w:after="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w:t>
                  </w:r>
                  <w:r w:rsidRPr="00606C57">
                    <w:rPr>
                      <w:rFonts w:ascii="Arial" w:eastAsia="SimSun" w:hAnsi="Arial" w:cs="Arial"/>
                      <w:color w:val="FF0000"/>
                      <w:sz w:val="16"/>
                      <w:szCs w:val="16"/>
                      <w:lang w:eastAsia="zh-CN"/>
                    </w:rPr>
                    <w:t xml:space="preserve"> </w:t>
                  </w:r>
                  <w:r w:rsidRPr="00606C57">
                    <w:rPr>
                      <w:rFonts w:ascii="Arial" w:eastAsia="SimSun" w:hAnsi="Arial" w:cs="Arial"/>
                      <w:color w:val="FF0000"/>
                      <w:sz w:val="16"/>
                      <w:szCs w:val="16"/>
                      <w:lang w:eastAsia="x-none"/>
                    </w:rPr>
                    <w:t>0.3403</w:t>
                  </w:r>
                </w:p>
              </w:tc>
            </w:tr>
            <w:tr w:rsidR="001C5955" w:rsidRPr="00606C57" w14:paraId="43DB4E22" w14:textId="77777777" w:rsidTr="00B9734A">
              <w:trPr>
                <w:jc w:val="center"/>
              </w:trPr>
              <w:tc>
                <w:tcPr>
                  <w:tcW w:w="0" w:type="auto"/>
                </w:tcPr>
                <w:p w14:paraId="740B774A" w14:textId="77777777" w:rsidR="001C5955" w:rsidRPr="00606C57" w:rsidRDefault="001C5955" w:rsidP="00782B5C">
                  <w:pPr>
                    <w:keepLines/>
                    <w:spacing w:after="0"/>
                    <w:jc w:val="center"/>
                    <w:rPr>
                      <w:rFonts w:ascii="Arial" w:eastAsia="SimSun" w:hAnsi="Arial" w:cs="Arial"/>
                      <w:sz w:val="16"/>
                      <w:szCs w:val="16"/>
                      <w:lang w:eastAsia="x-none"/>
                    </w:rPr>
                  </w:pPr>
                  <w:r w:rsidRPr="00606C57">
                    <w:rPr>
                      <w:rFonts w:ascii="Arial" w:eastAsia="SimSun" w:hAnsi="Arial" w:cs="Arial"/>
                      <w:sz w:val="16"/>
                      <w:szCs w:val="16"/>
                      <w:lang w:eastAsia="x-none"/>
                    </w:rPr>
                    <w:t>5,6</w:t>
                  </w:r>
                </w:p>
              </w:tc>
              <w:tc>
                <w:tcPr>
                  <w:tcW w:w="0" w:type="auto"/>
                </w:tcPr>
                <w:p w14:paraId="76EC45A5" w14:textId="77777777" w:rsidR="001C5955" w:rsidRPr="00606C57" w:rsidRDefault="001C5955" w:rsidP="00782B5C">
                  <w:pPr>
                    <w:keepLines/>
                    <w:spacing w:after="0"/>
                    <w:jc w:val="center"/>
                    <w:rPr>
                      <w:rFonts w:ascii="Arial" w:eastAsia="SimSun" w:hAnsi="Arial" w:cs="Arial"/>
                      <w:strike/>
                      <w:color w:val="0070C0"/>
                      <w:sz w:val="16"/>
                      <w:szCs w:val="16"/>
                      <w:lang w:eastAsia="x-none"/>
                    </w:rPr>
                  </w:pPr>
                  <w:r w:rsidRPr="00606C57">
                    <w:rPr>
                      <w:rFonts w:ascii="Arial" w:eastAsia="SimSun" w:hAnsi="Arial" w:cs="Arial"/>
                      <w:strike/>
                      <w:color w:val="0070C0"/>
                      <w:sz w:val="16"/>
                      <w:szCs w:val="16"/>
                      <w:lang w:eastAsia="x-none"/>
                    </w:rPr>
                    <w:t>± 0.2492</w:t>
                  </w:r>
                </w:p>
              </w:tc>
              <w:tc>
                <w:tcPr>
                  <w:tcW w:w="0" w:type="auto"/>
                </w:tcPr>
                <w:p w14:paraId="6138BD35" w14:textId="29C69C5D" w:rsidR="001C5955" w:rsidRPr="00606C57" w:rsidRDefault="001C5955" w:rsidP="00782B5C">
                  <w:pPr>
                    <w:keepLines/>
                    <w:spacing w:after="0"/>
                    <w:jc w:val="center"/>
                    <w:rPr>
                      <w:rFonts w:ascii="Arial" w:eastAsia="SimSun" w:hAnsi="Arial" w:cs="Arial"/>
                      <w:color w:val="FF0000"/>
                      <w:sz w:val="16"/>
                      <w:szCs w:val="16"/>
                      <w:lang w:eastAsia="x-none"/>
                    </w:rPr>
                  </w:pPr>
                  <w:r w:rsidRPr="00606C57">
                    <w:rPr>
                      <w:rFonts w:ascii="Arial" w:eastAsia="SimSun" w:hAnsi="Arial" w:cs="Arial"/>
                      <w:color w:val="FF0000"/>
                      <w:sz w:val="16"/>
                      <w:szCs w:val="16"/>
                      <w:lang w:eastAsia="x-none"/>
                    </w:rPr>
                    <w:t>0.1390</w:t>
                  </w:r>
                  <m:oMath>
                    <m:r>
                      <w:rPr>
                        <w:rFonts w:ascii="Cambria Math" w:hAnsi="Cambria Math" w:cs="Arial"/>
                        <w:color w:val="FF0000"/>
                        <w:sz w:val="16"/>
                        <w:szCs w:val="16"/>
                        <w:lang w:eastAsia="zh-CN"/>
                      </w:rPr>
                      <m:t>/(</m:t>
                    </m:r>
                    <m:sSub>
                      <m:sSubPr>
                        <m:ctrlPr>
                          <w:rPr>
                            <w:rFonts w:ascii="Cambria Math" w:hAnsi="Cambria Math" w:cs="Arial"/>
                            <w:i/>
                            <w:color w:val="FF0000"/>
                            <w:sz w:val="16"/>
                            <w:szCs w:val="16"/>
                            <w:lang w:eastAsia="zh-CN"/>
                          </w:rPr>
                        </m:ctrlPr>
                      </m:sSubPr>
                      <m:e>
                        <m:r>
                          <m:rPr>
                            <m:sty m:val="p"/>
                          </m:rPr>
                          <w:rPr>
                            <w:rFonts w:ascii="Cambria Math" w:hAnsi="Cambria Math" w:cs="Arial"/>
                            <w:color w:val="FF0000"/>
                            <w:sz w:val="16"/>
                            <w:szCs w:val="16"/>
                            <w:lang w:eastAsia="zh-CN"/>
                          </w:rPr>
                          <m:t>ICP</m:t>
                        </m:r>
                      </m:e>
                      <m:sub>
                        <m:r>
                          <w:rPr>
                            <w:rFonts w:ascii="Cambria Math" w:hAnsi="Cambria Math" w:cs="Arial"/>
                            <w:color w:val="FF0000"/>
                            <w:sz w:val="16"/>
                            <w:szCs w:val="16"/>
                            <w:lang w:eastAsia="zh-CN"/>
                          </w:rPr>
                          <m:t>n</m:t>
                        </m:r>
                      </m:sub>
                    </m:sSub>
                    <m:r>
                      <w:rPr>
                        <w:rFonts w:ascii="Cambria Math" w:hAnsi="Cambria Math" w:cs="Arial"/>
                        <w:color w:val="FF0000"/>
                        <w:sz w:val="16"/>
                        <w:szCs w:val="16"/>
                        <w:lang w:eastAsia="zh-CN"/>
                      </w:rPr>
                      <m:t>+1)</m:t>
                    </m:r>
                  </m:oMath>
                </w:p>
              </w:tc>
              <w:tc>
                <w:tcPr>
                  <w:tcW w:w="0" w:type="auto"/>
                </w:tcPr>
                <w:p w14:paraId="58BF743E" w14:textId="77777777" w:rsidR="001C5955" w:rsidRPr="00606C57" w:rsidRDefault="001C5955" w:rsidP="00782B5C">
                  <w:pPr>
                    <w:keepLines/>
                    <w:spacing w:after="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w:t>
                  </w:r>
                  <w:r w:rsidRPr="00606C57">
                    <w:rPr>
                      <w:rFonts w:ascii="Arial" w:eastAsia="SimSun" w:hAnsi="Arial" w:cs="Arial"/>
                      <w:color w:val="FF0000"/>
                      <w:sz w:val="16"/>
                      <w:szCs w:val="16"/>
                      <w:lang w:eastAsia="zh-CN"/>
                    </w:rPr>
                    <w:t xml:space="preserve"> </w:t>
                  </w:r>
                  <w:r w:rsidRPr="00606C57">
                    <w:rPr>
                      <w:rFonts w:ascii="Arial" w:eastAsia="SimSun" w:hAnsi="Arial" w:cs="Arial"/>
                      <w:color w:val="FF0000"/>
                      <w:sz w:val="16"/>
                      <w:szCs w:val="16"/>
                      <w:lang w:eastAsia="x-none"/>
                    </w:rPr>
                    <w:t>0.5671</w:t>
                  </w:r>
                </w:p>
              </w:tc>
            </w:tr>
            <w:tr w:rsidR="001C5955" w:rsidRPr="00606C57" w14:paraId="4B7D3ED8" w14:textId="77777777" w:rsidTr="00B9734A">
              <w:trPr>
                <w:jc w:val="center"/>
              </w:trPr>
              <w:tc>
                <w:tcPr>
                  <w:tcW w:w="0" w:type="auto"/>
                </w:tcPr>
                <w:p w14:paraId="4F513F80" w14:textId="77777777" w:rsidR="001C5955" w:rsidRPr="00606C57" w:rsidRDefault="001C5955" w:rsidP="00782B5C">
                  <w:pPr>
                    <w:keepLines/>
                    <w:spacing w:after="0"/>
                    <w:jc w:val="center"/>
                    <w:rPr>
                      <w:rFonts w:ascii="Arial" w:eastAsia="SimSun" w:hAnsi="Arial" w:cs="Arial"/>
                      <w:sz w:val="16"/>
                      <w:szCs w:val="16"/>
                      <w:lang w:eastAsia="x-none"/>
                    </w:rPr>
                  </w:pPr>
                  <w:r w:rsidRPr="00606C57">
                    <w:rPr>
                      <w:rFonts w:ascii="Arial" w:eastAsia="SimSun" w:hAnsi="Arial" w:cs="Arial"/>
                      <w:sz w:val="16"/>
                      <w:szCs w:val="16"/>
                      <w:lang w:eastAsia="x-none"/>
                    </w:rPr>
                    <w:t>7,8</w:t>
                  </w:r>
                </w:p>
              </w:tc>
              <w:tc>
                <w:tcPr>
                  <w:tcW w:w="0" w:type="auto"/>
                </w:tcPr>
                <w:p w14:paraId="7AFDE079" w14:textId="77777777" w:rsidR="001C5955" w:rsidRPr="00606C57" w:rsidRDefault="001C5955" w:rsidP="00782B5C">
                  <w:pPr>
                    <w:keepLines/>
                    <w:spacing w:after="0"/>
                    <w:jc w:val="center"/>
                    <w:rPr>
                      <w:rFonts w:ascii="Arial" w:eastAsia="SimSun" w:hAnsi="Arial" w:cs="Arial"/>
                      <w:strike/>
                      <w:color w:val="0070C0"/>
                      <w:sz w:val="16"/>
                      <w:szCs w:val="16"/>
                      <w:lang w:eastAsia="x-none"/>
                    </w:rPr>
                  </w:pPr>
                  <w:r w:rsidRPr="00606C57">
                    <w:rPr>
                      <w:rFonts w:ascii="Arial" w:eastAsia="SimSun" w:hAnsi="Arial" w:cs="Arial"/>
                      <w:strike/>
                      <w:color w:val="0070C0"/>
                      <w:sz w:val="16"/>
                      <w:szCs w:val="16"/>
                      <w:lang w:eastAsia="x-none"/>
                    </w:rPr>
                    <w:t>± 0.3715</w:t>
                  </w:r>
                </w:p>
              </w:tc>
              <w:tc>
                <w:tcPr>
                  <w:tcW w:w="0" w:type="auto"/>
                </w:tcPr>
                <w:p w14:paraId="78996D07" w14:textId="3D9EE625" w:rsidR="001C5955" w:rsidRPr="00606C57" w:rsidRDefault="001C5955" w:rsidP="00782B5C">
                  <w:pPr>
                    <w:keepLines/>
                    <w:spacing w:after="0"/>
                    <w:jc w:val="center"/>
                    <w:rPr>
                      <w:rFonts w:ascii="Arial" w:eastAsia="SimSun" w:hAnsi="Arial" w:cs="Arial"/>
                      <w:color w:val="FF0000"/>
                      <w:sz w:val="16"/>
                      <w:szCs w:val="16"/>
                      <w:lang w:eastAsia="x-none"/>
                    </w:rPr>
                  </w:pPr>
                  <w:r w:rsidRPr="00606C57">
                    <w:rPr>
                      <w:rFonts w:ascii="Arial" w:eastAsia="SimSun" w:hAnsi="Arial" w:cs="Arial"/>
                      <w:color w:val="FF0000"/>
                      <w:sz w:val="16"/>
                      <w:szCs w:val="16"/>
                      <w:lang w:eastAsia="x-none"/>
                    </w:rPr>
                    <w:t>0.1151</w:t>
                  </w:r>
                  <m:oMath>
                    <m:r>
                      <w:rPr>
                        <w:rFonts w:ascii="Cambria Math" w:hAnsi="Cambria Math" w:cs="Arial"/>
                        <w:color w:val="FF0000"/>
                        <w:sz w:val="16"/>
                        <w:szCs w:val="16"/>
                        <w:lang w:eastAsia="zh-CN"/>
                      </w:rPr>
                      <m:t>/(</m:t>
                    </m:r>
                    <m:sSub>
                      <m:sSubPr>
                        <m:ctrlPr>
                          <w:rPr>
                            <w:rFonts w:ascii="Cambria Math" w:hAnsi="Cambria Math" w:cs="Arial"/>
                            <w:i/>
                            <w:color w:val="FF0000"/>
                            <w:sz w:val="16"/>
                            <w:szCs w:val="16"/>
                            <w:lang w:eastAsia="zh-CN"/>
                          </w:rPr>
                        </m:ctrlPr>
                      </m:sSubPr>
                      <m:e>
                        <m:r>
                          <m:rPr>
                            <m:sty m:val="p"/>
                          </m:rPr>
                          <w:rPr>
                            <w:rFonts w:ascii="Cambria Math" w:hAnsi="Cambria Math" w:cs="Arial"/>
                            <w:color w:val="FF0000"/>
                            <w:sz w:val="16"/>
                            <w:szCs w:val="16"/>
                            <w:lang w:eastAsia="zh-CN"/>
                          </w:rPr>
                          <m:t>ICP</m:t>
                        </m:r>
                      </m:e>
                      <m:sub>
                        <m:r>
                          <w:rPr>
                            <w:rFonts w:ascii="Cambria Math" w:hAnsi="Cambria Math" w:cs="Arial"/>
                            <w:color w:val="FF0000"/>
                            <w:sz w:val="16"/>
                            <w:szCs w:val="16"/>
                            <w:lang w:eastAsia="zh-CN"/>
                          </w:rPr>
                          <m:t>n</m:t>
                        </m:r>
                      </m:sub>
                    </m:sSub>
                    <m:r>
                      <w:rPr>
                        <w:rFonts w:ascii="Cambria Math" w:hAnsi="Cambria Math" w:cs="Arial"/>
                        <w:color w:val="FF0000"/>
                        <w:sz w:val="16"/>
                        <w:szCs w:val="16"/>
                        <w:lang w:eastAsia="zh-CN"/>
                      </w:rPr>
                      <m:t>+1)</m:t>
                    </m:r>
                  </m:oMath>
                </w:p>
              </w:tc>
              <w:tc>
                <w:tcPr>
                  <w:tcW w:w="0" w:type="auto"/>
                </w:tcPr>
                <w:p w14:paraId="30F8951D" w14:textId="77777777" w:rsidR="001C5955" w:rsidRPr="00606C57" w:rsidRDefault="001C5955" w:rsidP="00782B5C">
                  <w:pPr>
                    <w:keepLines/>
                    <w:spacing w:after="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w:t>
                  </w:r>
                  <w:r w:rsidRPr="00606C57">
                    <w:rPr>
                      <w:rFonts w:ascii="Arial" w:eastAsia="SimSun" w:hAnsi="Arial" w:cs="Arial"/>
                      <w:color w:val="FF0000"/>
                      <w:sz w:val="16"/>
                      <w:szCs w:val="16"/>
                      <w:lang w:eastAsia="zh-CN"/>
                    </w:rPr>
                    <w:t xml:space="preserve"> </w:t>
                  </w:r>
                  <w:r w:rsidRPr="00606C57">
                    <w:rPr>
                      <w:rFonts w:ascii="Arial" w:eastAsia="SimSun" w:hAnsi="Arial" w:cs="Arial"/>
                      <w:color w:val="FF0000"/>
                      <w:sz w:val="16"/>
                      <w:szCs w:val="16"/>
                      <w:lang w:eastAsia="x-none"/>
                    </w:rPr>
                    <w:t>0.7940</w:t>
                  </w:r>
                </w:p>
              </w:tc>
            </w:tr>
            <w:tr w:rsidR="001C5955" w:rsidRPr="00606C57" w14:paraId="57690884" w14:textId="77777777" w:rsidTr="00B9734A">
              <w:trPr>
                <w:jc w:val="center"/>
              </w:trPr>
              <w:tc>
                <w:tcPr>
                  <w:tcW w:w="0" w:type="auto"/>
                </w:tcPr>
                <w:p w14:paraId="1EE0BEFC" w14:textId="77777777" w:rsidR="001C5955" w:rsidRPr="00606C57" w:rsidRDefault="001C5955" w:rsidP="00782B5C">
                  <w:pPr>
                    <w:keepLines/>
                    <w:spacing w:after="0"/>
                    <w:jc w:val="center"/>
                    <w:rPr>
                      <w:rFonts w:ascii="Arial" w:eastAsia="SimSun" w:hAnsi="Arial" w:cs="Arial"/>
                      <w:sz w:val="16"/>
                      <w:szCs w:val="16"/>
                      <w:lang w:eastAsia="x-none"/>
                    </w:rPr>
                  </w:pPr>
                  <w:r w:rsidRPr="00606C57">
                    <w:rPr>
                      <w:rFonts w:ascii="Arial" w:eastAsia="SimSun" w:hAnsi="Arial" w:cs="Arial"/>
                      <w:sz w:val="16"/>
                      <w:szCs w:val="16"/>
                      <w:lang w:eastAsia="x-none"/>
                    </w:rPr>
                    <w:t>9,10</w:t>
                  </w:r>
                </w:p>
              </w:tc>
              <w:tc>
                <w:tcPr>
                  <w:tcW w:w="0" w:type="auto"/>
                </w:tcPr>
                <w:p w14:paraId="2F0B8D35" w14:textId="77777777" w:rsidR="001C5955" w:rsidRPr="00606C57" w:rsidRDefault="001C5955" w:rsidP="00782B5C">
                  <w:pPr>
                    <w:keepLines/>
                    <w:spacing w:after="0"/>
                    <w:jc w:val="center"/>
                    <w:rPr>
                      <w:rFonts w:ascii="Arial" w:eastAsia="SimSun" w:hAnsi="Arial" w:cs="Arial"/>
                      <w:strike/>
                      <w:color w:val="0070C0"/>
                      <w:sz w:val="16"/>
                      <w:szCs w:val="16"/>
                      <w:lang w:eastAsia="x-none"/>
                    </w:rPr>
                  </w:pPr>
                  <w:r w:rsidRPr="00606C57">
                    <w:rPr>
                      <w:rFonts w:ascii="Arial" w:eastAsia="SimSun" w:hAnsi="Arial" w:cs="Arial"/>
                      <w:strike/>
                      <w:color w:val="0070C0"/>
                      <w:sz w:val="16"/>
                      <w:szCs w:val="16"/>
                      <w:lang w:eastAsia="x-none"/>
                    </w:rPr>
                    <w:t>± 0.5129</w:t>
                  </w:r>
                </w:p>
              </w:tc>
              <w:tc>
                <w:tcPr>
                  <w:tcW w:w="0" w:type="auto"/>
                </w:tcPr>
                <w:p w14:paraId="693504EA" w14:textId="77941FFB" w:rsidR="001C5955" w:rsidRPr="00606C57" w:rsidRDefault="001C5955" w:rsidP="00782B5C">
                  <w:pPr>
                    <w:keepLines/>
                    <w:spacing w:after="0"/>
                    <w:jc w:val="center"/>
                    <w:rPr>
                      <w:rFonts w:ascii="Arial" w:eastAsia="SimSun" w:hAnsi="Arial" w:cs="Arial"/>
                      <w:color w:val="FF0000"/>
                      <w:sz w:val="16"/>
                      <w:szCs w:val="16"/>
                      <w:lang w:eastAsia="x-none"/>
                    </w:rPr>
                  </w:pPr>
                  <w:r w:rsidRPr="00606C57">
                    <w:rPr>
                      <w:rFonts w:ascii="Arial" w:eastAsia="SimSun" w:hAnsi="Arial" w:cs="Arial"/>
                      <w:color w:val="FF0000"/>
                      <w:sz w:val="16"/>
                      <w:szCs w:val="16"/>
                      <w:lang w:eastAsia="x-none"/>
                    </w:rPr>
                    <w:t>0.0952</w:t>
                  </w:r>
                  <m:oMath>
                    <m:r>
                      <w:rPr>
                        <w:rFonts w:ascii="Cambria Math" w:hAnsi="Cambria Math" w:cs="Arial"/>
                        <w:color w:val="FF0000"/>
                        <w:sz w:val="16"/>
                        <w:szCs w:val="16"/>
                        <w:lang w:eastAsia="zh-CN"/>
                      </w:rPr>
                      <m:t>/(</m:t>
                    </m:r>
                    <m:sSub>
                      <m:sSubPr>
                        <m:ctrlPr>
                          <w:rPr>
                            <w:rFonts w:ascii="Cambria Math" w:hAnsi="Cambria Math" w:cs="Arial"/>
                            <w:i/>
                            <w:color w:val="FF0000"/>
                            <w:sz w:val="16"/>
                            <w:szCs w:val="16"/>
                            <w:lang w:eastAsia="zh-CN"/>
                          </w:rPr>
                        </m:ctrlPr>
                      </m:sSubPr>
                      <m:e>
                        <m:r>
                          <m:rPr>
                            <m:sty m:val="p"/>
                          </m:rPr>
                          <w:rPr>
                            <w:rFonts w:ascii="Cambria Math" w:hAnsi="Cambria Math" w:cs="Arial"/>
                            <w:color w:val="FF0000"/>
                            <w:sz w:val="16"/>
                            <w:szCs w:val="16"/>
                            <w:lang w:eastAsia="zh-CN"/>
                          </w:rPr>
                          <m:t>ICP</m:t>
                        </m:r>
                      </m:e>
                      <m:sub>
                        <m:r>
                          <w:rPr>
                            <w:rFonts w:ascii="Cambria Math" w:hAnsi="Cambria Math" w:cs="Arial"/>
                            <w:color w:val="FF0000"/>
                            <w:sz w:val="16"/>
                            <w:szCs w:val="16"/>
                            <w:lang w:eastAsia="zh-CN"/>
                          </w:rPr>
                          <m:t>n</m:t>
                        </m:r>
                      </m:sub>
                    </m:sSub>
                    <m:r>
                      <w:rPr>
                        <w:rFonts w:ascii="Cambria Math" w:hAnsi="Cambria Math" w:cs="Arial"/>
                        <w:color w:val="FF0000"/>
                        <w:sz w:val="16"/>
                        <w:szCs w:val="16"/>
                        <w:lang w:eastAsia="zh-CN"/>
                      </w:rPr>
                      <m:t>+1)</m:t>
                    </m:r>
                  </m:oMath>
                </w:p>
              </w:tc>
              <w:tc>
                <w:tcPr>
                  <w:tcW w:w="0" w:type="auto"/>
                </w:tcPr>
                <w:p w14:paraId="320A7CF8" w14:textId="77777777" w:rsidR="001C5955" w:rsidRPr="00606C57" w:rsidRDefault="001C5955" w:rsidP="00782B5C">
                  <w:pPr>
                    <w:keepLines/>
                    <w:spacing w:after="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w:t>
                  </w:r>
                  <w:r w:rsidRPr="00606C57">
                    <w:rPr>
                      <w:rFonts w:ascii="Arial" w:eastAsia="SimSun" w:hAnsi="Arial" w:cs="Arial"/>
                      <w:color w:val="FF0000"/>
                      <w:sz w:val="16"/>
                      <w:szCs w:val="16"/>
                      <w:lang w:eastAsia="zh-CN"/>
                    </w:rPr>
                    <w:t xml:space="preserve"> </w:t>
                  </w:r>
                  <w:r w:rsidRPr="00606C57">
                    <w:rPr>
                      <w:rFonts w:ascii="Arial" w:eastAsia="SimSun" w:hAnsi="Arial" w:cs="Arial"/>
                      <w:color w:val="FF0000"/>
                      <w:sz w:val="16"/>
                      <w:szCs w:val="16"/>
                      <w:lang w:eastAsia="x-none"/>
                    </w:rPr>
                    <w:t>1.0208</w:t>
                  </w:r>
                </w:p>
              </w:tc>
            </w:tr>
            <w:tr w:rsidR="001C5955" w:rsidRPr="00606C57" w14:paraId="51C90D2E" w14:textId="77777777" w:rsidTr="00B9734A">
              <w:trPr>
                <w:jc w:val="center"/>
              </w:trPr>
              <w:tc>
                <w:tcPr>
                  <w:tcW w:w="0" w:type="auto"/>
                </w:tcPr>
                <w:p w14:paraId="7378824C" w14:textId="77777777" w:rsidR="001C5955" w:rsidRPr="00606C57" w:rsidRDefault="001C5955" w:rsidP="00782B5C">
                  <w:pPr>
                    <w:keepLines/>
                    <w:spacing w:after="0"/>
                    <w:jc w:val="center"/>
                    <w:rPr>
                      <w:rFonts w:ascii="Arial" w:eastAsia="SimSun" w:hAnsi="Arial" w:cs="Arial"/>
                      <w:sz w:val="16"/>
                      <w:szCs w:val="16"/>
                      <w:lang w:eastAsia="x-none"/>
                    </w:rPr>
                  </w:pPr>
                  <w:r w:rsidRPr="00606C57">
                    <w:rPr>
                      <w:rFonts w:ascii="Arial" w:eastAsia="SimSun" w:hAnsi="Arial" w:cs="Arial"/>
                      <w:sz w:val="16"/>
                      <w:szCs w:val="16"/>
                      <w:lang w:eastAsia="x-none"/>
                    </w:rPr>
                    <w:t>11,12</w:t>
                  </w:r>
                </w:p>
              </w:tc>
              <w:tc>
                <w:tcPr>
                  <w:tcW w:w="0" w:type="auto"/>
                </w:tcPr>
                <w:p w14:paraId="712B8F59" w14:textId="77777777" w:rsidR="001C5955" w:rsidRPr="00606C57" w:rsidRDefault="001C5955" w:rsidP="00782B5C">
                  <w:pPr>
                    <w:keepLines/>
                    <w:spacing w:after="0"/>
                    <w:jc w:val="center"/>
                    <w:rPr>
                      <w:rFonts w:ascii="Arial" w:eastAsia="SimSun" w:hAnsi="Arial" w:cs="Arial"/>
                      <w:strike/>
                      <w:color w:val="0070C0"/>
                      <w:sz w:val="16"/>
                      <w:szCs w:val="16"/>
                      <w:lang w:eastAsia="x-none"/>
                    </w:rPr>
                  </w:pPr>
                  <w:r w:rsidRPr="00606C57">
                    <w:rPr>
                      <w:rFonts w:ascii="Arial" w:eastAsia="SimSun" w:hAnsi="Arial" w:cs="Arial"/>
                      <w:strike/>
                      <w:color w:val="0070C0"/>
                      <w:sz w:val="16"/>
                      <w:szCs w:val="16"/>
                      <w:lang w:eastAsia="x-none"/>
                    </w:rPr>
                    <w:t>± 0.6797</w:t>
                  </w:r>
                </w:p>
              </w:tc>
              <w:tc>
                <w:tcPr>
                  <w:tcW w:w="0" w:type="auto"/>
                </w:tcPr>
                <w:p w14:paraId="2F273F58" w14:textId="5CD4208A" w:rsidR="001C5955" w:rsidRPr="00606C57" w:rsidRDefault="001C5955" w:rsidP="00782B5C">
                  <w:pPr>
                    <w:keepLines/>
                    <w:spacing w:after="0"/>
                    <w:jc w:val="center"/>
                    <w:rPr>
                      <w:rFonts w:ascii="Arial" w:eastAsia="SimSun" w:hAnsi="Arial" w:cs="Arial"/>
                      <w:color w:val="FF0000"/>
                      <w:sz w:val="16"/>
                      <w:szCs w:val="16"/>
                      <w:lang w:eastAsia="x-none"/>
                    </w:rPr>
                  </w:pPr>
                  <w:r w:rsidRPr="00606C57">
                    <w:rPr>
                      <w:rFonts w:ascii="Arial" w:eastAsia="SimSun" w:hAnsi="Arial" w:cs="Arial"/>
                      <w:color w:val="FF0000"/>
                      <w:sz w:val="16"/>
                      <w:szCs w:val="16"/>
                      <w:lang w:eastAsia="x-none"/>
                    </w:rPr>
                    <w:t>0.0788</w:t>
                  </w:r>
                  <m:oMath>
                    <m:r>
                      <w:rPr>
                        <w:rFonts w:ascii="Cambria Math" w:hAnsi="Cambria Math" w:cs="Arial"/>
                        <w:color w:val="FF0000"/>
                        <w:sz w:val="16"/>
                        <w:szCs w:val="16"/>
                        <w:lang w:eastAsia="zh-CN"/>
                      </w:rPr>
                      <m:t>/(</m:t>
                    </m:r>
                    <m:sSub>
                      <m:sSubPr>
                        <m:ctrlPr>
                          <w:rPr>
                            <w:rFonts w:ascii="Cambria Math" w:hAnsi="Cambria Math" w:cs="Arial"/>
                            <w:i/>
                            <w:color w:val="FF0000"/>
                            <w:sz w:val="16"/>
                            <w:szCs w:val="16"/>
                            <w:lang w:eastAsia="zh-CN"/>
                          </w:rPr>
                        </m:ctrlPr>
                      </m:sSubPr>
                      <m:e>
                        <m:r>
                          <m:rPr>
                            <m:sty m:val="p"/>
                          </m:rPr>
                          <w:rPr>
                            <w:rFonts w:ascii="Cambria Math" w:hAnsi="Cambria Math" w:cs="Arial"/>
                            <w:color w:val="FF0000"/>
                            <w:sz w:val="16"/>
                            <w:szCs w:val="16"/>
                            <w:lang w:eastAsia="zh-CN"/>
                          </w:rPr>
                          <m:t>ICP</m:t>
                        </m:r>
                      </m:e>
                      <m:sub>
                        <m:r>
                          <w:rPr>
                            <w:rFonts w:ascii="Cambria Math" w:hAnsi="Cambria Math" w:cs="Arial"/>
                            <w:color w:val="FF0000"/>
                            <w:sz w:val="16"/>
                            <w:szCs w:val="16"/>
                            <w:lang w:eastAsia="zh-CN"/>
                          </w:rPr>
                          <m:t>n</m:t>
                        </m:r>
                      </m:sub>
                    </m:sSub>
                    <m:r>
                      <w:rPr>
                        <w:rFonts w:ascii="Cambria Math" w:hAnsi="Cambria Math" w:cs="Arial"/>
                        <w:color w:val="FF0000"/>
                        <w:sz w:val="16"/>
                        <w:szCs w:val="16"/>
                        <w:lang w:eastAsia="zh-CN"/>
                      </w:rPr>
                      <m:t>+1)</m:t>
                    </m:r>
                  </m:oMath>
                </w:p>
              </w:tc>
              <w:tc>
                <w:tcPr>
                  <w:tcW w:w="0" w:type="auto"/>
                </w:tcPr>
                <w:p w14:paraId="0FB5F01C" w14:textId="77777777" w:rsidR="001C5955" w:rsidRPr="00606C57" w:rsidRDefault="001C5955" w:rsidP="00782B5C">
                  <w:pPr>
                    <w:keepLines/>
                    <w:spacing w:after="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w:t>
                  </w:r>
                  <w:r w:rsidRPr="00606C57">
                    <w:rPr>
                      <w:rFonts w:ascii="Arial" w:eastAsia="SimSun" w:hAnsi="Arial" w:cs="Arial"/>
                      <w:color w:val="FF0000"/>
                      <w:sz w:val="16"/>
                      <w:szCs w:val="16"/>
                      <w:lang w:eastAsia="zh-CN"/>
                    </w:rPr>
                    <w:t xml:space="preserve"> </w:t>
                  </w:r>
                  <w:r w:rsidRPr="00606C57">
                    <w:rPr>
                      <w:rFonts w:ascii="Arial" w:eastAsia="SimSun" w:hAnsi="Arial" w:cs="Arial"/>
                      <w:color w:val="FF0000"/>
                      <w:sz w:val="16"/>
                      <w:szCs w:val="16"/>
                      <w:lang w:eastAsia="x-none"/>
                    </w:rPr>
                    <w:t>1.2477</w:t>
                  </w:r>
                </w:p>
              </w:tc>
            </w:tr>
            <w:tr w:rsidR="001C5955" w:rsidRPr="00606C57" w14:paraId="281B5F42" w14:textId="77777777" w:rsidTr="00B9734A">
              <w:trPr>
                <w:jc w:val="center"/>
              </w:trPr>
              <w:tc>
                <w:tcPr>
                  <w:tcW w:w="0" w:type="auto"/>
                </w:tcPr>
                <w:p w14:paraId="290B8198" w14:textId="77777777" w:rsidR="001C5955" w:rsidRPr="00606C57" w:rsidRDefault="001C5955" w:rsidP="00782B5C">
                  <w:pPr>
                    <w:keepLines/>
                    <w:spacing w:after="0"/>
                    <w:jc w:val="center"/>
                    <w:rPr>
                      <w:rFonts w:ascii="Arial" w:eastAsia="SimSun" w:hAnsi="Arial" w:cs="Arial"/>
                      <w:sz w:val="16"/>
                      <w:szCs w:val="16"/>
                      <w:lang w:eastAsia="x-none"/>
                    </w:rPr>
                  </w:pPr>
                  <w:r w:rsidRPr="00606C57">
                    <w:rPr>
                      <w:rFonts w:ascii="Arial" w:eastAsia="SimSun" w:hAnsi="Arial" w:cs="Arial"/>
                      <w:sz w:val="16"/>
                      <w:szCs w:val="16"/>
                      <w:lang w:eastAsia="x-none"/>
                    </w:rPr>
                    <w:t>13,14</w:t>
                  </w:r>
                </w:p>
              </w:tc>
              <w:tc>
                <w:tcPr>
                  <w:tcW w:w="0" w:type="auto"/>
                </w:tcPr>
                <w:p w14:paraId="39775C91" w14:textId="77777777" w:rsidR="001C5955" w:rsidRPr="00606C57" w:rsidRDefault="001C5955" w:rsidP="00782B5C">
                  <w:pPr>
                    <w:keepLines/>
                    <w:spacing w:after="0"/>
                    <w:jc w:val="center"/>
                    <w:rPr>
                      <w:rFonts w:ascii="Arial" w:eastAsia="SimSun" w:hAnsi="Arial" w:cs="Arial"/>
                      <w:strike/>
                      <w:color w:val="0070C0"/>
                      <w:sz w:val="16"/>
                      <w:szCs w:val="16"/>
                      <w:lang w:eastAsia="x-none"/>
                    </w:rPr>
                  </w:pPr>
                  <w:r w:rsidRPr="00606C57">
                    <w:rPr>
                      <w:rFonts w:ascii="Arial" w:eastAsia="SimSun" w:hAnsi="Arial" w:cs="Arial"/>
                      <w:strike/>
                      <w:color w:val="0070C0"/>
                      <w:sz w:val="16"/>
                      <w:szCs w:val="16"/>
                      <w:lang w:eastAsia="x-none"/>
                    </w:rPr>
                    <w:t>± 0.8844</w:t>
                  </w:r>
                </w:p>
              </w:tc>
              <w:tc>
                <w:tcPr>
                  <w:tcW w:w="0" w:type="auto"/>
                </w:tcPr>
                <w:p w14:paraId="3326F0EE" w14:textId="5329387E" w:rsidR="001C5955" w:rsidRPr="00606C57" w:rsidRDefault="001C5955" w:rsidP="00782B5C">
                  <w:pPr>
                    <w:keepLines/>
                    <w:spacing w:after="0"/>
                    <w:jc w:val="center"/>
                    <w:rPr>
                      <w:rFonts w:ascii="Arial" w:eastAsia="SimSun" w:hAnsi="Arial" w:cs="Arial"/>
                      <w:color w:val="FF0000"/>
                      <w:sz w:val="16"/>
                      <w:szCs w:val="16"/>
                      <w:lang w:eastAsia="x-none"/>
                    </w:rPr>
                  </w:pPr>
                  <w:r w:rsidRPr="00606C57">
                    <w:rPr>
                      <w:rFonts w:ascii="Arial" w:eastAsia="SimSun" w:hAnsi="Arial" w:cs="Arial"/>
                      <w:color w:val="FF0000"/>
                      <w:sz w:val="16"/>
                      <w:szCs w:val="16"/>
                      <w:lang w:eastAsia="x-none"/>
                    </w:rPr>
                    <w:t>0.0653</w:t>
                  </w:r>
                  <m:oMath>
                    <m:r>
                      <w:rPr>
                        <w:rFonts w:ascii="Cambria Math" w:hAnsi="Cambria Math" w:cs="Arial"/>
                        <w:color w:val="FF0000"/>
                        <w:sz w:val="16"/>
                        <w:szCs w:val="16"/>
                        <w:lang w:eastAsia="zh-CN"/>
                      </w:rPr>
                      <m:t>/(</m:t>
                    </m:r>
                    <m:sSub>
                      <m:sSubPr>
                        <m:ctrlPr>
                          <w:rPr>
                            <w:rFonts w:ascii="Cambria Math" w:hAnsi="Cambria Math" w:cs="Arial"/>
                            <w:i/>
                            <w:color w:val="FF0000"/>
                            <w:sz w:val="16"/>
                            <w:szCs w:val="16"/>
                            <w:lang w:eastAsia="zh-CN"/>
                          </w:rPr>
                        </m:ctrlPr>
                      </m:sSubPr>
                      <m:e>
                        <m:r>
                          <m:rPr>
                            <m:sty m:val="p"/>
                          </m:rPr>
                          <w:rPr>
                            <w:rFonts w:ascii="Cambria Math" w:hAnsi="Cambria Math" w:cs="Arial"/>
                            <w:color w:val="FF0000"/>
                            <w:sz w:val="16"/>
                            <w:szCs w:val="16"/>
                            <w:lang w:eastAsia="zh-CN"/>
                          </w:rPr>
                          <m:t>ICP</m:t>
                        </m:r>
                      </m:e>
                      <m:sub>
                        <m:r>
                          <w:rPr>
                            <w:rFonts w:ascii="Cambria Math" w:hAnsi="Cambria Math" w:cs="Arial"/>
                            <w:color w:val="FF0000"/>
                            <w:sz w:val="16"/>
                            <w:szCs w:val="16"/>
                            <w:lang w:eastAsia="zh-CN"/>
                          </w:rPr>
                          <m:t>n</m:t>
                        </m:r>
                      </m:sub>
                    </m:sSub>
                    <m:r>
                      <w:rPr>
                        <w:rFonts w:ascii="Cambria Math" w:hAnsi="Cambria Math" w:cs="Arial"/>
                        <w:color w:val="FF0000"/>
                        <w:sz w:val="16"/>
                        <w:szCs w:val="16"/>
                        <w:lang w:eastAsia="zh-CN"/>
                      </w:rPr>
                      <m:t>+1)</m:t>
                    </m:r>
                  </m:oMath>
                </w:p>
              </w:tc>
              <w:tc>
                <w:tcPr>
                  <w:tcW w:w="0" w:type="auto"/>
                </w:tcPr>
                <w:p w14:paraId="77F5B486" w14:textId="77777777" w:rsidR="001C5955" w:rsidRPr="00606C57" w:rsidRDefault="001C5955" w:rsidP="00782B5C">
                  <w:pPr>
                    <w:keepLines/>
                    <w:spacing w:after="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w:t>
                  </w:r>
                  <w:r w:rsidRPr="00606C57">
                    <w:rPr>
                      <w:rFonts w:ascii="Arial" w:eastAsia="SimSun" w:hAnsi="Arial" w:cs="Arial"/>
                      <w:color w:val="FF0000"/>
                      <w:sz w:val="16"/>
                      <w:szCs w:val="16"/>
                      <w:lang w:eastAsia="zh-CN"/>
                    </w:rPr>
                    <w:t xml:space="preserve"> </w:t>
                  </w:r>
                  <w:r w:rsidRPr="00606C57">
                    <w:rPr>
                      <w:rFonts w:ascii="Arial" w:eastAsia="SimSun" w:hAnsi="Arial" w:cs="Arial"/>
                      <w:color w:val="FF0000"/>
                      <w:sz w:val="16"/>
                      <w:szCs w:val="16"/>
                      <w:lang w:eastAsia="x-none"/>
                    </w:rPr>
                    <w:t>1.4745</w:t>
                  </w:r>
                </w:p>
              </w:tc>
            </w:tr>
            <w:tr w:rsidR="001C5955" w:rsidRPr="00606C57" w14:paraId="05304B9A" w14:textId="77777777" w:rsidTr="00B9734A">
              <w:trPr>
                <w:jc w:val="center"/>
              </w:trPr>
              <w:tc>
                <w:tcPr>
                  <w:tcW w:w="0" w:type="auto"/>
                </w:tcPr>
                <w:p w14:paraId="3D223414" w14:textId="77777777" w:rsidR="001C5955" w:rsidRPr="00606C57" w:rsidRDefault="001C5955" w:rsidP="00782B5C">
                  <w:pPr>
                    <w:keepLines/>
                    <w:spacing w:after="0"/>
                    <w:jc w:val="center"/>
                    <w:rPr>
                      <w:rFonts w:ascii="Arial" w:eastAsia="SimSun" w:hAnsi="Arial" w:cs="Arial"/>
                      <w:sz w:val="16"/>
                      <w:szCs w:val="16"/>
                      <w:lang w:eastAsia="x-none"/>
                    </w:rPr>
                  </w:pPr>
                  <w:r w:rsidRPr="00606C57">
                    <w:rPr>
                      <w:rFonts w:ascii="Arial" w:eastAsia="SimSun" w:hAnsi="Arial" w:cs="Arial"/>
                      <w:sz w:val="16"/>
                      <w:szCs w:val="16"/>
                      <w:lang w:eastAsia="x-none"/>
                    </w:rPr>
                    <w:t>15,16</w:t>
                  </w:r>
                </w:p>
              </w:tc>
              <w:tc>
                <w:tcPr>
                  <w:tcW w:w="0" w:type="auto"/>
                </w:tcPr>
                <w:p w14:paraId="6434B995" w14:textId="77777777" w:rsidR="001C5955" w:rsidRPr="00606C57" w:rsidRDefault="001C5955" w:rsidP="00782B5C">
                  <w:pPr>
                    <w:keepLines/>
                    <w:spacing w:after="0"/>
                    <w:jc w:val="center"/>
                    <w:rPr>
                      <w:rFonts w:ascii="Arial" w:eastAsia="SimSun" w:hAnsi="Arial" w:cs="Arial"/>
                      <w:strike/>
                      <w:color w:val="0070C0"/>
                      <w:sz w:val="16"/>
                      <w:szCs w:val="16"/>
                      <w:lang w:eastAsia="x-none"/>
                    </w:rPr>
                  </w:pPr>
                  <w:r w:rsidRPr="00606C57">
                    <w:rPr>
                      <w:rFonts w:ascii="Arial" w:eastAsia="SimSun" w:hAnsi="Arial" w:cs="Arial"/>
                      <w:strike/>
                      <w:color w:val="0070C0"/>
                      <w:sz w:val="16"/>
                      <w:szCs w:val="16"/>
                      <w:lang w:eastAsia="x-none"/>
                    </w:rPr>
                    <w:t>± 1.1481</w:t>
                  </w:r>
                </w:p>
              </w:tc>
              <w:tc>
                <w:tcPr>
                  <w:tcW w:w="0" w:type="auto"/>
                </w:tcPr>
                <w:p w14:paraId="55C06C8F" w14:textId="2EAC0DFE" w:rsidR="001C5955" w:rsidRPr="00606C57" w:rsidRDefault="001C5955" w:rsidP="00782B5C">
                  <w:pPr>
                    <w:keepLines/>
                    <w:spacing w:after="0"/>
                    <w:jc w:val="center"/>
                    <w:rPr>
                      <w:rFonts w:ascii="Arial" w:eastAsia="SimSun" w:hAnsi="Arial" w:cs="Arial"/>
                      <w:color w:val="FF0000"/>
                      <w:sz w:val="16"/>
                      <w:szCs w:val="16"/>
                      <w:lang w:eastAsia="x-none"/>
                    </w:rPr>
                  </w:pPr>
                  <w:r w:rsidRPr="00606C57">
                    <w:rPr>
                      <w:rFonts w:ascii="Arial" w:eastAsia="SimSun" w:hAnsi="Arial" w:cs="Arial"/>
                      <w:color w:val="FF0000"/>
                      <w:sz w:val="16"/>
                      <w:szCs w:val="16"/>
                      <w:lang w:eastAsia="x-none"/>
                    </w:rPr>
                    <w:t>0.0540</w:t>
                  </w:r>
                  <m:oMath>
                    <m:r>
                      <w:rPr>
                        <w:rFonts w:ascii="Cambria Math" w:hAnsi="Cambria Math" w:cs="Arial"/>
                        <w:color w:val="FF0000"/>
                        <w:sz w:val="16"/>
                        <w:szCs w:val="16"/>
                        <w:lang w:eastAsia="zh-CN"/>
                      </w:rPr>
                      <m:t>/(</m:t>
                    </m:r>
                    <m:sSub>
                      <m:sSubPr>
                        <m:ctrlPr>
                          <w:rPr>
                            <w:rFonts w:ascii="Cambria Math" w:hAnsi="Cambria Math" w:cs="Arial"/>
                            <w:i/>
                            <w:color w:val="FF0000"/>
                            <w:sz w:val="16"/>
                            <w:szCs w:val="16"/>
                            <w:lang w:eastAsia="zh-CN"/>
                          </w:rPr>
                        </m:ctrlPr>
                      </m:sSubPr>
                      <m:e>
                        <m:r>
                          <m:rPr>
                            <m:sty m:val="p"/>
                          </m:rPr>
                          <w:rPr>
                            <w:rFonts w:ascii="Cambria Math" w:hAnsi="Cambria Math" w:cs="Arial"/>
                            <w:color w:val="FF0000"/>
                            <w:sz w:val="16"/>
                            <w:szCs w:val="16"/>
                            <w:lang w:eastAsia="zh-CN"/>
                          </w:rPr>
                          <m:t>ICP</m:t>
                        </m:r>
                      </m:e>
                      <m:sub>
                        <m:r>
                          <w:rPr>
                            <w:rFonts w:ascii="Cambria Math" w:hAnsi="Cambria Math" w:cs="Arial"/>
                            <w:color w:val="FF0000"/>
                            <w:sz w:val="16"/>
                            <w:szCs w:val="16"/>
                            <w:lang w:eastAsia="zh-CN"/>
                          </w:rPr>
                          <m:t>n</m:t>
                        </m:r>
                      </m:sub>
                    </m:sSub>
                    <m:r>
                      <w:rPr>
                        <w:rFonts w:ascii="Cambria Math" w:hAnsi="Cambria Math" w:cs="Arial"/>
                        <w:color w:val="FF0000"/>
                        <w:sz w:val="16"/>
                        <w:szCs w:val="16"/>
                        <w:lang w:eastAsia="zh-CN"/>
                      </w:rPr>
                      <m:t>+1)</m:t>
                    </m:r>
                  </m:oMath>
                </w:p>
              </w:tc>
              <w:tc>
                <w:tcPr>
                  <w:tcW w:w="0" w:type="auto"/>
                </w:tcPr>
                <w:p w14:paraId="52118536" w14:textId="77777777" w:rsidR="001C5955" w:rsidRPr="00606C57" w:rsidRDefault="001C5955" w:rsidP="00782B5C">
                  <w:pPr>
                    <w:keepLines/>
                    <w:spacing w:after="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w:t>
                  </w:r>
                  <w:r w:rsidRPr="00606C57">
                    <w:rPr>
                      <w:rFonts w:ascii="Arial" w:eastAsia="SimSun" w:hAnsi="Arial" w:cs="Arial"/>
                      <w:color w:val="FF0000"/>
                      <w:sz w:val="16"/>
                      <w:szCs w:val="16"/>
                      <w:lang w:eastAsia="zh-CN"/>
                    </w:rPr>
                    <w:t xml:space="preserve"> </w:t>
                  </w:r>
                  <w:r w:rsidRPr="00606C57">
                    <w:rPr>
                      <w:rFonts w:ascii="Arial" w:eastAsia="SimSun" w:hAnsi="Arial" w:cs="Arial"/>
                      <w:color w:val="FF0000"/>
                      <w:sz w:val="16"/>
                      <w:szCs w:val="16"/>
                      <w:lang w:eastAsia="x-none"/>
                    </w:rPr>
                    <w:t>1.7014</w:t>
                  </w:r>
                </w:p>
              </w:tc>
            </w:tr>
            <w:tr w:rsidR="001C5955" w:rsidRPr="00606C57" w14:paraId="7D1F09B8" w14:textId="77777777" w:rsidTr="00B9734A">
              <w:trPr>
                <w:jc w:val="center"/>
              </w:trPr>
              <w:tc>
                <w:tcPr>
                  <w:tcW w:w="0" w:type="auto"/>
                </w:tcPr>
                <w:p w14:paraId="28D10466" w14:textId="77777777" w:rsidR="001C5955" w:rsidRPr="00606C57" w:rsidRDefault="001C5955" w:rsidP="00782B5C">
                  <w:pPr>
                    <w:keepLines/>
                    <w:spacing w:after="0"/>
                    <w:jc w:val="center"/>
                    <w:rPr>
                      <w:rFonts w:ascii="Arial" w:eastAsia="SimSun" w:hAnsi="Arial" w:cs="Arial"/>
                      <w:sz w:val="16"/>
                      <w:szCs w:val="16"/>
                      <w:lang w:eastAsia="x-none"/>
                    </w:rPr>
                  </w:pPr>
                  <w:r w:rsidRPr="00606C57">
                    <w:rPr>
                      <w:rFonts w:ascii="Arial" w:eastAsia="SimSun" w:hAnsi="Arial" w:cs="Arial"/>
                      <w:sz w:val="16"/>
                      <w:szCs w:val="16"/>
                      <w:lang w:eastAsia="x-none"/>
                    </w:rPr>
                    <w:t>17,18</w:t>
                  </w:r>
                </w:p>
              </w:tc>
              <w:tc>
                <w:tcPr>
                  <w:tcW w:w="0" w:type="auto"/>
                </w:tcPr>
                <w:p w14:paraId="75A29265" w14:textId="77777777" w:rsidR="001C5955" w:rsidRPr="00606C57" w:rsidRDefault="001C5955" w:rsidP="00782B5C">
                  <w:pPr>
                    <w:keepLines/>
                    <w:spacing w:after="0"/>
                    <w:jc w:val="center"/>
                    <w:rPr>
                      <w:rFonts w:ascii="Arial" w:eastAsia="SimSun" w:hAnsi="Arial" w:cs="Arial"/>
                      <w:strike/>
                      <w:color w:val="0070C0"/>
                      <w:sz w:val="16"/>
                      <w:szCs w:val="16"/>
                      <w:lang w:eastAsia="x-none"/>
                    </w:rPr>
                  </w:pPr>
                  <w:r w:rsidRPr="00606C57">
                    <w:rPr>
                      <w:rFonts w:ascii="Arial" w:eastAsia="SimSun" w:hAnsi="Arial" w:cs="Arial"/>
                      <w:strike/>
                      <w:color w:val="0070C0"/>
                      <w:sz w:val="16"/>
                      <w:szCs w:val="16"/>
                      <w:lang w:eastAsia="x-none"/>
                    </w:rPr>
                    <w:t>± 1.5195</w:t>
                  </w:r>
                </w:p>
              </w:tc>
              <w:tc>
                <w:tcPr>
                  <w:tcW w:w="0" w:type="auto"/>
                </w:tcPr>
                <w:p w14:paraId="78D7289F" w14:textId="64CE1150" w:rsidR="001C5955" w:rsidRPr="00606C57" w:rsidRDefault="001C5955" w:rsidP="00782B5C">
                  <w:pPr>
                    <w:keepLines/>
                    <w:spacing w:after="0"/>
                    <w:jc w:val="center"/>
                    <w:rPr>
                      <w:rFonts w:ascii="Arial" w:eastAsia="SimSun" w:hAnsi="Arial" w:cs="Arial"/>
                      <w:color w:val="FF0000"/>
                      <w:sz w:val="16"/>
                      <w:szCs w:val="16"/>
                      <w:lang w:eastAsia="x-none"/>
                    </w:rPr>
                  </w:pPr>
                  <w:r w:rsidRPr="00606C57">
                    <w:rPr>
                      <w:rFonts w:ascii="Arial" w:eastAsia="SimSun" w:hAnsi="Arial" w:cs="Arial"/>
                      <w:color w:val="FF0000"/>
                      <w:sz w:val="16"/>
                      <w:szCs w:val="16"/>
                      <w:lang w:eastAsia="x-none"/>
                    </w:rPr>
                    <w:t>0.0447</w:t>
                  </w:r>
                  <m:oMath>
                    <m:r>
                      <w:rPr>
                        <w:rFonts w:ascii="Cambria Math" w:hAnsi="Cambria Math" w:cs="Arial"/>
                        <w:color w:val="FF0000"/>
                        <w:sz w:val="16"/>
                        <w:szCs w:val="16"/>
                        <w:lang w:eastAsia="zh-CN"/>
                      </w:rPr>
                      <m:t>/(</m:t>
                    </m:r>
                    <m:sSub>
                      <m:sSubPr>
                        <m:ctrlPr>
                          <w:rPr>
                            <w:rFonts w:ascii="Cambria Math" w:hAnsi="Cambria Math" w:cs="Arial"/>
                            <w:i/>
                            <w:color w:val="FF0000"/>
                            <w:sz w:val="16"/>
                            <w:szCs w:val="16"/>
                            <w:lang w:eastAsia="zh-CN"/>
                          </w:rPr>
                        </m:ctrlPr>
                      </m:sSubPr>
                      <m:e>
                        <m:r>
                          <m:rPr>
                            <m:sty m:val="p"/>
                          </m:rPr>
                          <w:rPr>
                            <w:rFonts w:ascii="Cambria Math" w:hAnsi="Cambria Math" w:cs="Arial"/>
                            <w:color w:val="FF0000"/>
                            <w:sz w:val="16"/>
                            <w:szCs w:val="16"/>
                            <w:lang w:eastAsia="zh-CN"/>
                          </w:rPr>
                          <m:t>ICP</m:t>
                        </m:r>
                      </m:e>
                      <m:sub>
                        <m:r>
                          <w:rPr>
                            <w:rFonts w:ascii="Cambria Math" w:hAnsi="Cambria Math" w:cs="Arial"/>
                            <w:color w:val="FF0000"/>
                            <w:sz w:val="16"/>
                            <w:szCs w:val="16"/>
                            <w:lang w:eastAsia="zh-CN"/>
                          </w:rPr>
                          <m:t>n</m:t>
                        </m:r>
                      </m:sub>
                    </m:sSub>
                    <m:r>
                      <w:rPr>
                        <w:rFonts w:ascii="Cambria Math" w:hAnsi="Cambria Math" w:cs="Arial"/>
                        <w:color w:val="FF0000"/>
                        <w:sz w:val="16"/>
                        <w:szCs w:val="16"/>
                        <w:lang w:eastAsia="zh-CN"/>
                      </w:rPr>
                      <m:t>+1)</m:t>
                    </m:r>
                  </m:oMath>
                </w:p>
              </w:tc>
              <w:tc>
                <w:tcPr>
                  <w:tcW w:w="0" w:type="auto"/>
                </w:tcPr>
                <w:p w14:paraId="713E4662" w14:textId="77777777" w:rsidR="001C5955" w:rsidRPr="00606C57" w:rsidRDefault="001C5955" w:rsidP="00782B5C">
                  <w:pPr>
                    <w:keepLines/>
                    <w:spacing w:after="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w:t>
                  </w:r>
                  <w:r w:rsidRPr="00606C57">
                    <w:rPr>
                      <w:rFonts w:ascii="Arial" w:eastAsia="SimSun" w:hAnsi="Arial" w:cs="Arial"/>
                      <w:color w:val="FF0000"/>
                      <w:sz w:val="16"/>
                      <w:szCs w:val="16"/>
                      <w:lang w:eastAsia="zh-CN"/>
                    </w:rPr>
                    <w:t xml:space="preserve"> </w:t>
                  </w:r>
                  <w:r w:rsidRPr="00606C57">
                    <w:rPr>
                      <w:rFonts w:ascii="Arial" w:eastAsia="SimSun" w:hAnsi="Arial" w:cs="Arial"/>
                      <w:color w:val="FF0000"/>
                      <w:sz w:val="16"/>
                      <w:szCs w:val="16"/>
                      <w:lang w:eastAsia="x-none"/>
                    </w:rPr>
                    <w:t>1.9282</w:t>
                  </w:r>
                </w:p>
              </w:tc>
            </w:tr>
            <w:tr w:rsidR="001C5955" w:rsidRPr="00606C57" w14:paraId="5BF0F15C" w14:textId="77777777" w:rsidTr="00B9734A">
              <w:trPr>
                <w:jc w:val="center"/>
              </w:trPr>
              <w:tc>
                <w:tcPr>
                  <w:tcW w:w="0" w:type="auto"/>
                </w:tcPr>
                <w:p w14:paraId="2AC4DC3E" w14:textId="77777777" w:rsidR="001C5955" w:rsidRPr="00606C57" w:rsidRDefault="001C5955" w:rsidP="00782B5C">
                  <w:pPr>
                    <w:keepLines/>
                    <w:spacing w:after="0"/>
                    <w:jc w:val="center"/>
                    <w:rPr>
                      <w:rFonts w:ascii="Arial" w:eastAsia="SimSun" w:hAnsi="Arial" w:cs="Arial"/>
                      <w:sz w:val="16"/>
                      <w:szCs w:val="16"/>
                      <w:lang w:eastAsia="x-none"/>
                    </w:rPr>
                  </w:pPr>
                  <w:r w:rsidRPr="00606C57">
                    <w:rPr>
                      <w:rFonts w:ascii="Arial" w:eastAsia="SimSun" w:hAnsi="Arial" w:cs="Arial"/>
                      <w:sz w:val="16"/>
                      <w:szCs w:val="16"/>
                      <w:lang w:eastAsia="x-none"/>
                    </w:rPr>
                    <w:t>19,20</w:t>
                  </w:r>
                </w:p>
              </w:tc>
              <w:tc>
                <w:tcPr>
                  <w:tcW w:w="0" w:type="auto"/>
                </w:tcPr>
                <w:p w14:paraId="5D420EDD" w14:textId="77777777" w:rsidR="001C5955" w:rsidRPr="00606C57" w:rsidRDefault="001C5955" w:rsidP="00782B5C">
                  <w:pPr>
                    <w:keepLines/>
                    <w:spacing w:after="0"/>
                    <w:jc w:val="center"/>
                    <w:rPr>
                      <w:rFonts w:ascii="Arial" w:eastAsia="SimSun" w:hAnsi="Arial" w:cs="Arial"/>
                      <w:strike/>
                      <w:color w:val="0070C0"/>
                      <w:sz w:val="16"/>
                      <w:szCs w:val="16"/>
                      <w:lang w:eastAsia="x-none"/>
                    </w:rPr>
                  </w:pPr>
                  <w:r w:rsidRPr="00606C57">
                    <w:rPr>
                      <w:rFonts w:ascii="Arial" w:eastAsia="SimSun" w:hAnsi="Arial" w:cs="Arial"/>
                      <w:strike/>
                      <w:color w:val="0070C0"/>
                      <w:sz w:val="16"/>
                      <w:szCs w:val="16"/>
                      <w:lang w:eastAsia="x-none"/>
                    </w:rPr>
                    <w:t>± 2.1551</w:t>
                  </w:r>
                </w:p>
              </w:tc>
              <w:tc>
                <w:tcPr>
                  <w:tcW w:w="0" w:type="auto"/>
                </w:tcPr>
                <w:p w14:paraId="4A41140B" w14:textId="1FC687BD" w:rsidR="001C5955" w:rsidRPr="00606C57" w:rsidRDefault="001C5955" w:rsidP="00782B5C">
                  <w:pPr>
                    <w:keepLines/>
                    <w:spacing w:after="0"/>
                    <w:jc w:val="center"/>
                    <w:rPr>
                      <w:rFonts w:ascii="Arial" w:eastAsia="SimSun" w:hAnsi="Arial" w:cs="Arial"/>
                      <w:color w:val="FF0000"/>
                      <w:sz w:val="16"/>
                      <w:szCs w:val="16"/>
                      <w:lang w:eastAsia="x-none"/>
                    </w:rPr>
                  </w:pPr>
                  <w:r w:rsidRPr="00606C57">
                    <w:rPr>
                      <w:rFonts w:ascii="Arial" w:eastAsia="SimSun" w:hAnsi="Arial" w:cs="Arial"/>
                      <w:color w:val="FF0000"/>
                      <w:sz w:val="16"/>
                      <w:szCs w:val="16"/>
                      <w:lang w:eastAsia="x-none"/>
                    </w:rPr>
                    <w:t>0.0370</w:t>
                  </w:r>
                  <m:oMath>
                    <m:r>
                      <w:rPr>
                        <w:rFonts w:ascii="Cambria Math" w:hAnsi="Cambria Math" w:cs="Arial"/>
                        <w:color w:val="FF0000"/>
                        <w:sz w:val="16"/>
                        <w:szCs w:val="16"/>
                        <w:lang w:eastAsia="zh-CN"/>
                      </w:rPr>
                      <m:t>/(</m:t>
                    </m:r>
                    <m:sSub>
                      <m:sSubPr>
                        <m:ctrlPr>
                          <w:rPr>
                            <w:rFonts w:ascii="Cambria Math" w:hAnsi="Cambria Math" w:cs="Arial"/>
                            <w:i/>
                            <w:color w:val="FF0000"/>
                            <w:sz w:val="16"/>
                            <w:szCs w:val="16"/>
                            <w:lang w:eastAsia="zh-CN"/>
                          </w:rPr>
                        </m:ctrlPr>
                      </m:sSubPr>
                      <m:e>
                        <m:r>
                          <m:rPr>
                            <m:sty m:val="p"/>
                          </m:rPr>
                          <w:rPr>
                            <w:rFonts w:ascii="Cambria Math" w:hAnsi="Cambria Math" w:cs="Arial"/>
                            <w:color w:val="FF0000"/>
                            <w:sz w:val="16"/>
                            <w:szCs w:val="16"/>
                            <w:lang w:eastAsia="zh-CN"/>
                          </w:rPr>
                          <m:t>ICP</m:t>
                        </m:r>
                      </m:e>
                      <m:sub>
                        <m:r>
                          <w:rPr>
                            <w:rFonts w:ascii="Cambria Math" w:hAnsi="Cambria Math" w:cs="Arial"/>
                            <w:color w:val="FF0000"/>
                            <w:sz w:val="16"/>
                            <w:szCs w:val="16"/>
                            <w:lang w:eastAsia="zh-CN"/>
                          </w:rPr>
                          <m:t>n</m:t>
                        </m:r>
                      </m:sub>
                    </m:sSub>
                    <m:r>
                      <w:rPr>
                        <w:rFonts w:ascii="Cambria Math" w:hAnsi="Cambria Math" w:cs="Arial"/>
                        <w:color w:val="FF0000"/>
                        <w:sz w:val="16"/>
                        <w:szCs w:val="16"/>
                        <w:lang w:eastAsia="zh-CN"/>
                      </w:rPr>
                      <m:t>+1)</m:t>
                    </m:r>
                  </m:oMath>
                </w:p>
              </w:tc>
              <w:tc>
                <w:tcPr>
                  <w:tcW w:w="0" w:type="auto"/>
                </w:tcPr>
                <w:p w14:paraId="3DAAC915" w14:textId="77777777" w:rsidR="001C5955" w:rsidRPr="00606C57" w:rsidRDefault="001C5955" w:rsidP="00782B5C">
                  <w:pPr>
                    <w:keepLines/>
                    <w:spacing w:after="0"/>
                    <w:jc w:val="center"/>
                    <w:rPr>
                      <w:rFonts w:ascii="Arial" w:eastAsia="SimSun" w:hAnsi="Arial" w:cs="Arial"/>
                      <w:sz w:val="16"/>
                      <w:szCs w:val="16"/>
                      <w:lang w:eastAsia="x-none"/>
                    </w:rPr>
                  </w:pPr>
                  <w:r w:rsidRPr="00606C57">
                    <w:rPr>
                      <w:rFonts w:ascii="Arial" w:eastAsia="SimSun" w:hAnsi="Arial" w:cs="Arial"/>
                      <w:color w:val="FF0000"/>
                      <w:sz w:val="16"/>
                      <w:szCs w:val="16"/>
                      <w:lang w:eastAsia="x-none"/>
                    </w:rPr>
                    <w:t>±</w:t>
                  </w:r>
                  <w:r w:rsidRPr="00606C57">
                    <w:rPr>
                      <w:rFonts w:ascii="Arial" w:eastAsia="SimSun" w:hAnsi="Arial" w:cs="Arial"/>
                      <w:color w:val="FF0000"/>
                      <w:sz w:val="16"/>
                      <w:szCs w:val="16"/>
                      <w:lang w:eastAsia="zh-CN"/>
                    </w:rPr>
                    <w:t xml:space="preserve"> </w:t>
                  </w:r>
                  <w:r w:rsidRPr="00606C57">
                    <w:rPr>
                      <w:rFonts w:ascii="Arial" w:eastAsia="SimSun" w:hAnsi="Arial" w:cs="Arial"/>
                      <w:color w:val="FF0000"/>
                      <w:sz w:val="16"/>
                      <w:szCs w:val="16"/>
                      <w:lang w:eastAsia="x-none"/>
                    </w:rPr>
                    <w:t>2.1551</w:t>
                  </w:r>
                </w:p>
              </w:tc>
            </w:tr>
          </w:tbl>
          <w:p w14:paraId="4568423E" w14:textId="15F65F30" w:rsidR="001C5955" w:rsidRPr="00080A1B" w:rsidRDefault="001C5955" w:rsidP="00782B5C">
            <w:pPr>
              <w:spacing w:after="0"/>
              <w:jc w:val="center"/>
              <w:rPr>
                <w:color w:val="FF0000"/>
                <w:sz w:val="20"/>
                <w:szCs w:val="20"/>
                <w:u w:val="single"/>
              </w:rPr>
            </w:pPr>
            <w:r w:rsidRPr="00080A1B">
              <w:rPr>
                <w:color w:val="FF0000"/>
                <w:sz w:val="20"/>
                <w:szCs w:val="20"/>
                <w:u w:val="single"/>
              </w:rPr>
              <w:t xml:space="preserve">Value and Distribution of </w:t>
            </w:r>
            <m:oMath>
              <m:sSub>
                <m:sSubPr>
                  <m:ctrlPr>
                    <w:rPr>
                      <w:rFonts w:ascii="Cambria Math" w:hAnsi="Cambria Math"/>
                      <w:i/>
                      <w:color w:val="FF0000"/>
                      <w:sz w:val="20"/>
                      <w:szCs w:val="20"/>
                      <w:u w:val="single"/>
                    </w:rPr>
                  </m:ctrlPr>
                </m:sSubPr>
                <m:e>
                  <m:r>
                    <m:rPr>
                      <m:sty m:val="p"/>
                    </m:rPr>
                    <w:rPr>
                      <w:rFonts w:ascii="Cambria Math" w:hAnsi="Cambria Math"/>
                      <w:color w:val="FF0000"/>
                      <w:sz w:val="20"/>
                      <w:szCs w:val="20"/>
                      <w:u w:val="single"/>
                    </w:rPr>
                    <m:t>ICP</m:t>
                  </m:r>
                </m:e>
                <m:sub>
                  <m:r>
                    <w:rPr>
                      <w:rFonts w:ascii="Cambria Math" w:hAnsi="Cambria Math"/>
                      <w:color w:val="FF0000"/>
                      <w:sz w:val="20"/>
                      <w:szCs w:val="20"/>
                      <w:u w:val="single"/>
                    </w:rPr>
                    <m:t>n</m:t>
                  </m:r>
                </m:sub>
              </m:sSub>
            </m:oMath>
            <w:r w:rsidRPr="00080A1B">
              <w:rPr>
                <w:color w:val="FF0000"/>
                <w:sz w:val="20"/>
                <w:szCs w:val="20"/>
                <w:u w:val="single"/>
              </w:rPr>
              <w:t xml:space="preserve"> is </w:t>
            </w:r>
            <w:r w:rsidRPr="006E5893">
              <w:rPr>
                <w:color w:val="FF0000"/>
                <w:sz w:val="20"/>
                <w:szCs w:val="20"/>
                <w:highlight w:val="yellow"/>
                <w:u w:val="single"/>
              </w:rPr>
              <w:t>FFS</w:t>
            </w:r>
          </w:p>
          <w:p w14:paraId="4BC22CF9" w14:textId="77777777" w:rsidR="001C5955" w:rsidRPr="00080A1B" w:rsidRDefault="001C5955" w:rsidP="00782B5C">
            <w:pPr>
              <w:spacing w:after="0"/>
              <w:jc w:val="center"/>
              <w:rPr>
                <w:i/>
                <w:iCs/>
                <w:color w:val="C00000"/>
                <w:sz w:val="20"/>
                <w:szCs w:val="20"/>
              </w:rPr>
            </w:pPr>
            <w:r w:rsidRPr="00080A1B">
              <w:rPr>
                <w:i/>
                <w:iCs/>
                <w:color w:val="C00000"/>
                <w:sz w:val="20"/>
                <w:szCs w:val="20"/>
              </w:rPr>
              <w:lastRenderedPageBreak/>
              <w:t>&lt;unchanged text omitted&gt;</w:t>
            </w:r>
          </w:p>
          <w:p w14:paraId="73442E3C" w14:textId="77777777" w:rsidR="001C5955" w:rsidRPr="00080A1B" w:rsidRDefault="00000000" w:rsidP="00782B5C">
            <w:pPr>
              <w:spacing w:after="0"/>
              <w:rPr>
                <w:rFonts w:hAnsi="Cambria Math"/>
                <w:i/>
                <w:sz w:val="20"/>
                <w:szCs w:val="20"/>
              </w:rPr>
            </w:pPr>
            <m:oMath>
              <m:sSubSup>
                <m:sSubSupPr>
                  <m:ctrlPr>
                    <w:rPr>
                      <w:rFonts w:ascii="Cambria Math" w:hAnsi="Cambria Math"/>
                      <w:i/>
                      <w:sz w:val="20"/>
                      <w:szCs w:val="20"/>
                    </w:rPr>
                  </m:ctrlPr>
                </m:sSubSupPr>
                <m:e>
                  <m:r>
                    <w:rPr>
                      <w:rFonts w:ascii="Cambria Math" w:hAnsi="Cambria Math"/>
                      <w:sz w:val="20"/>
                      <w:szCs w:val="20"/>
                    </w:rPr>
                    <m:t>H</m:t>
                  </m:r>
                </m:e>
                <m:sub>
                  <m:r>
                    <w:rPr>
                      <w:rFonts w:ascii="Cambria Math" w:hAnsi="Cambria Math"/>
                      <w:sz w:val="20"/>
                      <w:szCs w:val="20"/>
                    </w:rPr>
                    <m:t>u,s,n</m:t>
                  </m:r>
                </m:sub>
                <m:sup>
                  <m:r>
                    <w:rPr>
                      <w:rFonts w:ascii="Cambria Math" w:hAnsi="Cambria Math"/>
                      <w:sz w:val="20"/>
                      <w:szCs w:val="20"/>
                    </w:rPr>
                    <m:t>NLOS</m:t>
                  </m:r>
                </m:sup>
              </m:sSubSup>
              <m:d>
                <m:dPr>
                  <m:ctrlPr>
                    <w:rPr>
                      <w:rFonts w:ascii="Cambria Math" w:hAnsi="Cambria Math"/>
                      <w:i/>
                      <w:sz w:val="20"/>
                      <w:szCs w:val="20"/>
                    </w:rPr>
                  </m:ctrlPr>
                </m:dPr>
                <m:e>
                  <m:r>
                    <w:rPr>
                      <w:rFonts w:ascii="Cambria Math" w:hAnsi="Cambria Math"/>
                      <w:sz w:val="20"/>
                      <w:szCs w:val="20"/>
                    </w:rPr>
                    <m:t>t</m:t>
                  </m:r>
                </m:e>
              </m:d>
              <m:r>
                <w:rPr>
                  <w:rFonts w:ascii="Cambria Math" w:hAnsi="Cambria Math"/>
                  <w:sz w:val="20"/>
                  <w:szCs w:val="20"/>
                </w:rPr>
                <m:t>=</m:t>
              </m:r>
              <m:rad>
                <m:radPr>
                  <m:degHide m:val="1"/>
                  <m:ctrlPr>
                    <w:rPr>
                      <w:rFonts w:ascii="Cambria Math" w:hAnsi="Cambria Math"/>
                      <w:i/>
                      <w:sz w:val="20"/>
                      <w:szCs w:val="20"/>
                    </w:rPr>
                  </m:ctrlPr>
                </m:radPr>
                <m:deg/>
                <m:e>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n</m:t>
                          </m:r>
                        </m:sub>
                      </m:sSub>
                    </m:num>
                    <m:den>
                      <m:r>
                        <w:rPr>
                          <w:rFonts w:ascii="Cambria Math" w:hAnsi="Cambria Math"/>
                          <w:sz w:val="20"/>
                          <w:szCs w:val="20"/>
                        </w:rPr>
                        <m:t>M</m:t>
                      </m:r>
                    </m:den>
                  </m:f>
                </m:e>
              </m:rad>
              <m:nary>
                <m:naryPr>
                  <m:chr m:val="∑"/>
                  <m:limLoc m:val="undOvr"/>
                  <m:ctrlPr>
                    <w:rPr>
                      <w:rFonts w:ascii="Cambria Math" w:hAnsi="Cambria Math"/>
                      <w:i/>
                      <w:sz w:val="20"/>
                      <w:szCs w:val="20"/>
                    </w:rPr>
                  </m:ctrlPr>
                </m:naryPr>
                <m:sub>
                  <m:r>
                    <w:rPr>
                      <w:rFonts w:ascii="Cambria Math" w:hAnsi="Cambria Math"/>
                      <w:sz w:val="20"/>
                      <w:szCs w:val="20"/>
                    </w:rPr>
                    <m:t>m=1</m:t>
                  </m:r>
                </m:sub>
                <m:sup>
                  <m:r>
                    <w:rPr>
                      <w:rFonts w:ascii="Cambria Math" w:hAnsi="Cambria Math"/>
                      <w:sz w:val="20"/>
                      <w:szCs w:val="20"/>
                    </w:rPr>
                    <m:t>M</m:t>
                  </m:r>
                </m:sup>
                <m:e>
                  <m:rad>
                    <m:radPr>
                      <m:degHide m:val="1"/>
                      <m:ctrlPr>
                        <w:rPr>
                          <w:rFonts w:ascii="Cambria Math" w:hAnsi="Cambria Math"/>
                          <w:i/>
                          <w:color w:val="FF0000"/>
                          <w:sz w:val="20"/>
                          <w:szCs w:val="20"/>
                        </w:rPr>
                      </m:ctrlPr>
                    </m:radPr>
                    <m:deg/>
                    <m:e>
                      <m:sSub>
                        <m:sSubPr>
                          <m:ctrlPr>
                            <w:rPr>
                              <w:rFonts w:ascii="Cambria Math" w:hAnsi="Cambria Math"/>
                              <w:i/>
                              <w:color w:val="FF0000"/>
                              <w:sz w:val="20"/>
                              <w:szCs w:val="20"/>
                            </w:rPr>
                          </m:ctrlPr>
                        </m:sSubPr>
                        <m:e>
                          <m:r>
                            <w:rPr>
                              <w:rFonts w:ascii="Cambria Math" w:hAnsi="Cambria Math"/>
                              <w:color w:val="FF0000"/>
                              <w:sz w:val="20"/>
                              <w:szCs w:val="20"/>
                            </w:rPr>
                            <m:t>β</m:t>
                          </m:r>
                        </m:e>
                        <m:sub>
                          <m:r>
                            <w:rPr>
                              <w:rFonts w:ascii="Cambria Math" w:hAnsi="Cambria Math"/>
                              <w:color w:val="FF0000"/>
                              <w:sz w:val="20"/>
                              <w:szCs w:val="20"/>
                            </w:rPr>
                            <m:t>m,n</m:t>
                          </m:r>
                        </m:sub>
                      </m:sSub>
                    </m:e>
                  </m:rad>
                </m:e>
              </m:nary>
              <m:sSup>
                <m:sSupPr>
                  <m:ctrlPr>
                    <w:rPr>
                      <w:rFonts w:ascii="Cambria Math" w:hAnsi="Cambria Math"/>
                      <w:i/>
                      <w:sz w:val="20"/>
                      <w:szCs w:val="20"/>
                    </w:rPr>
                  </m:ctrlPr>
                </m:sSupPr>
                <m:e>
                  <m:d>
                    <m:dPr>
                      <m:begChr m:val="["/>
                      <m:endChr m:val="]"/>
                      <m:ctrlPr>
                        <w:rPr>
                          <w:rFonts w:ascii="Cambria Math" w:hAnsi="Cambria Math"/>
                          <w:i/>
                          <w:sz w:val="20"/>
                          <w:szCs w:val="20"/>
                        </w:rPr>
                      </m:ctrlPr>
                    </m:dPr>
                    <m:e>
                      <m:m>
                        <m:mPr>
                          <m:mcs>
                            <m:mc>
                              <m:mcPr>
                                <m:count m:val="1"/>
                                <m:mcJc m:val="center"/>
                              </m:mcPr>
                            </m:mc>
                          </m:mcs>
                          <m:ctrlPr>
                            <w:rPr>
                              <w:rFonts w:ascii="Cambria Math" w:hAnsi="Cambria Math"/>
                              <w:i/>
                              <w:sz w:val="20"/>
                              <w:szCs w:val="20"/>
                            </w:rPr>
                          </m:ctrlPr>
                        </m:mPr>
                        <m:mr>
                          <m:e>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rx,u,θ</m:t>
                                </m:r>
                              </m:sub>
                            </m:sSub>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θ</m:t>
                                    </m:r>
                                  </m:e>
                                  <m:sub>
                                    <m:r>
                                      <w:rPr>
                                        <w:rFonts w:ascii="Cambria Math" w:hAnsi="Cambria Math"/>
                                        <w:sz w:val="20"/>
                                        <w:szCs w:val="20"/>
                                      </w:rPr>
                                      <m:t>n,m,ZOA</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ϕ</m:t>
                                    </m:r>
                                  </m:e>
                                  <m:sub>
                                    <m:r>
                                      <w:rPr>
                                        <w:rFonts w:ascii="Cambria Math" w:hAnsi="Cambria Math"/>
                                        <w:sz w:val="20"/>
                                        <w:szCs w:val="20"/>
                                      </w:rPr>
                                      <m:t>n,m,AOA</m:t>
                                    </m:r>
                                  </m:sub>
                                </m:sSub>
                              </m:e>
                            </m:d>
                          </m:e>
                        </m:mr>
                        <m:mr>
                          <m:e>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rx,u,ϕ</m:t>
                                </m:r>
                              </m:sub>
                            </m:sSub>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θ</m:t>
                                    </m:r>
                                  </m:e>
                                  <m:sub>
                                    <m:r>
                                      <w:rPr>
                                        <w:rFonts w:ascii="Cambria Math" w:hAnsi="Cambria Math"/>
                                        <w:sz w:val="20"/>
                                        <w:szCs w:val="20"/>
                                      </w:rPr>
                                      <m:t>n,m,ZOA</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ϕ</m:t>
                                    </m:r>
                                  </m:e>
                                  <m:sub>
                                    <m:r>
                                      <w:rPr>
                                        <w:rFonts w:ascii="Cambria Math" w:hAnsi="Cambria Math"/>
                                        <w:sz w:val="20"/>
                                        <w:szCs w:val="20"/>
                                      </w:rPr>
                                      <m:t>n,m,AOA</m:t>
                                    </m:r>
                                  </m:sub>
                                </m:sSub>
                              </m:e>
                            </m:d>
                          </m:e>
                        </m:mr>
                      </m:m>
                    </m:e>
                  </m:d>
                </m:e>
                <m:sup>
                  <m:r>
                    <w:rPr>
                      <w:rFonts w:ascii="Cambria Math" w:hAnsi="Cambria Math"/>
                      <w:sz w:val="20"/>
                      <w:szCs w:val="20"/>
                    </w:rPr>
                    <m:t>T</m:t>
                  </m:r>
                </m:sup>
              </m:sSup>
              <m:d>
                <m:dPr>
                  <m:begChr m:val="["/>
                  <m:endChr m:val="]"/>
                  <m:ctrlPr>
                    <w:rPr>
                      <w:rFonts w:ascii="Cambria Math" w:hAnsi="Cambria Math"/>
                      <w:i/>
                      <w:sz w:val="20"/>
                      <w:szCs w:val="20"/>
                    </w:rPr>
                  </m:ctrlPr>
                </m:dPr>
                <m:e>
                  <m:m>
                    <m:mPr>
                      <m:mcs>
                        <m:mc>
                          <m:mcPr>
                            <m:count m:val="2"/>
                            <m:mcJc m:val="center"/>
                          </m:mcPr>
                        </m:mc>
                      </m:mcs>
                      <m:ctrlPr>
                        <w:rPr>
                          <w:rFonts w:ascii="Cambria Math" w:hAnsi="Cambria Math"/>
                          <w:i/>
                          <w:sz w:val="20"/>
                          <w:szCs w:val="20"/>
                        </w:rPr>
                      </m:ctrlPr>
                    </m:mPr>
                    <m:mr>
                      <m:e>
                        <m:r>
                          <m:rPr>
                            <m:sty m:val="p"/>
                          </m:rPr>
                          <w:rPr>
                            <w:rFonts w:ascii="Cambria Math" w:hAnsi="Cambria Math"/>
                            <w:sz w:val="20"/>
                            <w:szCs w:val="20"/>
                          </w:rPr>
                          <m:t>exp</m:t>
                        </m:r>
                        <m:d>
                          <m:dPr>
                            <m:ctrlPr>
                              <w:rPr>
                                <w:rFonts w:ascii="Cambria Math" w:hAnsi="Cambria Math"/>
                                <w:i/>
                                <w:sz w:val="20"/>
                                <w:szCs w:val="20"/>
                              </w:rPr>
                            </m:ctrlPr>
                          </m:dPr>
                          <m:e>
                            <m:r>
                              <w:rPr>
                                <w:rFonts w:ascii="Cambria Math" w:hAnsi="Cambria Math"/>
                                <w:sz w:val="20"/>
                                <w:szCs w:val="20"/>
                              </w:rPr>
                              <m:t>j</m:t>
                            </m:r>
                            <m:sSubSup>
                              <m:sSubSupPr>
                                <m:ctrlPr>
                                  <w:rPr>
                                    <w:rFonts w:ascii="Cambria Math" w:hAnsi="Cambria Math"/>
                                    <w:i/>
                                    <w:sz w:val="20"/>
                                    <w:szCs w:val="20"/>
                                  </w:rPr>
                                </m:ctrlPr>
                              </m:sSubSupPr>
                              <m:e>
                                <m:r>
                                  <m:rPr>
                                    <m:sty m:val="p"/>
                                  </m:rPr>
                                  <w:rPr>
                                    <w:rFonts w:ascii="Cambria Math" w:hAnsi="Cambria Math"/>
                                    <w:sz w:val="20"/>
                                    <w:szCs w:val="20"/>
                                  </w:rPr>
                                  <m:t>Φ</m:t>
                                </m:r>
                              </m:e>
                              <m:sub>
                                <m:r>
                                  <w:rPr>
                                    <w:rFonts w:ascii="Cambria Math" w:hAnsi="Cambria Math"/>
                                    <w:sz w:val="20"/>
                                    <w:szCs w:val="20"/>
                                  </w:rPr>
                                  <m:t>n,m</m:t>
                                </m:r>
                              </m:sub>
                              <m:sup>
                                <m:r>
                                  <w:rPr>
                                    <w:rFonts w:ascii="Cambria Math" w:hAnsi="Cambria Math"/>
                                    <w:sz w:val="20"/>
                                    <w:szCs w:val="20"/>
                                  </w:rPr>
                                  <m:t>θθ</m:t>
                                </m:r>
                              </m:sup>
                            </m:sSubSup>
                          </m:e>
                        </m:d>
                      </m:e>
                      <m:e>
                        <m:rad>
                          <m:radPr>
                            <m:degHide m:val="1"/>
                            <m:ctrlPr>
                              <w:rPr>
                                <w:rFonts w:ascii="Cambria Math" w:hAnsi="Cambria Math"/>
                                <w:i/>
                                <w:sz w:val="20"/>
                                <w:szCs w:val="20"/>
                              </w:rPr>
                            </m:ctrlPr>
                          </m:radPr>
                          <m:deg/>
                          <m:e>
                            <m:sSubSup>
                              <m:sSubSupPr>
                                <m:ctrlPr>
                                  <w:rPr>
                                    <w:rFonts w:ascii="Cambria Math" w:hAnsi="Cambria Math"/>
                                    <w:i/>
                                    <w:sz w:val="20"/>
                                    <w:szCs w:val="20"/>
                                  </w:rPr>
                                </m:ctrlPr>
                              </m:sSubSupPr>
                              <m:e>
                                <m:r>
                                  <w:rPr>
                                    <w:rFonts w:ascii="Cambria Math" w:hAnsi="Cambria Math"/>
                                    <w:sz w:val="20"/>
                                    <w:szCs w:val="20"/>
                                  </w:rPr>
                                  <m:t>κ</m:t>
                                </m:r>
                              </m:e>
                              <m:sub>
                                <m:r>
                                  <w:rPr>
                                    <w:rFonts w:ascii="Cambria Math" w:hAnsi="Cambria Math"/>
                                    <w:sz w:val="20"/>
                                    <w:szCs w:val="20"/>
                                  </w:rPr>
                                  <m:t>n,m</m:t>
                                </m:r>
                              </m:sub>
                              <m:sup>
                                <m:r>
                                  <w:rPr>
                                    <w:rFonts w:ascii="Cambria Math" w:hAnsi="Cambria Math"/>
                                    <w:sz w:val="20"/>
                                    <w:szCs w:val="20"/>
                                  </w:rPr>
                                  <m:t>-1</m:t>
                                </m:r>
                              </m:sup>
                            </m:sSubSup>
                          </m:e>
                        </m:rad>
                        <m:r>
                          <m:rPr>
                            <m:sty m:val="p"/>
                          </m:rPr>
                          <w:rPr>
                            <w:rFonts w:ascii="Cambria Math" w:hAnsi="Cambria Math"/>
                            <w:sz w:val="20"/>
                            <w:szCs w:val="20"/>
                          </w:rPr>
                          <m:t>exp</m:t>
                        </m:r>
                        <m:d>
                          <m:dPr>
                            <m:ctrlPr>
                              <w:rPr>
                                <w:rFonts w:ascii="Cambria Math" w:hAnsi="Cambria Math"/>
                                <w:i/>
                                <w:sz w:val="20"/>
                                <w:szCs w:val="20"/>
                              </w:rPr>
                            </m:ctrlPr>
                          </m:dPr>
                          <m:e>
                            <m:r>
                              <w:rPr>
                                <w:rFonts w:ascii="Cambria Math" w:hAnsi="Cambria Math"/>
                                <w:sz w:val="20"/>
                                <w:szCs w:val="20"/>
                              </w:rPr>
                              <m:t>j</m:t>
                            </m:r>
                            <m:sSubSup>
                              <m:sSubSupPr>
                                <m:ctrlPr>
                                  <w:rPr>
                                    <w:rFonts w:ascii="Cambria Math" w:hAnsi="Cambria Math"/>
                                    <w:i/>
                                    <w:sz w:val="20"/>
                                    <w:szCs w:val="20"/>
                                  </w:rPr>
                                </m:ctrlPr>
                              </m:sSubSupPr>
                              <m:e>
                                <m:r>
                                  <m:rPr>
                                    <m:sty m:val="p"/>
                                  </m:rPr>
                                  <w:rPr>
                                    <w:rFonts w:ascii="Cambria Math" w:hAnsi="Cambria Math"/>
                                    <w:sz w:val="20"/>
                                    <w:szCs w:val="20"/>
                                  </w:rPr>
                                  <m:t>Φ</m:t>
                                </m:r>
                              </m:e>
                              <m:sub>
                                <m:r>
                                  <w:rPr>
                                    <w:rFonts w:ascii="Cambria Math" w:hAnsi="Cambria Math"/>
                                    <w:sz w:val="20"/>
                                    <w:szCs w:val="20"/>
                                  </w:rPr>
                                  <m:t>n,m</m:t>
                                </m:r>
                              </m:sub>
                              <m:sup>
                                <m:r>
                                  <w:rPr>
                                    <w:rFonts w:ascii="Cambria Math" w:hAnsi="Cambria Math"/>
                                    <w:sz w:val="20"/>
                                    <w:szCs w:val="20"/>
                                  </w:rPr>
                                  <m:t>θϕ</m:t>
                                </m:r>
                              </m:sup>
                            </m:sSubSup>
                          </m:e>
                        </m:d>
                      </m:e>
                    </m:mr>
                    <m:mr>
                      <m:e>
                        <m:rad>
                          <m:radPr>
                            <m:degHide m:val="1"/>
                            <m:ctrlPr>
                              <w:rPr>
                                <w:rFonts w:ascii="Cambria Math" w:hAnsi="Cambria Math"/>
                                <w:i/>
                                <w:sz w:val="20"/>
                                <w:szCs w:val="20"/>
                              </w:rPr>
                            </m:ctrlPr>
                          </m:radPr>
                          <m:deg/>
                          <m:e>
                            <m:sSubSup>
                              <m:sSubSupPr>
                                <m:ctrlPr>
                                  <w:rPr>
                                    <w:rFonts w:ascii="Cambria Math" w:hAnsi="Cambria Math"/>
                                    <w:i/>
                                    <w:sz w:val="20"/>
                                    <w:szCs w:val="20"/>
                                  </w:rPr>
                                </m:ctrlPr>
                              </m:sSubSupPr>
                              <m:e>
                                <m:r>
                                  <w:rPr>
                                    <w:rFonts w:ascii="Cambria Math" w:hAnsi="Cambria Math"/>
                                    <w:sz w:val="20"/>
                                    <w:szCs w:val="20"/>
                                  </w:rPr>
                                  <m:t>κ</m:t>
                                </m:r>
                              </m:e>
                              <m:sub>
                                <m:r>
                                  <w:rPr>
                                    <w:rFonts w:ascii="Cambria Math" w:hAnsi="Cambria Math"/>
                                    <w:sz w:val="20"/>
                                    <w:szCs w:val="20"/>
                                  </w:rPr>
                                  <m:t>n,m</m:t>
                                </m:r>
                              </m:sub>
                              <m:sup>
                                <m:r>
                                  <w:rPr>
                                    <w:rFonts w:ascii="Cambria Math" w:hAnsi="Cambria Math"/>
                                    <w:sz w:val="20"/>
                                    <w:szCs w:val="20"/>
                                  </w:rPr>
                                  <m:t>-1</m:t>
                                </m:r>
                              </m:sup>
                            </m:sSubSup>
                          </m:e>
                        </m:rad>
                        <m:r>
                          <m:rPr>
                            <m:sty m:val="p"/>
                          </m:rPr>
                          <w:rPr>
                            <w:rFonts w:ascii="Cambria Math" w:hAnsi="Cambria Math"/>
                            <w:sz w:val="20"/>
                            <w:szCs w:val="20"/>
                          </w:rPr>
                          <m:t>exp</m:t>
                        </m:r>
                        <m:d>
                          <m:dPr>
                            <m:ctrlPr>
                              <w:rPr>
                                <w:rFonts w:ascii="Cambria Math" w:hAnsi="Cambria Math"/>
                                <w:i/>
                                <w:sz w:val="20"/>
                                <w:szCs w:val="20"/>
                              </w:rPr>
                            </m:ctrlPr>
                          </m:dPr>
                          <m:e>
                            <m:r>
                              <w:rPr>
                                <w:rFonts w:ascii="Cambria Math" w:hAnsi="Cambria Math"/>
                                <w:sz w:val="20"/>
                                <w:szCs w:val="20"/>
                              </w:rPr>
                              <m:t>j</m:t>
                            </m:r>
                            <m:sSubSup>
                              <m:sSubSupPr>
                                <m:ctrlPr>
                                  <w:rPr>
                                    <w:rFonts w:ascii="Cambria Math" w:hAnsi="Cambria Math"/>
                                    <w:i/>
                                    <w:sz w:val="20"/>
                                    <w:szCs w:val="20"/>
                                  </w:rPr>
                                </m:ctrlPr>
                              </m:sSubSupPr>
                              <m:e>
                                <m:r>
                                  <m:rPr>
                                    <m:sty m:val="p"/>
                                  </m:rPr>
                                  <w:rPr>
                                    <w:rFonts w:ascii="Cambria Math" w:hAnsi="Cambria Math"/>
                                    <w:sz w:val="20"/>
                                    <w:szCs w:val="20"/>
                                  </w:rPr>
                                  <m:t>Φ</m:t>
                                </m:r>
                              </m:e>
                              <m:sub>
                                <m:r>
                                  <w:rPr>
                                    <w:rFonts w:ascii="Cambria Math" w:hAnsi="Cambria Math"/>
                                    <w:sz w:val="20"/>
                                    <w:szCs w:val="20"/>
                                  </w:rPr>
                                  <m:t>n,m</m:t>
                                </m:r>
                              </m:sub>
                              <m:sup>
                                <m:r>
                                  <w:rPr>
                                    <w:rFonts w:ascii="Cambria Math" w:hAnsi="Cambria Math"/>
                                    <w:sz w:val="20"/>
                                    <w:szCs w:val="20"/>
                                  </w:rPr>
                                  <m:t>ϕθ</m:t>
                                </m:r>
                              </m:sup>
                            </m:sSubSup>
                          </m:e>
                        </m:d>
                      </m:e>
                      <m:e>
                        <m:r>
                          <m:rPr>
                            <m:sty m:val="p"/>
                          </m:rPr>
                          <w:rPr>
                            <w:rFonts w:ascii="Cambria Math" w:hAnsi="Cambria Math"/>
                            <w:sz w:val="20"/>
                            <w:szCs w:val="20"/>
                          </w:rPr>
                          <m:t>exp</m:t>
                        </m:r>
                        <m:d>
                          <m:dPr>
                            <m:ctrlPr>
                              <w:rPr>
                                <w:rFonts w:ascii="Cambria Math" w:hAnsi="Cambria Math"/>
                                <w:i/>
                                <w:sz w:val="20"/>
                                <w:szCs w:val="20"/>
                              </w:rPr>
                            </m:ctrlPr>
                          </m:dPr>
                          <m:e>
                            <m:r>
                              <w:rPr>
                                <w:rFonts w:ascii="Cambria Math" w:hAnsi="Cambria Math"/>
                                <w:sz w:val="20"/>
                                <w:szCs w:val="20"/>
                              </w:rPr>
                              <m:t>j</m:t>
                            </m:r>
                            <m:sSubSup>
                              <m:sSubSupPr>
                                <m:ctrlPr>
                                  <w:rPr>
                                    <w:rFonts w:ascii="Cambria Math" w:hAnsi="Cambria Math"/>
                                    <w:i/>
                                    <w:sz w:val="20"/>
                                    <w:szCs w:val="20"/>
                                  </w:rPr>
                                </m:ctrlPr>
                              </m:sSubSupPr>
                              <m:e>
                                <m:r>
                                  <m:rPr>
                                    <m:sty m:val="p"/>
                                  </m:rPr>
                                  <w:rPr>
                                    <w:rFonts w:ascii="Cambria Math" w:hAnsi="Cambria Math"/>
                                    <w:sz w:val="20"/>
                                    <w:szCs w:val="20"/>
                                  </w:rPr>
                                  <m:t>Φ</m:t>
                                </m:r>
                              </m:e>
                              <m:sub>
                                <m:r>
                                  <w:rPr>
                                    <w:rFonts w:ascii="Cambria Math" w:hAnsi="Cambria Math"/>
                                    <w:sz w:val="20"/>
                                    <w:szCs w:val="20"/>
                                  </w:rPr>
                                  <m:t>n,m</m:t>
                                </m:r>
                              </m:sub>
                              <m:sup>
                                <m:r>
                                  <w:rPr>
                                    <w:rFonts w:ascii="Cambria Math" w:hAnsi="Cambria Math"/>
                                    <w:sz w:val="20"/>
                                    <w:szCs w:val="20"/>
                                  </w:rPr>
                                  <m:t>ϕϕ</m:t>
                                </m:r>
                              </m:sup>
                            </m:sSubSup>
                          </m:e>
                        </m:d>
                      </m:e>
                    </m:mr>
                  </m:m>
                </m:e>
              </m:d>
            </m:oMath>
            <w:r w:rsidR="001C5955" w:rsidRPr="00080A1B">
              <w:rPr>
                <w:rFonts w:hAnsi="Cambria Math"/>
                <w:i/>
                <w:sz w:val="20"/>
                <w:szCs w:val="20"/>
              </w:rPr>
              <w:t xml:space="preserve"> </w:t>
            </w:r>
          </w:p>
          <w:p w14:paraId="5E7892F4" w14:textId="6BF92635" w:rsidR="001C5955" w:rsidRPr="00606C57" w:rsidRDefault="00000000" w:rsidP="00782B5C">
            <w:pPr>
              <w:spacing w:after="0"/>
            </w:pPr>
            <m:oMath>
              <m:d>
                <m:dPr>
                  <m:begChr m:val="["/>
                  <m:endChr m:val="]"/>
                  <m:ctrlPr>
                    <w:rPr>
                      <w:rFonts w:ascii="Cambria Math" w:hAnsi="Cambria Math"/>
                      <w:i/>
                      <w:sz w:val="20"/>
                      <w:szCs w:val="20"/>
                    </w:rPr>
                  </m:ctrlPr>
                </m:dPr>
                <m:e>
                  <m:m>
                    <m:mPr>
                      <m:mcs>
                        <m:mc>
                          <m:mcPr>
                            <m:count m:val="1"/>
                            <m:mcJc m:val="center"/>
                          </m:mcPr>
                        </m:mc>
                      </m:mcs>
                      <m:ctrlPr>
                        <w:rPr>
                          <w:rFonts w:ascii="Cambria Math" w:hAnsi="Cambria Math"/>
                          <w:i/>
                          <w:sz w:val="20"/>
                          <w:szCs w:val="20"/>
                        </w:rPr>
                      </m:ctrlPr>
                    </m:mPr>
                    <m:mr>
                      <m:e>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tx,s,θ</m:t>
                            </m:r>
                          </m:sub>
                        </m:sSub>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θ</m:t>
                                </m:r>
                              </m:e>
                              <m:sub>
                                <m:r>
                                  <w:rPr>
                                    <w:rFonts w:ascii="Cambria Math" w:hAnsi="Cambria Math"/>
                                    <w:sz w:val="20"/>
                                    <w:szCs w:val="20"/>
                                  </w:rPr>
                                  <m:t>n,m,ZOD</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ϕ</m:t>
                                </m:r>
                              </m:e>
                              <m:sub>
                                <m:r>
                                  <w:rPr>
                                    <w:rFonts w:ascii="Cambria Math" w:hAnsi="Cambria Math"/>
                                    <w:sz w:val="20"/>
                                    <w:szCs w:val="20"/>
                                  </w:rPr>
                                  <m:t>n,m,AOD</m:t>
                                </m:r>
                              </m:sub>
                            </m:sSub>
                          </m:e>
                        </m:d>
                      </m:e>
                    </m:mr>
                    <m:mr>
                      <m:e>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tx,s,ϕ</m:t>
                            </m:r>
                          </m:sub>
                        </m:sSub>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θ</m:t>
                                </m:r>
                              </m:e>
                              <m:sub>
                                <m:r>
                                  <w:rPr>
                                    <w:rFonts w:ascii="Cambria Math" w:hAnsi="Cambria Math"/>
                                    <w:sz w:val="20"/>
                                    <w:szCs w:val="20"/>
                                  </w:rPr>
                                  <m:t>n,m,ZOD</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ϕ</m:t>
                                </m:r>
                              </m:e>
                              <m:sub>
                                <m:r>
                                  <w:rPr>
                                    <w:rFonts w:ascii="Cambria Math" w:hAnsi="Cambria Math"/>
                                    <w:sz w:val="20"/>
                                    <w:szCs w:val="20"/>
                                  </w:rPr>
                                  <m:t>n,m,AOD</m:t>
                                </m:r>
                              </m:sub>
                            </m:sSub>
                          </m:e>
                        </m:d>
                      </m:e>
                    </m:mr>
                  </m:m>
                </m:e>
              </m:d>
              <m:r>
                <m:rPr>
                  <m:sty m:val="p"/>
                </m:rPr>
                <w:rPr>
                  <w:rFonts w:ascii="Cambria Math" w:hAnsi="Cambria Math"/>
                  <w:sz w:val="20"/>
                  <w:szCs w:val="20"/>
                </w:rPr>
                <m:t>exp</m:t>
              </m:r>
              <m:d>
                <m:dPr>
                  <m:ctrlPr>
                    <w:rPr>
                      <w:rFonts w:ascii="Cambria Math" w:hAnsi="Cambria Math"/>
                      <w:sz w:val="20"/>
                      <w:szCs w:val="20"/>
                    </w:rPr>
                  </m:ctrlPr>
                </m:dPr>
                <m:e>
                  <m:r>
                    <w:rPr>
                      <w:rFonts w:ascii="Cambria Math" w:hAnsi="Cambria Math"/>
                      <w:sz w:val="20"/>
                      <w:szCs w:val="20"/>
                    </w:rPr>
                    <m:t>j2π</m:t>
                  </m:r>
                  <m:f>
                    <m:fPr>
                      <m:ctrlPr>
                        <w:rPr>
                          <w:rFonts w:ascii="Cambria Math" w:hAnsi="Cambria Math"/>
                          <w:i/>
                          <w:iCs/>
                          <w:sz w:val="20"/>
                          <w:szCs w:val="20"/>
                        </w:rPr>
                      </m:ctrlPr>
                    </m:fPr>
                    <m:num>
                      <m:sSubSup>
                        <m:sSubSupPr>
                          <m:ctrlPr>
                            <w:rPr>
                              <w:rFonts w:ascii="Cambria Math" w:hAnsi="Cambria Math"/>
                              <w:i/>
                              <w:iCs/>
                              <w:sz w:val="20"/>
                              <w:szCs w:val="20"/>
                            </w:rPr>
                          </m:ctrlPr>
                        </m:sSubSupPr>
                        <m:e>
                          <m:acc>
                            <m:accPr>
                              <m:ctrlPr>
                                <w:rPr>
                                  <w:rFonts w:ascii="Cambria Math" w:hAnsi="Cambria Math"/>
                                  <w:i/>
                                  <w:iCs/>
                                  <w:sz w:val="20"/>
                                  <w:szCs w:val="20"/>
                                </w:rPr>
                              </m:ctrlPr>
                            </m:accPr>
                            <m:e>
                              <m:r>
                                <w:rPr>
                                  <w:rFonts w:ascii="Cambria Math" w:hAnsi="Cambria Math"/>
                                  <w:sz w:val="20"/>
                                  <w:szCs w:val="20"/>
                                </w:rPr>
                                <m:t>r</m:t>
                              </m:r>
                            </m:e>
                          </m:acc>
                        </m:e>
                        <m:sub>
                          <m:r>
                            <w:rPr>
                              <w:rFonts w:ascii="Cambria Math" w:hAnsi="Cambria Math"/>
                              <w:sz w:val="20"/>
                              <w:szCs w:val="20"/>
                            </w:rPr>
                            <m:t>rx,n,m</m:t>
                          </m:r>
                        </m:sub>
                        <m:sup>
                          <m:r>
                            <w:rPr>
                              <w:rFonts w:ascii="Cambria Math" w:hAnsi="Cambria Math"/>
                              <w:sz w:val="20"/>
                              <w:szCs w:val="20"/>
                            </w:rPr>
                            <m:t>T</m:t>
                          </m:r>
                        </m:sup>
                      </m:sSubSup>
                      <m:r>
                        <w:rPr>
                          <w:rFonts w:ascii="Cambria Math" w:hAnsi="Cambria Math"/>
                          <w:sz w:val="20"/>
                          <w:szCs w:val="20"/>
                        </w:rPr>
                        <m:t>∙</m:t>
                      </m:r>
                      <m:sSub>
                        <m:sSubPr>
                          <m:ctrlPr>
                            <w:rPr>
                              <w:rFonts w:ascii="Cambria Math" w:hAnsi="Cambria Math"/>
                              <w:i/>
                              <w:iCs/>
                              <w:sz w:val="20"/>
                              <w:szCs w:val="20"/>
                            </w:rPr>
                          </m:ctrlPr>
                        </m:sSubPr>
                        <m:e>
                          <m:acc>
                            <m:accPr>
                              <m:chr m:val="̅"/>
                              <m:ctrlPr>
                                <w:rPr>
                                  <w:rFonts w:ascii="Cambria Math" w:hAnsi="Cambria Math"/>
                                  <w:i/>
                                  <w:iCs/>
                                  <w:sz w:val="20"/>
                                  <w:szCs w:val="20"/>
                                </w:rPr>
                              </m:ctrlPr>
                            </m:accPr>
                            <m:e>
                              <m:r>
                                <w:rPr>
                                  <w:rFonts w:ascii="Cambria Math" w:hAnsi="Cambria Math"/>
                                  <w:sz w:val="20"/>
                                  <w:szCs w:val="20"/>
                                </w:rPr>
                                <m:t>d</m:t>
                              </m:r>
                            </m:e>
                          </m:acc>
                        </m:e>
                        <m:sub>
                          <m:r>
                            <w:rPr>
                              <w:rFonts w:ascii="Cambria Math" w:hAnsi="Cambria Math"/>
                              <w:sz w:val="20"/>
                              <w:szCs w:val="20"/>
                            </w:rPr>
                            <m:t>rx,u</m:t>
                          </m:r>
                        </m:sub>
                      </m:sSub>
                    </m:num>
                    <m:den>
                      <m:sSub>
                        <m:sSubPr>
                          <m:ctrlPr>
                            <w:rPr>
                              <w:rFonts w:ascii="Cambria Math" w:hAnsi="Cambria Math"/>
                              <w:i/>
                              <w:iCs/>
                              <w:sz w:val="20"/>
                              <w:szCs w:val="20"/>
                            </w:rPr>
                          </m:ctrlPr>
                        </m:sSubPr>
                        <m:e>
                          <m:r>
                            <w:rPr>
                              <w:rFonts w:ascii="Cambria Math" w:hAnsi="Cambria Math"/>
                              <w:sz w:val="20"/>
                              <w:szCs w:val="20"/>
                            </w:rPr>
                            <m:t>λ</m:t>
                          </m:r>
                        </m:e>
                        <m:sub>
                          <m:r>
                            <w:rPr>
                              <w:rFonts w:ascii="Cambria Math" w:hAnsi="Cambria Math"/>
                              <w:sz w:val="20"/>
                              <w:szCs w:val="20"/>
                            </w:rPr>
                            <m:t>0</m:t>
                          </m:r>
                        </m:sub>
                      </m:sSub>
                    </m:den>
                  </m:f>
                </m:e>
              </m:d>
              <m:r>
                <m:rPr>
                  <m:sty m:val="p"/>
                </m:rPr>
                <w:rPr>
                  <w:rFonts w:ascii="Cambria Math" w:hAnsi="Cambria Math"/>
                  <w:sz w:val="20"/>
                  <w:szCs w:val="20"/>
                </w:rPr>
                <m:t>exp</m:t>
              </m:r>
              <m:d>
                <m:dPr>
                  <m:ctrlPr>
                    <w:rPr>
                      <w:rFonts w:ascii="Cambria Math" w:hAnsi="Cambria Math"/>
                      <w:sz w:val="20"/>
                      <w:szCs w:val="20"/>
                    </w:rPr>
                  </m:ctrlPr>
                </m:dPr>
                <m:e>
                  <m:r>
                    <w:rPr>
                      <w:rFonts w:ascii="Cambria Math" w:hAnsi="Cambria Math"/>
                      <w:sz w:val="20"/>
                      <w:szCs w:val="20"/>
                    </w:rPr>
                    <m:t>j2π</m:t>
                  </m:r>
                  <m:f>
                    <m:fPr>
                      <m:ctrlPr>
                        <w:rPr>
                          <w:rFonts w:ascii="Cambria Math" w:hAnsi="Cambria Math"/>
                          <w:i/>
                          <w:iCs/>
                          <w:sz w:val="20"/>
                          <w:szCs w:val="20"/>
                        </w:rPr>
                      </m:ctrlPr>
                    </m:fPr>
                    <m:num>
                      <m:sSubSup>
                        <m:sSubSupPr>
                          <m:ctrlPr>
                            <w:rPr>
                              <w:rFonts w:ascii="Cambria Math" w:hAnsi="Cambria Math"/>
                              <w:i/>
                              <w:iCs/>
                              <w:sz w:val="20"/>
                              <w:szCs w:val="20"/>
                            </w:rPr>
                          </m:ctrlPr>
                        </m:sSubSupPr>
                        <m:e>
                          <m:acc>
                            <m:accPr>
                              <m:ctrlPr>
                                <w:rPr>
                                  <w:rFonts w:ascii="Cambria Math" w:hAnsi="Cambria Math"/>
                                  <w:i/>
                                  <w:iCs/>
                                  <w:sz w:val="20"/>
                                  <w:szCs w:val="20"/>
                                </w:rPr>
                              </m:ctrlPr>
                            </m:accPr>
                            <m:e>
                              <m:r>
                                <w:rPr>
                                  <w:rFonts w:ascii="Cambria Math" w:hAnsi="Cambria Math"/>
                                  <w:sz w:val="20"/>
                                  <w:szCs w:val="20"/>
                                </w:rPr>
                                <m:t>r</m:t>
                              </m:r>
                            </m:e>
                          </m:acc>
                        </m:e>
                        <m:sub>
                          <m:r>
                            <w:rPr>
                              <w:rFonts w:ascii="Cambria Math" w:hAnsi="Cambria Math"/>
                              <w:sz w:val="20"/>
                              <w:szCs w:val="20"/>
                            </w:rPr>
                            <m:t>tx,n,m</m:t>
                          </m:r>
                        </m:sub>
                        <m:sup>
                          <m:r>
                            <w:rPr>
                              <w:rFonts w:ascii="Cambria Math" w:hAnsi="Cambria Math"/>
                              <w:sz w:val="20"/>
                              <w:szCs w:val="20"/>
                            </w:rPr>
                            <m:t>T</m:t>
                          </m:r>
                        </m:sup>
                      </m:sSubSup>
                      <m:r>
                        <w:rPr>
                          <w:rFonts w:ascii="Cambria Math" w:hAnsi="Cambria Math"/>
                          <w:sz w:val="20"/>
                          <w:szCs w:val="20"/>
                        </w:rPr>
                        <m:t>∙</m:t>
                      </m:r>
                      <m:sSub>
                        <m:sSubPr>
                          <m:ctrlPr>
                            <w:rPr>
                              <w:rFonts w:ascii="Cambria Math" w:hAnsi="Cambria Math"/>
                              <w:i/>
                              <w:iCs/>
                              <w:sz w:val="20"/>
                              <w:szCs w:val="20"/>
                            </w:rPr>
                          </m:ctrlPr>
                        </m:sSubPr>
                        <m:e>
                          <m:acc>
                            <m:accPr>
                              <m:chr m:val="̅"/>
                              <m:ctrlPr>
                                <w:rPr>
                                  <w:rFonts w:ascii="Cambria Math" w:hAnsi="Cambria Math"/>
                                  <w:i/>
                                  <w:iCs/>
                                  <w:sz w:val="20"/>
                                  <w:szCs w:val="20"/>
                                </w:rPr>
                              </m:ctrlPr>
                            </m:accPr>
                            <m:e>
                              <m:r>
                                <w:rPr>
                                  <w:rFonts w:ascii="Cambria Math" w:hAnsi="Cambria Math"/>
                                  <w:sz w:val="20"/>
                                  <w:szCs w:val="20"/>
                                </w:rPr>
                                <m:t>d</m:t>
                              </m:r>
                            </m:e>
                          </m:acc>
                        </m:e>
                        <m:sub>
                          <m:r>
                            <w:rPr>
                              <w:rFonts w:ascii="Cambria Math" w:hAnsi="Cambria Math"/>
                              <w:sz w:val="20"/>
                              <w:szCs w:val="20"/>
                            </w:rPr>
                            <m:t>tx,s</m:t>
                          </m:r>
                        </m:sub>
                      </m:sSub>
                    </m:num>
                    <m:den>
                      <m:sSub>
                        <m:sSubPr>
                          <m:ctrlPr>
                            <w:rPr>
                              <w:rFonts w:ascii="Cambria Math" w:hAnsi="Cambria Math"/>
                              <w:i/>
                              <w:iCs/>
                              <w:sz w:val="20"/>
                              <w:szCs w:val="20"/>
                            </w:rPr>
                          </m:ctrlPr>
                        </m:sSubPr>
                        <m:e>
                          <m:r>
                            <w:rPr>
                              <w:rFonts w:ascii="Cambria Math" w:hAnsi="Cambria Math"/>
                              <w:sz w:val="20"/>
                              <w:szCs w:val="20"/>
                            </w:rPr>
                            <m:t>λ</m:t>
                          </m:r>
                        </m:e>
                        <m:sub>
                          <m:r>
                            <w:rPr>
                              <w:rFonts w:ascii="Cambria Math" w:hAnsi="Cambria Math"/>
                              <w:sz w:val="20"/>
                              <w:szCs w:val="20"/>
                            </w:rPr>
                            <m:t>0</m:t>
                          </m:r>
                        </m:sub>
                      </m:sSub>
                    </m:den>
                  </m:f>
                </m:e>
              </m:d>
              <m:r>
                <m:rPr>
                  <m:sty m:val="p"/>
                </m:rPr>
                <w:rPr>
                  <w:rFonts w:ascii="Cambria Math" w:hAnsi="Cambria Math"/>
                  <w:sz w:val="20"/>
                  <w:szCs w:val="20"/>
                </w:rPr>
                <m:t>exp</m:t>
              </m:r>
              <m:d>
                <m:dPr>
                  <m:ctrlPr>
                    <w:rPr>
                      <w:rFonts w:ascii="Cambria Math" w:hAnsi="Cambria Math"/>
                      <w:i/>
                      <w:sz w:val="20"/>
                      <w:szCs w:val="20"/>
                    </w:rPr>
                  </m:ctrlPr>
                </m:dPr>
                <m:e>
                  <m:r>
                    <w:rPr>
                      <w:rFonts w:ascii="Cambria Math" w:hAnsi="Cambria Math"/>
                      <w:sz w:val="20"/>
                      <w:szCs w:val="20"/>
                    </w:rPr>
                    <m:t>j2π</m:t>
                  </m:r>
                  <m:f>
                    <m:fPr>
                      <m:ctrlPr>
                        <w:rPr>
                          <w:rFonts w:ascii="Cambria Math" w:hAnsi="Cambria Math"/>
                          <w:i/>
                          <w:sz w:val="20"/>
                          <w:szCs w:val="20"/>
                        </w:rPr>
                      </m:ctrlPr>
                    </m:fPr>
                    <m:num>
                      <m:sSubSup>
                        <m:sSubSupPr>
                          <m:ctrlPr>
                            <w:rPr>
                              <w:rFonts w:ascii="Cambria Math" w:hAnsi="Cambria Math"/>
                              <w:i/>
                              <w:sz w:val="20"/>
                              <w:szCs w:val="20"/>
                            </w:rPr>
                          </m:ctrlPr>
                        </m:sSubSupPr>
                        <m:e>
                          <m:acc>
                            <m:accPr>
                              <m:ctrlPr>
                                <w:rPr>
                                  <w:rFonts w:ascii="Cambria Math" w:hAnsi="Cambria Math"/>
                                  <w:i/>
                                  <w:sz w:val="20"/>
                                  <w:szCs w:val="20"/>
                                </w:rPr>
                              </m:ctrlPr>
                            </m:accPr>
                            <m:e>
                              <m:r>
                                <w:rPr>
                                  <w:rFonts w:ascii="Cambria Math" w:hAnsi="Cambria Math"/>
                                  <w:sz w:val="20"/>
                                  <w:szCs w:val="20"/>
                                </w:rPr>
                                <m:t>r</m:t>
                              </m:r>
                            </m:e>
                          </m:acc>
                        </m:e>
                        <m:sub>
                          <m:r>
                            <w:rPr>
                              <w:rFonts w:ascii="Cambria Math" w:hAnsi="Cambria Math"/>
                              <w:sz w:val="20"/>
                              <w:szCs w:val="20"/>
                            </w:rPr>
                            <m:t>rx,n,m</m:t>
                          </m:r>
                        </m:sub>
                        <m:sup>
                          <m:r>
                            <w:rPr>
                              <w:rFonts w:ascii="Cambria Math" w:hAnsi="Cambria Math"/>
                              <w:sz w:val="20"/>
                              <w:szCs w:val="20"/>
                            </w:rPr>
                            <m:t>T</m:t>
                          </m:r>
                        </m:sup>
                      </m:sSubSup>
                      <m:r>
                        <w:rPr>
                          <w:rFonts w:ascii="Cambria Math" w:hAnsi="Cambria Math"/>
                          <w:sz w:val="20"/>
                          <w:szCs w:val="20"/>
                        </w:rPr>
                        <m:t>∙</m:t>
                      </m:r>
                      <m:acc>
                        <m:accPr>
                          <m:chr m:val="̅"/>
                          <m:ctrlPr>
                            <w:rPr>
                              <w:rFonts w:ascii="Cambria Math" w:hAnsi="Cambria Math"/>
                              <w:i/>
                              <w:sz w:val="20"/>
                              <w:szCs w:val="20"/>
                            </w:rPr>
                          </m:ctrlPr>
                        </m:accPr>
                        <m:e>
                          <m:r>
                            <w:rPr>
                              <w:rFonts w:ascii="Cambria Math" w:hAnsi="Cambria Math"/>
                              <w:sz w:val="20"/>
                              <w:szCs w:val="20"/>
                            </w:rPr>
                            <m:t>v</m:t>
                          </m:r>
                        </m:e>
                      </m:acc>
                    </m:num>
                    <m:den>
                      <m:sSub>
                        <m:sSubPr>
                          <m:ctrlPr>
                            <w:rPr>
                              <w:rFonts w:ascii="Cambria Math" w:hAnsi="Cambria Math"/>
                              <w:i/>
                              <w:sz w:val="20"/>
                              <w:szCs w:val="20"/>
                            </w:rPr>
                          </m:ctrlPr>
                        </m:sSubPr>
                        <m:e>
                          <m:r>
                            <w:rPr>
                              <w:rFonts w:ascii="Cambria Math" w:hAnsi="Cambria Math"/>
                              <w:sz w:val="20"/>
                              <w:szCs w:val="20"/>
                            </w:rPr>
                            <m:t>λ</m:t>
                          </m:r>
                        </m:e>
                        <m:sub>
                          <m:r>
                            <w:rPr>
                              <w:rFonts w:ascii="Cambria Math" w:hAnsi="Cambria Math"/>
                              <w:sz w:val="20"/>
                              <w:szCs w:val="20"/>
                            </w:rPr>
                            <m:t>0</m:t>
                          </m:r>
                        </m:sub>
                      </m:sSub>
                    </m:den>
                  </m:f>
                  <m:r>
                    <w:rPr>
                      <w:rFonts w:ascii="Cambria Math" w:hAnsi="Cambria Math"/>
                      <w:sz w:val="20"/>
                      <w:szCs w:val="20"/>
                    </w:rPr>
                    <m:t>t</m:t>
                  </m:r>
                </m:e>
              </m:d>
            </m:oMath>
            <w:r w:rsidR="001C5955" w:rsidRPr="00080A1B">
              <w:rPr>
                <w:sz w:val="20"/>
                <w:szCs w:val="20"/>
              </w:rPr>
              <w:tab/>
            </w:r>
            <w:r w:rsidR="001C5955" w:rsidRPr="00080A1B">
              <w:rPr>
                <w:sz w:val="20"/>
                <w:szCs w:val="20"/>
              </w:rPr>
              <w:tab/>
              <w:t>(7.5-22)</w:t>
            </w:r>
          </w:p>
        </w:tc>
      </w:tr>
    </w:tbl>
    <w:p w14:paraId="35265368" w14:textId="117981E5" w:rsidR="008101DE" w:rsidRDefault="008101DE" w:rsidP="008101DE">
      <w:pPr>
        <w:spacing w:before="120" w:after="0"/>
        <w:rPr>
          <w:sz w:val="20"/>
          <w:szCs w:val="20"/>
        </w:rPr>
      </w:pPr>
      <w:r w:rsidRPr="0039288E">
        <w:rPr>
          <w:sz w:val="20"/>
          <w:szCs w:val="20"/>
        </w:rPr>
        <w:lastRenderedPageBreak/>
        <w:t xml:space="preserve">Example </w:t>
      </w:r>
      <w:r>
        <w:rPr>
          <w:sz w:val="20"/>
          <w:szCs w:val="20"/>
        </w:rPr>
        <w:t>3</w:t>
      </w:r>
      <w:r w:rsidRPr="0039288E">
        <w:rPr>
          <w:sz w:val="20"/>
          <w:szCs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AE038B" w:rsidRPr="007D6AF2" w14:paraId="3942C287" w14:textId="77777777" w:rsidTr="008345AA">
        <w:tc>
          <w:tcPr>
            <w:tcW w:w="9307" w:type="dxa"/>
            <w:shd w:val="clear" w:color="auto" w:fill="auto"/>
          </w:tcPr>
          <w:p w14:paraId="6B3E7263" w14:textId="6E070786" w:rsidR="00AE038B" w:rsidRPr="00080A1B" w:rsidRDefault="00AE038B" w:rsidP="002163D2">
            <w:pPr>
              <w:spacing w:after="0"/>
              <w:rPr>
                <w:sz w:val="20"/>
                <w:szCs w:val="20"/>
              </w:rPr>
            </w:pPr>
            <w:proofErr w:type="spellStart"/>
            <w:r w:rsidRPr="00080A1B">
              <w:rPr>
                <w:sz w:val="20"/>
                <w:szCs w:val="20"/>
              </w:rPr>
              <w:t>Fidnally</w:t>
            </w:r>
            <w:proofErr w:type="spellEnd"/>
            <w:r w:rsidRPr="00080A1B">
              <w:rPr>
                <w:sz w:val="20"/>
                <w:szCs w:val="20"/>
              </w:rPr>
              <w:t xml:space="preserve"> add offset angles </w:t>
            </w:r>
            <m:oMath>
              <m:sSub>
                <m:sSubPr>
                  <m:ctrlPr>
                    <w:rPr>
                      <w:rFonts w:ascii="Cambria Math" w:hAnsi="Cambria Math"/>
                      <w:i/>
                      <w:sz w:val="20"/>
                      <w:szCs w:val="20"/>
                    </w:rPr>
                  </m:ctrlPr>
                </m:sSubPr>
                <m:e>
                  <m:r>
                    <w:rPr>
                      <w:rFonts w:ascii="Cambria Math" w:hAnsi="Cambria Math"/>
                      <w:sz w:val="20"/>
                      <w:szCs w:val="20"/>
                    </w:rPr>
                    <m:t>α</m:t>
                  </m:r>
                </m:e>
                <m:sub>
                  <m:r>
                    <w:rPr>
                      <w:rFonts w:ascii="Cambria Math" w:hAnsi="Cambria Math"/>
                      <w:sz w:val="20"/>
                      <w:szCs w:val="20"/>
                    </w:rPr>
                    <m:t>m</m:t>
                  </m:r>
                </m:sub>
              </m:sSub>
            </m:oMath>
            <w:r w:rsidR="002163D2">
              <w:rPr>
                <w:sz w:val="20"/>
                <w:szCs w:val="20"/>
              </w:rPr>
              <w:t xml:space="preserve"> </w:t>
            </w:r>
            <w:r w:rsidRPr="00080A1B">
              <w:rPr>
                <w:sz w:val="20"/>
                <w:szCs w:val="20"/>
              </w:rPr>
              <w:t>from Table 7.5-3 to the cluster angles</w:t>
            </w:r>
          </w:p>
          <w:p w14:paraId="6DE99F61" w14:textId="77777777" w:rsidR="002163D2" w:rsidRPr="00080A1B" w:rsidRDefault="00AE038B" w:rsidP="002163D2">
            <w:pPr>
              <w:spacing w:after="0"/>
              <w:jc w:val="right"/>
              <w:rPr>
                <w:sz w:val="20"/>
                <w:szCs w:val="20"/>
              </w:rPr>
            </w:pPr>
            <w:r w:rsidRPr="00080A1B">
              <w:rPr>
                <w:rFonts w:eastAsia="Times New Roman"/>
                <w:noProof/>
                <w:sz w:val="20"/>
                <w:szCs w:val="18"/>
              </w:rPr>
              <w:tab/>
            </w:r>
            <w:r w:rsidR="002163D2" w:rsidRPr="00080A1B">
              <w:rPr>
                <w:rFonts w:eastAsia="Times New Roman"/>
                <w:noProof/>
                <w:sz w:val="20"/>
                <w:szCs w:val="18"/>
              </w:rPr>
              <w:tab/>
            </w:r>
            <m:oMath>
              <m:sSub>
                <m:sSubPr>
                  <m:ctrlPr>
                    <w:rPr>
                      <w:rFonts w:ascii="Cambria Math" w:hAnsi="Cambria Math"/>
                      <w:i/>
                      <w:sz w:val="20"/>
                      <w:szCs w:val="20"/>
                    </w:rPr>
                  </m:ctrlPr>
                </m:sSubPr>
                <m:e>
                  <m:r>
                    <w:rPr>
                      <w:rFonts w:ascii="Cambria Math" w:hAnsi="Cambria Math"/>
                      <w:sz w:val="20"/>
                      <w:szCs w:val="20"/>
                    </w:rPr>
                    <m:t>ϕ</m:t>
                  </m:r>
                </m:e>
                <m:sub>
                  <m:r>
                    <w:rPr>
                      <w:rFonts w:ascii="Cambria Math" w:hAnsi="Cambria Math"/>
                      <w:sz w:val="20"/>
                      <w:szCs w:val="20"/>
                    </w:rPr>
                    <m:t>n,m,</m:t>
                  </m:r>
                  <m:r>
                    <m:rPr>
                      <m:sty m:val="p"/>
                    </m:rPr>
                    <w:rPr>
                      <w:rFonts w:ascii="Cambria Math" w:hAnsi="Cambria Math"/>
                      <w:sz w:val="20"/>
                      <w:szCs w:val="20"/>
                    </w:rPr>
                    <m:t>AOA</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ϕ</m:t>
                  </m:r>
                </m:e>
                <m:sub>
                  <m:r>
                    <w:rPr>
                      <w:rFonts w:ascii="Cambria Math" w:hAnsi="Cambria Math"/>
                      <w:sz w:val="20"/>
                      <w:szCs w:val="20"/>
                    </w:rPr>
                    <m:t>n,</m:t>
                  </m:r>
                  <m:r>
                    <m:rPr>
                      <m:sty m:val="p"/>
                    </m:rPr>
                    <w:rPr>
                      <w:rFonts w:ascii="Cambria Math" w:hAnsi="Cambria Math"/>
                      <w:sz w:val="20"/>
                      <w:szCs w:val="20"/>
                    </w:rPr>
                    <m:t>AOA</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c</m:t>
                  </m:r>
                </m:e>
                <m:sub>
                  <m:r>
                    <m:rPr>
                      <m:sty m:val="p"/>
                    </m:rPr>
                    <w:rPr>
                      <w:rFonts w:ascii="Cambria Math" w:hAnsi="Cambria Math"/>
                      <w:sz w:val="20"/>
                      <w:szCs w:val="20"/>
                    </w:rPr>
                    <m:t>ASA</m:t>
                  </m:r>
                </m:sub>
              </m:sSub>
              <m:sSub>
                <m:sSubPr>
                  <m:ctrlPr>
                    <w:rPr>
                      <w:rFonts w:ascii="Cambria Math" w:hAnsi="Cambria Math"/>
                      <w:i/>
                      <w:sz w:val="20"/>
                      <w:szCs w:val="20"/>
                    </w:rPr>
                  </m:ctrlPr>
                </m:sSubPr>
                <m:e>
                  <m:r>
                    <w:rPr>
                      <w:rFonts w:ascii="Cambria Math" w:hAnsi="Cambria Math"/>
                      <w:sz w:val="20"/>
                      <w:szCs w:val="20"/>
                    </w:rPr>
                    <m:t>α</m:t>
                  </m:r>
                </m:e>
                <m:sub>
                  <m:r>
                    <w:rPr>
                      <w:rFonts w:ascii="Cambria Math" w:hAnsi="Cambria Math"/>
                      <w:sz w:val="20"/>
                      <w:szCs w:val="20"/>
                    </w:rPr>
                    <m:t>m</m:t>
                  </m:r>
                </m:sub>
              </m:sSub>
              <m:r>
                <w:rPr>
                  <w:rFonts w:ascii="Cambria Math" w:hAnsi="Cambria Math"/>
                  <w:sz w:val="20"/>
                  <w:szCs w:val="20"/>
                </w:rPr>
                <m:t>,</m:t>
              </m:r>
            </m:oMath>
            <w:r w:rsidR="002163D2">
              <w:rPr>
                <w:rFonts w:eastAsia="Times New Roman"/>
                <w:noProof/>
                <w:sz w:val="20"/>
                <w:szCs w:val="20"/>
              </w:rPr>
              <w:t xml:space="preserve">                                                 </w:t>
            </w:r>
            <w:r w:rsidR="002163D2" w:rsidRPr="00080A1B">
              <w:rPr>
                <w:rFonts w:eastAsia="Times New Roman"/>
                <w:noProof/>
                <w:sz w:val="20"/>
                <w:szCs w:val="18"/>
              </w:rPr>
              <w:t xml:space="preserve"> (7.5-13)</w:t>
            </w:r>
          </w:p>
          <w:p w14:paraId="6DAD76D6" w14:textId="043792AD" w:rsidR="00AE038B" w:rsidRPr="00080A1B" w:rsidRDefault="00AE038B" w:rsidP="002163D2">
            <w:pPr>
              <w:spacing w:after="0"/>
              <w:ind w:left="360"/>
              <w:rPr>
                <w:sz w:val="20"/>
                <w:szCs w:val="20"/>
              </w:rPr>
            </w:pPr>
            <w:r w:rsidRPr="00080A1B">
              <w:rPr>
                <w:sz w:val="20"/>
                <w:szCs w:val="20"/>
              </w:rPr>
              <w:t xml:space="preserve">where </w:t>
            </w:r>
            <m:oMath>
              <m:sSub>
                <m:sSubPr>
                  <m:ctrlPr>
                    <w:rPr>
                      <w:rFonts w:ascii="Cambria Math" w:hAnsi="Cambria Math"/>
                      <w:i/>
                      <w:sz w:val="20"/>
                      <w:szCs w:val="20"/>
                    </w:rPr>
                  </m:ctrlPr>
                </m:sSubPr>
                <m:e>
                  <m:r>
                    <w:rPr>
                      <w:rFonts w:ascii="Cambria Math" w:hAnsi="Cambria Math"/>
                      <w:sz w:val="20"/>
                      <w:szCs w:val="20"/>
                    </w:rPr>
                    <m:t>c</m:t>
                  </m:r>
                </m:e>
                <m:sub>
                  <m:r>
                    <m:rPr>
                      <m:sty m:val="p"/>
                    </m:rPr>
                    <w:rPr>
                      <w:rFonts w:ascii="Cambria Math" w:hAnsi="Cambria Math"/>
                      <w:sz w:val="20"/>
                      <w:szCs w:val="20"/>
                    </w:rPr>
                    <m:t>ASA</m:t>
                  </m:r>
                </m:sub>
              </m:sSub>
            </m:oMath>
            <w:r w:rsidR="002163D2">
              <w:rPr>
                <w:sz w:val="20"/>
                <w:szCs w:val="20"/>
              </w:rPr>
              <w:t xml:space="preserve"> </w:t>
            </w:r>
            <w:r w:rsidRPr="00080A1B">
              <w:rPr>
                <w:sz w:val="20"/>
                <w:szCs w:val="20"/>
              </w:rPr>
              <w:t>is the cluster-wise rms azimuth spread of arrival angles (cluster ASA) in Table 7.5-6.</w:t>
            </w:r>
          </w:p>
          <w:p w14:paraId="32B4ED06" w14:textId="09B58A51" w:rsidR="00AE038B" w:rsidRPr="002163D2" w:rsidRDefault="00AE038B" w:rsidP="002163D2">
            <w:pPr>
              <w:keepNext/>
              <w:keepLines/>
              <w:overflowPunct w:val="0"/>
              <w:spacing w:after="0"/>
              <w:ind w:left="284"/>
              <w:jc w:val="center"/>
              <w:textAlignment w:val="baseline"/>
              <w:rPr>
                <w:rFonts w:eastAsia="Times New Roman"/>
                <w:b/>
                <w:sz w:val="16"/>
                <w:szCs w:val="14"/>
                <w:lang w:eastAsia="en-GB"/>
              </w:rPr>
            </w:pPr>
            <w:r w:rsidRPr="002163D2">
              <w:rPr>
                <w:rFonts w:ascii="Arial" w:eastAsia="Times New Roman" w:hAnsi="Arial"/>
                <w:b/>
                <w:sz w:val="16"/>
                <w:szCs w:val="14"/>
                <w:lang w:eastAsia="en-GB"/>
              </w:rPr>
              <w:t>Table 7.5-3: Ray offset angles within a cluster, given for rms angle spread normalized to 1</w:t>
            </w:r>
            <w:r w:rsidR="002163D2">
              <w:rPr>
                <w:rFonts w:ascii="Arial" w:eastAsia="Times New Roman" w:hAnsi="Arial"/>
                <w:b/>
                <w:sz w:val="16"/>
                <w:szCs w:val="14"/>
                <w:lang w:eastAsia="en-G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8"/>
              <w:gridCol w:w="2655"/>
              <w:gridCol w:w="1737"/>
              <w:gridCol w:w="2655"/>
            </w:tblGrid>
            <w:tr w:rsidR="00AE038B" w:rsidRPr="007D6AF2" w14:paraId="2FFB9EB2" w14:textId="77777777" w:rsidTr="00B9734A">
              <w:trPr>
                <w:jc w:val="center"/>
              </w:trPr>
              <w:tc>
                <w:tcPr>
                  <w:tcW w:w="0" w:type="auto"/>
                  <w:shd w:val="clear" w:color="auto" w:fill="D9D9D9"/>
                </w:tcPr>
                <w:p w14:paraId="61F5CDA1" w14:textId="77777777" w:rsidR="00AE038B" w:rsidRPr="007D6AF2" w:rsidRDefault="00AE038B" w:rsidP="002163D2">
                  <w:pPr>
                    <w:keepNext/>
                    <w:keepLines/>
                    <w:overflowPunct w:val="0"/>
                    <w:spacing w:after="0"/>
                    <w:jc w:val="center"/>
                    <w:textAlignment w:val="baseline"/>
                    <w:rPr>
                      <w:rFonts w:ascii="Arial" w:eastAsia="Times New Roman" w:hAnsi="Arial" w:cs="Arial"/>
                      <w:b/>
                      <w:sz w:val="16"/>
                      <w:szCs w:val="16"/>
                      <w:lang w:eastAsia="en-GB"/>
                    </w:rPr>
                  </w:pPr>
                  <w:r w:rsidRPr="007D6AF2">
                    <w:rPr>
                      <w:rFonts w:ascii="Arial" w:eastAsia="Times New Roman" w:hAnsi="Arial" w:cs="Arial"/>
                      <w:b/>
                      <w:sz w:val="16"/>
                      <w:szCs w:val="16"/>
                      <w:lang w:eastAsia="en-GB"/>
                    </w:rPr>
                    <w:t xml:space="preserve">Ray number </w:t>
                  </w:r>
                  <w:r w:rsidRPr="007D6AF2">
                    <w:rPr>
                      <w:rFonts w:ascii="Arial" w:eastAsia="Times New Roman" w:hAnsi="Arial" w:cs="Arial"/>
                      <w:b/>
                      <w:i/>
                      <w:sz w:val="16"/>
                      <w:szCs w:val="16"/>
                      <w:lang w:eastAsia="en-GB"/>
                    </w:rPr>
                    <w:t>m</w:t>
                  </w:r>
                </w:p>
              </w:tc>
              <w:tc>
                <w:tcPr>
                  <w:tcW w:w="0" w:type="auto"/>
                  <w:shd w:val="clear" w:color="auto" w:fill="D9D9D9"/>
                </w:tcPr>
                <w:p w14:paraId="2DDE7A26" w14:textId="35050BF0" w:rsidR="00AE038B" w:rsidRPr="007D6AF2" w:rsidRDefault="00AE038B" w:rsidP="002163D2">
                  <w:pPr>
                    <w:keepNext/>
                    <w:keepLines/>
                    <w:overflowPunct w:val="0"/>
                    <w:spacing w:after="0"/>
                    <w:jc w:val="center"/>
                    <w:textAlignment w:val="baseline"/>
                    <w:rPr>
                      <w:rFonts w:ascii="Arial" w:eastAsia="Times New Roman" w:hAnsi="Arial" w:cs="Arial"/>
                      <w:b/>
                      <w:strike/>
                      <w:color w:val="0070C0"/>
                      <w:sz w:val="16"/>
                      <w:szCs w:val="16"/>
                      <w:lang w:eastAsia="en-GB"/>
                    </w:rPr>
                  </w:pPr>
                  <w:r w:rsidRPr="007D6AF2">
                    <w:rPr>
                      <w:rFonts w:ascii="Arial" w:eastAsia="Times New Roman" w:hAnsi="Arial" w:cs="Arial"/>
                      <w:b/>
                      <w:strike/>
                      <w:color w:val="0070C0"/>
                      <w:sz w:val="16"/>
                      <w:szCs w:val="16"/>
                      <w:lang w:eastAsia="en-GB"/>
                    </w:rPr>
                    <w:t xml:space="preserve">Basis vector of offset angles </w:t>
                  </w:r>
                  <m:oMath>
                    <m:sSub>
                      <m:sSubPr>
                        <m:ctrlPr>
                          <w:rPr>
                            <w:rFonts w:ascii="Cambria Math" w:eastAsia="Times New Roman" w:hAnsi="Cambria Math" w:cs="Arial"/>
                            <w:b/>
                            <w:i/>
                            <w:strike/>
                            <w:color w:val="0070C0"/>
                            <w:sz w:val="16"/>
                            <w:szCs w:val="16"/>
                            <w:lang w:eastAsia="en-GB"/>
                          </w:rPr>
                        </m:ctrlPr>
                      </m:sSubPr>
                      <m:e>
                        <m:r>
                          <m:rPr>
                            <m:sty m:val="bi"/>
                          </m:rPr>
                          <w:rPr>
                            <w:rFonts w:ascii="Cambria Math" w:eastAsia="Times New Roman" w:hAnsi="Cambria Math" w:cs="Arial"/>
                            <w:strike/>
                            <w:color w:val="0070C0"/>
                            <w:sz w:val="16"/>
                            <w:szCs w:val="16"/>
                            <w:lang w:eastAsia="en-GB"/>
                          </w:rPr>
                          <m:t>α</m:t>
                        </m:r>
                      </m:e>
                      <m:sub>
                        <m:r>
                          <m:rPr>
                            <m:sty m:val="bi"/>
                          </m:rPr>
                          <w:rPr>
                            <w:rFonts w:ascii="Cambria Math" w:eastAsia="Times New Roman" w:hAnsi="Cambria Math" w:cs="Arial"/>
                            <w:strike/>
                            <w:color w:val="0070C0"/>
                            <w:sz w:val="16"/>
                            <w:szCs w:val="16"/>
                            <w:lang w:eastAsia="en-GB"/>
                          </w:rPr>
                          <m:t>m</m:t>
                        </m:r>
                      </m:sub>
                    </m:sSub>
                  </m:oMath>
                </w:p>
              </w:tc>
              <w:tc>
                <w:tcPr>
                  <w:tcW w:w="0" w:type="auto"/>
                  <w:shd w:val="clear" w:color="auto" w:fill="D9D9D9"/>
                </w:tcPr>
                <w:p w14:paraId="4B00C36B" w14:textId="77777777" w:rsidR="00AE038B" w:rsidRPr="007D6AF2" w:rsidRDefault="00AE038B" w:rsidP="002163D2">
                  <w:pPr>
                    <w:keepNext/>
                    <w:keepLines/>
                    <w:overflowPunct w:val="0"/>
                    <w:spacing w:after="0"/>
                    <w:jc w:val="center"/>
                    <w:textAlignment w:val="baseline"/>
                    <w:rPr>
                      <w:rFonts w:ascii="Arial" w:eastAsia="Times New Roman" w:hAnsi="Arial" w:cs="Arial"/>
                      <w:b/>
                      <w:sz w:val="16"/>
                      <w:szCs w:val="16"/>
                      <w:lang w:eastAsia="en-GB"/>
                    </w:rPr>
                  </w:pPr>
                  <w:r w:rsidRPr="007D6AF2">
                    <w:rPr>
                      <w:rFonts w:ascii="Arial" w:eastAsia="Times New Roman" w:hAnsi="Arial" w:cs="Arial"/>
                      <w:b/>
                      <w:color w:val="FF0000"/>
                      <w:sz w:val="16"/>
                      <w:szCs w:val="16"/>
                      <w:lang w:eastAsia="zh-CN"/>
                    </w:rPr>
                    <w:t>Ray power ratio β</w:t>
                  </w:r>
                  <w:proofErr w:type="spellStart"/>
                  <w:r w:rsidRPr="007D6AF2">
                    <w:rPr>
                      <w:rFonts w:ascii="Arial" w:eastAsia="Times New Roman" w:hAnsi="Arial" w:cs="Arial"/>
                      <w:b/>
                      <w:color w:val="FF0000"/>
                      <w:sz w:val="16"/>
                      <w:szCs w:val="16"/>
                      <w:vertAlign w:val="subscript"/>
                      <w:lang w:eastAsia="zh-CN"/>
                    </w:rPr>
                    <w:t>m,n</w:t>
                  </w:r>
                  <w:proofErr w:type="spellEnd"/>
                </w:p>
              </w:tc>
              <w:tc>
                <w:tcPr>
                  <w:tcW w:w="0" w:type="auto"/>
                  <w:shd w:val="clear" w:color="auto" w:fill="D9D9D9"/>
                </w:tcPr>
                <w:p w14:paraId="7755C1E0" w14:textId="4423A7AC" w:rsidR="00AE038B" w:rsidRPr="007D6AF2" w:rsidRDefault="00AE038B" w:rsidP="002163D2">
                  <w:pPr>
                    <w:keepNext/>
                    <w:keepLines/>
                    <w:overflowPunct w:val="0"/>
                    <w:spacing w:after="0"/>
                    <w:jc w:val="center"/>
                    <w:textAlignment w:val="baseline"/>
                    <w:rPr>
                      <w:rFonts w:ascii="Arial" w:eastAsia="Times New Roman" w:hAnsi="Arial" w:cs="Arial"/>
                      <w:b/>
                      <w:sz w:val="16"/>
                      <w:szCs w:val="16"/>
                      <w:lang w:eastAsia="en-GB"/>
                    </w:rPr>
                  </w:pPr>
                  <w:r w:rsidRPr="007D6AF2">
                    <w:rPr>
                      <w:rFonts w:ascii="Arial" w:eastAsia="Times New Roman" w:hAnsi="Arial" w:cs="Arial"/>
                      <w:b/>
                      <w:color w:val="FF0000"/>
                      <w:sz w:val="16"/>
                      <w:szCs w:val="16"/>
                      <w:lang w:eastAsia="en-GB"/>
                    </w:rPr>
                    <w:t xml:space="preserve">Basis vector of offset angles </w:t>
                  </w:r>
                  <m:oMath>
                    <m:sSub>
                      <m:sSubPr>
                        <m:ctrlPr>
                          <w:rPr>
                            <w:rFonts w:ascii="Cambria Math" w:eastAsia="Times New Roman" w:hAnsi="Cambria Math" w:cs="Arial"/>
                            <w:b/>
                            <w:i/>
                            <w:color w:val="FF0000"/>
                            <w:sz w:val="16"/>
                            <w:szCs w:val="16"/>
                            <w:lang w:eastAsia="en-GB"/>
                          </w:rPr>
                        </m:ctrlPr>
                      </m:sSubPr>
                      <m:e>
                        <m:r>
                          <m:rPr>
                            <m:sty m:val="bi"/>
                          </m:rPr>
                          <w:rPr>
                            <w:rFonts w:ascii="Cambria Math" w:eastAsia="Times New Roman" w:hAnsi="Cambria Math" w:cs="Arial"/>
                            <w:color w:val="FF0000"/>
                            <w:sz w:val="16"/>
                            <w:szCs w:val="16"/>
                            <w:lang w:eastAsia="en-GB"/>
                          </w:rPr>
                          <m:t>α</m:t>
                        </m:r>
                      </m:e>
                      <m:sub>
                        <m:r>
                          <m:rPr>
                            <m:sty m:val="bi"/>
                          </m:rPr>
                          <w:rPr>
                            <w:rFonts w:ascii="Cambria Math" w:eastAsia="Times New Roman" w:hAnsi="Cambria Math" w:cs="Arial"/>
                            <w:color w:val="FF0000"/>
                            <w:sz w:val="16"/>
                            <w:szCs w:val="16"/>
                            <w:lang w:eastAsia="en-GB"/>
                          </w:rPr>
                          <m:t>m</m:t>
                        </m:r>
                      </m:sub>
                    </m:sSub>
                  </m:oMath>
                  <w:r w:rsidRPr="007D6AF2">
                    <w:rPr>
                      <w:rFonts w:ascii="Arial" w:eastAsia="Times New Roman" w:hAnsi="Arial" w:cs="Arial"/>
                      <w:b/>
                      <w:i/>
                      <w:color w:val="FF0000"/>
                      <w:sz w:val="16"/>
                      <w:szCs w:val="16"/>
                      <w:lang w:eastAsia="en-GB"/>
                    </w:rPr>
                    <w:t xml:space="preserve"> </w:t>
                  </w:r>
                </w:p>
              </w:tc>
            </w:tr>
            <w:tr w:rsidR="00AE038B" w:rsidRPr="007D6AF2" w14:paraId="6C1AB339" w14:textId="77777777" w:rsidTr="00B9734A">
              <w:trPr>
                <w:jc w:val="center"/>
              </w:trPr>
              <w:tc>
                <w:tcPr>
                  <w:tcW w:w="0" w:type="auto"/>
                </w:tcPr>
                <w:p w14:paraId="6303D0ED" w14:textId="77777777" w:rsidR="00AE038B" w:rsidRPr="007D6AF2" w:rsidRDefault="00AE038B" w:rsidP="002163D2">
                  <w:pPr>
                    <w:keepLines/>
                    <w:spacing w:after="0"/>
                    <w:jc w:val="center"/>
                    <w:rPr>
                      <w:rFonts w:ascii="Arial" w:eastAsia="SimSun" w:hAnsi="Arial" w:cs="Arial"/>
                      <w:sz w:val="16"/>
                      <w:szCs w:val="16"/>
                      <w:lang w:eastAsia="x-none"/>
                    </w:rPr>
                  </w:pPr>
                  <w:r w:rsidRPr="007D6AF2">
                    <w:rPr>
                      <w:rFonts w:ascii="Arial" w:eastAsia="SimSun" w:hAnsi="Arial" w:cs="Arial"/>
                      <w:sz w:val="16"/>
                      <w:szCs w:val="16"/>
                      <w:lang w:eastAsia="x-none"/>
                    </w:rPr>
                    <w:t>1</w:t>
                  </w:r>
                  <w:r w:rsidRPr="007D6AF2">
                    <w:rPr>
                      <w:rFonts w:ascii="Arial" w:eastAsia="SimSun" w:hAnsi="Arial" w:cs="Arial"/>
                      <w:strike/>
                      <w:color w:val="0070C0"/>
                      <w:sz w:val="16"/>
                      <w:szCs w:val="16"/>
                      <w:lang w:eastAsia="x-none"/>
                    </w:rPr>
                    <w:t>,2</w:t>
                  </w:r>
                </w:p>
              </w:tc>
              <w:tc>
                <w:tcPr>
                  <w:tcW w:w="0" w:type="auto"/>
                </w:tcPr>
                <w:p w14:paraId="24731221" w14:textId="77777777" w:rsidR="00AE038B" w:rsidRPr="007D6AF2" w:rsidRDefault="00AE038B" w:rsidP="002163D2">
                  <w:pPr>
                    <w:keepLines/>
                    <w:spacing w:after="0"/>
                    <w:jc w:val="center"/>
                    <w:rPr>
                      <w:rFonts w:ascii="Arial" w:eastAsia="SimSun" w:hAnsi="Arial" w:cs="Arial"/>
                      <w:strike/>
                      <w:color w:val="0070C0"/>
                      <w:sz w:val="16"/>
                      <w:szCs w:val="16"/>
                      <w:lang w:eastAsia="x-none"/>
                    </w:rPr>
                  </w:pPr>
                  <w:r w:rsidRPr="007D6AF2">
                    <w:rPr>
                      <w:rFonts w:ascii="Arial" w:eastAsia="SimSun" w:hAnsi="Arial" w:cs="Arial"/>
                      <w:strike/>
                      <w:color w:val="0070C0"/>
                      <w:sz w:val="16"/>
                      <w:szCs w:val="16"/>
                      <w:lang w:eastAsia="x-none"/>
                    </w:rPr>
                    <w:t>± 0.0447</w:t>
                  </w:r>
                </w:p>
              </w:tc>
              <w:tc>
                <w:tcPr>
                  <w:tcW w:w="0" w:type="auto"/>
                </w:tcPr>
                <w:p w14:paraId="6D8B4364" w14:textId="57501B90" w:rsidR="00AE038B" w:rsidRPr="007D6AF2" w:rsidRDefault="00000000" w:rsidP="002163D2">
                  <w:pPr>
                    <w:keepLines/>
                    <w:spacing w:after="0"/>
                    <w:jc w:val="center"/>
                    <w:rPr>
                      <w:rFonts w:ascii="Arial" w:eastAsia="SimSun" w:hAnsi="Arial" w:cs="Arial"/>
                      <w:color w:val="FF0000"/>
                      <w:sz w:val="16"/>
                      <w:szCs w:val="16"/>
                      <w:lang w:eastAsia="x-none"/>
                    </w:rPr>
                  </w:pPr>
                  <m:oMathPara>
                    <m:oMath>
                      <m:sSub>
                        <m:sSubPr>
                          <m:ctrlPr>
                            <w:rPr>
                              <w:rFonts w:ascii="Cambria Math" w:hAnsi="Cambria Math" w:cs="Arial"/>
                              <w:i/>
                              <w:color w:val="FF0000"/>
                              <w:sz w:val="16"/>
                              <w:szCs w:val="16"/>
                              <w:lang w:eastAsia="zh-CN"/>
                            </w:rPr>
                          </m:ctrlPr>
                        </m:sSubPr>
                        <m:e>
                          <m:r>
                            <m:rPr>
                              <m:sty m:val="p"/>
                            </m:rPr>
                            <w:rPr>
                              <w:rFonts w:ascii="Cambria Math" w:hAnsi="Cambria Math" w:cs="Arial"/>
                              <w:color w:val="FF0000"/>
                              <w:sz w:val="16"/>
                              <w:szCs w:val="16"/>
                              <w:lang w:eastAsia="zh-CN"/>
                            </w:rPr>
                            <m:t>ICP</m:t>
                          </m:r>
                        </m:e>
                        <m:sub>
                          <m:r>
                            <w:rPr>
                              <w:rFonts w:ascii="Cambria Math" w:hAnsi="Cambria Math" w:cs="Arial"/>
                              <w:color w:val="FF0000"/>
                              <w:sz w:val="16"/>
                              <w:szCs w:val="16"/>
                              <w:lang w:eastAsia="zh-CN"/>
                            </w:rPr>
                            <m:t>n</m:t>
                          </m:r>
                        </m:sub>
                      </m:sSub>
                      <m:r>
                        <w:rPr>
                          <w:rFonts w:ascii="Cambria Math" w:hAnsi="Cambria Math" w:cs="Arial"/>
                          <w:color w:val="FF0000"/>
                          <w:sz w:val="16"/>
                          <w:szCs w:val="16"/>
                          <w:lang w:eastAsia="zh-CN"/>
                        </w:rPr>
                        <m:t>/(</m:t>
                      </m:r>
                      <m:sSub>
                        <m:sSubPr>
                          <m:ctrlPr>
                            <w:rPr>
                              <w:rFonts w:ascii="Cambria Math" w:hAnsi="Cambria Math" w:cs="Arial"/>
                              <w:i/>
                              <w:color w:val="FF0000"/>
                              <w:sz w:val="16"/>
                              <w:szCs w:val="16"/>
                              <w:lang w:eastAsia="zh-CN"/>
                            </w:rPr>
                          </m:ctrlPr>
                        </m:sSubPr>
                        <m:e>
                          <m:r>
                            <m:rPr>
                              <m:sty m:val="p"/>
                            </m:rPr>
                            <w:rPr>
                              <w:rFonts w:ascii="Cambria Math" w:hAnsi="Cambria Math" w:cs="Arial"/>
                              <w:color w:val="FF0000"/>
                              <w:sz w:val="16"/>
                              <w:szCs w:val="16"/>
                              <w:lang w:eastAsia="zh-CN"/>
                            </w:rPr>
                            <m:t>ICP</m:t>
                          </m:r>
                        </m:e>
                        <m:sub>
                          <m:r>
                            <w:rPr>
                              <w:rFonts w:ascii="Cambria Math" w:hAnsi="Cambria Math" w:cs="Arial"/>
                              <w:color w:val="FF0000"/>
                              <w:sz w:val="16"/>
                              <w:szCs w:val="16"/>
                              <w:lang w:eastAsia="zh-CN"/>
                            </w:rPr>
                            <m:t>n</m:t>
                          </m:r>
                        </m:sub>
                      </m:sSub>
                      <m:r>
                        <w:rPr>
                          <w:rFonts w:ascii="Cambria Math" w:hAnsi="Cambria Math" w:cs="Arial"/>
                          <w:color w:val="FF0000"/>
                          <w:sz w:val="16"/>
                          <w:szCs w:val="16"/>
                          <w:lang w:eastAsia="zh-CN"/>
                        </w:rPr>
                        <m:t>+1)</m:t>
                      </m:r>
                    </m:oMath>
                  </m:oMathPara>
                </w:p>
              </w:tc>
              <w:tc>
                <w:tcPr>
                  <w:tcW w:w="0" w:type="auto"/>
                  <w:vAlign w:val="center"/>
                </w:tcPr>
                <w:p w14:paraId="12A55781" w14:textId="77777777" w:rsidR="00AE038B" w:rsidRPr="007D6AF2" w:rsidRDefault="00AE038B" w:rsidP="002163D2">
                  <w:pPr>
                    <w:keepLines/>
                    <w:spacing w:after="0"/>
                    <w:jc w:val="center"/>
                    <w:rPr>
                      <w:rFonts w:ascii="Arial" w:eastAsia="SimSun" w:hAnsi="Arial" w:cs="Arial"/>
                      <w:sz w:val="16"/>
                      <w:szCs w:val="16"/>
                      <w:lang w:eastAsia="x-none"/>
                    </w:rPr>
                  </w:pPr>
                  <w:r w:rsidRPr="007D6AF2">
                    <w:rPr>
                      <w:rFonts w:ascii="Arial" w:eastAsia="SimSun" w:hAnsi="Arial" w:cs="Arial"/>
                      <w:color w:val="FF0000"/>
                      <w:sz w:val="16"/>
                      <w:szCs w:val="16"/>
                      <w:lang w:val="en-NZ" w:eastAsia="x-none"/>
                    </w:rPr>
                    <w:t>-0.0901</w:t>
                  </w:r>
                </w:p>
              </w:tc>
            </w:tr>
            <w:tr w:rsidR="00AE038B" w:rsidRPr="007D6AF2" w14:paraId="1963191F" w14:textId="77777777" w:rsidTr="00B9734A">
              <w:trPr>
                <w:jc w:val="center"/>
              </w:trPr>
              <w:tc>
                <w:tcPr>
                  <w:tcW w:w="0" w:type="auto"/>
                </w:tcPr>
                <w:p w14:paraId="575A76DC" w14:textId="77777777" w:rsidR="00AE038B" w:rsidRPr="007D6AF2" w:rsidRDefault="00AE038B" w:rsidP="002163D2">
                  <w:pPr>
                    <w:keepLines/>
                    <w:spacing w:after="0"/>
                    <w:jc w:val="center"/>
                    <w:rPr>
                      <w:rFonts w:ascii="Arial" w:eastAsia="SimSun" w:hAnsi="Arial" w:cs="Arial"/>
                      <w:sz w:val="16"/>
                      <w:szCs w:val="16"/>
                      <w:u w:val="single"/>
                      <w:lang w:eastAsia="x-none"/>
                    </w:rPr>
                  </w:pPr>
                  <w:r w:rsidRPr="007D6AF2">
                    <w:rPr>
                      <w:rFonts w:ascii="Arial" w:eastAsia="SimSun" w:hAnsi="Arial" w:cs="Arial"/>
                      <w:color w:val="FF0000"/>
                      <w:sz w:val="16"/>
                      <w:szCs w:val="16"/>
                      <w:u w:val="single"/>
                      <w:lang w:eastAsia="x-none"/>
                    </w:rPr>
                    <w:t>2</w:t>
                  </w:r>
                </w:p>
              </w:tc>
              <w:tc>
                <w:tcPr>
                  <w:tcW w:w="0" w:type="auto"/>
                </w:tcPr>
                <w:p w14:paraId="448EB827" w14:textId="77777777" w:rsidR="00AE038B" w:rsidRPr="007D6AF2" w:rsidRDefault="00AE038B" w:rsidP="002163D2">
                  <w:pPr>
                    <w:keepLines/>
                    <w:spacing w:after="0"/>
                    <w:jc w:val="center"/>
                    <w:rPr>
                      <w:rFonts w:ascii="Arial" w:eastAsia="SimSun" w:hAnsi="Arial" w:cs="Arial"/>
                      <w:strike/>
                      <w:color w:val="0070C0"/>
                      <w:sz w:val="16"/>
                      <w:szCs w:val="16"/>
                      <w:lang w:eastAsia="x-none"/>
                    </w:rPr>
                  </w:pPr>
                </w:p>
              </w:tc>
              <w:tc>
                <w:tcPr>
                  <w:tcW w:w="0" w:type="auto"/>
                </w:tcPr>
                <w:p w14:paraId="323B8F07" w14:textId="6A078F7A" w:rsidR="00AE038B" w:rsidRPr="007D6AF2" w:rsidRDefault="00AE038B" w:rsidP="002163D2">
                  <w:pPr>
                    <w:keepLines/>
                    <w:spacing w:after="0"/>
                    <w:jc w:val="center"/>
                    <w:rPr>
                      <w:rFonts w:ascii="Arial" w:eastAsia="SimSun" w:hAnsi="Arial" w:cs="Arial"/>
                      <w:color w:val="FF0000"/>
                      <w:sz w:val="16"/>
                      <w:szCs w:val="16"/>
                      <w:lang w:eastAsia="x-none"/>
                    </w:rPr>
                  </w:pPr>
                  <m:oMathPara>
                    <m:oMath>
                      <m:r>
                        <w:rPr>
                          <w:rFonts w:ascii="Cambria Math" w:hAnsi="Cambria Math" w:cs="Arial"/>
                          <w:color w:val="FF0000"/>
                          <w:sz w:val="16"/>
                          <w:szCs w:val="16"/>
                          <w:lang w:eastAsia="zh-CN"/>
                        </w:rPr>
                        <m:t>1/(19(</m:t>
                      </m:r>
                      <m:sSub>
                        <m:sSubPr>
                          <m:ctrlPr>
                            <w:rPr>
                              <w:rFonts w:ascii="Cambria Math" w:hAnsi="Cambria Math" w:cs="Arial"/>
                              <w:i/>
                              <w:color w:val="FF0000"/>
                              <w:sz w:val="16"/>
                              <w:szCs w:val="16"/>
                              <w:lang w:eastAsia="zh-CN"/>
                            </w:rPr>
                          </m:ctrlPr>
                        </m:sSubPr>
                        <m:e>
                          <m:r>
                            <m:rPr>
                              <m:sty m:val="p"/>
                            </m:rPr>
                            <w:rPr>
                              <w:rFonts w:ascii="Cambria Math" w:hAnsi="Cambria Math" w:cs="Arial"/>
                              <w:color w:val="FF0000"/>
                              <w:sz w:val="16"/>
                              <w:szCs w:val="16"/>
                              <w:lang w:eastAsia="zh-CN"/>
                            </w:rPr>
                            <m:t>ICP</m:t>
                          </m:r>
                        </m:e>
                        <m:sub>
                          <m:r>
                            <w:rPr>
                              <w:rFonts w:ascii="Cambria Math" w:hAnsi="Cambria Math" w:cs="Arial"/>
                              <w:color w:val="FF0000"/>
                              <w:sz w:val="16"/>
                              <w:szCs w:val="16"/>
                              <w:lang w:eastAsia="zh-CN"/>
                            </w:rPr>
                            <m:t>n</m:t>
                          </m:r>
                        </m:sub>
                      </m:sSub>
                      <m:r>
                        <w:rPr>
                          <w:rFonts w:ascii="Cambria Math" w:hAnsi="Cambria Math" w:cs="Arial"/>
                          <w:color w:val="FF0000"/>
                          <w:sz w:val="16"/>
                          <w:szCs w:val="16"/>
                          <w:lang w:eastAsia="zh-CN"/>
                        </w:rPr>
                        <m:t>+1))</m:t>
                      </m:r>
                    </m:oMath>
                  </m:oMathPara>
                </w:p>
              </w:tc>
              <w:tc>
                <w:tcPr>
                  <w:tcW w:w="0" w:type="auto"/>
                  <w:vAlign w:val="center"/>
                </w:tcPr>
                <w:p w14:paraId="31EAD7BC" w14:textId="77777777" w:rsidR="00AE038B" w:rsidRPr="007D6AF2" w:rsidRDefault="00AE038B" w:rsidP="002163D2">
                  <w:pPr>
                    <w:keepLines/>
                    <w:spacing w:after="0"/>
                    <w:jc w:val="center"/>
                    <w:rPr>
                      <w:rFonts w:ascii="Arial" w:eastAsia="SimSun" w:hAnsi="Arial" w:cs="Arial"/>
                      <w:color w:val="FF0000"/>
                      <w:sz w:val="16"/>
                      <w:szCs w:val="16"/>
                      <w:lang w:val="en-NZ" w:eastAsia="x-none"/>
                    </w:rPr>
                  </w:pPr>
                  <w:r w:rsidRPr="007D6AF2">
                    <w:rPr>
                      <w:rFonts w:ascii="Arial" w:eastAsia="SimSun" w:hAnsi="Arial" w:cs="Arial"/>
                      <w:color w:val="FF0000"/>
                      <w:sz w:val="16"/>
                      <w:szCs w:val="16"/>
                      <w:lang w:val="en-NZ" w:eastAsia="x-none"/>
                    </w:rPr>
                    <w:t>-0.3611</w:t>
                  </w:r>
                </w:p>
              </w:tc>
            </w:tr>
            <w:tr w:rsidR="00AE038B" w:rsidRPr="007D6AF2" w14:paraId="50835F6B" w14:textId="77777777" w:rsidTr="00B9734A">
              <w:trPr>
                <w:jc w:val="center"/>
              </w:trPr>
              <w:tc>
                <w:tcPr>
                  <w:tcW w:w="0" w:type="auto"/>
                </w:tcPr>
                <w:p w14:paraId="09C77B3A" w14:textId="77777777" w:rsidR="00AE038B" w:rsidRPr="007D6AF2" w:rsidRDefault="00AE038B" w:rsidP="002163D2">
                  <w:pPr>
                    <w:keepLines/>
                    <w:spacing w:after="0"/>
                    <w:jc w:val="center"/>
                    <w:rPr>
                      <w:rFonts w:ascii="Arial" w:eastAsia="SimSun" w:hAnsi="Arial" w:cs="Arial"/>
                      <w:sz w:val="16"/>
                      <w:szCs w:val="16"/>
                      <w:lang w:eastAsia="x-none"/>
                    </w:rPr>
                  </w:pPr>
                  <w:r w:rsidRPr="007D6AF2">
                    <w:rPr>
                      <w:rFonts w:ascii="Arial" w:eastAsia="SimSun" w:hAnsi="Arial" w:cs="Arial"/>
                      <w:sz w:val="16"/>
                      <w:szCs w:val="16"/>
                      <w:lang w:eastAsia="x-none"/>
                    </w:rPr>
                    <w:t>3,4</w:t>
                  </w:r>
                </w:p>
              </w:tc>
              <w:tc>
                <w:tcPr>
                  <w:tcW w:w="0" w:type="auto"/>
                </w:tcPr>
                <w:p w14:paraId="44CF260E" w14:textId="77777777" w:rsidR="00AE038B" w:rsidRPr="007D6AF2" w:rsidRDefault="00AE038B" w:rsidP="002163D2">
                  <w:pPr>
                    <w:keepLines/>
                    <w:spacing w:after="0"/>
                    <w:jc w:val="center"/>
                    <w:rPr>
                      <w:rFonts w:ascii="Arial" w:eastAsia="SimSun" w:hAnsi="Arial" w:cs="Arial"/>
                      <w:strike/>
                      <w:color w:val="0070C0"/>
                      <w:sz w:val="16"/>
                      <w:szCs w:val="16"/>
                      <w:lang w:eastAsia="x-none"/>
                    </w:rPr>
                  </w:pPr>
                  <w:r w:rsidRPr="007D6AF2">
                    <w:rPr>
                      <w:rFonts w:ascii="Arial" w:eastAsia="SimSun" w:hAnsi="Arial" w:cs="Arial"/>
                      <w:strike/>
                      <w:color w:val="0070C0"/>
                      <w:sz w:val="16"/>
                      <w:szCs w:val="16"/>
                      <w:lang w:eastAsia="x-none"/>
                    </w:rPr>
                    <w:t>± 0.1413</w:t>
                  </w:r>
                </w:p>
              </w:tc>
              <w:tc>
                <w:tcPr>
                  <w:tcW w:w="0" w:type="auto"/>
                </w:tcPr>
                <w:p w14:paraId="59F3B396" w14:textId="1B100AA3" w:rsidR="00AE038B" w:rsidRPr="007D6AF2" w:rsidRDefault="00AE038B" w:rsidP="002163D2">
                  <w:pPr>
                    <w:keepLines/>
                    <w:spacing w:after="0"/>
                    <w:jc w:val="center"/>
                    <w:rPr>
                      <w:rFonts w:ascii="Arial" w:eastAsia="SimSun" w:hAnsi="Arial" w:cs="Arial"/>
                      <w:color w:val="FF0000"/>
                      <w:sz w:val="16"/>
                      <w:szCs w:val="16"/>
                      <w:lang w:eastAsia="x-none"/>
                    </w:rPr>
                  </w:pPr>
                  <m:oMathPara>
                    <m:oMath>
                      <m:r>
                        <w:rPr>
                          <w:rFonts w:ascii="Cambria Math" w:hAnsi="Cambria Math" w:cs="Arial"/>
                          <w:color w:val="FF0000"/>
                          <w:sz w:val="16"/>
                          <w:szCs w:val="16"/>
                          <w:lang w:eastAsia="zh-CN"/>
                        </w:rPr>
                        <m:t>1/(19(</m:t>
                      </m:r>
                      <m:sSub>
                        <m:sSubPr>
                          <m:ctrlPr>
                            <w:rPr>
                              <w:rFonts w:ascii="Cambria Math" w:hAnsi="Cambria Math" w:cs="Arial"/>
                              <w:i/>
                              <w:color w:val="FF0000"/>
                              <w:sz w:val="16"/>
                              <w:szCs w:val="16"/>
                              <w:lang w:eastAsia="zh-CN"/>
                            </w:rPr>
                          </m:ctrlPr>
                        </m:sSubPr>
                        <m:e>
                          <m:r>
                            <m:rPr>
                              <m:sty m:val="p"/>
                            </m:rPr>
                            <w:rPr>
                              <w:rFonts w:ascii="Cambria Math" w:hAnsi="Cambria Math" w:cs="Arial"/>
                              <w:color w:val="FF0000"/>
                              <w:sz w:val="16"/>
                              <w:szCs w:val="16"/>
                              <w:lang w:eastAsia="zh-CN"/>
                            </w:rPr>
                            <m:t>ICP</m:t>
                          </m:r>
                        </m:e>
                        <m:sub>
                          <m:r>
                            <w:rPr>
                              <w:rFonts w:ascii="Cambria Math" w:hAnsi="Cambria Math" w:cs="Arial"/>
                              <w:color w:val="FF0000"/>
                              <w:sz w:val="16"/>
                              <w:szCs w:val="16"/>
                              <w:lang w:eastAsia="zh-CN"/>
                            </w:rPr>
                            <m:t>n</m:t>
                          </m:r>
                        </m:sub>
                      </m:sSub>
                      <m:r>
                        <w:rPr>
                          <w:rFonts w:ascii="Cambria Math" w:hAnsi="Cambria Math" w:cs="Arial"/>
                          <w:color w:val="FF0000"/>
                          <w:sz w:val="16"/>
                          <w:szCs w:val="16"/>
                          <w:lang w:eastAsia="zh-CN"/>
                        </w:rPr>
                        <m:t>+1))</m:t>
                      </m:r>
                    </m:oMath>
                  </m:oMathPara>
                </w:p>
              </w:tc>
              <w:tc>
                <w:tcPr>
                  <w:tcW w:w="0" w:type="auto"/>
                  <w:vAlign w:val="center"/>
                </w:tcPr>
                <w:p w14:paraId="753D6CC9" w14:textId="77777777" w:rsidR="00AE038B" w:rsidRPr="007D6AF2" w:rsidRDefault="00AE038B" w:rsidP="002163D2">
                  <w:pPr>
                    <w:keepLines/>
                    <w:spacing w:after="0"/>
                    <w:jc w:val="center"/>
                    <w:rPr>
                      <w:rFonts w:ascii="Arial" w:eastAsia="SimSun" w:hAnsi="Arial" w:cs="Arial"/>
                      <w:sz w:val="16"/>
                      <w:szCs w:val="16"/>
                      <w:lang w:eastAsia="x-none"/>
                    </w:rPr>
                  </w:pPr>
                  <m:oMath>
                    <m:r>
                      <w:rPr>
                        <w:rFonts w:ascii="Cambria Math" w:hAnsi="Cambria Math" w:cs="Arial"/>
                        <w:color w:val="FF0000"/>
                        <w:sz w:val="16"/>
                        <w:szCs w:val="16"/>
                        <w:lang w:val="en-NZ"/>
                      </w:rPr>
                      <m:t>±</m:t>
                    </m:r>
                  </m:oMath>
                  <w:r w:rsidRPr="007D6AF2">
                    <w:rPr>
                      <w:rFonts w:ascii="Arial" w:eastAsia="SimSun" w:hAnsi="Arial" w:cs="Arial"/>
                      <w:color w:val="FF0000"/>
                      <w:sz w:val="16"/>
                      <w:szCs w:val="16"/>
                      <w:lang w:val="en-NZ" w:eastAsia="x-none"/>
                    </w:rPr>
                    <w:t>0.2729</w:t>
                  </w:r>
                </w:p>
              </w:tc>
            </w:tr>
            <w:tr w:rsidR="00AE038B" w:rsidRPr="007D6AF2" w14:paraId="34B2BEE8" w14:textId="77777777" w:rsidTr="00B9734A">
              <w:trPr>
                <w:jc w:val="center"/>
              </w:trPr>
              <w:tc>
                <w:tcPr>
                  <w:tcW w:w="0" w:type="auto"/>
                </w:tcPr>
                <w:p w14:paraId="5AF06436" w14:textId="77777777" w:rsidR="00AE038B" w:rsidRPr="007D6AF2" w:rsidRDefault="00AE038B" w:rsidP="002163D2">
                  <w:pPr>
                    <w:keepLines/>
                    <w:spacing w:after="0"/>
                    <w:jc w:val="center"/>
                    <w:rPr>
                      <w:rFonts w:ascii="Arial" w:eastAsia="SimSun" w:hAnsi="Arial" w:cs="Arial"/>
                      <w:sz w:val="16"/>
                      <w:szCs w:val="16"/>
                      <w:lang w:eastAsia="x-none"/>
                    </w:rPr>
                  </w:pPr>
                  <w:r w:rsidRPr="007D6AF2">
                    <w:rPr>
                      <w:rFonts w:ascii="Arial" w:eastAsia="SimSun" w:hAnsi="Arial" w:cs="Arial"/>
                      <w:sz w:val="16"/>
                      <w:szCs w:val="16"/>
                      <w:lang w:eastAsia="x-none"/>
                    </w:rPr>
                    <w:t>5,6</w:t>
                  </w:r>
                </w:p>
              </w:tc>
              <w:tc>
                <w:tcPr>
                  <w:tcW w:w="0" w:type="auto"/>
                </w:tcPr>
                <w:p w14:paraId="53414B60" w14:textId="77777777" w:rsidR="00AE038B" w:rsidRPr="007D6AF2" w:rsidRDefault="00AE038B" w:rsidP="002163D2">
                  <w:pPr>
                    <w:keepLines/>
                    <w:spacing w:after="0"/>
                    <w:jc w:val="center"/>
                    <w:rPr>
                      <w:rFonts w:ascii="Arial" w:eastAsia="SimSun" w:hAnsi="Arial" w:cs="Arial"/>
                      <w:strike/>
                      <w:color w:val="0070C0"/>
                      <w:sz w:val="16"/>
                      <w:szCs w:val="16"/>
                      <w:lang w:eastAsia="x-none"/>
                    </w:rPr>
                  </w:pPr>
                  <w:r w:rsidRPr="007D6AF2">
                    <w:rPr>
                      <w:rFonts w:ascii="Arial" w:eastAsia="SimSun" w:hAnsi="Arial" w:cs="Arial"/>
                      <w:strike/>
                      <w:color w:val="0070C0"/>
                      <w:sz w:val="16"/>
                      <w:szCs w:val="16"/>
                      <w:lang w:eastAsia="x-none"/>
                    </w:rPr>
                    <w:t>± 0.2492</w:t>
                  </w:r>
                </w:p>
              </w:tc>
              <w:tc>
                <w:tcPr>
                  <w:tcW w:w="0" w:type="auto"/>
                </w:tcPr>
                <w:p w14:paraId="0AF580F6" w14:textId="08C801AE" w:rsidR="00AE038B" w:rsidRPr="007D6AF2" w:rsidRDefault="00AE038B" w:rsidP="002163D2">
                  <w:pPr>
                    <w:keepLines/>
                    <w:spacing w:after="0"/>
                    <w:jc w:val="center"/>
                    <w:rPr>
                      <w:rFonts w:ascii="Arial" w:eastAsia="SimSun" w:hAnsi="Arial" w:cs="Arial"/>
                      <w:color w:val="FF0000"/>
                      <w:sz w:val="16"/>
                      <w:szCs w:val="16"/>
                      <w:lang w:eastAsia="x-none"/>
                    </w:rPr>
                  </w:pPr>
                  <m:oMathPara>
                    <m:oMath>
                      <m:r>
                        <w:rPr>
                          <w:rFonts w:ascii="Cambria Math" w:hAnsi="Cambria Math" w:cs="Arial"/>
                          <w:color w:val="FF0000"/>
                          <w:sz w:val="16"/>
                          <w:szCs w:val="16"/>
                          <w:lang w:eastAsia="zh-CN"/>
                        </w:rPr>
                        <m:t>1/(19(</m:t>
                      </m:r>
                      <m:sSub>
                        <m:sSubPr>
                          <m:ctrlPr>
                            <w:rPr>
                              <w:rFonts w:ascii="Cambria Math" w:hAnsi="Cambria Math" w:cs="Arial"/>
                              <w:i/>
                              <w:color w:val="FF0000"/>
                              <w:sz w:val="16"/>
                              <w:szCs w:val="16"/>
                              <w:lang w:eastAsia="zh-CN"/>
                            </w:rPr>
                          </m:ctrlPr>
                        </m:sSubPr>
                        <m:e>
                          <m:r>
                            <m:rPr>
                              <m:sty m:val="p"/>
                            </m:rPr>
                            <w:rPr>
                              <w:rFonts w:ascii="Cambria Math" w:hAnsi="Cambria Math" w:cs="Arial"/>
                              <w:color w:val="FF0000"/>
                              <w:sz w:val="16"/>
                              <w:szCs w:val="16"/>
                              <w:lang w:eastAsia="zh-CN"/>
                            </w:rPr>
                            <m:t>ICP</m:t>
                          </m:r>
                        </m:e>
                        <m:sub>
                          <m:r>
                            <w:rPr>
                              <w:rFonts w:ascii="Cambria Math" w:hAnsi="Cambria Math" w:cs="Arial"/>
                              <w:color w:val="FF0000"/>
                              <w:sz w:val="16"/>
                              <w:szCs w:val="16"/>
                              <w:lang w:eastAsia="zh-CN"/>
                            </w:rPr>
                            <m:t>n</m:t>
                          </m:r>
                        </m:sub>
                      </m:sSub>
                      <m:r>
                        <w:rPr>
                          <w:rFonts w:ascii="Cambria Math" w:hAnsi="Cambria Math" w:cs="Arial"/>
                          <w:color w:val="FF0000"/>
                          <w:sz w:val="16"/>
                          <w:szCs w:val="16"/>
                          <w:lang w:eastAsia="zh-CN"/>
                        </w:rPr>
                        <m:t>+1))</m:t>
                      </m:r>
                    </m:oMath>
                  </m:oMathPara>
                </w:p>
              </w:tc>
              <w:tc>
                <w:tcPr>
                  <w:tcW w:w="0" w:type="auto"/>
                  <w:vAlign w:val="center"/>
                </w:tcPr>
                <w:p w14:paraId="0761241A" w14:textId="77777777" w:rsidR="00AE038B" w:rsidRPr="007D6AF2" w:rsidRDefault="00AE038B" w:rsidP="002163D2">
                  <w:pPr>
                    <w:keepLines/>
                    <w:spacing w:after="0"/>
                    <w:jc w:val="center"/>
                    <w:rPr>
                      <w:rFonts w:ascii="Arial" w:eastAsia="SimSun" w:hAnsi="Arial" w:cs="Arial"/>
                      <w:sz w:val="16"/>
                      <w:szCs w:val="16"/>
                      <w:lang w:eastAsia="x-none"/>
                    </w:rPr>
                  </w:pPr>
                  <m:oMath>
                    <m:r>
                      <w:rPr>
                        <w:rFonts w:ascii="Cambria Math" w:hAnsi="Cambria Math" w:cs="Arial"/>
                        <w:color w:val="FF0000"/>
                        <w:sz w:val="16"/>
                        <w:szCs w:val="16"/>
                        <w:lang w:val="en-NZ"/>
                      </w:rPr>
                      <m:t>±</m:t>
                    </m:r>
                  </m:oMath>
                  <w:r w:rsidRPr="007D6AF2">
                    <w:rPr>
                      <w:rFonts w:ascii="Arial" w:eastAsia="SimSun" w:hAnsi="Arial" w:cs="Arial"/>
                      <w:color w:val="FF0000"/>
                      <w:sz w:val="16"/>
                      <w:szCs w:val="16"/>
                      <w:lang w:val="en-NZ" w:eastAsia="x-none"/>
                    </w:rPr>
                    <w:t>0.3614</w:t>
                  </w:r>
                </w:p>
              </w:tc>
            </w:tr>
            <w:tr w:rsidR="00AE038B" w:rsidRPr="007D6AF2" w14:paraId="320A1509" w14:textId="77777777" w:rsidTr="00B9734A">
              <w:trPr>
                <w:jc w:val="center"/>
              </w:trPr>
              <w:tc>
                <w:tcPr>
                  <w:tcW w:w="0" w:type="auto"/>
                </w:tcPr>
                <w:p w14:paraId="48528C5E" w14:textId="77777777" w:rsidR="00AE038B" w:rsidRPr="007D6AF2" w:rsidRDefault="00AE038B" w:rsidP="002163D2">
                  <w:pPr>
                    <w:keepLines/>
                    <w:spacing w:after="0"/>
                    <w:jc w:val="center"/>
                    <w:rPr>
                      <w:rFonts w:ascii="Arial" w:eastAsia="SimSun" w:hAnsi="Arial" w:cs="Arial"/>
                      <w:sz w:val="16"/>
                      <w:szCs w:val="16"/>
                      <w:lang w:eastAsia="x-none"/>
                    </w:rPr>
                  </w:pPr>
                  <w:r w:rsidRPr="007D6AF2">
                    <w:rPr>
                      <w:rFonts w:ascii="Arial" w:eastAsia="SimSun" w:hAnsi="Arial" w:cs="Arial"/>
                      <w:sz w:val="16"/>
                      <w:szCs w:val="16"/>
                      <w:lang w:eastAsia="x-none"/>
                    </w:rPr>
                    <w:t>7,8</w:t>
                  </w:r>
                </w:p>
              </w:tc>
              <w:tc>
                <w:tcPr>
                  <w:tcW w:w="0" w:type="auto"/>
                </w:tcPr>
                <w:p w14:paraId="21DFD3EF" w14:textId="77777777" w:rsidR="00AE038B" w:rsidRPr="007D6AF2" w:rsidRDefault="00AE038B" w:rsidP="002163D2">
                  <w:pPr>
                    <w:keepLines/>
                    <w:spacing w:after="0"/>
                    <w:jc w:val="center"/>
                    <w:rPr>
                      <w:rFonts w:ascii="Arial" w:eastAsia="SimSun" w:hAnsi="Arial" w:cs="Arial"/>
                      <w:strike/>
                      <w:color w:val="0070C0"/>
                      <w:sz w:val="16"/>
                      <w:szCs w:val="16"/>
                      <w:lang w:eastAsia="x-none"/>
                    </w:rPr>
                  </w:pPr>
                  <w:r w:rsidRPr="007D6AF2">
                    <w:rPr>
                      <w:rFonts w:ascii="Arial" w:eastAsia="SimSun" w:hAnsi="Arial" w:cs="Arial"/>
                      <w:strike/>
                      <w:color w:val="0070C0"/>
                      <w:sz w:val="16"/>
                      <w:szCs w:val="16"/>
                      <w:lang w:eastAsia="x-none"/>
                    </w:rPr>
                    <w:t>± 0.3715</w:t>
                  </w:r>
                </w:p>
              </w:tc>
              <w:tc>
                <w:tcPr>
                  <w:tcW w:w="0" w:type="auto"/>
                </w:tcPr>
                <w:p w14:paraId="22D22CE0" w14:textId="0901CA9C" w:rsidR="00AE038B" w:rsidRPr="007D6AF2" w:rsidRDefault="00AE038B" w:rsidP="002163D2">
                  <w:pPr>
                    <w:keepLines/>
                    <w:spacing w:after="0"/>
                    <w:jc w:val="center"/>
                    <w:rPr>
                      <w:rFonts w:ascii="Arial" w:eastAsia="SimSun" w:hAnsi="Arial" w:cs="Arial"/>
                      <w:color w:val="FF0000"/>
                      <w:sz w:val="16"/>
                      <w:szCs w:val="16"/>
                      <w:lang w:eastAsia="x-none"/>
                    </w:rPr>
                  </w:pPr>
                  <m:oMathPara>
                    <m:oMath>
                      <m:r>
                        <w:rPr>
                          <w:rFonts w:ascii="Cambria Math" w:hAnsi="Cambria Math" w:cs="Arial"/>
                          <w:color w:val="FF0000"/>
                          <w:sz w:val="16"/>
                          <w:szCs w:val="16"/>
                          <w:lang w:eastAsia="zh-CN"/>
                        </w:rPr>
                        <m:t>1/(19(</m:t>
                      </m:r>
                      <m:sSub>
                        <m:sSubPr>
                          <m:ctrlPr>
                            <w:rPr>
                              <w:rFonts w:ascii="Cambria Math" w:hAnsi="Cambria Math" w:cs="Arial"/>
                              <w:i/>
                              <w:color w:val="FF0000"/>
                              <w:sz w:val="16"/>
                              <w:szCs w:val="16"/>
                              <w:lang w:eastAsia="zh-CN"/>
                            </w:rPr>
                          </m:ctrlPr>
                        </m:sSubPr>
                        <m:e>
                          <m:r>
                            <m:rPr>
                              <m:sty m:val="p"/>
                            </m:rPr>
                            <w:rPr>
                              <w:rFonts w:ascii="Cambria Math" w:hAnsi="Cambria Math" w:cs="Arial"/>
                              <w:color w:val="FF0000"/>
                              <w:sz w:val="16"/>
                              <w:szCs w:val="16"/>
                              <w:lang w:eastAsia="zh-CN"/>
                            </w:rPr>
                            <m:t>ICP</m:t>
                          </m:r>
                        </m:e>
                        <m:sub>
                          <m:r>
                            <w:rPr>
                              <w:rFonts w:ascii="Cambria Math" w:hAnsi="Cambria Math" w:cs="Arial"/>
                              <w:color w:val="FF0000"/>
                              <w:sz w:val="16"/>
                              <w:szCs w:val="16"/>
                              <w:lang w:eastAsia="zh-CN"/>
                            </w:rPr>
                            <m:t>n</m:t>
                          </m:r>
                        </m:sub>
                      </m:sSub>
                      <m:r>
                        <w:rPr>
                          <w:rFonts w:ascii="Cambria Math" w:hAnsi="Cambria Math" w:cs="Arial"/>
                          <w:color w:val="FF0000"/>
                          <w:sz w:val="16"/>
                          <w:szCs w:val="16"/>
                          <w:lang w:eastAsia="zh-CN"/>
                        </w:rPr>
                        <m:t>+1))</m:t>
                      </m:r>
                    </m:oMath>
                  </m:oMathPara>
                </w:p>
              </w:tc>
              <w:tc>
                <w:tcPr>
                  <w:tcW w:w="0" w:type="auto"/>
                  <w:vAlign w:val="center"/>
                </w:tcPr>
                <w:p w14:paraId="741057ED" w14:textId="77777777" w:rsidR="00AE038B" w:rsidRPr="007D6AF2" w:rsidRDefault="00AE038B" w:rsidP="002163D2">
                  <w:pPr>
                    <w:keepLines/>
                    <w:spacing w:after="0"/>
                    <w:jc w:val="center"/>
                    <w:rPr>
                      <w:rFonts w:ascii="Arial" w:eastAsia="SimSun" w:hAnsi="Arial" w:cs="Arial"/>
                      <w:sz w:val="16"/>
                      <w:szCs w:val="16"/>
                      <w:lang w:eastAsia="x-none"/>
                    </w:rPr>
                  </w:pPr>
                  <m:oMath>
                    <m:r>
                      <w:rPr>
                        <w:rFonts w:ascii="Cambria Math" w:hAnsi="Cambria Math" w:cs="Arial"/>
                        <w:color w:val="FF0000"/>
                        <w:sz w:val="16"/>
                        <w:szCs w:val="16"/>
                        <w:lang w:val="en-NZ"/>
                      </w:rPr>
                      <m:t>±</m:t>
                    </m:r>
                  </m:oMath>
                  <w:r w:rsidRPr="007D6AF2">
                    <w:rPr>
                      <w:rFonts w:ascii="Arial" w:eastAsia="SimSun" w:hAnsi="Arial" w:cs="Arial"/>
                      <w:color w:val="FF0000"/>
                      <w:sz w:val="16"/>
                      <w:szCs w:val="16"/>
                      <w:lang w:val="en-NZ" w:eastAsia="x-none"/>
                    </w:rPr>
                    <w:t>0.4626</w:t>
                  </w:r>
                </w:p>
              </w:tc>
            </w:tr>
            <w:tr w:rsidR="00AE038B" w:rsidRPr="007D6AF2" w14:paraId="41983BB7" w14:textId="77777777" w:rsidTr="00B9734A">
              <w:trPr>
                <w:jc w:val="center"/>
              </w:trPr>
              <w:tc>
                <w:tcPr>
                  <w:tcW w:w="0" w:type="auto"/>
                </w:tcPr>
                <w:p w14:paraId="47D5D083" w14:textId="77777777" w:rsidR="00AE038B" w:rsidRPr="007D6AF2" w:rsidRDefault="00AE038B" w:rsidP="002163D2">
                  <w:pPr>
                    <w:keepLines/>
                    <w:spacing w:after="0"/>
                    <w:jc w:val="center"/>
                    <w:rPr>
                      <w:rFonts w:ascii="Arial" w:eastAsia="SimSun" w:hAnsi="Arial" w:cs="Arial"/>
                      <w:sz w:val="16"/>
                      <w:szCs w:val="16"/>
                      <w:lang w:eastAsia="x-none"/>
                    </w:rPr>
                  </w:pPr>
                  <w:r w:rsidRPr="007D6AF2">
                    <w:rPr>
                      <w:rFonts w:ascii="Arial" w:eastAsia="SimSun" w:hAnsi="Arial" w:cs="Arial"/>
                      <w:sz w:val="16"/>
                      <w:szCs w:val="16"/>
                      <w:lang w:eastAsia="x-none"/>
                    </w:rPr>
                    <w:t>9,10</w:t>
                  </w:r>
                </w:p>
              </w:tc>
              <w:tc>
                <w:tcPr>
                  <w:tcW w:w="0" w:type="auto"/>
                </w:tcPr>
                <w:p w14:paraId="70AD0E0C" w14:textId="77777777" w:rsidR="00AE038B" w:rsidRPr="007D6AF2" w:rsidRDefault="00AE038B" w:rsidP="002163D2">
                  <w:pPr>
                    <w:keepLines/>
                    <w:spacing w:after="0"/>
                    <w:jc w:val="center"/>
                    <w:rPr>
                      <w:rFonts w:ascii="Arial" w:eastAsia="SimSun" w:hAnsi="Arial" w:cs="Arial"/>
                      <w:strike/>
                      <w:color w:val="0070C0"/>
                      <w:sz w:val="16"/>
                      <w:szCs w:val="16"/>
                      <w:lang w:eastAsia="x-none"/>
                    </w:rPr>
                  </w:pPr>
                  <w:r w:rsidRPr="007D6AF2">
                    <w:rPr>
                      <w:rFonts w:ascii="Arial" w:eastAsia="SimSun" w:hAnsi="Arial" w:cs="Arial"/>
                      <w:strike/>
                      <w:color w:val="0070C0"/>
                      <w:sz w:val="16"/>
                      <w:szCs w:val="16"/>
                      <w:lang w:eastAsia="x-none"/>
                    </w:rPr>
                    <w:t>± 0.5129</w:t>
                  </w:r>
                </w:p>
              </w:tc>
              <w:tc>
                <w:tcPr>
                  <w:tcW w:w="0" w:type="auto"/>
                </w:tcPr>
                <w:p w14:paraId="3A00E81B" w14:textId="6D16DCD2" w:rsidR="00AE038B" w:rsidRPr="007D6AF2" w:rsidRDefault="00AE038B" w:rsidP="002163D2">
                  <w:pPr>
                    <w:keepLines/>
                    <w:spacing w:after="0"/>
                    <w:jc w:val="center"/>
                    <w:rPr>
                      <w:rFonts w:ascii="Arial" w:eastAsia="SimSun" w:hAnsi="Arial" w:cs="Arial"/>
                      <w:color w:val="FF0000"/>
                      <w:sz w:val="16"/>
                      <w:szCs w:val="16"/>
                      <w:lang w:eastAsia="x-none"/>
                    </w:rPr>
                  </w:pPr>
                  <m:oMathPara>
                    <m:oMath>
                      <m:r>
                        <w:rPr>
                          <w:rFonts w:ascii="Cambria Math" w:hAnsi="Cambria Math" w:cs="Arial"/>
                          <w:color w:val="FF0000"/>
                          <w:sz w:val="16"/>
                          <w:szCs w:val="16"/>
                          <w:lang w:eastAsia="zh-CN"/>
                        </w:rPr>
                        <m:t>1/(19(</m:t>
                      </m:r>
                      <m:sSub>
                        <m:sSubPr>
                          <m:ctrlPr>
                            <w:rPr>
                              <w:rFonts w:ascii="Cambria Math" w:hAnsi="Cambria Math" w:cs="Arial"/>
                              <w:i/>
                              <w:color w:val="FF0000"/>
                              <w:sz w:val="16"/>
                              <w:szCs w:val="16"/>
                              <w:lang w:eastAsia="zh-CN"/>
                            </w:rPr>
                          </m:ctrlPr>
                        </m:sSubPr>
                        <m:e>
                          <m:r>
                            <m:rPr>
                              <m:sty m:val="p"/>
                            </m:rPr>
                            <w:rPr>
                              <w:rFonts w:ascii="Cambria Math" w:hAnsi="Cambria Math" w:cs="Arial"/>
                              <w:color w:val="FF0000"/>
                              <w:sz w:val="16"/>
                              <w:szCs w:val="16"/>
                              <w:lang w:eastAsia="zh-CN"/>
                            </w:rPr>
                            <m:t>ICP</m:t>
                          </m:r>
                        </m:e>
                        <m:sub>
                          <m:r>
                            <w:rPr>
                              <w:rFonts w:ascii="Cambria Math" w:hAnsi="Cambria Math" w:cs="Arial"/>
                              <w:color w:val="FF0000"/>
                              <w:sz w:val="16"/>
                              <w:szCs w:val="16"/>
                              <w:lang w:eastAsia="zh-CN"/>
                            </w:rPr>
                            <m:t>n</m:t>
                          </m:r>
                        </m:sub>
                      </m:sSub>
                      <m:r>
                        <w:rPr>
                          <w:rFonts w:ascii="Cambria Math" w:hAnsi="Cambria Math" w:cs="Arial"/>
                          <w:color w:val="FF0000"/>
                          <w:sz w:val="16"/>
                          <w:szCs w:val="16"/>
                          <w:lang w:eastAsia="zh-CN"/>
                        </w:rPr>
                        <m:t>+1))</m:t>
                      </m:r>
                    </m:oMath>
                  </m:oMathPara>
                </w:p>
              </w:tc>
              <w:tc>
                <w:tcPr>
                  <w:tcW w:w="0" w:type="auto"/>
                  <w:vAlign w:val="center"/>
                </w:tcPr>
                <w:p w14:paraId="4FD5367D" w14:textId="77777777" w:rsidR="00AE038B" w:rsidRPr="007D6AF2" w:rsidRDefault="00AE038B" w:rsidP="002163D2">
                  <w:pPr>
                    <w:keepLines/>
                    <w:spacing w:after="0"/>
                    <w:jc w:val="center"/>
                    <w:rPr>
                      <w:rFonts w:ascii="Arial" w:eastAsia="SimSun" w:hAnsi="Arial" w:cs="Arial"/>
                      <w:sz w:val="16"/>
                      <w:szCs w:val="16"/>
                      <w:lang w:eastAsia="x-none"/>
                    </w:rPr>
                  </w:pPr>
                  <m:oMath>
                    <m:r>
                      <w:rPr>
                        <w:rFonts w:ascii="Cambria Math" w:hAnsi="Cambria Math" w:cs="Arial"/>
                        <w:color w:val="FF0000"/>
                        <w:sz w:val="16"/>
                        <w:szCs w:val="16"/>
                        <w:lang w:val="en-NZ"/>
                      </w:rPr>
                      <m:t>±</m:t>
                    </m:r>
                  </m:oMath>
                  <w:r w:rsidRPr="007D6AF2">
                    <w:rPr>
                      <w:rFonts w:ascii="Arial" w:eastAsia="SimSun" w:hAnsi="Arial" w:cs="Arial"/>
                      <w:color w:val="FF0000"/>
                      <w:sz w:val="16"/>
                      <w:szCs w:val="16"/>
                      <w:lang w:val="en-NZ" w:eastAsia="x-none"/>
                    </w:rPr>
                    <w:t>05808</w:t>
                  </w:r>
                </w:p>
              </w:tc>
            </w:tr>
            <w:tr w:rsidR="00AE038B" w:rsidRPr="007D6AF2" w14:paraId="6789EFAE" w14:textId="77777777" w:rsidTr="00B9734A">
              <w:trPr>
                <w:jc w:val="center"/>
              </w:trPr>
              <w:tc>
                <w:tcPr>
                  <w:tcW w:w="0" w:type="auto"/>
                </w:tcPr>
                <w:p w14:paraId="0837C150" w14:textId="77777777" w:rsidR="00AE038B" w:rsidRPr="007D6AF2" w:rsidRDefault="00AE038B" w:rsidP="002163D2">
                  <w:pPr>
                    <w:keepLines/>
                    <w:spacing w:after="0"/>
                    <w:jc w:val="center"/>
                    <w:rPr>
                      <w:rFonts w:ascii="Arial" w:eastAsia="SimSun" w:hAnsi="Arial" w:cs="Arial"/>
                      <w:sz w:val="16"/>
                      <w:szCs w:val="16"/>
                      <w:lang w:eastAsia="x-none"/>
                    </w:rPr>
                  </w:pPr>
                  <w:r w:rsidRPr="007D6AF2">
                    <w:rPr>
                      <w:rFonts w:ascii="Arial" w:eastAsia="SimSun" w:hAnsi="Arial" w:cs="Arial"/>
                      <w:sz w:val="16"/>
                      <w:szCs w:val="16"/>
                      <w:lang w:eastAsia="x-none"/>
                    </w:rPr>
                    <w:t>11,12</w:t>
                  </w:r>
                </w:p>
              </w:tc>
              <w:tc>
                <w:tcPr>
                  <w:tcW w:w="0" w:type="auto"/>
                </w:tcPr>
                <w:p w14:paraId="5DFFC7C4" w14:textId="77777777" w:rsidR="00AE038B" w:rsidRPr="007D6AF2" w:rsidRDefault="00AE038B" w:rsidP="002163D2">
                  <w:pPr>
                    <w:keepLines/>
                    <w:spacing w:after="0"/>
                    <w:jc w:val="center"/>
                    <w:rPr>
                      <w:rFonts w:ascii="Arial" w:eastAsia="SimSun" w:hAnsi="Arial" w:cs="Arial"/>
                      <w:strike/>
                      <w:color w:val="0070C0"/>
                      <w:sz w:val="16"/>
                      <w:szCs w:val="16"/>
                      <w:lang w:eastAsia="x-none"/>
                    </w:rPr>
                  </w:pPr>
                  <w:r w:rsidRPr="007D6AF2">
                    <w:rPr>
                      <w:rFonts w:ascii="Arial" w:eastAsia="SimSun" w:hAnsi="Arial" w:cs="Arial"/>
                      <w:strike/>
                      <w:color w:val="0070C0"/>
                      <w:sz w:val="16"/>
                      <w:szCs w:val="16"/>
                      <w:lang w:eastAsia="x-none"/>
                    </w:rPr>
                    <w:t>± 0.6797</w:t>
                  </w:r>
                </w:p>
              </w:tc>
              <w:tc>
                <w:tcPr>
                  <w:tcW w:w="0" w:type="auto"/>
                </w:tcPr>
                <w:p w14:paraId="389FA2C3" w14:textId="3A6881B8" w:rsidR="00AE038B" w:rsidRPr="007D6AF2" w:rsidRDefault="00AE038B" w:rsidP="002163D2">
                  <w:pPr>
                    <w:keepLines/>
                    <w:spacing w:after="0"/>
                    <w:jc w:val="center"/>
                    <w:rPr>
                      <w:rFonts w:ascii="Arial" w:eastAsia="SimSun" w:hAnsi="Arial" w:cs="Arial"/>
                      <w:color w:val="FF0000"/>
                      <w:sz w:val="16"/>
                      <w:szCs w:val="16"/>
                      <w:lang w:eastAsia="x-none"/>
                    </w:rPr>
                  </w:pPr>
                  <m:oMathPara>
                    <m:oMath>
                      <m:r>
                        <w:rPr>
                          <w:rFonts w:ascii="Cambria Math" w:hAnsi="Cambria Math" w:cs="Arial"/>
                          <w:color w:val="FF0000"/>
                          <w:sz w:val="16"/>
                          <w:szCs w:val="16"/>
                          <w:lang w:eastAsia="zh-CN"/>
                        </w:rPr>
                        <m:t>1/(19(</m:t>
                      </m:r>
                      <m:sSub>
                        <m:sSubPr>
                          <m:ctrlPr>
                            <w:rPr>
                              <w:rFonts w:ascii="Cambria Math" w:hAnsi="Cambria Math" w:cs="Arial"/>
                              <w:i/>
                              <w:color w:val="FF0000"/>
                              <w:sz w:val="16"/>
                              <w:szCs w:val="16"/>
                              <w:lang w:eastAsia="zh-CN"/>
                            </w:rPr>
                          </m:ctrlPr>
                        </m:sSubPr>
                        <m:e>
                          <m:r>
                            <m:rPr>
                              <m:sty m:val="p"/>
                            </m:rPr>
                            <w:rPr>
                              <w:rFonts w:ascii="Cambria Math" w:hAnsi="Cambria Math" w:cs="Arial"/>
                              <w:color w:val="FF0000"/>
                              <w:sz w:val="16"/>
                              <w:szCs w:val="16"/>
                              <w:lang w:eastAsia="zh-CN"/>
                            </w:rPr>
                            <m:t>ICP</m:t>
                          </m:r>
                        </m:e>
                        <m:sub>
                          <m:r>
                            <w:rPr>
                              <w:rFonts w:ascii="Cambria Math" w:hAnsi="Cambria Math" w:cs="Arial"/>
                              <w:color w:val="FF0000"/>
                              <w:sz w:val="16"/>
                              <w:szCs w:val="16"/>
                              <w:lang w:eastAsia="zh-CN"/>
                            </w:rPr>
                            <m:t>n</m:t>
                          </m:r>
                        </m:sub>
                      </m:sSub>
                      <m:r>
                        <w:rPr>
                          <w:rFonts w:ascii="Cambria Math" w:hAnsi="Cambria Math" w:cs="Arial"/>
                          <w:color w:val="FF0000"/>
                          <w:sz w:val="16"/>
                          <w:szCs w:val="16"/>
                          <w:lang w:eastAsia="zh-CN"/>
                        </w:rPr>
                        <m:t>+1))</m:t>
                      </m:r>
                    </m:oMath>
                  </m:oMathPara>
                </w:p>
              </w:tc>
              <w:tc>
                <w:tcPr>
                  <w:tcW w:w="0" w:type="auto"/>
                  <w:vAlign w:val="center"/>
                </w:tcPr>
                <w:p w14:paraId="5F33F6A5" w14:textId="77777777" w:rsidR="00AE038B" w:rsidRPr="007D6AF2" w:rsidRDefault="00AE038B" w:rsidP="002163D2">
                  <w:pPr>
                    <w:keepLines/>
                    <w:spacing w:after="0"/>
                    <w:jc w:val="center"/>
                    <w:rPr>
                      <w:rFonts w:ascii="Arial" w:eastAsia="SimSun" w:hAnsi="Arial" w:cs="Arial"/>
                      <w:sz w:val="16"/>
                      <w:szCs w:val="16"/>
                      <w:lang w:eastAsia="x-none"/>
                    </w:rPr>
                  </w:pPr>
                  <m:oMath>
                    <m:r>
                      <w:rPr>
                        <w:rFonts w:ascii="Cambria Math" w:hAnsi="Cambria Math" w:cs="Arial"/>
                        <w:color w:val="FF0000"/>
                        <w:sz w:val="16"/>
                        <w:szCs w:val="16"/>
                        <w:lang w:val="en-NZ"/>
                      </w:rPr>
                      <m:t>±</m:t>
                    </m:r>
                  </m:oMath>
                  <w:r w:rsidRPr="007D6AF2">
                    <w:rPr>
                      <w:rFonts w:ascii="Arial" w:eastAsia="SimSun" w:hAnsi="Arial" w:cs="Arial"/>
                      <w:color w:val="FF0000"/>
                      <w:sz w:val="16"/>
                      <w:szCs w:val="16"/>
                      <w:lang w:val="en-NZ" w:eastAsia="x-none"/>
                    </w:rPr>
                    <w:t>0.7227</w:t>
                  </w:r>
                </w:p>
              </w:tc>
            </w:tr>
            <w:tr w:rsidR="00AE038B" w:rsidRPr="007D6AF2" w14:paraId="386059DB" w14:textId="77777777" w:rsidTr="00B9734A">
              <w:trPr>
                <w:jc w:val="center"/>
              </w:trPr>
              <w:tc>
                <w:tcPr>
                  <w:tcW w:w="0" w:type="auto"/>
                </w:tcPr>
                <w:p w14:paraId="31BCDAF3" w14:textId="77777777" w:rsidR="00AE038B" w:rsidRPr="007D6AF2" w:rsidRDefault="00AE038B" w:rsidP="002163D2">
                  <w:pPr>
                    <w:keepLines/>
                    <w:spacing w:after="0"/>
                    <w:jc w:val="center"/>
                    <w:rPr>
                      <w:rFonts w:ascii="Arial" w:eastAsia="SimSun" w:hAnsi="Arial" w:cs="Arial"/>
                      <w:sz w:val="16"/>
                      <w:szCs w:val="16"/>
                      <w:lang w:eastAsia="x-none"/>
                    </w:rPr>
                  </w:pPr>
                  <w:r w:rsidRPr="007D6AF2">
                    <w:rPr>
                      <w:rFonts w:ascii="Arial" w:eastAsia="SimSun" w:hAnsi="Arial" w:cs="Arial"/>
                      <w:sz w:val="16"/>
                      <w:szCs w:val="16"/>
                      <w:lang w:eastAsia="x-none"/>
                    </w:rPr>
                    <w:t>13,14</w:t>
                  </w:r>
                </w:p>
              </w:tc>
              <w:tc>
                <w:tcPr>
                  <w:tcW w:w="0" w:type="auto"/>
                </w:tcPr>
                <w:p w14:paraId="352875F8" w14:textId="77777777" w:rsidR="00AE038B" w:rsidRPr="007D6AF2" w:rsidRDefault="00AE038B" w:rsidP="002163D2">
                  <w:pPr>
                    <w:keepLines/>
                    <w:spacing w:after="0"/>
                    <w:jc w:val="center"/>
                    <w:rPr>
                      <w:rFonts w:ascii="Arial" w:eastAsia="SimSun" w:hAnsi="Arial" w:cs="Arial"/>
                      <w:strike/>
                      <w:color w:val="0070C0"/>
                      <w:sz w:val="16"/>
                      <w:szCs w:val="16"/>
                      <w:lang w:eastAsia="x-none"/>
                    </w:rPr>
                  </w:pPr>
                  <w:r w:rsidRPr="007D6AF2">
                    <w:rPr>
                      <w:rFonts w:ascii="Arial" w:eastAsia="SimSun" w:hAnsi="Arial" w:cs="Arial"/>
                      <w:strike/>
                      <w:color w:val="0070C0"/>
                      <w:sz w:val="16"/>
                      <w:szCs w:val="16"/>
                      <w:lang w:eastAsia="x-none"/>
                    </w:rPr>
                    <w:t>± 0.8844</w:t>
                  </w:r>
                </w:p>
              </w:tc>
              <w:tc>
                <w:tcPr>
                  <w:tcW w:w="0" w:type="auto"/>
                </w:tcPr>
                <w:p w14:paraId="6C426ED4" w14:textId="385710B5" w:rsidR="00AE038B" w:rsidRPr="007D6AF2" w:rsidRDefault="00AE038B" w:rsidP="002163D2">
                  <w:pPr>
                    <w:keepLines/>
                    <w:spacing w:after="0"/>
                    <w:jc w:val="center"/>
                    <w:rPr>
                      <w:rFonts w:ascii="Arial" w:eastAsia="SimSun" w:hAnsi="Arial" w:cs="Arial"/>
                      <w:color w:val="FF0000"/>
                      <w:sz w:val="16"/>
                      <w:szCs w:val="16"/>
                      <w:lang w:eastAsia="x-none"/>
                    </w:rPr>
                  </w:pPr>
                  <m:oMathPara>
                    <m:oMath>
                      <m:r>
                        <w:rPr>
                          <w:rFonts w:ascii="Cambria Math" w:hAnsi="Cambria Math" w:cs="Arial"/>
                          <w:color w:val="FF0000"/>
                          <w:sz w:val="16"/>
                          <w:szCs w:val="16"/>
                          <w:lang w:eastAsia="zh-CN"/>
                        </w:rPr>
                        <m:t>1/(19(</m:t>
                      </m:r>
                      <m:sSub>
                        <m:sSubPr>
                          <m:ctrlPr>
                            <w:rPr>
                              <w:rFonts w:ascii="Cambria Math" w:hAnsi="Cambria Math" w:cs="Arial"/>
                              <w:i/>
                              <w:color w:val="FF0000"/>
                              <w:sz w:val="16"/>
                              <w:szCs w:val="16"/>
                              <w:lang w:eastAsia="zh-CN"/>
                            </w:rPr>
                          </m:ctrlPr>
                        </m:sSubPr>
                        <m:e>
                          <m:r>
                            <m:rPr>
                              <m:sty m:val="p"/>
                            </m:rPr>
                            <w:rPr>
                              <w:rFonts w:ascii="Cambria Math" w:hAnsi="Cambria Math" w:cs="Arial"/>
                              <w:color w:val="FF0000"/>
                              <w:sz w:val="16"/>
                              <w:szCs w:val="16"/>
                              <w:lang w:eastAsia="zh-CN"/>
                            </w:rPr>
                            <m:t>ICP</m:t>
                          </m:r>
                        </m:e>
                        <m:sub>
                          <m:r>
                            <w:rPr>
                              <w:rFonts w:ascii="Cambria Math" w:hAnsi="Cambria Math" w:cs="Arial"/>
                              <w:color w:val="FF0000"/>
                              <w:sz w:val="16"/>
                              <w:szCs w:val="16"/>
                              <w:lang w:eastAsia="zh-CN"/>
                            </w:rPr>
                            <m:t>n</m:t>
                          </m:r>
                        </m:sub>
                      </m:sSub>
                      <m:r>
                        <w:rPr>
                          <w:rFonts w:ascii="Cambria Math" w:hAnsi="Cambria Math" w:cs="Arial"/>
                          <w:color w:val="FF0000"/>
                          <w:sz w:val="16"/>
                          <w:szCs w:val="16"/>
                          <w:lang w:eastAsia="zh-CN"/>
                        </w:rPr>
                        <m:t>+1))</m:t>
                      </m:r>
                    </m:oMath>
                  </m:oMathPara>
                </w:p>
              </w:tc>
              <w:tc>
                <w:tcPr>
                  <w:tcW w:w="0" w:type="auto"/>
                  <w:vAlign w:val="center"/>
                </w:tcPr>
                <w:p w14:paraId="4BA29CA6" w14:textId="77777777" w:rsidR="00AE038B" w:rsidRPr="007D6AF2" w:rsidRDefault="00AE038B" w:rsidP="002163D2">
                  <w:pPr>
                    <w:keepLines/>
                    <w:spacing w:after="0"/>
                    <w:jc w:val="center"/>
                    <w:rPr>
                      <w:rFonts w:ascii="Arial" w:eastAsia="SimSun" w:hAnsi="Arial" w:cs="Arial"/>
                      <w:sz w:val="16"/>
                      <w:szCs w:val="16"/>
                      <w:lang w:eastAsia="x-none"/>
                    </w:rPr>
                  </w:pPr>
                  <m:oMath>
                    <m:r>
                      <w:rPr>
                        <w:rFonts w:ascii="Cambria Math" w:hAnsi="Cambria Math" w:cs="Arial"/>
                        <w:color w:val="FF0000"/>
                        <w:sz w:val="16"/>
                        <w:szCs w:val="16"/>
                        <w:lang w:val="en-NZ"/>
                      </w:rPr>
                      <m:t>±</m:t>
                    </m:r>
                  </m:oMath>
                  <w:r w:rsidRPr="007D6AF2">
                    <w:rPr>
                      <w:rFonts w:ascii="Arial" w:eastAsia="SimSun" w:hAnsi="Arial" w:cs="Arial"/>
                      <w:color w:val="FF0000"/>
                      <w:sz w:val="16"/>
                      <w:szCs w:val="16"/>
                      <w:lang w:val="en-NZ" w:eastAsia="x-none"/>
                    </w:rPr>
                    <w:t>0.9004</w:t>
                  </w:r>
                </w:p>
              </w:tc>
            </w:tr>
            <w:tr w:rsidR="00AE038B" w:rsidRPr="007D6AF2" w14:paraId="4A40D49A" w14:textId="77777777" w:rsidTr="00B9734A">
              <w:trPr>
                <w:jc w:val="center"/>
              </w:trPr>
              <w:tc>
                <w:tcPr>
                  <w:tcW w:w="0" w:type="auto"/>
                </w:tcPr>
                <w:p w14:paraId="63640052" w14:textId="77777777" w:rsidR="00AE038B" w:rsidRPr="007D6AF2" w:rsidRDefault="00AE038B" w:rsidP="002163D2">
                  <w:pPr>
                    <w:keepLines/>
                    <w:spacing w:after="0"/>
                    <w:jc w:val="center"/>
                    <w:rPr>
                      <w:rFonts w:ascii="Arial" w:eastAsia="SimSun" w:hAnsi="Arial" w:cs="Arial"/>
                      <w:sz w:val="16"/>
                      <w:szCs w:val="16"/>
                      <w:lang w:eastAsia="x-none"/>
                    </w:rPr>
                  </w:pPr>
                  <w:r w:rsidRPr="007D6AF2">
                    <w:rPr>
                      <w:rFonts w:ascii="Arial" w:eastAsia="SimSun" w:hAnsi="Arial" w:cs="Arial"/>
                      <w:sz w:val="16"/>
                      <w:szCs w:val="16"/>
                      <w:lang w:eastAsia="x-none"/>
                    </w:rPr>
                    <w:t>15,16</w:t>
                  </w:r>
                </w:p>
              </w:tc>
              <w:tc>
                <w:tcPr>
                  <w:tcW w:w="0" w:type="auto"/>
                </w:tcPr>
                <w:p w14:paraId="0E6D3ADC" w14:textId="77777777" w:rsidR="00AE038B" w:rsidRPr="007D6AF2" w:rsidRDefault="00AE038B" w:rsidP="002163D2">
                  <w:pPr>
                    <w:keepLines/>
                    <w:spacing w:after="0"/>
                    <w:jc w:val="center"/>
                    <w:rPr>
                      <w:rFonts w:ascii="Arial" w:eastAsia="SimSun" w:hAnsi="Arial" w:cs="Arial"/>
                      <w:strike/>
                      <w:color w:val="0070C0"/>
                      <w:sz w:val="16"/>
                      <w:szCs w:val="16"/>
                      <w:lang w:eastAsia="x-none"/>
                    </w:rPr>
                  </w:pPr>
                  <w:r w:rsidRPr="007D6AF2">
                    <w:rPr>
                      <w:rFonts w:ascii="Arial" w:eastAsia="SimSun" w:hAnsi="Arial" w:cs="Arial"/>
                      <w:strike/>
                      <w:color w:val="0070C0"/>
                      <w:sz w:val="16"/>
                      <w:szCs w:val="16"/>
                      <w:lang w:eastAsia="x-none"/>
                    </w:rPr>
                    <w:t>± 1.1481</w:t>
                  </w:r>
                </w:p>
              </w:tc>
              <w:tc>
                <w:tcPr>
                  <w:tcW w:w="0" w:type="auto"/>
                </w:tcPr>
                <w:p w14:paraId="0F77C113" w14:textId="5A82C11F" w:rsidR="00AE038B" w:rsidRPr="007D6AF2" w:rsidRDefault="00AE038B" w:rsidP="002163D2">
                  <w:pPr>
                    <w:keepLines/>
                    <w:spacing w:after="0"/>
                    <w:jc w:val="center"/>
                    <w:rPr>
                      <w:rFonts w:ascii="Arial" w:eastAsia="SimSun" w:hAnsi="Arial" w:cs="Arial"/>
                      <w:color w:val="FF0000"/>
                      <w:sz w:val="16"/>
                      <w:szCs w:val="16"/>
                      <w:lang w:eastAsia="x-none"/>
                    </w:rPr>
                  </w:pPr>
                  <m:oMathPara>
                    <m:oMath>
                      <m:r>
                        <w:rPr>
                          <w:rFonts w:ascii="Cambria Math" w:hAnsi="Cambria Math" w:cs="Arial"/>
                          <w:color w:val="FF0000"/>
                          <w:sz w:val="16"/>
                          <w:szCs w:val="16"/>
                          <w:lang w:eastAsia="zh-CN"/>
                        </w:rPr>
                        <m:t>1/(19(</m:t>
                      </m:r>
                      <m:sSub>
                        <m:sSubPr>
                          <m:ctrlPr>
                            <w:rPr>
                              <w:rFonts w:ascii="Cambria Math" w:hAnsi="Cambria Math" w:cs="Arial"/>
                              <w:i/>
                              <w:color w:val="FF0000"/>
                              <w:sz w:val="16"/>
                              <w:szCs w:val="16"/>
                              <w:lang w:eastAsia="zh-CN"/>
                            </w:rPr>
                          </m:ctrlPr>
                        </m:sSubPr>
                        <m:e>
                          <m:r>
                            <m:rPr>
                              <m:sty m:val="p"/>
                            </m:rPr>
                            <w:rPr>
                              <w:rFonts w:ascii="Cambria Math" w:hAnsi="Cambria Math" w:cs="Arial"/>
                              <w:color w:val="FF0000"/>
                              <w:sz w:val="16"/>
                              <w:szCs w:val="16"/>
                              <w:lang w:eastAsia="zh-CN"/>
                            </w:rPr>
                            <m:t>ICP</m:t>
                          </m:r>
                        </m:e>
                        <m:sub>
                          <m:r>
                            <w:rPr>
                              <w:rFonts w:ascii="Cambria Math" w:hAnsi="Cambria Math" w:cs="Arial"/>
                              <w:color w:val="FF0000"/>
                              <w:sz w:val="16"/>
                              <w:szCs w:val="16"/>
                              <w:lang w:eastAsia="zh-CN"/>
                            </w:rPr>
                            <m:t>n</m:t>
                          </m:r>
                        </m:sub>
                      </m:sSub>
                      <m:r>
                        <w:rPr>
                          <w:rFonts w:ascii="Cambria Math" w:hAnsi="Cambria Math" w:cs="Arial"/>
                          <w:color w:val="FF0000"/>
                          <w:sz w:val="16"/>
                          <w:szCs w:val="16"/>
                          <w:lang w:eastAsia="zh-CN"/>
                        </w:rPr>
                        <m:t>+1))</m:t>
                      </m:r>
                    </m:oMath>
                  </m:oMathPara>
                </w:p>
              </w:tc>
              <w:tc>
                <w:tcPr>
                  <w:tcW w:w="0" w:type="auto"/>
                  <w:vAlign w:val="center"/>
                </w:tcPr>
                <w:p w14:paraId="00369D65" w14:textId="77777777" w:rsidR="00AE038B" w:rsidRPr="007D6AF2" w:rsidRDefault="00AE038B" w:rsidP="002163D2">
                  <w:pPr>
                    <w:keepLines/>
                    <w:spacing w:after="0"/>
                    <w:jc w:val="center"/>
                    <w:rPr>
                      <w:rFonts w:ascii="Arial" w:eastAsia="SimSun" w:hAnsi="Arial" w:cs="Arial"/>
                      <w:sz w:val="16"/>
                      <w:szCs w:val="16"/>
                      <w:lang w:eastAsia="x-none"/>
                    </w:rPr>
                  </w:pPr>
                  <m:oMath>
                    <m:r>
                      <w:rPr>
                        <w:rFonts w:ascii="Cambria Math" w:hAnsi="Cambria Math" w:cs="Arial"/>
                        <w:color w:val="FF0000"/>
                        <w:sz w:val="16"/>
                        <w:szCs w:val="16"/>
                        <w:lang w:val="en-NZ"/>
                      </w:rPr>
                      <m:t>±</m:t>
                    </m:r>
                  </m:oMath>
                  <w:r w:rsidRPr="007D6AF2">
                    <w:rPr>
                      <w:rFonts w:ascii="Arial" w:eastAsia="SimSun" w:hAnsi="Arial" w:cs="Arial"/>
                      <w:color w:val="FF0000"/>
                      <w:sz w:val="16"/>
                      <w:szCs w:val="16"/>
                      <w:lang w:val="en-NZ" w:eastAsia="x-none"/>
                    </w:rPr>
                    <w:t>1.1383</w:t>
                  </w:r>
                </w:p>
              </w:tc>
            </w:tr>
            <w:tr w:rsidR="00AE038B" w:rsidRPr="007D6AF2" w14:paraId="727170EF" w14:textId="77777777" w:rsidTr="00B9734A">
              <w:trPr>
                <w:jc w:val="center"/>
              </w:trPr>
              <w:tc>
                <w:tcPr>
                  <w:tcW w:w="0" w:type="auto"/>
                </w:tcPr>
                <w:p w14:paraId="3428F888" w14:textId="77777777" w:rsidR="00AE038B" w:rsidRPr="007D6AF2" w:rsidRDefault="00AE038B" w:rsidP="002163D2">
                  <w:pPr>
                    <w:keepLines/>
                    <w:spacing w:after="0"/>
                    <w:jc w:val="center"/>
                    <w:rPr>
                      <w:rFonts w:ascii="Arial" w:eastAsia="SimSun" w:hAnsi="Arial" w:cs="Arial"/>
                      <w:sz w:val="16"/>
                      <w:szCs w:val="16"/>
                      <w:lang w:eastAsia="x-none"/>
                    </w:rPr>
                  </w:pPr>
                  <w:r w:rsidRPr="007D6AF2">
                    <w:rPr>
                      <w:rFonts w:ascii="Arial" w:eastAsia="SimSun" w:hAnsi="Arial" w:cs="Arial"/>
                      <w:sz w:val="16"/>
                      <w:szCs w:val="16"/>
                      <w:lang w:eastAsia="x-none"/>
                    </w:rPr>
                    <w:t>17,18</w:t>
                  </w:r>
                </w:p>
              </w:tc>
              <w:tc>
                <w:tcPr>
                  <w:tcW w:w="0" w:type="auto"/>
                </w:tcPr>
                <w:p w14:paraId="22D34071" w14:textId="77777777" w:rsidR="00AE038B" w:rsidRPr="007D6AF2" w:rsidRDefault="00AE038B" w:rsidP="002163D2">
                  <w:pPr>
                    <w:keepLines/>
                    <w:spacing w:after="0"/>
                    <w:jc w:val="center"/>
                    <w:rPr>
                      <w:rFonts w:ascii="Arial" w:eastAsia="SimSun" w:hAnsi="Arial" w:cs="Arial"/>
                      <w:strike/>
                      <w:color w:val="0070C0"/>
                      <w:sz w:val="16"/>
                      <w:szCs w:val="16"/>
                      <w:lang w:eastAsia="x-none"/>
                    </w:rPr>
                  </w:pPr>
                  <w:r w:rsidRPr="007D6AF2">
                    <w:rPr>
                      <w:rFonts w:ascii="Arial" w:eastAsia="SimSun" w:hAnsi="Arial" w:cs="Arial"/>
                      <w:strike/>
                      <w:color w:val="0070C0"/>
                      <w:sz w:val="16"/>
                      <w:szCs w:val="16"/>
                      <w:lang w:eastAsia="x-none"/>
                    </w:rPr>
                    <w:t>± 1.5195</w:t>
                  </w:r>
                </w:p>
              </w:tc>
              <w:tc>
                <w:tcPr>
                  <w:tcW w:w="0" w:type="auto"/>
                </w:tcPr>
                <w:p w14:paraId="1D5BEA06" w14:textId="254EF65F" w:rsidR="00AE038B" w:rsidRPr="007D6AF2" w:rsidRDefault="00AE038B" w:rsidP="002163D2">
                  <w:pPr>
                    <w:keepLines/>
                    <w:spacing w:after="0"/>
                    <w:jc w:val="center"/>
                    <w:rPr>
                      <w:rFonts w:ascii="Arial" w:eastAsia="SimSun" w:hAnsi="Arial" w:cs="Arial"/>
                      <w:color w:val="FF0000"/>
                      <w:sz w:val="16"/>
                      <w:szCs w:val="16"/>
                      <w:lang w:eastAsia="x-none"/>
                    </w:rPr>
                  </w:pPr>
                  <m:oMathPara>
                    <m:oMath>
                      <m:r>
                        <w:rPr>
                          <w:rFonts w:ascii="Cambria Math" w:hAnsi="Cambria Math" w:cs="Arial"/>
                          <w:color w:val="FF0000"/>
                          <w:sz w:val="16"/>
                          <w:szCs w:val="16"/>
                          <w:lang w:eastAsia="zh-CN"/>
                        </w:rPr>
                        <m:t>1/(19(</m:t>
                      </m:r>
                      <m:sSub>
                        <m:sSubPr>
                          <m:ctrlPr>
                            <w:rPr>
                              <w:rFonts w:ascii="Cambria Math" w:hAnsi="Cambria Math" w:cs="Arial"/>
                              <w:i/>
                              <w:color w:val="FF0000"/>
                              <w:sz w:val="16"/>
                              <w:szCs w:val="16"/>
                              <w:lang w:eastAsia="zh-CN"/>
                            </w:rPr>
                          </m:ctrlPr>
                        </m:sSubPr>
                        <m:e>
                          <m:r>
                            <m:rPr>
                              <m:sty m:val="p"/>
                            </m:rPr>
                            <w:rPr>
                              <w:rFonts w:ascii="Cambria Math" w:hAnsi="Cambria Math" w:cs="Arial"/>
                              <w:color w:val="FF0000"/>
                              <w:sz w:val="16"/>
                              <w:szCs w:val="16"/>
                              <w:lang w:eastAsia="zh-CN"/>
                            </w:rPr>
                            <m:t>ICP</m:t>
                          </m:r>
                        </m:e>
                        <m:sub>
                          <m:r>
                            <w:rPr>
                              <w:rFonts w:ascii="Cambria Math" w:hAnsi="Cambria Math" w:cs="Arial"/>
                              <w:color w:val="FF0000"/>
                              <w:sz w:val="16"/>
                              <w:szCs w:val="16"/>
                              <w:lang w:eastAsia="zh-CN"/>
                            </w:rPr>
                            <m:t>n</m:t>
                          </m:r>
                        </m:sub>
                      </m:sSub>
                      <m:r>
                        <w:rPr>
                          <w:rFonts w:ascii="Cambria Math" w:hAnsi="Cambria Math" w:cs="Arial"/>
                          <w:color w:val="FF0000"/>
                          <w:sz w:val="16"/>
                          <w:szCs w:val="16"/>
                          <w:lang w:eastAsia="zh-CN"/>
                        </w:rPr>
                        <m:t>+1))</m:t>
                      </m:r>
                    </m:oMath>
                  </m:oMathPara>
                </w:p>
              </w:tc>
              <w:tc>
                <w:tcPr>
                  <w:tcW w:w="0" w:type="auto"/>
                  <w:vAlign w:val="center"/>
                </w:tcPr>
                <w:p w14:paraId="6A2D99C8" w14:textId="77777777" w:rsidR="00AE038B" w:rsidRPr="007D6AF2" w:rsidRDefault="00AE038B" w:rsidP="002163D2">
                  <w:pPr>
                    <w:keepLines/>
                    <w:spacing w:after="0"/>
                    <w:jc w:val="center"/>
                    <w:rPr>
                      <w:rFonts w:ascii="Arial" w:eastAsia="SimSun" w:hAnsi="Arial" w:cs="Arial"/>
                      <w:sz w:val="16"/>
                      <w:szCs w:val="16"/>
                      <w:lang w:eastAsia="x-none"/>
                    </w:rPr>
                  </w:pPr>
                  <m:oMath>
                    <m:r>
                      <w:rPr>
                        <w:rFonts w:ascii="Cambria Math" w:hAnsi="Cambria Math" w:cs="Arial"/>
                        <w:color w:val="FF0000"/>
                        <w:sz w:val="16"/>
                        <w:szCs w:val="16"/>
                        <w:lang w:val="en-NZ"/>
                      </w:rPr>
                      <m:t>±</m:t>
                    </m:r>
                  </m:oMath>
                  <w:r w:rsidRPr="007D6AF2">
                    <w:rPr>
                      <w:rFonts w:ascii="Arial" w:eastAsia="SimSun" w:hAnsi="Arial" w:cs="Arial"/>
                      <w:color w:val="FF0000"/>
                      <w:sz w:val="16"/>
                      <w:szCs w:val="16"/>
                      <w:lang w:val="en-NZ" w:eastAsia="x-none"/>
                    </w:rPr>
                    <w:t>1.4995</w:t>
                  </w:r>
                </w:p>
              </w:tc>
            </w:tr>
            <w:tr w:rsidR="00AE038B" w:rsidRPr="007D6AF2" w14:paraId="5200F7CA" w14:textId="77777777" w:rsidTr="00B9734A">
              <w:trPr>
                <w:jc w:val="center"/>
              </w:trPr>
              <w:tc>
                <w:tcPr>
                  <w:tcW w:w="0" w:type="auto"/>
                </w:tcPr>
                <w:p w14:paraId="05067484" w14:textId="77777777" w:rsidR="00AE038B" w:rsidRPr="007D6AF2" w:rsidRDefault="00AE038B" w:rsidP="002163D2">
                  <w:pPr>
                    <w:keepLines/>
                    <w:spacing w:after="0"/>
                    <w:jc w:val="center"/>
                    <w:rPr>
                      <w:rFonts w:ascii="Arial" w:eastAsia="SimSun" w:hAnsi="Arial" w:cs="Arial"/>
                      <w:sz w:val="16"/>
                      <w:szCs w:val="16"/>
                      <w:lang w:eastAsia="x-none"/>
                    </w:rPr>
                  </w:pPr>
                  <w:r w:rsidRPr="007D6AF2">
                    <w:rPr>
                      <w:rFonts w:ascii="Arial" w:eastAsia="SimSun" w:hAnsi="Arial" w:cs="Arial"/>
                      <w:sz w:val="16"/>
                      <w:szCs w:val="16"/>
                      <w:lang w:eastAsia="x-none"/>
                    </w:rPr>
                    <w:t>19,20</w:t>
                  </w:r>
                </w:p>
              </w:tc>
              <w:tc>
                <w:tcPr>
                  <w:tcW w:w="0" w:type="auto"/>
                </w:tcPr>
                <w:p w14:paraId="63B0B0CF" w14:textId="77777777" w:rsidR="00AE038B" w:rsidRPr="007D6AF2" w:rsidRDefault="00AE038B" w:rsidP="002163D2">
                  <w:pPr>
                    <w:keepLines/>
                    <w:spacing w:after="0"/>
                    <w:jc w:val="center"/>
                    <w:rPr>
                      <w:rFonts w:ascii="Arial" w:eastAsia="SimSun" w:hAnsi="Arial" w:cs="Arial"/>
                      <w:strike/>
                      <w:color w:val="0070C0"/>
                      <w:sz w:val="16"/>
                      <w:szCs w:val="16"/>
                      <w:lang w:eastAsia="x-none"/>
                    </w:rPr>
                  </w:pPr>
                  <w:r w:rsidRPr="007D6AF2">
                    <w:rPr>
                      <w:rFonts w:ascii="Arial" w:eastAsia="SimSun" w:hAnsi="Arial" w:cs="Arial"/>
                      <w:strike/>
                      <w:color w:val="0070C0"/>
                      <w:sz w:val="16"/>
                      <w:szCs w:val="16"/>
                      <w:lang w:eastAsia="x-none"/>
                    </w:rPr>
                    <w:t>± 2.1551</w:t>
                  </w:r>
                </w:p>
              </w:tc>
              <w:tc>
                <w:tcPr>
                  <w:tcW w:w="0" w:type="auto"/>
                </w:tcPr>
                <w:p w14:paraId="0C7BF2A2" w14:textId="18C9FE45" w:rsidR="00AE038B" w:rsidRPr="007D6AF2" w:rsidRDefault="00AE038B" w:rsidP="002163D2">
                  <w:pPr>
                    <w:keepLines/>
                    <w:spacing w:after="0"/>
                    <w:jc w:val="center"/>
                    <w:rPr>
                      <w:rFonts w:ascii="Arial" w:eastAsia="SimSun" w:hAnsi="Arial" w:cs="Arial"/>
                      <w:color w:val="FF0000"/>
                      <w:sz w:val="16"/>
                      <w:szCs w:val="16"/>
                      <w:lang w:eastAsia="x-none"/>
                    </w:rPr>
                  </w:pPr>
                  <m:oMathPara>
                    <m:oMath>
                      <m:r>
                        <w:rPr>
                          <w:rFonts w:ascii="Cambria Math" w:hAnsi="Cambria Math" w:cs="Arial"/>
                          <w:color w:val="FF0000"/>
                          <w:sz w:val="16"/>
                          <w:szCs w:val="16"/>
                          <w:lang w:eastAsia="zh-CN"/>
                        </w:rPr>
                        <m:t>1/(19(</m:t>
                      </m:r>
                      <m:sSub>
                        <m:sSubPr>
                          <m:ctrlPr>
                            <w:rPr>
                              <w:rFonts w:ascii="Cambria Math" w:hAnsi="Cambria Math" w:cs="Arial"/>
                              <w:i/>
                              <w:color w:val="FF0000"/>
                              <w:sz w:val="16"/>
                              <w:szCs w:val="16"/>
                              <w:lang w:eastAsia="zh-CN"/>
                            </w:rPr>
                          </m:ctrlPr>
                        </m:sSubPr>
                        <m:e>
                          <m:r>
                            <m:rPr>
                              <m:sty m:val="p"/>
                            </m:rPr>
                            <w:rPr>
                              <w:rFonts w:ascii="Cambria Math" w:hAnsi="Cambria Math" w:cs="Arial"/>
                              <w:color w:val="FF0000"/>
                              <w:sz w:val="16"/>
                              <w:szCs w:val="16"/>
                              <w:lang w:eastAsia="zh-CN"/>
                            </w:rPr>
                            <m:t>ICP</m:t>
                          </m:r>
                        </m:e>
                        <m:sub>
                          <m:r>
                            <w:rPr>
                              <w:rFonts w:ascii="Cambria Math" w:hAnsi="Cambria Math" w:cs="Arial"/>
                              <w:color w:val="FF0000"/>
                              <w:sz w:val="16"/>
                              <w:szCs w:val="16"/>
                              <w:lang w:eastAsia="zh-CN"/>
                            </w:rPr>
                            <m:t>n</m:t>
                          </m:r>
                        </m:sub>
                      </m:sSub>
                      <m:r>
                        <w:rPr>
                          <w:rFonts w:ascii="Cambria Math" w:hAnsi="Cambria Math" w:cs="Arial"/>
                          <w:color w:val="FF0000"/>
                          <w:sz w:val="16"/>
                          <w:szCs w:val="16"/>
                          <w:lang w:eastAsia="zh-CN"/>
                        </w:rPr>
                        <m:t>+1))</m:t>
                      </m:r>
                    </m:oMath>
                  </m:oMathPara>
                </w:p>
              </w:tc>
              <w:tc>
                <w:tcPr>
                  <w:tcW w:w="0" w:type="auto"/>
                  <w:vAlign w:val="center"/>
                </w:tcPr>
                <w:p w14:paraId="0A17E6E1" w14:textId="77777777" w:rsidR="00AE038B" w:rsidRPr="007D6AF2" w:rsidRDefault="00AE038B" w:rsidP="002163D2">
                  <w:pPr>
                    <w:keepLines/>
                    <w:spacing w:after="0"/>
                    <w:jc w:val="center"/>
                    <w:rPr>
                      <w:rFonts w:ascii="Arial" w:eastAsia="SimSun" w:hAnsi="Arial" w:cs="Arial"/>
                      <w:sz w:val="16"/>
                      <w:szCs w:val="16"/>
                      <w:lang w:eastAsia="x-none"/>
                    </w:rPr>
                  </w:pPr>
                  <m:oMath>
                    <m:r>
                      <w:rPr>
                        <w:rFonts w:ascii="Cambria Math" w:hAnsi="Cambria Math" w:cs="Arial"/>
                        <w:color w:val="FF0000"/>
                        <w:sz w:val="16"/>
                        <w:szCs w:val="16"/>
                        <w:lang w:val="en-NZ"/>
                      </w:rPr>
                      <m:t>±</m:t>
                    </m:r>
                  </m:oMath>
                  <w:r w:rsidRPr="007D6AF2">
                    <w:rPr>
                      <w:rFonts w:ascii="Arial" w:eastAsia="SimSun" w:hAnsi="Arial" w:cs="Arial"/>
                      <w:color w:val="FF0000"/>
                      <w:sz w:val="16"/>
                      <w:szCs w:val="16"/>
                      <w:lang w:val="en-NZ" w:eastAsia="x-none"/>
                    </w:rPr>
                    <w:t>2.2763</w:t>
                  </w:r>
                </w:p>
              </w:tc>
            </w:tr>
          </w:tbl>
          <w:p w14:paraId="0A2EE71D" w14:textId="3B3B3269" w:rsidR="00AE038B" w:rsidRPr="00080A1B" w:rsidRDefault="00000000" w:rsidP="002163D2">
            <w:pPr>
              <w:spacing w:after="0"/>
              <w:jc w:val="center"/>
              <w:rPr>
                <w:i/>
                <w:color w:val="C00000"/>
                <w:sz w:val="20"/>
                <w:szCs w:val="20"/>
                <w:lang w:eastAsia="zh-CN"/>
              </w:rPr>
            </w:pPr>
            <m:oMathPara>
              <m:oMath>
                <m:sSub>
                  <m:sSubPr>
                    <m:ctrlPr>
                      <w:rPr>
                        <w:rFonts w:ascii="Cambria Math" w:hAnsi="Cambria Math"/>
                        <w:i/>
                        <w:color w:val="C00000"/>
                        <w:sz w:val="20"/>
                        <w:szCs w:val="20"/>
                        <w:lang w:eastAsia="zh-CN"/>
                      </w:rPr>
                    </m:ctrlPr>
                  </m:sSubPr>
                  <m:e>
                    <m:r>
                      <m:rPr>
                        <m:sty m:val="p"/>
                      </m:rPr>
                      <w:rPr>
                        <w:rFonts w:ascii="Cambria Math" w:hAnsi="Cambria Math"/>
                        <w:color w:val="C00000"/>
                        <w:sz w:val="20"/>
                        <w:szCs w:val="20"/>
                        <w:lang w:eastAsia="zh-CN"/>
                      </w:rPr>
                      <m:t>ICP</m:t>
                    </m:r>
                  </m:e>
                  <m:sub>
                    <m:r>
                      <w:rPr>
                        <w:rFonts w:ascii="Cambria Math" w:hAnsi="Cambria Math"/>
                        <w:color w:val="C00000"/>
                        <w:sz w:val="20"/>
                        <w:szCs w:val="20"/>
                        <w:lang w:eastAsia="zh-CN"/>
                      </w:rPr>
                      <m:t>n</m:t>
                    </m:r>
                  </m:sub>
                </m:sSub>
                <m:r>
                  <w:rPr>
                    <w:rFonts w:ascii="Cambria Math" w:hAnsi="Cambria Math"/>
                    <w:color w:val="C00000"/>
                    <w:sz w:val="20"/>
                    <w:szCs w:val="20"/>
                    <w:lang w:eastAsia="zh-CN"/>
                  </w:rPr>
                  <m:t>=b∙</m:t>
                </m:r>
                <m:sSup>
                  <m:sSupPr>
                    <m:ctrlPr>
                      <w:rPr>
                        <w:rFonts w:ascii="Cambria Math" w:hAnsi="Cambria Math"/>
                        <w:i/>
                        <w:color w:val="C00000"/>
                        <w:sz w:val="20"/>
                        <w:szCs w:val="20"/>
                        <w:lang w:eastAsia="zh-CN"/>
                      </w:rPr>
                    </m:ctrlPr>
                  </m:sSupPr>
                  <m:e>
                    <m:r>
                      <w:rPr>
                        <w:rFonts w:ascii="Cambria Math" w:hAnsi="Cambria Math"/>
                        <w:color w:val="C00000"/>
                        <w:sz w:val="20"/>
                        <w:szCs w:val="20"/>
                        <w:lang w:eastAsia="zh-CN"/>
                      </w:rPr>
                      <m:t>10</m:t>
                    </m:r>
                  </m:e>
                  <m:sup>
                    <m:r>
                      <w:rPr>
                        <w:rFonts w:ascii="Cambria Math" w:hAnsi="Cambria Math"/>
                        <w:color w:val="C00000"/>
                        <w:sz w:val="20"/>
                        <w:szCs w:val="20"/>
                        <w:lang w:eastAsia="zh-CN"/>
                      </w:rPr>
                      <m:t>-a∙</m:t>
                    </m:r>
                    <m:f>
                      <m:fPr>
                        <m:ctrlPr>
                          <w:rPr>
                            <w:rFonts w:ascii="Cambria Math" w:hAnsi="Cambria Math"/>
                            <w:i/>
                            <w:color w:val="C00000"/>
                            <w:sz w:val="20"/>
                            <w:szCs w:val="20"/>
                            <w:lang w:eastAsia="zh-CN"/>
                          </w:rPr>
                        </m:ctrlPr>
                      </m:fPr>
                      <m:num>
                        <m:sSub>
                          <m:sSubPr>
                            <m:ctrlPr>
                              <w:rPr>
                                <w:rFonts w:ascii="Cambria Math" w:hAnsi="Cambria Math"/>
                                <w:i/>
                                <w:color w:val="C00000"/>
                                <w:sz w:val="20"/>
                                <w:szCs w:val="20"/>
                                <w:lang w:eastAsia="zh-CN"/>
                              </w:rPr>
                            </m:ctrlPr>
                          </m:sSubPr>
                          <m:e>
                            <m:r>
                              <w:rPr>
                                <w:rFonts w:ascii="Cambria Math" w:hAnsi="Cambria Math"/>
                                <w:color w:val="C00000"/>
                                <w:sz w:val="20"/>
                                <w:szCs w:val="20"/>
                                <w:lang w:eastAsia="zh-CN"/>
                              </w:rPr>
                              <m:t>τ</m:t>
                            </m:r>
                          </m:e>
                          <m:sub>
                            <m:r>
                              <w:rPr>
                                <w:rFonts w:ascii="Cambria Math" w:hAnsi="Cambria Math"/>
                                <w:color w:val="C00000"/>
                                <w:sz w:val="20"/>
                                <w:szCs w:val="20"/>
                                <w:lang w:eastAsia="zh-CN"/>
                              </w:rPr>
                              <m:t>n</m:t>
                            </m:r>
                          </m:sub>
                        </m:sSub>
                      </m:num>
                      <m:den>
                        <m:r>
                          <m:rPr>
                            <m:sty m:val="p"/>
                          </m:rPr>
                          <w:rPr>
                            <w:rFonts w:ascii="Cambria Math" w:hAnsi="Cambria Math"/>
                            <w:color w:val="C00000"/>
                            <w:sz w:val="20"/>
                            <w:szCs w:val="20"/>
                            <w:lang w:eastAsia="zh-CN"/>
                          </w:rPr>
                          <m:t>DS</m:t>
                        </m:r>
                      </m:den>
                    </m:f>
                  </m:sup>
                </m:sSup>
              </m:oMath>
            </m:oMathPara>
          </w:p>
          <w:p w14:paraId="4464F823" w14:textId="77777777" w:rsidR="00AE038B" w:rsidRPr="00080A1B" w:rsidRDefault="00AE038B" w:rsidP="002163D2">
            <w:pPr>
              <w:spacing w:after="0"/>
              <w:jc w:val="center"/>
              <w:rPr>
                <w:color w:val="C00000"/>
                <w:sz w:val="20"/>
                <w:szCs w:val="20"/>
              </w:rPr>
            </w:pPr>
            <w:r w:rsidRPr="00696755">
              <w:rPr>
                <w:color w:val="C00000"/>
                <w:sz w:val="20"/>
                <w:szCs w:val="20"/>
                <w:highlight w:val="yellow"/>
              </w:rPr>
              <w:t>FFS</w:t>
            </w:r>
            <w:r w:rsidRPr="00080A1B">
              <w:rPr>
                <w:color w:val="C00000"/>
                <w:sz w:val="20"/>
                <w:szCs w:val="20"/>
              </w:rPr>
              <w:t xml:space="preserve"> values of </w:t>
            </w:r>
            <m:oMath>
              <m:r>
                <w:rPr>
                  <w:rFonts w:ascii="Cambria Math" w:hAnsi="Cambria Math"/>
                  <w:color w:val="C00000"/>
                  <w:sz w:val="20"/>
                  <w:szCs w:val="20"/>
                  <w:lang w:eastAsia="zh-CN"/>
                </w:rPr>
                <m:t>a</m:t>
              </m:r>
            </m:oMath>
            <w:r w:rsidRPr="00080A1B">
              <w:rPr>
                <w:color w:val="C00000"/>
                <w:sz w:val="20"/>
                <w:szCs w:val="20"/>
                <w:lang w:eastAsia="zh-CN"/>
              </w:rPr>
              <w:t xml:space="preserve"> and </w:t>
            </w:r>
            <m:oMath>
              <m:r>
                <w:rPr>
                  <w:rFonts w:ascii="Cambria Math" w:hAnsi="Cambria Math"/>
                  <w:color w:val="C00000"/>
                  <w:sz w:val="20"/>
                  <w:szCs w:val="20"/>
                  <w:lang w:eastAsia="zh-CN"/>
                </w:rPr>
                <m:t>b</m:t>
              </m:r>
            </m:oMath>
            <w:r w:rsidRPr="00080A1B">
              <w:rPr>
                <w:color w:val="C00000"/>
                <w:sz w:val="20"/>
                <w:szCs w:val="20"/>
                <w:lang w:eastAsia="zh-CN"/>
              </w:rPr>
              <w:t xml:space="preserve"> for each deployment scenario</w:t>
            </w:r>
          </w:p>
          <w:p w14:paraId="70901DD2" w14:textId="77777777" w:rsidR="00AE038B" w:rsidRPr="00080A1B" w:rsidRDefault="00AE038B" w:rsidP="002163D2">
            <w:pPr>
              <w:spacing w:after="0"/>
              <w:jc w:val="center"/>
              <w:rPr>
                <w:i/>
                <w:iCs/>
                <w:color w:val="C00000"/>
                <w:sz w:val="20"/>
                <w:szCs w:val="20"/>
              </w:rPr>
            </w:pPr>
            <w:r w:rsidRPr="00080A1B">
              <w:rPr>
                <w:i/>
                <w:iCs/>
                <w:color w:val="C00000"/>
                <w:sz w:val="20"/>
                <w:szCs w:val="20"/>
              </w:rPr>
              <w:t>&lt;unchanged text omitted&gt;</w:t>
            </w:r>
          </w:p>
          <w:p w14:paraId="63D4E996" w14:textId="77777777" w:rsidR="00AE038B" w:rsidRPr="00080A1B" w:rsidRDefault="00000000" w:rsidP="002163D2">
            <w:pPr>
              <w:spacing w:after="0"/>
              <w:rPr>
                <w:rFonts w:hAnsi="Cambria Math"/>
                <w:i/>
                <w:sz w:val="20"/>
                <w:szCs w:val="20"/>
              </w:rPr>
            </w:pPr>
            <m:oMath>
              <m:sSubSup>
                <m:sSubSupPr>
                  <m:ctrlPr>
                    <w:rPr>
                      <w:rFonts w:ascii="Cambria Math" w:hAnsi="Cambria Math"/>
                      <w:i/>
                      <w:sz w:val="20"/>
                      <w:szCs w:val="20"/>
                    </w:rPr>
                  </m:ctrlPr>
                </m:sSubSupPr>
                <m:e>
                  <m:r>
                    <w:rPr>
                      <w:rFonts w:ascii="Cambria Math" w:hAnsi="Cambria Math"/>
                      <w:sz w:val="20"/>
                      <w:szCs w:val="20"/>
                    </w:rPr>
                    <m:t>H</m:t>
                  </m:r>
                </m:e>
                <m:sub>
                  <m:r>
                    <w:rPr>
                      <w:rFonts w:ascii="Cambria Math" w:hAnsi="Cambria Math"/>
                      <w:sz w:val="20"/>
                      <w:szCs w:val="20"/>
                    </w:rPr>
                    <m:t>u,s,n</m:t>
                  </m:r>
                </m:sub>
                <m:sup>
                  <m:r>
                    <w:rPr>
                      <w:rFonts w:ascii="Cambria Math" w:hAnsi="Cambria Math"/>
                      <w:sz w:val="20"/>
                      <w:szCs w:val="20"/>
                    </w:rPr>
                    <m:t>NLOS</m:t>
                  </m:r>
                </m:sup>
              </m:sSubSup>
              <m:d>
                <m:dPr>
                  <m:ctrlPr>
                    <w:rPr>
                      <w:rFonts w:ascii="Cambria Math" w:hAnsi="Cambria Math"/>
                      <w:i/>
                      <w:sz w:val="20"/>
                      <w:szCs w:val="20"/>
                    </w:rPr>
                  </m:ctrlPr>
                </m:dPr>
                <m:e>
                  <m:r>
                    <w:rPr>
                      <w:rFonts w:ascii="Cambria Math" w:hAnsi="Cambria Math"/>
                      <w:sz w:val="20"/>
                      <w:szCs w:val="20"/>
                    </w:rPr>
                    <m:t>t</m:t>
                  </m:r>
                </m:e>
              </m:d>
              <m:r>
                <w:rPr>
                  <w:rFonts w:ascii="Cambria Math" w:hAnsi="Cambria Math"/>
                  <w:sz w:val="20"/>
                  <w:szCs w:val="20"/>
                </w:rPr>
                <m:t>=</m:t>
              </m:r>
              <m:rad>
                <m:radPr>
                  <m:degHide m:val="1"/>
                  <m:ctrlPr>
                    <w:rPr>
                      <w:rFonts w:ascii="Cambria Math" w:hAnsi="Cambria Math"/>
                      <w:i/>
                      <w:sz w:val="20"/>
                      <w:szCs w:val="20"/>
                    </w:rPr>
                  </m:ctrlPr>
                </m:radPr>
                <m:deg/>
                <m:e>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n</m:t>
                          </m:r>
                        </m:sub>
                      </m:sSub>
                    </m:num>
                    <m:den>
                      <m:r>
                        <w:rPr>
                          <w:rFonts w:ascii="Cambria Math" w:hAnsi="Cambria Math"/>
                          <w:sz w:val="20"/>
                          <w:szCs w:val="20"/>
                        </w:rPr>
                        <m:t>M</m:t>
                      </m:r>
                    </m:den>
                  </m:f>
                </m:e>
              </m:rad>
              <m:nary>
                <m:naryPr>
                  <m:chr m:val="∑"/>
                  <m:limLoc m:val="undOvr"/>
                  <m:ctrlPr>
                    <w:rPr>
                      <w:rFonts w:ascii="Cambria Math" w:hAnsi="Cambria Math"/>
                      <w:i/>
                      <w:sz w:val="20"/>
                      <w:szCs w:val="20"/>
                    </w:rPr>
                  </m:ctrlPr>
                </m:naryPr>
                <m:sub>
                  <m:r>
                    <w:rPr>
                      <w:rFonts w:ascii="Cambria Math" w:hAnsi="Cambria Math"/>
                      <w:sz w:val="20"/>
                      <w:szCs w:val="20"/>
                    </w:rPr>
                    <m:t>m=1</m:t>
                  </m:r>
                </m:sub>
                <m:sup>
                  <m:r>
                    <w:rPr>
                      <w:rFonts w:ascii="Cambria Math" w:hAnsi="Cambria Math"/>
                      <w:sz w:val="20"/>
                      <w:szCs w:val="20"/>
                    </w:rPr>
                    <m:t>M</m:t>
                  </m:r>
                </m:sup>
                <m:e>
                  <m:rad>
                    <m:radPr>
                      <m:degHide m:val="1"/>
                      <m:ctrlPr>
                        <w:rPr>
                          <w:rFonts w:ascii="Cambria Math" w:hAnsi="Cambria Math"/>
                          <w:i/>
                          <w:color w:val="FF0000"/>
                          <w:sz w:val="20"/>
                          <w:szCs w:val="20"/>
                        </w:rPr>
                      </m:ctrlPr>
                    </m:radPr>
                    <m:deg/>
                    <m:e>
                      <m:sSub>
                        <m:sSubPr>
                          <m:ctrlPr>
                            <w:rPr>
                              <w:rFonts w:ascii="Cambria Math" w:hAnsi="Cambria Math"/>
                              <w:i/>
                              <w:color w:val="FF0000"/>
                              <w:sz w:val="20"/>
                              <w:szCs w:val="20"/>
                            </w:rPr>
                          </m:ctrlPr>
                        </m:sSubPr>
                        <m:e>
                          <m:r>
                            <w:rPr>
                              <w:rFonts w:ascii="Cambria Math" w:hAnsi="Cambria Math"/>
                              <w:color w:val="FF0000"/>
                              <w:sz w:val="20"/>
                              <w:szCs w:val="20"/>
                            </w:rPr>
                            <m:t>β</m:t>
                          </m:r>
                        </m:e>
                        <m:sub>
                          <m:r>
                            <w:rPr>
                              <w:rFonts w:ascii="Cambria Math" w:hAnsi="Cambria Math"/>
                              <w:color w:val="FF0000"/>
                              <w:sz w:val="20"/>
                              <w:szCs w:val="20"/>
                            </w:rPr>
                            <m:t>m,n</m:t>
                          </m:r>
                        </m:sub>
                      </m:sSub>
                    </m:e>
                  </m:rad>
                </m:e>
              </m:nary>
              <m:sSup>
                <m:sSupPr>
                  <m:ctrlPr>
                    <w:rPr>
                      <w:rFonts w:ascii="Cambria Math" w:hAnsi="Cambria Math"/>
                      <w:i/>
                      <w:sz w:val="20"/>
                      <w:szCs w:val="20"/>
                    </w:rPr>
                  </m:ctrlPr>
                </m:sSupPr>
                <m:e>
                  <m:d>
                    <m:dPr>
                      <m:begChr m:val="["/>
                      <m:endChr m:val="]"/>
                      <m:ctrlPr>
                        <w:rPr>
                          <w:rFonts w:ascii="Cambria Math" w:hAnsi="Cambria Math"/>
                          <w:i/>
                          <w:sz w:val="20"/>
                          <w:szCs w:val="20"/>
                        </w:rPr>
                      </m:ctrlPr>
                    </m:dPr>
                    <m:e>
                      <m:m>
                        <m:mPr>
                          <m:mcs>
                            <m:mc>
                              <m:mcPr>
                                <m:count m:val="1"/>
                                <m:mcJc m:val="center"/>
                              </m:mcPr>
                            </m:mc>
                          </m:mcs>
                          <m:ctrlPr>
                            <w:rPr>
                              <w:rFonts w:ascii="Cambria Math" w:hAnsi="Cambria Math"/>
                              <w:i/>
                              <w:sz w:val="20"/>
                              <w:szCs w:val="20"/>
                            </w:rPr>
                          </m:ctrlPr>
                        </m:mPr>
                        <m:mr>
                          <m:e>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rx,u,θ</m:t>
                                </m:r>
                              </m:sub>
                            </m:sSub>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θ</m:t>
                                    </m:r>
                                  </m:e>
                                  <m:sub>
                                    <m:r>
                                      <w:rPr>
                                        <w:rFonts w:ascii="Cambria Math" w:hAnsi="Cambria Math"/>
                                        <w:sz w:val="20"/>
                                        <w:szCs w:val="20"/>
                                      </w:rPr>
                                      <m:t>n,m,ZOA</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ϕ</m:t>
                                    </m:r>
                                  </m:e>
                                  <m:sub>
                                    <m:r>
                                      <w:rPr>
                                        <w:rFonts w:ascii="Cambria Math" w:hAnsi="Cambria Math"/>
                                        <w:sz w:val="20"/>
                                        <w:szCs w:val="20"/>
                                      </w:rPr>
                                      <m:t>n,m,AOA</m:t>
                                    </m:r>
                                  </m:sub>
                                </m:sSub>
                              </m:e>
                            </m:d>
                          </m:e>
                        </m:mr>
                        <m:mr>
                          <m:e>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rx,u,ϕ</m:t>
                                </m:r>
                              </m:sub>
                            </m:sSub>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θ</m:t>
                                    </m:r>
                                  </m:e>
                                  <m:sub>
                                    <m:r>
                                      <w:rPr>
                                        <w:rFonts w:ascii="Cambria Math" w:hAnsi="Cambria Math"/>
                                        <w:sz w:val="20"/>
                                        <w:szCs w:val="20"/>
                                      </w:rPr>
                                      <m:t>n,m,ZOA</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ϕ</m:t>
                                    </m:r>
                                  </m:e>
                                  <m:sub>
                                    <m:r>
                                      <w:rPr>
                                        <w:rFonts w:ascii="Cambria Math" w:hAnsi="Cambria Math"/>
                                        <w:sz w:val="20"/>
                                        <w:szCs w:val="20"/>
                                      </w:rPr>
                                      <m:t>n,m,AOA</m:t>
                                    </m:r>
                                  </m:sub>
                                </m:sSub>
                              </m:e>
                            </m:d>
                          </m:e>
                        </m:mr>
                      </m:m>
                    </m:e>
                  </m:d>
                </m:e>
                <m:sup>
                  <m:r>
                    <w:rPr>
                      <w:rFonts w:ascii="Cambria Math" w:hAnsi="Cambria Math"/>
                      <w:sz w:val="20"/>
                      <w:szCs w:val="20"/>
                    </w:rPr>
                    <m:t>T</m:t>
                  </m:r>
                </m:sup>
              </m:sSup>
              <m:d>
                <m:dPr>
                  <m:begChr m:val="["/>
                  <m:endChr m:val="]"/>
                  <m:ctrlPr>
                    <w:rPr>
                      <w:rFonts w:ascii="Cambria Math" w:hAnsi="Cambria Math"/>
                      <w:i/>
                      <w:sz w:val="20"/>
                      <w:szCs w:val="20"/>
                    </w:rPr>
                  </m:ctrlPr>
                </m:dPr>
                <m:e>
                  <m:m>
                    <m:mPr>
                      <m:mcs>
                        <m:mc>
                          <m:mcPr>
                            <m:count m:val="2"/>
                            <m:mcJc m:val="center"/>
                          </m:mcPr>
                        </m:mc>
                      </m:mcs>
                      <m:ctrlPr>
                        <w:rPr>
                          <w:rFonts w:ascii="Cambria Math" w:hAnsi="Cambria Math"/>
                          <w:i/>
                          <w:sz w:val="20"/>
                          <w:szCs w:val="20"/>
                        </w:rPr>
                      </m:ctrlPr>
                    </m:mPr>
                    <m:mr>
                      <m:e>
                        <m:r>
                          <m:rPr>
                            <m:sty m:val="p"/>
                          </m:rPr>
                          <w:rPr>
                            <w:rFonts w:ascii="Cambria Math" w:hAnsi="Cambria Math"/>
                            <w:sz w:val="20"/>
                            <w:szCs w:val="20"/>
                          </w:rPr>
                          <m:t>exp</m:t>
                        </m:r>
                        <m:d>
                          <m:dPr>
                            <m:ctrlPr>
                              <w:rPr>
                                <w:rFonts w:ascii="Cambria Math" w:hAnsi="Cambria Math"/>
                                <w:i/>
                                <w:sz w:val="20"/>
                                <w:szCs w:val="20"/>
                              </w:rPr>
                            </m:ctrlPr>
                          </m:dPr>
                          <m:e>
                            <m:r>
                              <w:rPr>
                                <w:rFonts w:ascii="Cambria Math" w:hAnsi="Cambria Math"/>
                                <w:sz w:val="20"/>
                                <w:szCs w:val="20"/>
                              </w:rPr>
                              <m:t>j</m:t>
                            </m:r>
                            <m:sSubSup>
                              <m:sSubSupPr>
                                <m:ctrlPr>
                                  <w:rPr>
                                    <w:rFonts w:ascii="Cambria Math" w:hAnsi="Cambria Math"/>
                                    <w:i/>
                                    <w:sz w:val="20"/>
                                    <w:szCs w:val="20"/>
                                  </w:rPr>
                                </m:ctrlPr>
                              </m:sSubSupPr>
                              <m:e>
                                <m:r>
                                  <m:rPr>
                                    <m:sty m:val="p"/>
                                  </m:rPr>
                                  <w:rPr>
                                    <w:rFonts w:ascii="Cambria Math" w:hAnsi="Cambria Math"/>
                                    <w:sz w:val="20"/>
                                    <w:szCs w:val="20"/>
                                  </w:rPr>
                                  <m:t>Φ</m:t>
                                </m:r>
                              </m:e>
                              <m:sub>
                                <m:r>
                                  <w:rPr>
                                    <w:rFonts w:ascii="Cambria Math" w:hAnsi="Cambria Math"/>
                                    <w:sz w:val="20"/>
                                    <w:szCs w:val="20"/>
                                  </w:rPr>
                                  <m:t>n,m</m:t>
                                </m:r>
                              </m:sub>
                              <m:sup>
                                <m:r>
                                  <w:rPr>
                                    <w:rFonts w:ascii="Cambria Math" w:hAnsi="Cambria Math"/>
                                    <w:sz w:val="20"/>
                                    <w:szCs w:val="20"/>
                                  </w:rPr>
                                  <m:t>θθ</m:t>
                                </m:r>
                              </m:sup>
                            </m:sSubSup>
                          </m:e>
                        </m:d>
                      </m:e>
                      <m:e>
                        <m:rad>
                          <m:radPr>
                            <m:degHide m:val="1"/>
                            <m:ctrlPr>
                              <w:rPr>
                                <w:rFonts w:ascii="Cambria Math" w:hAnsi="Cambria Math"/>
                                <w:i/>
                                <w:sz w:val="20"/>
                                <w:szCs w:val="20"/>
                              </w:rPr>
                            </m:ctrlPr>
                          </m:radPr>
                          <m:deg/>
                          <m:e>
                            <m:sSubSup>
                              <m:sSubSupPr>
                                <m:ctrlPr>
                                  <w:rPr>
                                    <w:rFonts w:ascii="Cambria Math" w:hAnsi="Cambria Math"/>
                                    <w:i/>
                                    <w:sz w:val="20"/>
                                    <w:szCs w:val="20"/>
                                  </w:rPr>
                                </m:ctrlPr>
                              </m:sSubSupPr>
                              <m:e>
                                <m:r>
                                  <w:rPr>
                                    <w:rFonts w:ascii="Cambria Math" w:hAnsi="Cambria Math"/>
                                    <w:sz w:val="20"/>
                                    <w:szCs w:val="20"/>
                                  </w:rPr>
                                  <m:t>κ</m:t>
                                </m:r>
                              </m:e>
                              <m:sub>
                                <m:r>
                                  <w:rPr>
                                    <w:rFonts w:ascii="Cambria Math" w:hAnsi="Cambria Math"/>
                                    <w:sz w:val="20"/>
                                    <w:szCs w:val="20"/>
                                  </w:rPr>
                                  <m:t>n,m</m:t>
                                </m:r>
                              </m:sub>
                              <m:sup>
                                <m:r>
                                  <w:rPr>
                                    <w:rFonts w:ascii="Cambria Math" w:hAnsi="Cambria Math"/>
                                    <w:sz w:val="20"/>
                                    <w:szCs w:val="20"/>
                                  </w:rPr>
                                  <m:t>-1</m:t>
                                </m:r>
                              </m:sup>
                            </m:sSubSup>
                          </m:e>
                        </m:rad>
                        <m:r>
                          <m:rPr>
                            <m:sty m:val="p"/>
                          </m:rPr>
                          <w:rPr>
                            <w:rFonts w:ascii="Cambria Math" w:hAnsi="Cambria Math"/>
                            <w:sz w:val="20"/>
                            <w:szCs w:val="20"/>
                          </w:rPr>
                          <m:t>exp</m:t>
                        </m:r>
                        <m:d>
                          <m:dPr>
                            <m:ctrlPr>
                              <w:rPr>
                                <w:rFonts w:ascii="Cambria Math" w:hAnsi="Cambria Math"/>
                                <w:i/>
                                <w:sz w:val="20"/>
                                <w:szCs w:val="20"/>
                              </w:rPr>
                            </m:ctrlPr>
                          </m:dPr>
                          <m:e>
                            <m:r>
                              <w:rPr>
                                <w:rFonts w:ascii="Cambria Math" w:hAnsi="Cambria Math"/>
                                <w:sz w:val="20"/>
                                <w:szCs w:val="20"/>
                              </w:rPr>
                              <m:t>j</m:t>
                            </m:r>
                            <m:sSubSup>
                              <m:sSubSupPr>
                                <m:ctrlPr>
                                  <w:rPr>
                                    <w:rFonts w:ascii="Cambria Math" w:hAnsi="Cambria Math"/>
                                    <w:i/>
                                    <w:sz w:val="20"/>
                                    <w:szCs w:val="20"/>
                                  </w:rPr>
                                </m:ctrlPr>
                              </m:sSubSupPr>
                              <m:e>
                                <m:r>
                                  <m:rPr>
                                    <m:sty m:val="p"/>
                                  </m:rPr>
                                  <w:rPr>
                                    <w:rFonts w:ascii="Cambria Math" w:hAnsi="Cambria Math"/>
                                    <w:sz w:val="20"/>
                                    <w:szCs w:val="20"/>
                                  </w:rPr>
                                  <m:t>Φ</m:t>
                                </m:r>
                              </m:e>
                              <m:sub>
                                <m:r>
                                  <w:rPr>
                                    <w:rFonts w:ascii="Cambria Math" w:hAnsi="Cambria Math"/>
                                    <w:sz w:val="20"/>
                                    <w:szCs w:val="20"/>
                                  </w:rPr>
                                  <m:t>n,m</m:t>
                                </m:r>
                              </m:sub>
                              <m:sup>
                                <m:r>
                                  <w:rPr>
                                    <w:rFonts w:ascii="Cambria Math" w:hAnsi="Cambria Math"/>
                                    <w:sz w:val="20"/>
                                    <w:szCs w:val="20"/>
                                  </w:rPr>
                                  <m:t>θϕ</m:t>
                                </m:r>
                              </m:sup>
                            </m:sSubSup>
                          </m:e>
                        </m:d>
                      </m:e>
                    </m:mr>
                    <m:mr>
                      <m:e>
                        <m:rad>
                          <m:radPr>
                            <m:degHide m:val="1"/>
                            <m:ctrlPr>
                              <w:rPr>
                                <w:rFonts w:ascii="Cambria Math" w:hAnsi="Cambria Math"/>
                                <w:i/>
                                <w:sz w:val="20"/>
                                <w:szCs w:val="20"/>
                              </w:rPr>
                            </m:ctrlPr>
                          </m:radPr>
                          <m:deg/>
                          <m:e>
                            <m:sSubSup>
                              <m:sSubSupPr>
                                <m:ctrlPr>
                                  <w:rPr>
                                    <w:rFonts w:ascii="Cambria Math" w:hAnsi="Cambria Math"/>
                                    <w:i/>
                                    <w:sz w:val="20"/>
                                    <w:szCs w:val="20"/>
                                  </w:rPr>
                                </m:ctrlPr>
                              </m:sSubSupPr>
                              <m:e>
                                <m:r>
                                  <w:rPr>
                                    <w:rFonts w:ascii="Cambria Math" w:hAnsi="Cambria Math"/>
                                    <w:sz w:val="20"/>
                                    <w:szCs w:val="20"/>
                                  </w:rPr>
                                  <m:t>κ</m:t>
                                </m:r>
                              </m:e>
                              <m:sub>
                                <m:r>
                                  <w:rPr>
                                    <w:rFonts w:ascii="Cambria Math" w:hAnsi="Cambria Math"/>
                                    <w:sz w:val="20"/>
                                    <w:szCs w:val="20"/>
                                  </w:rPr>
                                  <m:t>n,m</m:t>
                                </m:r>
                              </m:sub>
                              <m:sup>
                                <m:r>
                                  <w:rPr>
                                    <w:rFonts w:ascii="Cambria Math" w:hAnsi="Cambria Math"/>
                                    <w:sz w:val="20"/>
                                    <w:szCs w:val="20"/>
                                  </w:rPr>
                                  <m:t>-1</m:t>
                                </m:r>
                              </m:sup>
                            </m:sSubSup>
                          </m:e>
                        </m:rad>
                        <m:r>
                          <m:rPr>
                            <m:sty m:val="p"/>
                          </m:rPr>
                          <w:rPr>
                            <w:rFonts w:ascii="Cambria Math" w:hAnsi="Cambria Math"/>
                            <w:sz w:val="20"/>
                            <w:szCs w:val="20"/>
                          </w:rPr>
                          <m:t>exp</m:t>
                        </m:r>
                        <m:d>
                          <m:dPr>
                            <m:ctrlPr>
                              <w:rPr>
                                <w:rFonts w:ascii="Cambria Math" w:hAnsi="Cambria Math"/>
                                <w:i/>
                                <w:sz w:val="20"/>
                                <w:szCs w:val="20"/>
                              </w:rPr>
                            </m:ctrlPr>
                          </m:dPr>
                          <m:e>
                            <m:r>
                              <w:rPr>
                                <w:rFonts w:ascii="Cambria Math" w:hAnsi="Cambria Math"/>
                                <w:sz w:val="20"/>
                                <w:szCs w:val="20"/>
                              </w:rPr>
                              <m:t>j</m:t>
                            </m:r>
                            <m:sSubSup>
                              <m:sSubSupPr>
                                <m:ctrlPr>
                                  <w:rPr>
                                    <w:rFonts w:ascii="Cambria Math" w:hAnsi="Cambria Math"/>
                                    <w:i/>
                                    <w:sz w:val="20"/>
                                    <w:szCs w:val="20"/>
                                  </w:rPr>
                                </m:ctrlPr>
                              </m:sSubSupPr>
                              <m:e>
                                <m:r>
                                  <m:rPr>
                                    <m:sty m:val="p"/>
                                  </m:rPr>
                                  <w:rPr>
                                    <w:rFonts w:ascii="Cambria Math" w:hAnsi="Cambria Math"/>
                                    <w:sz w:val="20"/>
                                    <w:szCs w:val="20"/>
                                  </w:rPr>
                                  <m:t>Φ</m:t>
                                </m:r>
                              </m:e>
                              <m:sub>
                                <m:r>
                                  <w:rPr>
                                    <w:rFonts w:ascii="Cambria Math" w:hAnsi="Cambria Math"/>
                                    <w:sz w:val="20"/>
                                    <w:szCs w:val="20"/>
                                  </w:rPr>
                                  <m:t>n,m</m:t>
                                </m:r>
                              </m:sub>
                              <m:sup>
                                <m:r>
                                  <w:rPr>
                                    <w:rFonts w:ascii="Cambria Math" w:hAnsi="Cambria Math"/>
                                    <w:sz w:val="20"/>
                                    <w:szCs w:val="20"/>
                                  </w:rPr>
                                  <m:t>ϕθ</m:t>
                                </m:r>
                              </m:sup>
                            </m:sSubSup>
                          </m:e>
                        </m:d>
                      </m:e>
                      <m:e>
                        <m:r>
                          <m:rPr>
                            <m:sty m:val="p"/>
                          </m:rPr>
                          <w:rPr>
                            <w:rFonts w:ascii="Cambria Math" w:hAnsi="Cambria Math"/>
                            <w:sz w:val="20"/>
                            <w:szCs w:val="20"/>
                          </w:rPr>
                          <m:t>exp</m:t>
                        </m:r>
                        <m:d>
                          <m:dPr>
                            <m:ctrlPr>
                              <w:rPr>
                                <w:rFonts w:ascii="Cambria Math" w:hAnsi="Cambria Math"/>
                                <w:i/>
                                <w:sz w:val="20"/>
                                <w:szCs w:val="20"/>
                              </w:rPr>
                            </m:ctrlPr>
                          </m:dPr>
                          <m:e>
                            <m:r>
                              <w:rPr>
                                <w:rFonts w:ascii="Cambria Math" w:hAnsi="Cambria Math"/>
                                <w:sz w:val="20"/>
                                <w:szCs w:val="20"/>
                              </w:rPr>
                              <m:t>j</m:t>
                            </m:r>
                            <m:sSubSup>
                              <m:sSubSupPr>
                                <m:ctrlPr>
                                  <w:rPr>
                                    <w:rFonts w:ascii="Cambria Math" w:hAnsi="Cambria Math"/>
                                    <w:i/>
                                    <w:sz w:val="20"/>
                                    <w:szCs w:val="20"/>
                                  </w:rPr>
                                </m:ctrlPr>
                              </m:sSubSupPr>
                              <m:e>
                                <m:r>
                                  <m:rPr>
                                    <m:sty m:val="p"/>
                                  </m:rPr>
                                  <w:rPr>
                                    <w:rFonts w:ascii="Cambria Math" w:hAnsi="Cambria Math"/>
                                    <w:sz w:val="20"/>
                                    <w:szCs w:val="20"/>
                                  </w:rPr>
                                  <m:t>Φ</m:t>
                                </m:r>
                              </m:e>
                              <m:sub>
                                <m:r>
                                  <w:rPr>
                                    <w:rFonts w:ascii="Cambria Math" w:hAnsi="Cambria Math"/>
                                    <w:sz w:val="20"/>
                                    <w:szCs w:val="20"/>
                                  </w:rPr>
                                  <m:t>n,m</m:t>
                                </m:r>
                              </m:sub>
                              <m:sup>
                                <m:r>
                                  <w:rPr>
                                    <w:rFonts w:ascii="Cambria Math" w:hAnsi="Cambria Math"/>
                                    <w:sz w:val="20"/>
                                    <w:szCs w:val="20"/>
                                  </w:rPr>
                                  <m:t>ϕϕ</m:t>
                                </m:r>
                              </m:sup>
                            </m:sSubSup>
                          </m:e>
                        </m:d>
                      </m:e>
                    </m:mr>
                  </m:m>
                </m:e>
              </m:d>
            </m:oMath>
            <w:r w:rsidR="00AE038B" w:rsidRPr="00080A1B">
              <w:rPr>
                <w:rFonts w:hAnsi="Cambria Math"/>
                <w:i/>
                <w:sz w:val="20"/>
                <w:szCs w:val="20"/>
              </w:rPr>
              <w:t xml:space="preserve"> </w:t>
            </w:r>
          </w:p>
          <w:p w14:paraId="2370CBAF" w14:textId="5E79ECEA" w:rsidR="00AE038B" w:rsidRPr="007D6AF2" w:rsidRDefault="00000000" w:rsidP="002163D2">
            <w:pPr>
              <w:spacing w:after="0"/>
            </w:pPr>
            <m:oMath>
              <m:d>
                <m:dPr>
                  <m:begChr m:val="["/>
                  <m:endChr m:val="]"/>
                  <m:ctrlPr>
                    <w:rPr>
                      <w:rFonts w:ascii="Cambria Math" w:hAnsi="Cambria Math"/>
                      <w:i/>
                      <w:sz w:val="20"/>
                      <w:szCs w:val="20"/>
                    </w:rPr>
                  </m:ctrlPr>
                </m:dPr>
                <m:e>
                  <m:m>
                    <m:mPr>
                      <m:mcs>
                        <m:mc>
                          <m:mcPr>
                            <m:count m:val="1"/>
                            <m:mcJc m:val="center"/>
                          </m:mcPr>
                        </m:mc>
                      </m:mcs>
                      <m:ctrlPr>
                        <w:rPr>
                          <w:rFonts w:ascii="Cambria Math" w:hAnsi="Cambria Math"/>
                          <w:i/>
                          <w:sz w:val="20"/>
                          <w:szCs w:val="20"/>
                        </w:rPr>
                      </m:ctrlPr>
                    </m:mPr>
                    <m:mr>
                      <m:e>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tx,s,θ</m:t>
                            </m:r>
                          </m:sub>
                        </m:sSub>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θ</m:t>
                                </m:r>
                              </m:e>
                              <m:sub>
                                <m:r>
                                  <w:rPr>
                                    <w:rFonts w:ascii="Cambria Math" w:hAnsi="Cambria Math"/>
                                    <w:sz w:val="20"/>
                                    <w:szCs w:val="20"/>
                                  </w:rPr>
                                  <m:t>n,m,ZOD</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ϕ</m:t>
                                </m:r>
                              </m:e>
                              <m:sub>
                                <m:r>
                                  <w:rPr>
                                    <w:rFonts w:ascii="Cambria Math" w:hAnsi="Cambria Math"/>
                                    <w:sz w:val="20"/>
                                    <w:szCs w:val="20"/>
                                  </w:rPr>
                                  <m:t>n,m,AOD</m:t>
                                </m:r>
                              </m:sub>
                            </m:sSub>
                          </m:e>
                        </m:d>
                      </m:e>
                    </m:mr>
                    <m:mr>
                      <m:e>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tx,s,ϕ</m:t>
                            </m:r>
                          </m:sub>
                        </m:sSub>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θ</m:t>
                                </m:r>
                              </m:e>
                              <m:sub>
                                <m:r>
                                  <w:rPr>
                                    <w:rFonts w:ascii="Cambria Math" w:hAnsi="Cambria Math"/>
                                    <w:sz w:val="20"/>
                                    <w:szCs w:val="20"/>
                                  </w:rPr>
                                  <m:t>n,m,ZOD</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ϕ</m:t>
                                </m:r>
                              </m:e>
                              <m:sub>
                                <m:r>
                                  <w:rPr>
                                    <w:rFonts w:ascii="Cambria Math" w:hAnsi="Cambria Math"/>
                                    <w:sz w:val="20"/>
                                    <w:szCs w:val="20"/>
                                  </w:rPr>
                                  <m:t>n,m,AOD</m:t>
                                </m:r>
                              </m:sub>
                            </m:sSub>
                          </m:e>
                        </m:d>
                      </m:e>
                    </m:mr>
                  </m:m>
                </m:e>
              </m:d>
              <m:r>
                <m:rPr>
                  <m:sty m:val="p"/>
                </m:rPr>
                <w:rPr>
                  <w:rFonts w:ascii="Cambria Math" w:hAnsi="Cambria Math"/>
                  <w:sz w:val="20"/>
                  <w:szCs w:val="20"/>
                </w:rPr>
                <m:t>exp</m:t>
              </m:r>
              <m:d>
                <m:dPr>
                  <m:ctrlPr>
                    <w:rPr>
                      <w:rFonts w:ascii="Cambria Math" w:hAnsi="Cambria Math"/>
                      <w:sz w:val="20"/>
                      <w:szCs w:val="20"/>
                    </w:rPr>
                  </m:ctrlPr>
                </m:dPr>
                <m:e>
                  <m:r>
                    <w:rPr>
                      <w:rFonts w:ascii="Cambria Math" w:hAnsi="Cambria Math"/>
                      <w:sz w:val="20"/>
                      <w:szCs w:val="20"/>
                    </w:rPr>
                    <m:t>j2π</m:t>
                  </m:r>
                  <m:f>
                    <m:fPr>
                      <m:ctrlPr>
                        <w:rPr>
                          <w:rFonts w:ascii="Cambria Math" w:hAnsi="Cambria Math"/>
                          <w:i/>
                          <w:iCs/>
                          <w:sz w:val="20"/>
                          <w:szCs w:val="20"/>
                        </w:rPr>
                      </m:ctrlPr>
                    </m:fPr>
                    <m:num>
                      <m:sSubSup>
                        <m:sSubSupPr>
                          <m:ctrlPr>
                            <w:rPr>
                              <w:rFonts w:ascii="Cambria Math" w:hAnsi="Cambria Math"/>
                              <w:i/>
                              <w:iCs/>
                              <w:sz w:val="20"/>
                              <w:szCs w:val="20"/>
                            </w:rPr>
                          </m:ctrlPr>
                        </m:sSubSupPr>
                        <m:e>
                          <m:acc>
                            <m:accPr>
                              <m:ctrlPr>
                                <w:rPr>
                                  <w:rFonts w:ascii="Cambria Math" w:hAnsi="Cambria Math"/>
                                  <w:i/>
                                  <w:iCs/>
                                  <w:sz w:val="20"/>
                                  <w:szCs w:val="20"/>
                                </w:rPr>
                              </m:ctrlPr>
                            </m:accPr>
                            <m:e>
                              <m:r>
                                <w:rPr>
                                  <w:rFonts w:ascii="Cambria Math" w:hAnsi="Cambria Math"/>
                                  <w:sz w:val="20"/>
                                  <w:szCs w:val="20"/>
                                </w:rPr>
                                <m:t>r</m:t>
                              </m:r>
                            </m:e>
                          </m:acc>
                        </m:e>
                        <m:sub>
                          <m:r>
                            <w:rPr>
                              <w:rFonts w:ascii="Cambria Math" w:hAnsi="Cambria Math"/>
                              <w:sz w:val="20"/>
                              <w:szCs w:val="20"/>
                            </w:rPr>
                            <m:t>rx,n,m</m:t>
                          </m:r>
                        </m:sub>
                        <m:sup>
                          <m:r>
                            <w:rPr>
                              <w:rFonts w:ascii="Cambria Math" w:hAnsi="Cambria Math"/>
                              <w:sz w:val="20"/>
                              <w:szCs w:val="20"/>
                            </w:rPr>
                            <m:t>T</m:t>
                          </m:r>
                        </m:sup>
                      </m:sSubSup>
                      <m:r>
                        <w:rPr>
                          <w:rFonts w:ascii="Cambria Math" w:hAnsi="Cambria Math"/>
                          <w:sz w:val="20"/>
                          <w:szCs w:val="20"/>
                        </w:rPr>
                        <m:t>∙</m:t>
                      </m:r>
                      <m:sSub>
                        <m:sSubPr>
                          <m:ctrlPr>
                            <w:rPr>
                              <w:rFonts w:ascii="Cambria Math" w:hAnsi="Cambria Math"/>
                              <w:i/>
                              <w:iCs/>
                              <w:sz w:val="20"/>
                              <w:szCs w:val="20"/>
                            </w:rPr>
                          </m:ctrlPr>
                        </m:sSubPr>
                        <m:e>
                          <m:acc>
                            <m:accPr>
                              <m:chr m:val="̅"/>
                              <m:ctrlPr>
                                <w:rPr>
                                  <w:rFonts w:ascii="Cambria Math" w:hAnsi="Cambria Math"/>
                                  <w:i/>
                                  <w:iCs/>
                                  <w:sz w:val="20"/>
                                  <w:szCs w:val="20"/>
                                </w:rPr>
                              </m:ctrlPr>
                            </m:accPr>
                            <m:e>
                              <m:r>
                                <w:rPr>
                                  <w:rFonts w:ascii="Cambria Math" w:hAnsi="Cambria Math"/>
                                  <w:sz w:val="20"/>
                                  <w:szCs w:val="20"/>
                                </w:rPr>
                                <m:t>d</m:t>
                              </m:r>
                            </m:e>
                          </m:acc>
                        </m:e>
                        <m:sub>
                          <m:r>
                            <w:rPr>
                              <w:rFonts w:ascii="Cambria Math" w:hAnsi="Cambria Math"/>
                              <w:sz w:val="20"/>
                              <w:szCs w:val="20"/>
                            </w:rPr>
                            <m:t>rx,u</m:t>
                          </m:r>
                        </m:sub>
                      </m:sSub>
                    </m:num>
                    <m:den>
                      <m:sSub>
                        <m:sSubPr>
                          <m:ctrlPr>
                            <w:rPr>
                              <w:rFonts w:ascii="Cambria Math" w:hAnsi="Cambria Math"/>
                              <w:i/>
                              <w:iCs/>
                              <w:sz w:val="20"/>
                              <w:szCs w:val="20"/>
                            </w:rPr>
                          </m:ctrlPr>
                        </m:sSubPr>
                        <m:e>
                          <m:r>
                            <w:rPr>
                              <w:rFonts w:ascii="Cambria Math" w:hAnsi="Cambria Math"/>
                              <w:sz w:val="20"/>
                              <w:szCs w:val="20"/>
                            </w:rPr>
                            <m:t>λ</m:t>
                          </m:r>
                        </m:e>
                        <m:sub>
                          <m:r>
                            <w:rPr>
                              <w:rFonts w:ascii="Cambria Math" w:hAnsi="Cambria Math"/>
                              <w:sz w:val="20"/>
                              <w:szCs w:val="20"/>
                            </w:rPr>
                            <m:t>0</m:t>
                          </m:r>
                        </m:sub>
                      </m:sSub>
                    </m:den>
                  </m:f>
                </m:e>
              </m:d>
              <m:r>
                <m:rPr>
                  <m:sty m:val="p"/>
                </m:rPr>
                <w:rPr>
                  <w:rFonts w:ascii="Cambria Math" w:hAnsi="Cambria Math"/>
                  <w:sz w:val="20"/>
                  <w:szCs w:val="20"/>
                </w:rPr>
                <m:t>exp</m:t>
              </m:r>
              <m:d>
                <m:dPr>
                  <m:ctrlPr>
                    <w:rPr>
                      <w:rFonts w:ascii="Cambria Math" w:hAnsi="Cambria Math"/>
                      <w:sz w:val="20"/>
                      <w:szCs w:val="20"/>
                    </w:rPr>
                  </m:ctrlPr>
                </m:dPr>
                <m:e>
                  <m:r>
                    <w:rPr>
                      <w:rFonts w:ascii="Cambria Math" w:hAnsi="Cambria Math"/>
                      <w:sz w:val="20"/>
                      <w:szCs w:val="20"/>
                    </w:rPr>
                    <m:t>j2π</m:t>
                  </m:r>
                  <m:f>
                    <m:fPr>
                      <m:ctrlPr>
                        <w:rPr>
                          <w:rFonts w:ascii="Cambria Math" w:hAnsi="Cambria Math"/>
                          <w:i/>
                          <w:iCs/>
                          <w:sz w:val="20"/>
                          <w:szCs w:val="20"/>
                        </w:rPr>
                      </m:ctrlPr>
                    </m:fPr>
                    <m:num>
                      <m:sSubSup>
                        <m:sSubSupPr>
                          <m:ctrlPr>
                            <w:rPr>
                              <w:rFonts w:ascii="Cambria Math" w:hAnsi="Cambria Math"/>
                              <w:i/>
                              <w:iCs/>
                              <w:sz w:val="20"/>
                              <w:szCs w:val="20"/>
                            </w:rPr>
                          </m:ctrlPr>
                        </m:sSubSupPr>
                        <m:e>
                          <m:acc>
                            <m:accPr>
                              <m:ctrlPr>
                                <w:rPr>
                                  <w:rFonts w:ascii="Cambria Math" w:hAnsi="Cambria Math"/>
                                  <w:i/>
                                  <w:iCs/>
                                  <w:sz w:val="20"/>
                                  <w:szCs w:val="20"/>
                                </w:rPr>
                              </m:ctrlPr>
                            </m:accPr>
                            <m:e>
                              <m:r>
                                <w:rPr>
                                  <w:rFonts w:ascii="Cambria Math" w:hAnsi="Cambria Math"/>
                                  <w:sz w:val="20"/>
                                  <w:szCs w:val="20"/>
                                </w:rPr>
                                <m:t>r</m:t>
                              </m:r>
                            </m:e>
                          </m:acc>
                        </m:e>
                        <m:sub>
                          <m:r>
                            <w:rPr>
                              <w:rFonts w:ascii="Cambria Math" w:hAnsi="Cambria Math"/>
                              <w:sz w:val="20"/>
                              <w:szCs w:val="20"/>
                            </w:rPr>
                            <m:t>tx,n,m</m:t>
                          </m:r>
                        </m:sub>
                        <m:sup>
                          <m:r>
                            <w:rPr>
                              <w:rFonts w:ascii="Cambria Math" w:hAnsi="Cambria Math"/>
                              <w:sz w:val="20"/>
                              <w:szCs w:val="20"/>
                            </w:rPr>
                            <m:t>T</m:t>
                          </m:r>
                        </m:sup>
                      </m:sSubSup>
                      <m:r>
                        <w:rPr>
                          <w:rFonts w:ascii="Cambria Math" w:hAnsi="Cambria Math"/>
                          <w:sz w:val="20"/>
                          <w:szCs w:val="20"/>
                        </w:rPr>
                        <m:t>∙</m:t>
                      </m:r>
                      <m:sSub>
                        <m:sSubPr>
                          <m:ctrlPr>
                            <w:rPr>
                              <w:rFonts w:ascii="Cambria Math" w:hAnsi="Cambria Math"/>
                              <w:i/>
                              <w:iCs/>
                              <w:sz w:val="20"/>
                              <w:szCs w:val="20"/>
                            </w:rPr>
                          </m:ctrlPr>
                        </m:sSubPr>
                        <m:e>
                          <m:acc>
                            <m:accPr>
                              <m:chr m:val="̅"/>
                              <m:ctrlPr>
                                <w:rPr>
                                  <w:rFonts w:ascii="Cambria Math" w:hAnsi="Cambria Math"/>
                                  <w:i/>
                                  <w:iCs/>
                                  <w:sz w:val="20"/>
                                  <w:szCs w:val="20"/>
                                </w:rPr>
                              </m:ctrlPr>
                            </m:accPr>
                            <m:e>
                              <m:r>
                                <w:rPr>
                                  <w:rFonts w:ascii="Cambria Math" w:hAnsi="Cambria Math"/>
                                  <w:sz w:val="20"/>
                                  <w:szCs w:val="20"/>
                                </w:rPr>
                                <m:t>d</m:t>
                              </m:r>
                            </m:e>
                          </m:acc>
                        </m:e>
                        <m:sub>
                          <m:r>
                            <w:rPr>
                              <w:rFonts w:ascii="Cambria Math" w:hAnsi="Cambria Math"/>
                              <w:sz w:val="20"/>
                              <w:szCs w:val="20"/>
                            </w:rPr>
                            <m:t>tx,s</m:t>
                          </m:r>
                        </m:sub>
                      </m:sSub>
                    </m:num>
                    <m:den>
                      <m:sSub>
                        <m:sSubPr>
                          <m:ctrlPr>
                            <w:rPr>
                              <w:rFonts w:ascii="Cambria Math" w:hAnsi="Cambria Math"/>
                              <w:i/>
                              <w:iCs/>
                              <w:sz w:val="20"/>
                              <w:szCs w:val="20"/>
                            </w:rPr>
                          </m:ctrlPr>
                        </m:sSubPr>
                        <m:e>
                          <m:r>
                            <w:rPr>
                              <w:rFonts w:ascii="Cambria Math" w:hAnsi="Cambria Math"/>
                              <w:sz w:val="20"/>
                              <w:szCs w:val="20"/>
                            </w:rPr>
                            <m:t>λ</m:t>
                          </m:r>
                        </m:e>
                        <m:sub>
                          <m:r>
                            <w:rPr>
                              <w:rFonts w:ascii="Cambria Math" w:hAnsi="Cambria Math"/>
                              <w:sz w:val="20"/>
                              <w:szCs w:val="20"/>
                            </w:rPr>
                            <m:t>0</m:t>
                          </m:r>
                        </m:sub>
                      </m:sSub>
                    </m:den>
                  </m:f>
                </m:e>
              </m:d>
              <m:r>
                <m:rPr>
                  <m:sty m:val="p"/>
                </m:rPr>
                <w:rPr>
                  <w:rFonts w:ascii="Cambria Math" w:hAnsi="Cambria Math"/>
                  <w:sz w:val="20"/>
                  <w:szCs w:val="20"/>
                </w:rPr>
                <m:t>exp</m:t>
              </m:r>
              <m:d>
                <m:dPr>
                  <m:ctrlPr>
                    <w:rPr>
                      <w:rFonts w:ascii="Cambria Math" w:hAnsi="Cambria Math"/>
                      <w:i/>
                      <w:sz w:val="20"/>
                      <w:szCs w:val="20"/>
                    </w:rPr>
                  </m:ctrlPr>
                </m:dPr>
                <m:e>
                  <m:r>
                    <w:rPr>
                      <w:rFonts w:ascii="Cambria Math" w:hAnsi="Cambria Math"/>
                      <w:sz w:val="20"/>
                      <w:szCs w:val="20"/>
                    </w:rPr>
                    <m:t>j2π</m:t>
                  </m:r>
                  <m:f>
                    <m:fPr>
                      <m:ctrlPr>
                        <w:rPr>
                          <w:rFonts w:ascii="Cambria Math" w:hAnsi="Cambria Math"/>
                          <w:i/>
                          <w:sz w:val="20"/>
                          <w:szCs w:val="20"/>
                        </w:rPr>
                      </m:ctrlPr>
                    </m:fPr>
                    <m:num>
                      <m:sSubSup>
                        <m:sSubSupPr>
                          <m:ctrlPr>
                            <w:rPr>
                              <w:rFonts w:ascii="Cambria Math" w:hAnsi="Cambria Math"/>
                              <w:i/>
                              <w:sz w:val="20"/>
                              <w:szCs w:val="20"/>
                            </w:rPr>
                          </m:ctrlPr>
                        </m:sSubSupPr>
                        <m:e>
                          <m:acc>
                            <m:accPr>
                              <m:ctrlPr>
                                <w:rPr>
                                  <w:rFonts w:ascii="Cambria Math" w:hAnsi="Cambria Math"/>
                                  <w:i/>
                                  <w:sz w:val="20"/>
                                  <w:szCs w:val="20"/>
                                </w:rPr>
                              </m:ctrlPr>
                            </m:accPr>
                            <m:e>
                              <m:r>
                                <w:rPr>
                                  <w:rFonts w:ascii="Cambria Math" w:hAnsi="Cambria Math"/>
                                  <w:sz w:val="20"/>
                                  <w:szCs w:val="20"/>
                                </w:rPr>
                                <m:t>r</m:t>
                              </m:r>
                            </m:e>
                          </m:acc>
                        </m:e>
                        <m:sub>
                          <m:r>
                            <w:rPr>
                              <w:rFonts w:ascii="Cambria Math" w:hAnsi="Cambria Math"/>
                              <w:sz w:val="20"/>
                              <w:szCs w:val="20"/>
                            </w:rPr>
                            <m:t>rx,n,m</m:t>
                          </m:r>
                        </m:sub>
                        <m:sup>
                          <m:r>
                            <w:rPr>
                              <w:rFonts w:ascii="Cambria Math" w:hAnsi="Cambria Math"/>
                              <w:sz w:val="20"/>
                              <w:szCs w:val="20"/>
                            </w:rPr>
                            <m:t>T</m:t>
                          </m:r>
                        </m:sup>
                      </m:sSubSup>
                      <m:r>
                        <w:rPr>
                          <w:rFonts w:ascii="Cambria Math" w:hAnsi="Cambria Math"/>
                          <w:sz w:val="20"/>
                          <w:szCs w:val="20"/>
                        </w:rPr>
                        <m:t>∙</m:t>
                      </m:r>
                      <m:acc>
                        <m:accPr>
                          <m:chr m:val="̅"/>
                          <m:ctrlPr>
                            <w:rPr>
                              <w:rFonts w:ascii="Cambria Math" w:hAnsi="Cambria Math"/>
                              <w:i/>
                              <w:sz w:val="20"/>
                              <w:szCs w:val="20"/>
                            </w:rPr>
                          </m:ctrlPr>
                        </m:accPr>
                        <m:e>
                          <m:r>
                            <w:rPr>
                              <w:rFonts w:ascii="Cambria Math" w:hAnsi="Cambria Math"/>
                              <w:sz w:val="20"/>
                              <w:szCs w:val="20"/>
                            </w:rPr>
                            <m:t>v</m:t>
                          </m:r>
                        </m:e>
                      </m:acc>
                    </m:num>
                    <m:den>
                      <m:sSub>
                        <m:sSubPr>
                          <m:ctrlPr>
                            <w:rPr>
                              <w:rFonts w:ascii="Cambria Math" w:hAnsi="Cambria Math"/>
                              <w:i/>
                              <w:sz w:val="20"/>
                              <w:szCs w:val="20"/>
                            </w:rPr>
                          </m:ctrlPr>
                        </m:sSubPr>
                        <m:e>
                          <m:r>
                            <w:rPr>
                              <w:rFonts w:ascii="Cambria Math" w:hAnsi="Cambria Math"/>
                              <w:sz w:val="20"/>
                              <w:szCs w:val="20"/>
                            </w:rPr>
                            <m:t>λ</m:t>
                          </m:r>
                        </m:e>
                        <m:sub>
                          <m:r>
                            <w:rPr>
                              <w:rFonts w:ascii="Cambria Math" w:hAnsi="Cambria Math"/>
                              <w:sz w:val="20"/>
                              <w:szCs w:val="20"/>
                            </w:rPr>
                            <m:t>0</m:t>
                          </m:r>
                        </m:sub>
                      </m:sSub>
                    </m:den>
                  </m:f>
                  <m:r>
                    <w:rPr>
                      <w:rFonts w:ascii="Cambria Math" w:hAnsi="Cambria Math"/>
                      <w:sz w:val="20"/>
                      <w:szCs w:val="20"/>
                    </w:rPr>
                    <m:t>t</m:t>
                  </m:r>
                </m:e>
              </m:d>
            </m:oMath>
            <w:r w:rsidR="00AE038B" w:rsidRPr="00080A1B">
              <w:rPr>
                <w:sz w:val="20"/>
                <w:szCs w:val="20"/>
              </w:rPr>
              <w:tab/>
            </w:r>
            <w:r w:rsidR="00AE038B" w:rsidRPr="00080A1B">
              <w:rPr>
                <w:sz w:val="20"/>
                <w:szCs w:val="20"/>
              </w:rPr>
              <w:tab/>
              <w:t>(7.5-22)</w:t>
            </w:r>
          </w:p>
        </w:tc>
      </w:tr>
    </w:tbl>
    <w:p w14:paraId="3AABADD5" w14:textId="181FC289" w:rsidR="00C2560A" w:rsidRDefault="008345AA" w:rsidP="00A843E2">
      <w:pPr>
        <w:spacing w:before="120" w:after="0"/>
        <w:rPr>
          <w:b/>
          <w:bCs/>
          <w:sz w:val="20"/>
          <w:szCs w:val="20"/>
          <w:lang w:eastAsia="zh-CN"/>
        </w:rPr>
      </w:pPr>
      <w:r w:rsidRPr="006B575C">
        <w:rPr>
          <w:b/>
          <w:bCs/>
          <w:sz w:val="20"/>
          <w:szCs w:val="20"/>
          <w:highlight w:val="lightGray"/>
          <w:lang w:eastAsia="zh-CN"/>
        </w:rPr>
        <w:t>Conclusion</w:t>
      </w:r>
      <w:r>
        <w:rPr>
          <w:b/>
          <w:bCs/>
          <w:sz w:val="20"/>
          <w:szCs w:val="20"/>
          <w:lang w:eastAsia="zh-CN"/>
        </w:rPr>
        <w:t>:</w:t>
      </w:r>
      <w:r w:rsidR="00C12FEC" w:rsidRPr="00C12FEC">
        <w:t xml:space="preserve"> </w:t>
      </w:r>
      <w:r w:rsidR="00C12FEC" w:rsidRPr="00C12FEC">
        <w:rPr>
          <w:sz w:val="20"/>
          <w:szCs w:val="20"/>
          <w:lang w:eastAsia="zh-CN"/>
        </w:rPr>
        <w:t>For new scenarios, and if changes are made to existing scenarios, interested companies in RAN1 to perform large scale and full calibration based on the following simulation assumptions. Use the following updates to TR38.901 as starting point for further discussion for calibration.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B502C9" w:rsidRPr="005070F2" w14:paraId="25E9360F" w14:textId="77777777" w:rsidTr="00B7490B">
        <w:tc>
          <w:tcPr>
            <w:tcW w:w="9307" w:type="dxa"/>
            <w:shd w:val="clear" w:color="auto" w:fill="auto"/>
          </w:tcPr>
          <w:p w14:paraId="0277E0A4" w14:textId="33ADB82D" w:rsidR="00B502C9" w:rsidRPr="00080A1B" w:rsidRDefault="00B502C9" w:rsidP="00080A1B">
            <w:pPr>
              <w:spacing w:after="0"/>
              <w:rPr>
                <w:rFonts w:ascii="Arial" w:hAnsi="Arial" w:cs="Arial"/>
                <w:b/>
                <w:bCs/>
                <w:sz w:val="14"/>
                <w:szCs w:val="14"/>
              </w:rPr>
            </w:pPr>
            <w:r w:rsidRPr="00080A1B">
              <w:rPr>
                <w:rFonts w:ascii="Arial" w:hAnsi="Arial" w:cs="Arial"/>
                <w:b/>
                <w:bCs/>
                <w:sz w:val="14"/>
                <w:szCs w:val="14"/>
              </w:rPr>
              <w:t>7.</w:t>
            </w:r>
            <w:r w:rsidRPr="00080A1B">
              <w:rPr>
                <w:rFonts w:ascii="Arial" w:hAnsi="Arial" w:cs="Arial"/>
                <w:b/>
                <w:bCs/>
                <w:sz w:val="14"/>
                <w:szCs w:val="14"/>
                <w:lang w:eastAsia="ko-KR"/>
              </w:rPr>
              <w:t>8.1</w:t>
            </w:r>
            <w:r w:rsidR="00080A1B">
              <w:rPr>
                <w:rFonts w:ascii="Arial" w:hAnsi="Arial" w:cs="Arial"/>
                <w:b/>
                <w:bCs/>
                <w:sz w:val="14"/>
                <w:szCs w:val="14"/>
                <w:lang w:eastAsia="ko-KR"/>
              </w:rPr>
              <w:t xml:space="preserve"> </w:t>
            </w:r>
            <w:r w:rsidRPr="00080A1B">
              <w:rPr>
                <w:rFonts w:ascii="Arial" w:hAnsi="Arial" w:cs="Arial"/>
                <w:b/>
                <w:bCs/>
                <w:sz w:val="14"/>
                <w:szCs w:val="14"/>
              </w:rPr>
              <w:tab/>
              <w:t>Large scale calibration</w:t>
            </w:r>
          </w:p>
          <w:p w14:paraId="4BF1AB79" w14:textId="77777777" w:rsidR="00B502C9" w:rsidRPr="00080A1B" w:rsidRDefault="00B502C9" w:rsidP="00080A1B">
            <w:pPr>
              <w:spacing w:after="0"/>
              <w:rPr>
                <w:rFonts w:ascii="Arial" w:hAnsi="Arial" w:cs="Arial"/>
                <w:sz w:val="14"/>
                <w:szCs w:val="14"/>
                <w:lang w:eastAsia="ko-KR"/>
              </w:rPr>
            </w:pPr>
            <w:r w:rsidRPr="00080A1B">
              <w:rPr>
                <w:rFonts w:ascii="Arial" w:hAnsi="Arial" w:cs="Arial"/>
                <w:sz w:val="14"/>
                <w:szCs w:val="14"/>
                <w:lang w:eastAsia="ko-KR"/>
              </w:rPr>
              <w:t>For large scale calibration, fast fading is not modeled. The calibration parameters can be found in Table 7.8-1. The calibration results based on TR 38.900 V14.0.0 can be found in R1-165974.</w:t>
            </w:r>
          </w:p>
          <w:p w14:paraId="114C2E22" w14:textId="77777777" w:rsidR="00B502C9" w:rsidRPr="00080A1B" w:rsidRDefault="00B502C9" w:rsidP="00080A1B">
            <w:pPr>
              <w:keepNext/>
              <w:keepLines/>
              <w:overflowPunct w:val="0"/>
              <w:spacing w:after="0"/>
              <w:jc w:val="center"/>
              <w:textAlignment w:val="baseline"/>
              <w:rPr>
                <w:rFonts w:ascii="Arial" w:eastAsia="Times New Roman" w:hAnsi="Arial" w:cs="Arial"/>
                <w:b/>
                <w:sz w:val="14"/>
                <w:szCs w:val="14"/>
                <w:lang w:eastAsia="en-GB"/>
              </w:rPr>
            </w:pPr>
            <w:r w:rsidRPr="00080A1B">
              <w:rPr>
                <w:rFonts w:ascii="Arial" w:eastAsia="Times New Roman" w:hAnsi="Arial" w:cs="Arial"/>
                <w:b/>
                <w:sz w:val="14"/>
                <w:szCs w:val="14"/>
                <w:lang w:eastAsia="en-GB"/>
              </w:rPr>
              <w:t>Table 7.8-1: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8"/>
              <w:gridCol w:w="5415"/>
            </w:tblGrid>
            <w:tr w:rsidR="00B502C9" w:rsidRPr="00080A1B" w14:paraId="5916F255" w14:textId="77777777" w:rsidTr="00B9734A">
              <w:trPr>
                <w:jc w:val="center"/>
              </w:trPr>
              <w:tc>
                <w:tcPr>
                  <w:tcW w:w="0" w:type="auto"/>
                  <w:shd w:val="clear" w:color="auto" w:fill="D9D9D9"/>
                </w:tcPr>
                <w:p w14:paraId="32928B6B" w14:textId="77777777" w:rsidR="00B502C9" w:rsidRPr="00080A1B" w:rsidRDefault="00B502C9" w:rsidP="00080A1B">
                  <w:pPr>
                    <w:keepNext/>
                    <w:keepLines/>
                    <w:overflowPunct w:val="0"/>
                    <w:spacing w:after="0"/>
                    <w:jc w:val="center"/>
                    <w:textAlignment w:val="baseline"/>
                    <w:rPr>
                      <w:rFonts w:ascii="Arial" w:eastAsia="Times New Roman" w:hAnsi="Arial" w:cs="Arial"/>
                      <w:b/>
                      <w:sz w:val="14"/>
                      <w:szCs w:val="14"/>
                      <w:lang w:eastAsia="en-GB"/>
                    </w:rPr>
                  </w:pPr>
                  <w:r w:rsidRPr="00080A1B">
                    <w:rPr>
                      <w:rFonts w:ascii="Arial" w:eastAsia="Times New Roman" w:hAnsi="Arial" w:cs="Arial"/>
                      <w:b/>
                      <w:sz w:val="14"/>
                      <w:szCs w:val="14"/>
                      <w:lang w:eastAsia="en-GB"/>
                    </w:rPr>
                    <w:t>Parameter</w:t>
                  </w:r>
                </w:p>
              </w:tc>
              <w:tc>
                <w:tcPr>
                  <w:tcW w:w="0" w:type="auto"/>
                  <w:shd w:val="clear" w:color="auto" w:fill="D9D9D9"/>
                </w:tcPr>
                <w:p w14:paraId="3AFB6322" w14:textId="77777777" w:rsidR="00B502C9" w:rsidRPr="00080A1B" w:rsidRDefault="00B502C9" w:rsidP="00080A1B">
                  <w:pPr>
                    <w:keepNext/>
                    <w:keepLines/>
                    <w:overflowPunct w:val="0"/>
                    <w:spacing w:after="0"/>
                    <w:jc w:val="center"/>
                    <w:textAlignment w:val="baseline"/>
                    <w:rPr>
                      <w:rFonts w:ascii="Arial" w:eastAsia="Times New Roman" w:hAnsi="Arial" w:cs="Arial"/>
                      <w:b/>
                      <w:sz w:val="14"/>
                      <w:szCs w:val="14"/>
                      <w:lang w:eastAsia="en-GB"/>
                    </w:rPr>
                  </w:pPr>
                  <w:r w:rsidRPr="00080A1B">
                    <w:rPr>
                      <w:rFonts w:ascii="Arial" w:eastAsia="Times New Roman" w:hAnsi="Arial" w:cs="Arial"/>
                      <w:b/>
                      <w:sz w:val="14"/>
                      <w:szCs w:val="14"/>
                      <w:lang w:eastAsia="en-GB"/>
                    </w:rPr>
                    <w:t>Values</w:t>
                  </w:r>
                </w:p>
              </w:tc>
            </w:tr>
            <w:tr w:rsidR="00B502C9" w:rsidRPr="00080A1B" w14:paraId="0B8F4A4C" w14:textId="77777777" w:rsidTr="00B9734A">
              <w:trPr>
                <w:jc w:val="center"/>
              </w:trPr>
              <w:tc>
                <w:tcPr>
                  <w:tcW w:w="0" w:type="auto"/>
                </w:tcPr>
                <w:p w14:paraId="605B7EB1"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 xml:space="preserve">Scenarios </w:t>
                  </w:r>
                </w:p>
              </w:tc>
              <w:tc>
                <w:tcPr>
                  <w:tcW w:w="0" w:type="auto"/>
                </w:tcPr>
                <w:p w14:paraId="31184802"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UMa, UMi-Street Canyon, Indoor-office (open office)</w:t>
                  </w:r>
                </w:p>
              </w:tc>
            </w:tr>
            <w:tr w:rsidR="00B502C9" w:rsidRPr="00080A1B" w14:paraId="71BFD60B" w14:textId="77777777" w:rsidTr="00B9734A">
              <w:trPr>
                <w:jc w:val="center"/>
              </w:trPr>
              <w:tc>
                <w:tcPr>
                  <w:tcW w:w="0" w:type="auto"/>
                </w:tcPr>
                <w:p w14:paraId="132209B9"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Sectorization</w:t>
                  </w:r>
                </w:p>
              </w:tc>
              <w:tc>
                <w:tcPr>
                  <w:tcW w:w="0" w:type="auto"/>
                </w:tcPr>
                <w:p w14:paraId="1BDBB5F5"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3 sectors per cell site: 30, 150 and 270 degrees</w:t>
                  </w:r>
                </w:p>
                <w:p w14:paraId="56E030E0"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noProof/>
                      <w:color w:val="1F497D"/>
                      <w:sz w:val="14"/>
                      <w:szCs w:val="14"/>
                      <w:lang w:eastAsia="zh-CN"/>
                    </w:rPr>
                    <w:drawing>
                      <wp:inline distT="0" distB="0" distL="0" distR="0" wp14:anchorId="7ECBA9CC" wp14:editId="663DFAD5">
                        <wp:extent cx="1447800" cy="904875"/>
                        <wp:effectExtent l="0" t="0" r="0" b="9525"/>
                        <wp:docPr id="1674529801" name="Picture 4" descr="A diagram of a hexagon with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529801" name="Picture 4" descr="A diagram of a hexagon with arrows&#10;&#10;AI-generated content may b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47800" cy="904875"/>
                                </a:xfrm>
                                <a:prstGeom prst="rect">
                                  <a:avLst/>
                                </a:prstGeom>
                                <a:noFill/>
                                <a:ln>
                                  <a:noFill/>
                                </a:ln>
                              </pic:spPr>
                            </pic:pic>
                          </a:graphicData>
                        </a:graphic>
                      </wp:inline>
                    </w:drawing>
                  </w:r>
                </w:p>
              </w:tc>
            </w:tr>
            <w:tr w:rsidR="00B502C9" w:rsidRPr="007A350C" w14:paraId="50F5BD8E" w14:textId="77777777" w:rsidTr="00B9734A">
              <w:trPr>
                <w:jc w:val="center"/>
              </w:trPr>
              <w:tc>
                <w:tcPr>
                  <w:tcW w:w="0" w:type="auto"/>
                  <w:vAlign w:val="center"/>
                </w:tcPr>
                <w:p w14:paraId="67834793"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BS antenna configurations</w:t>
                  </w:r>
                </w:p>
              </w:tc>
              <w:tc>
                <w:tcPr>
                  <w:tcW w:w="0" w:type="auto"/>
                  <w:vAlign w:val="center"/>
                </w:tcPr>
                <w:p w14:paraId="325DBBAE" w14:textId="77777777" w:rsidR="00B502C9" w:rsidRPr="00080A1B" w:rsidRDefault="00B502C9" w:rsidP="00080A1B">
                  <w:pPr>
                    <w:keepNext/>
                    <w:keepLines/>
                    <w:spacing w:after="0"/>
                    <w:rPr>
                      <w:rFonts w:ascii="Arial" w:eastAsia="MS Mincho" w:hAnsi="Arial" w:cs="Arial"/>
                      <w:sz w:val="14"/>
                      <w:szCs w:val="14"/>
                      <w:lang w:val="sv-SE"/>
                    </w:rPr>
                  </w:pPr>
                  <w:r w:rsidRPr="00080A1B">
                    <w:rPr>
                      <w:rFonts w:ascii="Arial" w:eastAsia="MS Mincho" w:hAnsi="Arial" w:cs="Arial"/>
                      <w:sz w:val="14"/>
                      <w:szCs w:val="14"/>
                      <w:lang w:val="sv-SE"/>
                    </w:rPr>
                    <w:t>M</w:t>
                  </w:r>
                  <w:r w:rsidRPr="00080A1B">
                    <w:rPr>
                      <w:rFonts w:ascii="Arial" w:eastAsia="MS Mincho" w:hAnsi="Arial" w:cs="Arial"/>
                      <w:sz w:val="14"/>
                      <w:szCs w:val="14"/>
                      <w:vertAlign w:val="subscript"/>
                      <w:lang w:val="sv-SE"/>
                    </w:rPr>
                    <w:t>g</w:t>
                  </w:r>
                  <w:r w:rsidRPr="00080A1B">
                    <w:rPr>
                      <w:rFonts w:ascii="Arial" w:eastAsia="MS Mincho" w:hAnsi="Arial" w:cs="Arial"/>
                      <w:sz w:val="14"/>
                      <w:szCs w:val="14"/>
                      <w:lang w:val="sv-SE"/>
                    </w:rPr>
                    <w:t xml:space="preserve"> = </w:t>
                  </w:r>
                  <w:proofErr w:type="spellStart"/>
                  <w:r w:rsidRPr="00080A1B">
                    <w:rPr>
                      <w:rFonts w:ascii="Arial" w:eastAsia="MS Mincho" w:hAnsi="Arial" w:cs="Arial"/>
                      <w:sz w:val="14"/>
                      <w:szCs w:val="14"/>
                      <w:lang w:val="sv-SE"/>
                    </w:rPr>
                    <w:t>N</w:t>
                  </w:r>
                  <w:r w:rsidRPr="00080A1B">
                    <w:rPr>
                      <w:rFonts w:ascii="Arial" w:eastAsia="MS Mincho" w:hAnsi="Arial" w:cs="Arial"/>
                      <w:sz w:val="14"/>
                      <w:szCs w:val="14"/>
                      <w:vertAlign w:val="subscript"/>
                      <w:lang w:val="sv-SE"/>
                    </w:rPr>
                    <w:t>g</w:t>
                  </w:r>
                  <w:proofErr w:type="spellEnd"/>
                  <w:r w:rsidRPr="00080A1B">
                    <w:rPr>
                      <w:rFonts w:ascii="Arial" w:eastAsia="MS Mincho" w:hAnsi="Arial" w:cs="Arial"/>
                      <w:sz w:val="14"/>
                      <w:szCs w:val="14"/>
                      <w:lang w:val="sv-SE"/>
                    </w:rPr>
                    <w:t xml:space="preserve"> = 1; (M,N,P) = (10, 1, 1), </w:t>
                  </w:r>
                  <w:proofErr w:type="spellStart"/>
                  <w:r w:rsidRPr="00080A1B">
                    <w:rPr>
                      <w:rFonts w:ascii="Arial" w:eastAsia="MS Mincho" w:hAnsi="Arial" w:cs="Arial"/>
                      <w:sz w:val="14"/>
                      <w:szCs w:val="14"/>
                      <w:lang w:val="sv-SE"/>
                    </w:rPr>
                    <w:t>d</w:t>
                  </w:r>
                  <w:r w:rsidRPr="00080A1B">
                    <w:rPr>
                      <w:rFonts w:ascii="Arial" w:eastAsia="MS Mincho" w:hAnsi="Arial" w:cs="Arial"/>
                      <w:sz w:val="14"/>
                      <w:szCs w:val="14"/>
                      <w:vertAlign w:val="subscript"/>
                      <w:lang w:val="sv-SE"/>
                    </w:rPr>
                    <w:t>V</w:t>
                  </w:r>
                  <w:proofErr w:type="spellEnd"/>
                  <w:r w:rsidRPr="00080A1B">
                    <w:rPr>
                      <w:rFonts w:ascii="Arial" w:eastAsia="MS Mincho" w:hAnsi="Arial" w:cs="Arial"/>
                      <w:sz w:val="14"/>
                      <w:szCs w:val="14"/>
                      <w:lang w:val="sv-SE"/>
                    </w:rPr>
                    <w:t xml:space="preserve"> = 0.5λ </w:t>
                  </w:r>
                </w:p>
              </w:tc>
            </w:tr>
            <w:tr w:rsidR="00B502C9" w:rsidRPr="00080A1B" w14:paraId="3B482D7B" w14:textId="77777777" w:rsidTr="00B9734A">
              <w:trPr>
                <w:jc w:val="center"/>
              </w:trPr>
              <w:tc>
                <w:tcPr>
                  <w:tcW w:w="0" w:type="auto"/>
                  <w:vAlign w:val="center"/>
                </w:tcPr>
                <w:p w14:paraId="7E75C507"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BS port mapping</w:t>
                  </w:r>
                </w:p>
              </w:tc>
              <w:tc>
                <w:tcPr>
                  <w:tcW w:w="0" w:type="auto"/>
                  <w:vAlign w:val="center"/>
                </w:tcPr>
                <w:p w14:paraId="07149296"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The 10 elements are mapped to a single CRS port</w:t>
                  </w:r>
                </w:p>
              </w:tc>
            </w:tr>
            <w:tr w:rsidR="00B502C9" w:rsidRPr="00080A1B" w14:paraId="2FD90082" w14:textId="77777777" w:rsidTr="00B9734A">
              <w:trPr>
                <w:jc w:val="center"/>
              </w:trPr>
              <w:tc>
                <w:tcPr>
                  <w:tcW w:w="0" w:type="auto"/>
                  <w:vAlign w:val="center"/>
                </w:tcPr>
                <w:p w14:paraId="5B0588DF"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 xml:space="preserve">BS antenna electrical </w:t>
                  </w:r>
                  <w:proofErr w:type="spellStart"/>
                  <w:r w:rsidRPr="00080A1B">
                    <w:rPr>
                      <w:rFonts w:ascii="Arial" w:eastAsia="MS Mincho" w:hAnsi="Arial" w:cs="Arial"/>
                      <w:sz w:val="14"/>
                      <w:szCs w:val="14"/>
                    </w:rPr>
                    <w:t>downtilting</w:t>
                  </w:r>
                  <w:proofErr w:type="spellEnd"/>
                </w:p>
              </w:tc>
              <w:tc>
                <w:tcPr>
                  <w:tcW w:w="0" w:type="auto"/>
                  <w:vAlign w:val="center"/>
                </w:tcPr>
                <w:p w14:paraId="7E60ADE5"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102 degrees for UMa and UMi Street Canyon</w:t>
                  </w:r>
                </w:p>
                <w:p w14:paraId="5DFC370E"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110 degrees for indoor</w:t>
                  </w:r>
                </w:p>
              </w:tc>
            </w:tr>
            <w:tr w:rsidR="00B502C9" w:rsidRPr="00080A1B" w14:paraId="278FBB84" w14:textId="77777777" w:rsidTr="00B9734A">
              <w:trPr>
                <w:jc w:val="center"/>
              </w:trPr>
              <w:tc>
                <w:tcPr>
                  <w:tcW w:w="0" w:type="auto"/>
                  <w:vAlign w:val="center"/>
                </w:tcPr>
                <w:p w14:paraId="32F54EB3"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Antenna virtualization</w:t>
                  </w:r>
                </w:p>
              </w:tc>
              <w:tc>
                <w:tcPr>
                  <w:tcW w:w="0" w:type="auto"/>
                  <w:vAlign w:val="center"/>
                </w:tcPr>
                <w:p w14:paraId="07D8E9D8"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DFT precoding according to TR 36.897 with application of panning and tilting angles</w:t>
                  </w:r>
                </w:p>
              </w:tc>
            </w:tr>
            <w:tr w:rsidR="00B502C9" w:rsidRPr="00080A1B" w14:paraId="129EDC36" w14:textId="77777777" w:rsidTr="00B9734A">
              <w:trPr>
                <w:jc w:val="center"/>
              </w:trPr>
              <w:tc>
                <w:tcPr>
                  <w:tcW w:w="0" w:type="auto"/>
                  <w:vAlign w:val="center"/>
                </w:tcPr>
                <w:p w14:paraId="50198BB2"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BS Tx power</w:t>
                  </w:r>
                </w:p>
              </w:tc>
              <w:tc>
                <w:tcPr>
                  <w:tcW w:w="0" w:type="auto"/>
                  <w:vAlign w:val="center"/>
                </w:tcPr>
                <w:p w14:paraId="7F111635"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44 dBm for UMi-Street Canyon, 49 for UMa at 6GHz</w:t>
                  </w:r>
                </w:p>
                <w:p w14:paraId="4D8DFAB2"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35 dBm at 30GHz and 70 GHz for UMa and UMi-Street canyon</w:t>
                  </w:r>
                </w:p>
                <w:p w14:paraId="5AD759DA"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24 dBm for Indoor for all carrier frequencies</w:t>
                  </w:r>
                </w:p>
              </w:tc>
            </w:tr>
            <w:tr w:rsidR="00B502C9" w:rsidRPr="00080A1B" w14:paraId="4EAE9BCE" w14:textId="77777777" w:rsidTr="00B9734A">
              <w:trPr>
                <w:jc w:val="center"/>
              </w:trPr>
              <w:tc>
                <w:tcPr>
                  <w:tcW w:w="0" w:type="auto"/>
                  <w:vAlign w:val="center"/>
                </w:tcPr>
                <w:p w14:paraId="7372B930"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Bandwidth</w:t>
                  </w:r>
                </w:p>
              </w:tc>
              <w:tc>
                <w:tcPr>
                  <w:tcW w:w="0" w:type="auto"/>
                  <w:vAlign w:val="center"/>
                </w:tcPr>
                <w:p w14:paraId="133761C6"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 xml:space="preserve">20MHz for 6GHz, and 100MHz for 30GHz and 70 GHz </w:t>
                  </w:r>
                </w:p>
              </w:tc>
            </w:tr>
            <w:tr w:rsidR="00B502C9" w:rsidRPr="00080A1B" w14:paraId="791D0802" w14:textId="77777777" w:rsidTr="00B9734A">
              <w:trPr>
                <w:jc w:val="center"/>
              </w:trPr>
              <w:tc>
                <w:tcPr>
                  <w:tcW w:w="0" w:type="auto"/>
                  <w:vAlign w:val="center"/>
                </w:tcPr>
                <w:p w14:paraId="1B9C147E"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UT antenna configurations</w:t>
                  </w:r>
                </w:p>
              </w:tc>
              <w:tc>
                <w:tcPr>
                  <w:tcW w:w="0" w:type="auto"/>
                  <w:vAlign w:val="center"/>
                </w:tcPr>
                <w:p w14:paraId="4DCAD367"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 xml:space="preserve">1 element (vertically polarized), </w:t>
                  </w:r>
                  <w:r w:rsidRPr="00080A1B">
                    <w:rPr>
                      <w:rFonts w:ascii="Arial" w:eastAsia="MS Mincho" w:hAnsi="Arial" w:cs="Arial"/>
                      <w:sz w:val="14"/>
                      <w:szCs w:val="14"/>
                      <w:lang w:eastAsia="ja-JP"/>
                    </w:rPr>
                    <w:t>Isotropic antenna gain pattern</w:t>
                  </w:r>
                </w:p>
              </w:tc>
            </w:tr>
            <w:tr w:rsidR="00B502C9" w:rsidRPr="00080A1B" w14:paraId="0359AD0A" w14:textId="77777777" w:rsidTr="00B9734A">
              <w:trPr>
                <w:jc w:val="center"/>
              </w:trPr>
              <w:tc>
                <w:tcPr>
                  <w:tcW w:w="0" w:type="auto"/>
                </w:tcPr>
                <w:p w14:paraId="69C91CA6"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Handover margin (for calibration)</w:t>
                  </w:r>
                </w:p>
              </w:tc>
              <w:tc>
                <w:tcPr>
                  <w:tcW w:w="0" w:type="auto"/>
                </w:tcPr>
                <w:p w14:paraId="635D0A1C"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0dB</w:t>
                  </w:r>
                </w:p>
              </w:tc>
            </w:tr>
            <w:tr w:rsidR="00B502C9" w:rsidRPr="00080A1B" w14:paraId="2543A46D" w14:textId="77777777" w:rsidTr="00B9734A">
              <w:trPr>
                <w:jc w:val="center"/>
              </w:trPr>
              <w:tc>
                <w:tcPr>
                  <w:tcW w:w="0" w:type="auto"/>
                  <w:vAlign w:val="center"/>
                </w:tcPr>
                <w:p w14:paraId="22501C72"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 xml:space="preserve">UT distribution </w:t>
                  </w:r>
                </w:p>
              </w:tc>
              <w:tc>
                <w:tcPr>
                  <w:tcW w:w="0" w:type="auto"/>
                  <w:vAlign w:val="center"/>
                </w:tcPr>
                <w:p w14:paraId="766003A6"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Following TR36.873 for UMa and UMi, (3D dropping)</w:t>
                  </w:r>
                </w:p>
                <w:p w14:paraId="5C78E705"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uniform dropping for indoor with minimum distance (2D) of 0 m</w:t>
                  </w:r>
                </w:p>
              </w:tc>
            </w:tr>
            <w:tr w:rsidR="00B502C9" w:rsidRPr="00080A1B" w14:paraId="7CFEE8DA" w14:textId="77777777" w:rsidTr="00B9734A">
              <w:trPr>
                <w:jc w:val="center"/>
              </w:trPr>
              <w:tc>
                <w:tcPr>
                  <w:tcW w:w="0" w:type="auto"/>
                </w:tcPr>
                <w:p w14:paraId="2F07BBDF"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UT attachment</w:t>
                  </w:r>
                </w:p>
              </w:tc>
              <w:tc>
                <w:tcPr>
                  <w:tcW w:w="0" w:type="auto"/>
                </w:tcPr>
                <w:p w14:paraId="56BF1E6C"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Based on pathloss considering LOS angle</w:t>
                  </w:r>
                </w:p>
              </w:tc>
            </w:tr>
            <w:tr w:rsidR="00B502C9" w:rsidRPr="00080A1B" w14:paraId="50DC9E03" w14:textId="77777777" w:rsidTr="00B9734A">
              <w:trPr>
                <w:jc w:val="center"/>
              </w:trPr>
              <w:tc>
                <w:tcPr>
                  <w:tcW w:w="0" w:type="auto"/>
                </w:tcPr>
                <w:p w14:paraId="5A37E84F"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UT noise figure</w:t>
                  </w:r>
                </w:p>
              </w:tc>
              <w:tc>
                <w:tcPr>
                  <w:tcW w:w="0" w:type="auto"/>
                </w:tcPr>
                <w:p w14:paraId="2DD7F4F1"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9 dB</w:t>
                  </w:r>
                </w:p>
              </w:tc>
            </w:tr>
            <w:tr w:rsidR="00B502C9" w:rsidRPr="00080A1B" w14:paraId="7ABD5BA6" w14:textId="77777777" w:rsidTr="00B9734A">
              <w:trPr>
                <w:jc w:val="center"/>
              </w:trPr>
              <w:tc>
                <w:tcPr>
                  <w:tcW w:w="0" w:type="auto"/>
                </w:tcPr>
                <w:p w14:paraId="3AA6B879"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Fast fading channel</w:t>
                  </w:r>
                </w:p>
              </w:tc>
              <w:tc>
                <w:tcPr>
                  <w:tcW w:w="0" w:type="auto"/>
                </w:tcPr>
                <w:p w14:paraId="28FFDC90"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Fast fading channel is not modelled</w:t>
                  </w:r>
                </w:p>
              </w:tc>
            </w:tr>
            <w:tr w:rsidR="00B502C9" w:rsidRPr="00080A1B" w14:paraId="0E6F7A29" w14:textId="77777777" w:rsidTr="00B9734A">
              <w:trPr>
                <w:jc w:val="center"/>
              </w:trPr>
              <w:tc>
                <w:tcPr>
                  <w:tcW w:w="0" w:type="auto"/>
                </w:tcPr>
                <w:p w14:paraId="4D71D941"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O2I penetration loss</w:t>
                  </w:r>
                </w:p>
              </w:tc>
              <w:tc>
                <w:tcPr>
                  <w:tcW w:w="0" w:type="auto"/>
                </w:tcPr>
                <w:p w14:paraId="23A86676"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50% low loss and 50% high loss</w:t>
                  </w:r>
                </w:p>
              </w:tc>
            </w:tr>
            <w:tr w:rsidR="00B502C9" w:rsidRPr="00080A1B" w14:paraId="16B437E2" w14:textId="77777777" w:rsidTr="00B9734A">
              <w:trPr>
                <w:jc w:val="center"/>
              </w:trPr>
              <w:tc>
                <w:tcPr>
                  <w:tcW w:w="0" w:type="auto"/>
                </w:tcPr>
                <w:p w14:paraId="65AE40B2"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Carrier Frequency</w:t>
                  </w:r>
                </w:p>
              </w:tc>
              <w:tc>
                <w:tcPr>
                  <w:tcW w:w="0" w:type="auto"/>
                </w:tcPr>
                <w:p w14:paraId="68F4E9A4"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6 GHz, 30 GHz, 70GHz</w:t>
                  </w:r>
                </w:p>
              </w:tc>
            </w:tr>
            <w:tr w:rsidR="00B502C9" w:rsidRPr="00080A1B" w14:paraId="19C5098E" w14:textId="77777777" w:rsidTr="00B9734A">
              <w:trPr>
                <w:jc w:val="center"/>
              </w:trPr>
              <w:tc>
                <w:tcPr>
                  <w:tcW w:w="0" w:type="auto"/>
                </w:tcPr>
                <w:p w14:paraId="1AD0A3E2"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lastRenderedPageBreak/>
                    <w:t>Wrapping method for UMa and UMi</w:t>
                  </w:r>
                </w:p>
              </w:tc>
              <w:tc>
                <w:tcPr>
                  <w:tcW w:w="0" w:type="auto"/>
                </w:tcPr>
                <w:p w14:paraId="512BD337"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geographical distance based wrapping (mandatory)</w:t>
                  </w:r>
                </w:p>
                <w:p w14:paraId="1952D513"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radio distance (optional)</w:t>
                  </w:r>
                </w:p>
              </w:tc>
            </w:tr>
            <w:tr w:rsidR="00B502C9" w:rsidRPr="00080A1B" w14:paraId="3B8272BC" w14:textId="77777777" w:rsidTr="00B9734A">
              <w:trPr>
                <w:jc w:val="center"/>
              </w:trPr>
              <w:tc>
                <w:tcPr>
                  <w:tcW w:w="0" w:type="auto"/>
                  <w:vMerge w:val="restart"/>
                </w:tcPr>
                <w:p w14:paraId="370C4349"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Metrics</w:t>
                  </w:r>
                </w:p>
              </w:tc>
              <w:tc>
                <w:tcPr>
                  <w:tcW w:w="0" w:type="auto"/>
                </w:tcPr>
                <w:p w14:paraId="6C7E11EC"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1) Coupling loss – serving cell (based on LOS pathloss)</w:t>
                  </w:r>
                </w:p>
              </w:tc>
            </w:tr>
            <w:tr w:rsidR="00B502C9" w:rsidRPr="00080A1B" w14:paraId="16CC40CC" w14:textId="77777777" w:rsidTr="00B9734A">
              <w:trPr>
                <w:jc w:val="center"/>
              </w:trPr>
              <w:tc>
                <w:tcPr>
                  <w:tcW w:w="0" w:type="auto"/>
                  <w:vMerge/>
                </w:tcPr>
                <w:p w14:paraId="167874A2" w14:textId="77777777" w:rsidR="00B502C9" w:rsidRPr="00080A1B" w:rsidRDefault="00B502C9" w:rsidP="00080A1B">
                  <w:pPr>
                    <w:keepNext/>
                    <w:keepLines/>
                    <w:spacing w:after="0"/>
                    <w:rPr>
                      <w:rFonts w:ascii="Arial" w:eastAsia="MS Mincho" w:hAnsi="Arial" w:cs="Arial"/>
                      <w:sz w:val="14"/>
                      <w:szCs w:val="14"/>
                    </w:rPr>
                  </w:pPr>
                </w:p>
              </w:tc>
              <w:tc>
                <w:tcPr>
                  <w:tcW w:w="0" w:type="auto"/>
                </w:tcPr>
                <w:p w14:paraId="261F38A1"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2) Geometry (based on LOS pathloss) with and without white noise</w:t>
                  </w:r>
                </w:p>
              </w:tc>
            </w:tr>
          </w:tbl>
          <w:p w14:paraId="59586A69" w14:textId="77777777" w:rsidR="00B502C9" w:rsidRPr="00080A1B" w:rsidRDefault="00B502C9" w:rsidP="00B9734A">
            <w:pPr>
              <w:rPr>
                <w:rFonts w:ascii="Arial" w:hAnsi="Arial" w:cs="Arial"/>
                <w:color w:val="C00000"/>
                <w:sz w:val="14"/>
                <w:szCs w:val="14"/>
                <w:u w:val="single"/>
                <w:lang w:eastAsia="ko-KR"/>
              </w:rPr>
            </w:pPr>
            <w:r w:rsidRPr="00080A1B">
              <w:rPr>
                <w:rFonts w:ascii="Arial" w:hAnsi="Arial" w:cs="Arial"/>
                <w:color w:val="C00000"/>
                <w:sz w:val="14"/>
                <w:szCs w:val="14"/>
                <w:u w:val="single"/>
                <w:lang w:eastAsia="ko-KR"/>
              </w:rPr>
              <w:t xml:space="preserve">Additional calibration parameters can be found in Table 7.8-1A. It is assumed that parameters from Table 7.8-1 is used if unspecified by the additional calibration parameters in Table 7.8-1A. </w:t>
            </w:r>
          </w:p>
          <w:p w14:paraId="2FF727CB" w14:textId="77777777" w:rsidR="00B502C9" w:rsidRPr="00080A1B" w:rsidRDefault="00B502C9" w:rsidP="00080A1B">
            <w:pPr>
              <w:keepNext/>
              <w:keepLines/>
              <w:overflowPunct w:val="0"/>
              <w:spacing w:after="0"/>
              <w:jc w:val="center"/>
              <w:textAlignment w:val="baseline"/>
              <w:rPr>
                <w:rFonts w:ascii="Arial" w:eastAsia="Times New Roman" w:hAnsi="Arial" w:cs="Arial"/>
                <w:b/>
                <w:color w:val="C00000"/>
                <w:sz w:val="14"/>
                <w:szCs w:val="14"/>
                <w:u w:val="single"/>
                <w:lang w:eastAsia="en-GB"/>
              </w:rPr>
            </w:pPr>
            <w:r w:rsidRPr="00080A1B">
              <w:rPr>
                <w:rFonts w:ascii="Arial" w:eastAsia="Times New Roman" w:hAnsi="Arial" w:cs="Arial"/>
                <w:b/>
                <w:color w:val="C00000"/>
                <w:sz w:val="14"/>
                <w:szCs w:val="14"/>
                <w:u w:val="single"/>
                <w:lang w:eastAsia="en-GB"/>
              </w:rPr>
              <w:t>Table 7.8-1A: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7"/>
              <w:gridCol w:w="7454"/>
            </w:tblGrid>
            <w:tr w:rsidR="00B502C9" w:rsidRPr="00080A1B" w14:paraId="1D57AE4F" w14:textId="77777777" w:rsidTr="00B9734A">
              <w:trPr>
                <w:jc w:val="center"/>
              </w:trPr>
              <w:tc>
                <w:tcPr>
                  <w:tcW w:w="0" w:type="auto"/>
                  <w:shd w:val="clear" w:color="auto" w:fill="D9D9D9"/>
                </w:tcPr>
                <w:p w14:paraId="37BE74EF" w14:textId="77777777" w:rsidR="00B502C9" w:rsidRPr="00080A1B" w:rsidRDefault="00B502C9" w:rsidP="00080A1B">
                  <w:pPr>
                    <w:keepNext/>
                    <w:keepLines/>
                    <w:overflowPunct w:val="0"/>
                    <w:spacing w:after="0"/>
                    <w:jc w:val="center"/>
                    <w:textAlignment w:val="baseline"/>
                    <w:rPr>
                      <w:rFonts w:ascii="Arial" w:eastAsia="Times New Roman" w:hAnsi="Arial" w:cs="Arial"/>
                      <w:b/>
                      <w:color w:val="C00000"/>
                      <w:sz w:val="14"/>
                      <w:szCs w:val="14"/>
                      <w:u w:val="single"/>
                      <w:lang w:eastAsia="en-GB"/>
                    </w:rPr>
                  </w:pPr>
                  <w:r w:rsidRPr="00080A1B">
                    <w:rPr>
                      <w:rFonts w:ascii="Arial" w:eastAsia="Times New Roman" w:hAnsi="Arial" w:cs="Arial"/>
                      <w:b/>
                      <w:color w:val="C00000"/>
                      <w:sz w:val="14"/>
                      <w:szCs w:val="14"/>
                      <w:u w:val="single"/>
                      <w:lang w:eastAsia="en-GB"/>
                    </w:rPr>
                    <w:t>Parameter</w:t>
                  </w:r>
                </w:p>
              </w:tc>
              <w:tc>
                <w:tcPr>
                  <w:tcW w:w="0" w:type="auto"/>
                  <w:shd w:val="clear" w:color="auto" w:fill="D9D9D9"/>
                </w:tcPr>
                <w:p w14:paraId="2098B4AA" w14:textId="77777777" w:rsidR="00B502C9" w:rsidRPr="00080A1B" w:rsidRDefault="00B502C9" w:rsidP="00080A1B">
                  <w:pPr>
                    <w:keepNext/>
                    <w:keepLines/>
                    <w:overflowPunct w:val="0"/>
                    <w:spacing w:after="0"/>
                    <w:jc w:val="center"/>
                    <w:textAlignment w:val="baseline"/>
                    <w:rPr>
                      <w:rFonts w:ascii="Arial" w:eastAsia="Times New Roman" w:hAnsi="Arial" w:cs="Arial"/>
                      <w:b/>
                      <w:color w:val="C00000"/>
                      <w:sz w:val="14"/>
                      <w:szCs w:val="14"/>
                      <w:u w:val="single"/>
                      <w:lang w:eastAsia="en-GB"/>
                    </w:rPr>
                  </w:pPr>
                  <w:r w:rsidRPr="00080A1B">
                    <w:rPr>
                      <w:rFonts w:ascii="Arial" w:eastAsia="Times New Roman" w:hAnsi="Arial" w:cs="Arial"/>
                      <w:b/>
                      <w:color w:val="C00000"/>
                      <w:sz w:val="14"/>
                      <w:szCs w:val="14"/>
                      <w:u w:val="single"/>
                      <w:lang w:eastAsia="en-GB"/>
                    </w:rPr>
                    <w:t>Values</w:t>
                  </w:r>
                </w:p>
              </w:tc>
            </w:tr>
            <w:tr w:rsidR="00B502C9" w:rsidRPr="00080A1B" w14:paraId="56778072" w14:textId="77777777" w:rsidTr="00B9734A">
              <w:trPr>
                <w:jc w:val="center"/>
              </w:trPr>
              <w:tc>
                <w:tcPr>
                  <w:tcW w:w="0" w:type="auto"/>
                </w:tcPr>
                <w:p w14:paraId="47C6CA4A" w14:textId="77777777" w:rsidR="00B502C9" w:rsidRPr="00080A1B" w:rsidRDefault="00B502C9" w:rsidP="002A3F61">
                  <w:pPr>
                    <w:keepNext/>
                    <w:keepLines/>
                    <w:spacing w:after="0"/>
                    <w:jc w:val="left"/>
                    <w:rPr>
                      <w:rFonts w:ascii="Arial" w:eastAsia="MS Mincho" w:hAnsi="Arial" w:cs="Arial"/>
                      <w:color w:val="C00000"/>
                      <w:sz w:val="14"/>
                      <w:szCs w:val="14"/>
                      <w:u w:val="single"/>
                    </w:rPr>
                  </w:pPr>
                  <w:r w:rsidRPr="00080A1B">
                    <w:rPr>
                      <w:rFonts w:ascii="Arial" w:eastAsia="MS Mincho" w:hAnsi="Arial" w:cs="Arial"/>
                      <w:color w:val="C00000"/>
                      <w:sz w:val="14"/>
                      <w:szCs w:val="14"/>
                      <w:u w:val="single"/>
                    </w:rPr>
                    <w:t xml:space="preserve">Scenarios </w:t>
                  </w:r>
                </w:p>
              </w:tc>
              <w:tc>
                <w:tcPr>
                  <w:tcW w:w="0" w:type="auto"/>
                </w:tcPr>
                <w:p w14:paraId="304B5E90" w14:textId="77777777" w:rsidR="00B502C9" w:rsidRPr="00080A1B" w:rsidRDefault="00B502C9" w:rsidP="00080A1B">
                  <w:pPr>
                    <w:keepNext/>
                    <w:keepLines/>
                    <w:spacing w:after="0"/>
                    <w:rPr>
                      <w:rFonts w:ascii="Arial" w:eastAsia="MS Mincho" w:hAnsi="Arial" w:cs="Arial"/>
                      <w:color w:val="C00000"/>
                      <w:sz w:val="14"/>
                      <w:szCs w:val="14"/>
                      <w:u w:val="single"/>
                    </w:rPr>
                  </w:pPr>
                  <w:r w:rsidRPr="00080A1B">
                    <w:rPr>
                      <w:rFonts w:ascii="Arial" w:eastAsia="MS Mincho" w:hAnsi="Arial" w:cs="Arial"/>
                      <w:color w:val="C00000"/>
                      <w:sz w:val="14"/>
                      <w:szCs w:val="14"/>
                      <w:u w:val="single"/>
                    </w:rPr>
                    <w:t xml:space="preserve">UMa, UMi-Street Canyon, </w:t>
                  </w:r>
                  <w:proofErr w:type="spellStart"/>
                  <w:r w:rsidRPr="00080A1B">
                    <w:rPr>
                      <w:rFonts w:ascii="Arial" w:eastAsia="MS Mincho" w:hAnsi="Arial" w:cs="Arial"/>
                      <w:color w:val="C00000"/>
                      <w:sz w:val="14"/>
                      <w:szCs w:val="14"/>
                      <w:u w:val="single"/>
                    </w:rPr>
                    <w:t>SMa</w:t>
                  </w:r>
                  <w:proofErr w:type="spellEnd"/>
                </w:p>
              </w:tc>
            </w:tr>
            <w:tr w:rsidR="00B502C9" w:rsidRPr="00080A1B" w14:paraId="7F003308" w14:textId="77777777" w:rsidTr="00B9734A">
              <w:trPr>
                <w:jc w:val="center"/>
              </w:trPr>
              <w:tc>
                <w:tcPr>
                  <w:tcW w:w="0" w:type="auto"/>
                  <w:vAlign w:val="center"/>
                </w:tcPr>
                <w:p w14:paraId="41876FDA" w14:textId="77777777" w:rsidR="00B502C9" w:rsidRPr="00080A1B" w:rsidRDefault="00B502C9" w:rsidP="002A3F61">
                  <w:pPr>
                    <w:keepNext/>
                    <w:keepLines/>
                    <w:spacing w:after="0"/>
                    <w:jc w:val="left"/>
                    <w:rPr>
                      <w:rFonts w:ascii="Arial" w:eastAsia="MS Mincho" w:hAnsi="Arial" w:cs="Arial"/>
                      <w:color w:val="C00000"/>
                      <w:sz w:val="14"/>
                      <w:szCs w:val="14"/>
                      <w:u w:val="single"/>
                    </w:rPr>
                  </w:pPr>
                  <w:r w:rsidRPr="00080A1B">
                    <w:rPr>
                      <w:rFonts w:ascii="Arial" w:eastAsia="MS Mincho" w:hAnsi="Arial" w:cs="Arial"/>
                      <w:color w:val="C00000"/>
                      <w:sz w:val="14"/>
                      <w:szCs w:val="14"/>
                      <w:u w:val="single"/>
                    </w:rPr>
                    <w:t xml:space="preserve">BS antenna electrical </w:t>
                  </w:r>
                  <w:proofErr w:type="spellStart"/>
                  <w:r w:rsidRPr="00080A1B">
                    <w:rPr>
                      <w:rFonts w:ascii="Arial" w:eastAsia="MS Mincho" w:hAnsi="Arial" w:cs="Arial"/>
                      <w:color w:val="C00000"/>
                      <w:sz w:val="14"/>
                      <w:szCs w:val="14"/>
                      <w:u w:val="single"/>
                    </w:rPr>
                    <w:t>downtilting</w:t>
                  </w:r>
                  <w:proofErr w:type="spellEnd"/>
                </w:p>
              </w:tc>
              <w:tc>
                <w:tcPr>
                  <w:tcW w:w="0" w:type="auto"/>
                  <w:vAlign w:val="center"/>
                </w:tcPr>
                <w:p w14:paraId="03DAE141" w14:textId="77777777" w:rsidR="00B502C9" w:rsidRPr="00080A1B" w:rsidRDefault="00B502C9" w:rsidP="00080A1B">
                  <w:pPr>
                    <w:keepNext/>
                    <w:keepLines/>
                    <w:spacing w:after="0"/>
                    <w:rPr>
                      <w:rFonts w:ascii="Arial" w:eastAsia="MS Mincho" w:hAnsi="Arial" w:cs="Arial"/>
                      <w:color w:val="C00000"/>
                      <w:sz w:val="14"/>
                      <w:szCs w:val="14"/>
                      <w:u w:val="single"/>
                    </w:rPr>
                  </w:pPr>
                  <w:r w:rsidRPr="00080A1B">
                    <w:rPr>
                      <w:rFonts w:ascii="Arial" w:eastAsia="MS Mincho" w:hAnsi="Arial" w:cs="Arial"/>
                      <w:color w:val="C00000"/>
                      <w:sz w:val="14"/>
                      <w:szCs w:val="14"/>
                      <w:u w:val="single"/>
                    </w:rPr>
                    <w:t xml:space="preserve">FFS degrees for </w:t>
                  </w:r>
                  <w:proofErr w:type="spellStart"/>
                  <w:r w:rsidRPr="00080A1B">
                    <w:rPr>
                      <w:rFonts w:ascii="Arial" w:eastAsia="MS Mincho" w:hAnsi="Arial" w:cs="Arial"/>
                      <w:color w:val="C00000"/>
                      <w:sz w:val="14"/>
                      <w:szCs w:val="14"/>
                      <w:u w:val="single"/>
                    </w:rPr>
                    <w:t>SMa</w:t>
                  </w:r>
                  <w:proofErr w:type="spellEnd"/>
                </w:p>
              </w:tc>
            </w:tr>
            <w:tr w:rsidR="00B502C9" w:rsidRPr="00080A1B" w14:paraId="0DDCB6FB" w14:textId="77777777" w:rsidTr="00B9734A">
              <w:trPr>
                <w:jc w:val="center"/>
              </w:trPr>
              <w:tc>
                <w:tcPr>
                  <w:tcW w:w="0" w:type="auto"/>
                  <w:vAlign w:val="center"/>
                </w:tcPr>
                <w:p w14:paraId="45B2B17E" w14:textId="77777777" w:rsidR="00B502C9" w:rsidRPr="00080A1B" w:rsidRDefault="00B502C9" w:rsidP="002A3F61">
                  <w:pPr>
                    <w:keepNext/>
                    <w:keepLines/>
                    <w:spacing w:after="0"/>
                    <w:jc w:val="left"/>
                    <w:rPr>
                      <w:rFonts w:ascii="Arial" w:eastAsia="MS Mincho" w:hAnsi="Arial" w:cs="Arial"/>
                      <w:color w:val="C00000"/>
                      <w:sz w:val="14"/>
                      <w:szCs w:val="14"/>
                      <w:u w:val="single"/>
                    </w:rPr>
                  </w:pPr>
                  <w:r w:rsidRPr="00080A1B">
                    <w:rPr>
                      <w:rFonts w:ascii="Arial" w:eastAsia="MS Mincho" w:hAnsi="Arial" w:cs="Arial"/>
                      <w:color w:val="C00000"/>
                      <w:sz w:val="14"/>
                      <w:szCs w:val="14"/>
                      <w:u w:val="single"/>
                    </w:rPr>
                    <w:t>BS antenna configurations</w:t>
                  </w:r>
                </w:p>
              </w:tc>
              <w:tc>
                <w:tcPr>
                  <w:tcW w:w="0" w:type="auto"/>
                  <w:vAlign w:val="center"/>
                </w:tcPr>
                <w:p w14:paraId="735004B7" w14:textId="77777777" w:rsidR="00B502C9" w:rsidRPr="00080A1B" w:rsidRDefault="00B502C9" w:rsidP="00080A1B">
                  <w:pPr>
                    <w:keepNext/>
                    <w:keepLines/>
                    <w:spacing w:after="0"/>
                    <w:rPr>
                      <w:rFonts w:ascii="Arial" w:eastAsia="MS Mincho" w:hAnsi="Arial" w:cs="Arial"/>
                      <w:color w:val="C00000"/>
                      <w:sz w:val="14"/>
                      <w:szCs w:val="14"/>
                      <w:u w:val="single"/>
                    </w:rPr>
                  </w:pPr>
                  <w:r w:rsidRPr="00080A1B">
                    <w:rPr>
                      <w:rFonts w:ascii="Arial" w:eastAsia="MS Mincho" w:hAnsi="Arial" w:cs="Arial"/>
                      <w:color w:val="C00000"/>
                      <w:sz w:val="14"/>
                      <w:szCs w:val="14"/>
                      <w:u w:val="single"/>
                    </w:rPr>
                    <w:t>Config 0 for 6GHz: M = 10,N = 1,P=1; M</w:t>
                  </w:r>
                  <w:r w:rsidRPr="00080A1B">
                    <w:rPr>
                      <w:rFonts w:ascii="Arial" w:eastAsia="MS Mincho" w:hAnsi="Arial" w:cs="Arial"/>
                      <w:color w:val="C00000"/>
                      <w:sz w:val="14"/>
                      <w:szCs w:val="14"/>
                      <w:u w:val="single"/>
                      <w:vertAlign w:val="subscript"/>
                    </w:rPr>
                    <w:t>g</w:t>
                  </w:r>
                  <w:r w:rsidRPr="00080A1B">
                    <w:rPr>
                      <w:rFonts w:ascii="Arial" w:eastAsia="MS Mincho" w:hAnsi="Arial" w:cs="Arial"/>
                      <w:color w:val="C00000"/>
                      <w:sz w:val="14"/>
                      <w:szCs w:val="14"/>
                      <w:u w:val="single"/>
                    </w:rPr>
                    <w:t xml:space="preserve"> = N</w:t>
                  </w:r>
                  <w:r w:rsidRPr="00080A1B">
                    <w:rPr>
                      <w:rFonts w:ascii="Arial" w:eastAsia="MS Mincho" w:hAnsi="Arial" w:cs="Arial"/>
                      <w:color w:val="C00000"/>
                      <w:sz w:val="14"/>
                      <w:szCs w:val="14"/>
                      <w:u w:val="single"/>
                      <w:vertAlign w:val="subscript"/>
                    </w:rPr>
                    <w:t>g</w:t>
                  </w:r>
                  <w:r w:rsidRPr="00080A1B">
                    <w:rPr>
                      <w:rFonts w:ascii="Arial" w:eastAsia="MS Mincho" w:hAnsi="Arial" w:cs="Arial"/>
                      <w:color w:val="C00000"/>
                      <w:sz w:val="14"/>
                      <w:szCs w:val="14"/>
                      <w:u w:val="single"/>
                    </w:rPr>
                    <w:t xml:space="preserve"> = 1; </w:t>
                  </w:r>
                  <w:proofErr w:type="spellStart"/>
                  <w:r w:rsidRPr="00080A1B">
                    <w:rPr>
                      <w:rFonts w:ascii="Arial" w:eastAsia="MS Mincho" w:hAnsi="Arial" w:cs="Arial"/>
                      <w:color w:val="C00000"/>
                      <w:sz w:val="14"/>
                      <w:szCs w:val="14"/>
                      <w:u w:val="single"/>
                    </w:rPr>
                    <w:t>M</w:t>
                  </w:r>
                  <w:r w:rsidRPr="00080A1B">
                    <w:rPr>
                      <w:rFonts w:ascii="Arial" w:eastAsia="MS Mincho" w:hAnsi="Arial" w:cs="Arial"/>
                      <w:color w:val="C00000"/>
                      <w:sz w:val="14"/>
                      <w:szCs w:val="14"/>
                      <w:u w:val="single"/>
                      <w:vertAlign w:val="subscript"/>
                    </w:rPr>
                    <w:t>p</w:t>
                  </w:r>
                  <w:proofErr w:type="spellEnd"/>
                  <w:r w:rsidRPr="00080A1B">
                    <w:rPr>
                      <w:rFonts w:ascii="Arial" w:eastAsia="MS Mincho" w:hAnsi="Arial" w:cs="Arial"/>
                      <w:color w:val="C00000"/>
                      <w:sz w:val="14"/>
                      <w:szCs w:val="14"/>
                      <w:u w:val="single"/>
                    </w:rPr>
                    <w:t xml:space="preserve"> = 10, N</w:t>
                  </w:r>
                  <w:r w:rsidRPr="00080A1B">
                    <w:rPr>
                      <w:rFonts w:ascii="Arial" w:eastAsia="MS Mincho" w:hAnsi="Arial" w:cs="Arial"/>
                      <w:color w:val="C00000"/>
                      <w:sz w:val="14"/>
                      <w:szCs w:val="14"/>
                      <w:u w:val="single"/>
                      <w:vertAlign w:val="subscript"/>
                    </w:rPr>
                    <w:t>p</w:t>
                  </w:r>
                  <w:r w:rsidRPr="00080A1B">
                    <w:rPr>
                      <w:rFonts w:ascii="Arial" w:eastAsia="MS Mincho" w:hAnsi="Arial" w:cs="Arial"/>
                      <w:color w:val="C00000"/>
                      <w:sz w:val="14"/>
                      <w:szCs w:val="14"/>
                      <w:u w:val="single"/>
                    </w:rPr>
                    <w:t xml:space="preserve"> = 1; </w:t>
                  </w:r>
                  <w:proofErr w:type="spellStart"/>
                  <w:r w:rsidRPr="00080A1B">
                    <w:rPr>
                      <w:rFonts w:ascii="Arial" w:eastAsia="MS Mincho" w:hAnsi="Arial" w:cs="Arial"/>
                      <w:color w:val="C00000"/>
                      <w:sz w:val="14"/>
                      <w:szCs w:val="14"/>
                      <w:u w:val="single"/>
                    </w:rPr>
                    <w:t>d</w:t>
                  </w:r>
                  <w:r w:rsidRPr="00080A1B">
                    <w:rPr>
                      <w:rFonts w:ascii="Arial" w:eastAsia="MS Mincho" w:hAnsi="Arial" w:cs="Arial"/>
                      <w:color w:val="C00000"/>
                      <w:sz w:val="14"/>
                      <w:szCs w:val="14"/>
                      <w:u w:val="single"/>
                      <w:vertAlign w:val="subscript"/>
                    </w:rPr>
                    <w:t>V</w:t>
                  </w:r>
                  <w:proofErr w:type="spellEnd"/>
                  <w:r w:rsidRPr="00080A1B">
                    <w:rPr>
                      <w:rFonts w:ascii="Arial" w:eastAsia="MS Mincho" w:hAnsi="Arial" w:cs="Arial"/>
                      <w:color w:val="C00000"/>
                      <w:sz w:val="14"/>
                      <w:szCs w:val="14"/>
                      <w:u w:val="single"/>
                    </w:rPr>
                    <w:t xml:space="preserve"> = 0.5</w:t>
                  </w:r>
                  <w:r w:rsidRPr="00080A1B">
                    <w:rPr>
                      <w:rFonts w:ascii="Arial" w:eastAsia="MS Mincho" w:hAnsi="Arial" w:cs="Arial"/>
                      <w:color w:val="C00000"/>
                      <w:sz w:val="14"/>
                      <w:szCs w:val="14"/>
                      <w:u w:val="single"/>
                      <w:lang w:val="sv-SE"/>
                    </w:rPr>
                    <w:t>λ</w:t>
                  </w:r>
                  <w:r w:rsidRPr="00080A1B">
                    <w:rPr>
                      <w:rFonts w:ascii="Arial" w:eastAsia="MS Mincho" w:hAnsi="Arial" w:cs="Arial"/>
                      <w:color w:val="C00000"/>
                      <w:sz w:val="14"/>
                      <w:szCs w:val="14"/>
                      <w:u w:val="single"/>
                    </w:rPr>
                    <w:t xml:space="preserve"> </w:t>
                  </w:r>
                </w:p>
                <w:p w14:paraId="5FD1C76E" w14:textId="77777777" w:rsidR="00B502C9" w:rsidRPr="00080A1B" w:rsidRDefault="00B502C9" w:rsidP="00080A1B">
                  <w:pPr>
                    <w:keepNext/>
                    <w:keepLines/>
                    <w:spacing w:after="0"/>
                    <w:rPr>
                      <w:rFonts w:ascii="Arial" w:eastAsia="MS Mincho" w:hAnsi="Arial" w:cs="Arial"/>
                      <w:color w:val="C00000"/>
                      <w:sz w:val="14"/>
                      <w:szCs w:val="14"/>
                      <w:u w:val="single"/>
                    </w:rPr>
                  </w:pPr>
                  <w:r w:rsidRPr="00080A1B">
                    <w:rPr>
                      <w:rFonts w:ascii="Arial" w:eastAsia="MS Mincho" w:hAnsi="Arial" w:cs="Arial"/>
                      <w:color w:val="C00000"/>
                      <w:sz w:val="14"/>
                      <w:szCs w:val="14"/>
                      <w:u w:val="single"/>
                    </w:rPr>
                    <w:t>Config 1 for 7GHz : M = 8, N = 16,P = 2; M</w:t>
                  </w:r>
                  <w:r w:rsidRPr="00080A1B">
                    <w:rPr>
                      <w:rFonts w:ascii="Arial" w:eastAsia="MS Mincho" w:hAnsi="Arial" w:cs="Arial"/>
                      <w:color w:val="C00000"/>
                      <w:sz w:val="14"/>
                      <w:szCs w:val="14"/>
                      <w:u w:val="single"/>
                      <w:vertAlign w:val="subscript"/>
                    </w:rPr>
                    <w:t xml:space="preserve">g </w:t>
                  </w:r>
                  <w:r w:rsidRPr="00080A1B">
                    <w:rPr>
                      <w:rFonts w:ascii="Arial" w:eastAsia="MS Mincho" w:hAnsi="Arial" w:cs="Arial"/>
                      <w:color w:val="C00000"/>
                      <w:sz w:val="14"/>
                      <w:szCs w:val="14"/>
                      <w:u w:val="single"/>
                    </w:rPr>
                    <w:t>= 1, N</w:t>
                  </w:r>
                  <w:r w:rsidRPr="00080A1B">
                    <w:rPr>
                      <w:rFonts w:ascii="Arial" w:eastAsia="MS Mincho" w:hAnsi="Arial" w:cs="Arial"/>
                      <w:color w:val="C00000"/>
                      <w:sz w:val="14"/>
                      <w:szCs w:val="14"/>
                      <w:u w:val="single"/>
                      <w:vertAlign w:val="subscript"/>
                    </w:rPr>
                    <w:t>g</w:t>
                  </w:r>
                  <w:r w:rsidRPr="00080A1B">
                    <w:rPr>
                      <w:rFonts w:ascii="Arial" w:eastAsia="MS Mincho" w:hAnsi="Arial" w:cs="Arial"/>
                      <w:color w:val="C00000"/>
                      <w:sz w:val="14"/>
                      <w:szCs w:val="14"/>
                      <w:u w:val="single"/>
                    </w:rPr>
                    <w:t xml:space="preserve"> = 1; </w:t>
                  </w:r>
                  <w:proofErr w:type="spellStart"/>
                  <w:r w:rsidRPr="00080A1B">
                    <w:rPr>
                      <w:rFonts w:ascii="Arial" w:eastAsia="MS Mincho" w:hAnsi="Arial" w:cs="Arial"/>
                      <w:color w:val="C00000"/>
                      <w:sz w:val="14"/>
                      <w:szCs w:val="14"/>
                      <w:u w:val="single"/>
                    </w:rPr>
                    <w:t>M</w:t>
                  </w:r>
                  <w:r w:rsidRPr="00080A1B">
                    <w:rPr>
                      <w:rFonts w:ascii="Arial" w:eastAsia="MS Mincho" w:hAnsi="Arial" w:cs="Arial"/>
                      <w:color w:val="C00000"/>
                      <w:sz w:val="14"/>
                      <w:szCs w:val="14"/>
                      <w:u w:val="single"/>
                      <w:vertAlign w:val="subscript"/>
                    </w:rPr>
                    <w:t>p</w:t>
                  </w:r>
                  <w:proofErr w:type="spellEnd"/>
                  <w:r w:rsidRPr="00080A1B">
                    <w:rPr>
                      <w:rFonts w:ascii="Arial" w:eastAsia="MS Mincho" w:hAnsi="Arial" w:cs="Arial"/>
                      <w:color w:val="C00000"/>
                      <w:sz w:val="14"/>
                      <w:szCs w:val="14"/>
                      <w:u w:val="single"/>
                    </w:rPr>
                    <w:t xml:space="preserve"> = 8, N</w:t>
                  </w:r>
                  <w:r w:rsidRPr="00080A1B">
                    <w:rPr>
                      <w:rFonts w:ascii="Arial" w:eastAsia="MS Mincho" w:hAnsi="Arial" w:cs="Arial"/>
                      <w:color w:val="C00000"/>
                      <w:sz w:val="14"/>
                      <w:szCs w:val="14"/>
                      <w:u w:val="single"/>
                      <w:vertAlign w:val="subscript"/>
                    </w:rPr>
                    <w:t>p</w:t>
                  </w:r>
                  <w:r w:rsidRPr="00080A1B">
                    <w:rPr>
                      <w:rFonts w:ascii="Arial" w:eastAsia="MS Mincho" w:hAnsi="Arial" w:cs="Arial"/>
                      <w:color w:val="C00000"/>
                      <w:sz w:val="14"/>
                      <w:szCs w:val="14"/>
                      <w:u w:val="single"/>
                    </w:rPr>
                    <w:t xml:space="preserve"> = 16; </w:t>
                  </w:r>
                  <w:proofErr w:type="spellStart"/>
                  <w:r w:rsidRPr="00080A1B">
                    <w:rPr>
                      <w:rFonts w:ascii="Arial" w:eastAsia="MS Mincho" w:hAnsi="Arial" w:cs="Arial"/>
                      <w:color w:val="C00000"/>
                      <w:sz w:val="14"/>
                      <w:szCs w:val="14"/>
                      <w:u w:val="single"/>
                    </w:rPr>
                    <w:t>d</w:t>
                  </w:r>
                  <w:r w:rsidRPr="00080A1B">
                    <w:rPr>
                      <w:rFonts w:ascii="Arial" w:eastAsia="MS Mincho" w:hAnsi="Arial" w:cs="Arial"/>
                      <w:color w:val="C00000"/>
                      <w:sz w:val="14"/>
                      <w:szCs w:val="14"/>
                      <w:u w:val="single"/>
                      <w:vertAlign w:val="subscript"/>
                    </w:rPr>
                    <w:t>H</w:t>
                  </w:r>
                  <w:proofErr w:type="spellEnd"/>
                  <w:r w:rsidRPr="00080A1B">
                    <w:rPr>
                      <w:rFonts w:ascii="Arial" w:eastAsia="MS Mincho" w:hAnsi="Arial" w:cs="Arial"/>
                      <w:color w:val="C00000"/>
                      <w:sz w:val="14"/>
                      <w:szCs w:val="14"/>
                      <w:u w:val="single"/>
                    </w:rPr>
                    <w:t xml:space="preserve"> = </w:t>
                  </w:r>
                  <w:proofErr w:type="spellStart"/>
                  <w:r w:rsidRPr="00080A1B">
                    <w:rPr>
                      <w:rFonts w:ascii="Arial" w:eastAsia="MS Mincho" w:hAnsi="Arial" w:cs="Arial"/>
                      <w:color w:val="C00000"/>
                      <w:sz w:val="14"/>
                      <w:szCs w:val="14"/>
                      <w:u w:val="single"/>
                    </w:rPr>
                    <w:t>d</w:t>
                  </w:r>
                  <w:r w:rsidRPr="00080A1B">
                    <w:rPr>
                      <w:rFonts w:ascii="Arial" w:eastAsia="MS Mincho" w:hAnsi="Arial" w:cs="Arial"/>
                      <w:color w:val="C00000"/>
                      <w:sz w:val="14"/>
                      <w:szCs w:val="14"/>
                      <w:u w:val="single"/>
                      <w:vertAlign w:val="subscript"/>
                    </w:rPr>
                    <w:t>V</w:t>
                  </w:r>
                  <w:proofErr w:type="spellEnd"/>
                  <w:r w:rsidRPr="00080A1B">
                    <w:rPr>
                      <w:rFonts w:ascii="Arial" w:eastAsia="MS Mincho" w:hAnsi="Arial" w:cs="Arial"/>
                      <w:color w:val="C00000"/>
                      <w:sz w:val="14"/>
                      <w:szCs w:val="14"/>
                      <w:u w:val="single"/>
                    </w:rPr>
                    <w:t xml:space="preserve"> = 0.5</w:t>
                  </w:r>
                  <w:r w:rsidRPr="00080A1B">
                    <w:rPr>
                      <w:rFonts w:ascii="Arial" w:eastAsia="MS Mincho" w:hAnsi="Arial" w:cs="Arial"/>
                      <w:color w:val="C00000"/>
                      <w:sz w:val="14"/>
                      <w:szCs w:val="14"/>
                      <w:u w:val="single"/>
                      <w:lang w:val="sv-SE"/>
                    </w:rPr>
                    <w:t>λ</w:t>
                  </w:r>
                </w:p>
              </w:tc>
            </w:tr>
            <w:tr w:rsidR="00B502C9" w:rsidRPr="00080A1B" w14:paraId="6E50439F" w14:textId="77777777" w:rsidTr="00B9734A">
              <w:trPr>
                <w:jc w:val="center"/>
              </w:trPr>
              <w:tc>
                <w:tcPr>
                  <w:tcW w:w="0" w:type="auto"/>
                  <w:vAlign w:val="center"/>
                </w:tcPr>
                <w:p w14:paraId="676483DD" w14:textId="77777777" w:rsidR="00B502C9" w:rsidRPr="00080A1B" w:rsidRDefault="00B502C9" w:rsidP="002A3F61">
                  <w:pPr>
                    <w:keepNext/>
                    <w:keepLines/>
                    <w:spacing w:after="0"/>
                    <w:jc w:val="left"/>
                    <w:rPr>
                      <w:rFonts w:ascii="Arial" w:eastAsia="MS Mincho" w:hAnsi="Arial" w:cs="Arial"/>
                      <w:color w:val="C00000"/>
                      <w:sz w:val="14"/>
                      <w:szCs w:val="14"/>
                      <w:u w:val="single"/>
                    </w:rPr>
                  </w:pPr>
                  <w:r w:rsidRPr="00080A1B">
                    <w:rPr>
                      <w:rFonts w:ascii="Arial" w:eastAsia="MS Mincho" w:hAnsi="Arial" w:cs="Arial"/>
                      <w:color w:val="C00000"/>
                      <w:sz w:val="14"/>
                      <w:szCs w:val="14"/>
                      <w:u w:val="single"/>
                    </w:rPr>
                    <w:t>BS Tx power</w:t>
                  </w:r>
                </w:p>
              </w:tc>
              <w:tc>
                <w:tcPr>
                  <w:tcW w:w="0" w:type="auto"/>
                  <w:vAlign w:val="center"/>
                </w:tcPr>
                <w:p w14:paraId="16239678" w14:textId="77777777" w:rsidR="00B502C9" w:rsidRPr="00080A1B" w:rsidRDefault="00B502C9" w:rsidP="00080A1B">
                  <w:pPr>
                    <w:keepNext/>
                    <w:keepLines/>
                    <w:spacing w:after="0"/>
                    <w:rPr>
                      <w:rFonts w:ascii="Arial" w:eastAsia="MS Mincho" w:hAnsi="Arial" w:cs="Arial"/>
                      <w:color w:val="C00000"/>
                      <w:sz w:val="14"/>
                      <w:szCs w:val="14"/>
                      <w:u w:val="single"/>
                    </w:rPr>
                  </w:pPr>
                  <w:r w:rsidRPr="00080A1B">
                    <w:rPr>
                      <w:rFonts w:ascii="Arial" w:eastAsia="MS Mincho" w:hAnsi="Arial" w:cs="Arial"/>
                      <w:color w:val="C00000"/>
                      <w:sz w:val="14"/>
                      <w:szCs w:val="14"/>
                      <w:u w:val="single"/>
                    </w:rPr>
                    <w:t xml:space="preserve">FFS dBm for </w:t>
                  </w:r>
                  <w:proofErr w:type="spellStart"/>
                  <w:r w:rsidRPr="00080A1B">
                    <w:rPr>
                      <w:rFonts w:ascii="Arial" w:eastAsia="MS Mincho" w:hAnsi="Arial" w:cs="Arial"/>
                      <w:color w:val="C00000"/>
                      <w:sz w:val="14"/>
                      <w:szCs w:val="14"/>
                      <w:u w:val="single"/>
                    </w:rPr>
                    <w:t>SMa</w:t>
                  </w:r>
                  <w:proofErr w:type="spellEnd"/>
                </w:p>
              </w:tc>
            </w:tr>
            <w:tr w:rsidR="00B502C9" w:rsidRPr="00080A1B" w14:paraId="7F8759DA" w14:textId="77777777" w:rsidTr="00B9734A">
              <w:trPr>
                <w:jc w:val="center"/>
              </w:trPr>
              <w:tc>
                <w:tcPr>
                  <w:tcW w:w="0" w:type="auto"/>
                  <w:vAlign w:val="center"/>
                </w:tcPr>
                <w:p w14:paraId="183F1649" w14:textId="77777777" w:rsidR="00B502C9" w:rsidRPr="00080A1B" w:rsidRDefault="00B502C9" w:rsidP="002A3F61">
                  <w:pPr>
                    <w:keepNext/>
                    <w:keepLines/>
                    <w:spacing w:after="0"/>
                    <w:jc w:val="left"/>
                    <w:rPr>
                      <w:rFonts w:ascii="Arial" w:eastAsia="MS Mincho" w:hAnsi="Arial" w:cs="Arial"/>
                      <w:color w:val="C00000"/>
                      <w:sz w:val="14"/>
                      <w:szCs w:val="14"/>
                      <w:u w:val="single"/>
                    </w:rPr>
                  </w:pPr>
                  <w:r w:rsidRPr="00080A1B">
                    <w:rPr>
                      <w:rFonts w:ascii="Arial" w:eastAsia="MS Mincho" w:hAnsi="Arial" w:cs="Arial"/>
                      <w:color w:val="C00000"/>
                      <w:sz w:val="14"/>
                      <w:szCs w:val="14"/>
                      <w:u w:val="single"/>
                    </w:rPr>
                    <w:t>Bandwidth</w:t>
                  </w:r>
                </w:p>
              </w:tc>
              <w:tc>
                <w:tcPr>
                  <w:tcW w:w="0" w:type="auto"/>
                  <w:vAlign w:val="center"/>
                </w:tcPr>
                <w:p w14:paraId="4746BB2C" w14:textId="77777777" w:rsidR="00B502C9" w:rsidRPr="00080A1B" w:rsidRDefault="00B502C9" w:rsidP="00080A1B">
                  <w:pPr>
                    <w:keepNext/>
                    <w:keepLines/>
                    <w:spacing w:after="0"/>
                    <w:rPr>
                      <w:rFonts w:ascii="Arial" w:eastAsia="MS Mincho" w:hAnsi="Arial" w:cs="Arial"/>
                      <w:color w:val="C00000"/>
                      <w:sz w:val="14"/>
                      <w:szCs w:val="14"/>
                      <w:u w:val="single"/>
                    </w:rPr>
                  </w:pPr>
                  <w:r w:rsidRPr="00080A1B">
                    <w:rPr>
                      <w:rFonts w:ascii="Arial" w:eastAsia="MS Mincho" w:hAnsi="Arial" w:cs="Arial"/>
                      <w:color w:val="C00000"/>
                      <w:sz w:val="14"/>
                      <w:szCs w:val="14"/>
                    </w:rPr>
                    <w:t>20MHz for 6GHz only for UMa and UMi-Street Canyon, 2</w:t>
                  </w:r>
                  <w:r w:rsidRPr="00080A1B">
                    <w:rPr>
                      <w:rFonts w:ascii="Arial" w:eastAsia="MS Mincho" w:hAnsi="Arial" w:cs="Arial"/>
                      <w:color w:val="C00000"/>
                      <w:sz w:val="14"/>
                      <w:szCs w:val="14"/>
                      <w:u w:val="single"/>
                    </w:rPr>
                    <w:t xml:space="preserve">00 MHz for 7 GHz </w:t>
                  </w:r>
                </w:p>
              </w:tc>
            </w:tr>
            <w:tr w:rsidR="00B502C9" w:rsidRPr="00080A1B" w14:paraId="16A9B4BD" w14:textId="77777777" w:rsidTr="00B9734A">
              <w:trPr>
                <w:jc w:val="center"/>
              </w:trPr>
              <w:tc>
                <w:tcPr>
                  <w:tcW w:w="0" w:type="auto"/>
                  <w:vAlign w:val="center"/>
                </w:tcPr>
                <w:p w14:paraId="068EFC5B" w14:textId="77777777" w:rsidR="00B502C9" w:rsidRPr="00080A1B" w:rsidRDefault="00B502C9" w:rsidP="002A3F61">
                  <w:pPr>
                    <w:keepNext/>
                    <w:keepLines/>
                    <w:spacing w:after="0"/>
                    <w:jc w:val="left"/>
                    <w:rPr>
                      <w:rFonts w:ascii="Arial" w:eastAsia="MS Mincho" w:hAnsi="Arial" w:cs="Arial"/>
                      <w:color w:val="C00000"/>
                      <w:sz w:val="14"/>
                      <w:szCs w:val="14"/>
                      <w:u w:val="single"/>
                    </w:rPr>
                  </w:pPr>
                  <w:r w:rsidRPr="00080A1B">
                    <w:rPr>
                      <w:rFonts w:ascii="Arial" w:eastAsia="MS Mincho" w:hAnsi="Arial" w:cs="Arial"/>
                      <w:color w:val="C00000"/>
                      <w:sz w:val="14"/>
                      <w:szCs w:val="14"/>
                      <w:u w:val="single"/>
                    </w:rPr>
                    <w:t xml:space="preserve">UT distribution </w:t>
                  </w:r>
                </w:p>
              </w:tc>
              <w:tc>
                <w:tcPr>
                  <w:tcW w:w="0" w:type="auto"/>
                  <w:vAlign w:val="center"/>
                </w:tcPr>
                <w:p w14:paraId="3673E1C9" w14:textId="77777777" w:rsidR="00B502C9" w:rsidRPr="00080A1B" w:rsidRDefault="00B502C9" w:rsidP="00080A1B">
                  <w:pPr>
                    <w:keepNext/>
                    <w:keepLines/>
                    <w:spacing w:after="0"/>
                    <w:rPr>
                      <w:rFonts w:ascii="Arial" w:eastAsia="MS Mincho" w:hAnsi="Arial" w:cs="Arial"/>
                      <w:color w:val="C00000"/>
                      <w:sz w:val="14"/>
                      <w:szCs w:val="14"/>
                      <w:u w:val="single"/>
                    </w:rPr>
                  </w:pPr>
                  <w:r w:rsidRPr="00080A1B">
                    <w:rPr>
                      <w:rFonts w:ascii="Arial" w:eastAsia="MS Mincho" w:hAnsi="Arial" w:cs="Arial"/>
                      <w:color w:val="C00000"/>
                      <w:sz w:val="14"/>
                      <w:szCs w:val="14"/>
                      <w:u w:val="single"/>
                    </w:rPr>
                    <w:t>For SMA, 20% of UT outdoor, 80% of UT indoor. Among indoor UT, 90% of indoor UT are within residential buildings, and 10% of indoor UT in commercial buildings. Indoor UTs are uniformly distributed across all floors for a building type.</w:t>
                  </w:r>
                </w:p>
              </w:tc>
            </w:tr>
            <w:tr w:rsidR="00B502C9" w:rsidRPr="00080A1B" w14:paraId="606CF5DB" w14:textId="77777777" w:rsidTr="00B9734A">
              <w:trPr>
                <w:jc w:val="center"/>
              </w:trPr>
              <w:tc>
                <w:tcPr>
                  <w:tcW w:w="0" w:type="auto"/>
                </w:tcPr>
                <w:p w14:paraId="07876C8A" w14:textId="77777777" w:rsidR="00B502C9" w:rsidRPr="00080A1B" w:rsidRDefault="00B502C9" w:rsidP="002A3F61">
                  <w:pPr>
                    <w:keepNext/>
                    <w:keepLines/>
                    <w:spacing w:after="0"/>
                    <w:jc w:val="left"/>
                    <w:rPr>
                      <w:rFonts w:ascii="Arial" w:eastAsia="MS Mincho" w:hAnsi="Arial" w:cs="Arial"/>
                      <w:color w:val="C00000"/>
                      <w:sz w:val="14"/>
                      <w:szCs w:val="14"/>
                      <w:u w:val="single"/>
                    </w:rPr>
                  </w:pPr>
                  <w:r w:rsidRPr="00080A1B">
                    <w:rPr>
                      <w:rFonts w:ascii="Arial" w:eastAsia="MS Mincho" w:hAnsi="Arial" w:cs="Arial"/>
                      <w:color w:val="C00000"/>
                      <w:sz w:val="14"/>
                      <w:szCs w:val="14"/>
                      <w:u w:val="single"/>
                    </w:rPr>
                    <w:t>O2I penetration loss</w:t>
                  </w:r>
                </w:p>
              </w:tc>
              <w:tc>
                <w:tcPr>
                  <w:tcW w:w="0" w:type="auto"/>
                </w:tcPr>
                <w:p w14:paraId="715B8E3F" w14:textId="77777777" w:rsidR="00B502C9" w:rsidRPr="00080A1B" w:rsidRDefault="00B502C9" w:rsidP="00080A1B">
                  <w:pPr>
                    <w:keepNext/>
                    <w:keepLines/>
                    <w:spacing w:after="0"/>
                    <w:rPr>
                      <w:rFonts w:ascii="Arial" w:eastAsia="MS Mincho" w:hAnsi="Arial" w:cs="Arial"/>
                      <w:color w:val="C00000"/>
                      <w:sz w:val="14"/>
                      <w:szCs w:val="14"/>
                      <w:u w:val="single"/>
                    </w:rPr>
                  </w:pPr>
                  <w:r w:rsidRPr="00080A1B">
                    <w:rPr>
                      <w:rFonts w:ascii="Arial" w:eastAsia="MS Mincho" w:hAnsi="Arial" w:cs="Arial"/>
                      <w:color w:val="C00000"/>
                      <w:sz w:val="14"/>
                      <w:szCs w:val="14"/>
                      <w:u w:val="single"/>
                    </w:rPr>
                    <w:t xml:space="preserve">For </w:t>
                  </w:r>
                  <w:proofErr w:type="spellStart"/>
                  <w:r w:rsidRPr="00080A1B">
                    <w:rPr>
                      <w:rFonts w:ascii="Arial" w:eastAsia="MS Mincho" w:hAnsi="Arial" w:cs="Arial"/>
                      <w:color w:val="C00000"/>
                      <w:sz w:val="14"/>
                      <w:szCs w:val="14"/>
                      <w:u w:val="single"/>
                    </w:rPr>
                    <w:t>SMa</w:t>
                  </w:r>
                  <w:proofErr w:type="spellEnd"/>
                  <w:r w:rsidRPr="00080A1B">
                    <w:rPr>
                      <w:rFonts w:ascii="Arial" w:eastAsia="MS Mincho" w:hAnsi="Arial" w:cs="Arial"/>
                      <w:color w:val="C00000"/>
                      <w:sz w:val="14"/>
                      <w:szCs w:val="14"/>
                      <w:u w:val="single"/>
                    </w:rPr>
                    <w:t>, FFS</w:t>
                  </w:r>
                </w:p>
              </w:tc>
            </w:tr>
            <w:tr w:rsidR="00B502C9" w:rsidRPr="00080A1B" w14:paraId="4983B24E" w14:textId="77777777" w:rsidTr="00B9734A">
              <w:trPr>
                <w:jc w:val="center"/>
              </w:trPr>
              <w:tc>
                <w:tcPr>
                  <w:tcW w:w="0" w:type="auto"/>
                </w:tcPr>
                <w:p w14:paraId="4F20ACD9" w14:textId="77777777" w:rsidR="00B502C9" w:rsidRPr="00080A1B" w:rsidRDefault="00B502C9" w:rsidP="002A3F61">
                  <w:pPr>
                    <w:keepNext/>
                    <w:keepLines/>
                    <w:spacing w:after="0"/>
                    <w:jc w:val="left"/>
                    <w:rPr>
                      <w:rFonts w:ascii="Arial" w:eastAsia="MS Mincho" w:hAnsi="Arial" w:cs="Arial"/>
                      <w:color w:val="C00000"/>
                      <w:sz w:val="14"/>
                      <w:szCs w:val="14"/>
                      <w:u w:val="single"/>
                    </w:rPr>
                  </w:pPr>
                  <w:r w:rsidRPr="00080A1B">
                    <w:rPr>
                      <w:rFonts w:ascii="Arial" w:eastAsia="MS Mincho" w:hAnsi="Arial" w:cs="Arial"/>
                      <w:color w:val="C00000"/>
                      <w:sz w:val="14"/>
                      <w:szCs w:val="14"/>
                      <w:u w:val="single"/>
                    </w:rPr>
                    <w:t>Carrier Frequency</w:t>
                  </w:r>
                </w:p>
              </w:tc>
              <w:tc>
                <w:tcPr>
                  <w:tcW w:w="0" w:type="auto"/>
                </w:tcPr>
                <w:p w14:paraId="3393D5F4" w14:textId="77777777" w:rsidR="00B502C9" w:rsidRPr="00080A1B" w:rsidRDefault="00B502C9" w:rsidP="00080A1B">
                  <w:pPr>
                    <w:keepNext/>
                    <w:keepLines/>
                    <w:spacing w:after="0"/>
                    <w:rPr>
                      <w:rFonts w:ascii="Arial" w:eastAsia="MS Mincho" w:hAnsi="Arial" w:cs="Arial"/>
                      <w:color w:val="C00000"/>
                      <w:sz w:val="14"/>
                      <w:szCs w:val="14"/>
                      <w:u w:val="single"/>
                    </w:rPr>
                  </w:pPr>
                  <w:r w:rsidRPr="00080A1B">
                    <w:rPr>
                      <w:rFonts w:ascii="Arial" w:eastAsia="MS Mincho" w:hAnsi="Arial" w:cs="Arial"/>
                      <w:color w:val="C00000"/>
                      <w:sz w:val="14"/>
                      <w:szCs w:val="14"/>
                      <w:u w:val="single"/>
                    </w:rPr>
                    <w:t>6 GHz, 7 GHz</w:t>
                  </w:r>
                </w:p>
              </w:tc>
            </w:tr>
          </w:tbl>
          <w:p w14:paraId="56E3242F" w14:textId="53670EC0" w:rsidR="00B502C9" w:rsidRPr="00080A1B" w:rsidRDefault="00B502C9" w:rsidP="008E6E67">
            <w:pPr>
              <w:spacing w:before="120" w:after="0"/>
              <w:rPr>
                <w:rFonts w:ascii="Arial" w:hAnsi="Arial" w:cs="Arial"/>
                <w:b/>
                <w:bCs/>
                <w:sz w:val="14"/>
                <w:szCs w:val="14"/>
              </w:rPr>
            </w:pPr>
            <w:r w:rsidRPr="00080A1B">
              <w:rPr>
                <w:rFonts w:ascii="Arial" w:hAnsi="Arial" w:cs="Arial"/>
                <w:b/>
                <w:bCs/>
                <w:sz w:val="14"/>
                <w:szCs w:val="14"/>
              </w:rPr>
              <w:t>7.</w:t>
            </w:r>
            <w:r w:rsidRPr="00080A1B">
              <w:rPr>
                <w:rFonts w:ascii="Arial" w:hAnsi="Arial" w:cs="Arial"/>
                <w:b/>
                <w:bCs/>
                <w:sz w:val="14"/>
                <w:szCs w:val="14"/>
                <w:lang w:eastAsia="ko-KR"/>
              </w:rPr>
              <w:t>8.2</w:t>
            </w:r>
            <w:r w:rsidRPr="00080A1B">
              <w:rPr>
                <w:rFonts w:ascii="Arial" w:hAnsi="Arial" w:cs="Arial"/>
                <w:b/>
                <w:bCs/>
                <w:sz w:val="14"/>
                <w:szCs w:val="14"/>
              </w:rPr>
              <w:tab/>
            </w:r>
            <w:r w:rsidR="00080A1B">
              <w:rPr>
                <w:rFonts w:ascii="Arial" w:hAnsi="Arial" w:cs="Arial"/>
                <w:b/>
                <w:bCs/>
                <w:sz w:val="14"/>
                <w:szCs w:val="14"/>
              </w:rPr>
              <w:t xml:space="preserve"> </w:t>
            </w:r>
            <w:r w:rsidRPr="00080A1B">
              <w:rPr>
                <w:rFonts w:ascii="Arial" w:hAnsi="Arial" w:cs="Arial"/>
                <w:b/>
                <w:bCs/>
                <w:sz w:val="14"/>
                <w:szCs w:val="14"/>
                <w:lang w:eastAsia="ko-KR"/>
              </w:rPr>
              <w:t xml:space="preserve">Full </w:t>
            </w:r>
            <w:r w:rsidRPr="00080A1B">
              <w:rPr>
                <w:rFonts w:ascii="Arial" w:hAnsi="Arial" w:cs="Arial"/>
                <w:b/>
                <w:bCs/>
                <w:sz w:val="14"/>
                <w:szCs w:val="14"/>
              </w:rPr>
              <w:t>calibration</w:t>
            </w:r>
          </w:p>
          <w:p w14:paraId="62F008DF" w14:textId="77777777" w:rsidR="00B502C9" w:rsidRPr="00080A1B" w:rsidRDefault="00B502C9" w:rsidP="00080A1B">
            <w:pPr>
              <w:spacing w:after="0"/>
              <w:rPr>
                <w:rFonts w:ascii="Arial" w:hAnsi="Arial" w:cs="Arial"/>
                <w:b/>
                <w:i/>
                <w:sz w:val="14"/>
                <w:szCs w:val="14"/>
                <w:lang w:eastAsia="ko-KR"/>
              </w:rPr>
            </w:pPr>
            <w:r w:rsidRPr="00080A1B">
              <w:rPr>
                <w:rFonts w:ascii="Arial" w:hAnsi="Arial" w:cs="Arial"/>
                <w:sz w:val="14"/>
                <w:szCs w:val="14"/>
                <w:lang w:eastAsia="ko-KR"/>
              </w:rPr>
              <w:t>The calibration parameters for full calibration including the fast fading modelling can be found in Table 7.8-2. U</w:t>
            </w:r>
            <w:r w:rsidRPr="00080A1B">
              <w:rPr>
                <w:rFonts w:ascii="Arial" w:hAnsi="Arial" w:cs="Arial"/>
                <w:sz w:val="14"/>
                <w:szCs w:val="14"/>
              </w:rPr>
              <w:t xml:space="preserve">nspecified parameters </w:t>
            </w:r>
            <w:r w:rsidRPr="00080A1B">
              <w:rPr>
                <w:rFonts w:ascii="Arial" w:hAnsi="Arial" w:cs="Arial"/>
                <w:sz w:val="14"/>
                <w:szCs w:val="14"/>
                <w:lang w:eastAsia="ko-KR"/>
              </w:rPr>
              <w:t xml:space="preserve">in Table 7.8-2 </w:t>
            </w:r>
            <w:r w:rsidRPr="00080A1B">
              <w:rPr>
                <w:rFonts w:ascii="Arial" w:hAnsi="Arial" w:cs="Arial"/>
                <w:sz w:val="14"/>
                <w:szCs w:val="14"/>
              </w:rPr>
              <w:t xml:space="preserve">are the same as </w:t>
            </w:r>
            <w:r w:rsidRPr="00080A1B">
              <w:rPr>
                <w:rFonts w:ascii="Arial" w:hAnsi="Arial" w:cs="Arial"/>
                <w:sz w:val="14"/>
                <w:szCs w:val="14"/>
                <w:lang w:eastAsia="ko-KR"/>
              </w:rPr>
              <w:t xml:space="preserve">those </w:t>
            </w:r>
            <w:r w:rsidRPr="00080A1B">
              <w:rPr>
                <w:rFonts w:ascii="Arial" w:hAnsi="Arial" w:cs="Arial"/>
                <w:sz w:val="14"/>
                <w:szCs w:val="14"/>
              </w:rPr>
              <w:t xml:space="preserve">in </w:t>
            </w:r>
            <w:r w:rsidRPr="00080A1B">
              <w:rPr>
                <w:rFonts w:ascii="Arial" w:hAnsi="Arial" w:cs="Arial"/>
                <w:sz w:val="14"/>
                <w:szCs w:val="14"/>
                <w:lang w:eastAsia="ko-KR"/>
              </w:rPr>
              <w:t>T</w:t>
            </w:r>
            <w:r w:rsidRPr="00080A1B">
              <w:rPr>
                <w:rFonts w:ascii="Arial" w:hAnsi="Arial" w:cs="Arial"/>
                <w:sz w:val="14"/>
                <w:szCs w:val="14"/>
              </w:rPr>
              <w:t>able 7.8-1</w:t>
            </w:r>
            <w:r w:rsidRPr="00080A1B">
              <w:rPr>
                <w:rFonts w:ascii="Arial" w:hAnsi="Arial" w:cs="Arial"/>
                <w:sz w:val="14"/>
                <w:szCs w:val="14"/>
                <w:lang w:eastAsia="ko-KR"/>
              </w:rPr>
              <w:t>. When P=2, X-pol (+/-45 degree) is used for BS antenna configuration 1 and X-pol (0/+90 degree) is used for UT antenna configuration. The calibration results based on TR 38.900 V14.0.0 can be found in R1-165975.</w:t>
            </w:r>
          </w:p>
          <w:p w14:paraId="2D913F22" w14:textId="77777777" w:rsidR="00B502C9" w:rsidRPr="00080A1B" w:rsidRDefault="00B502C9" w:rsidP="00080A1B">
            <w:pPr>
              <w:keepNext/>
              <w:keepLines/>
              <w:overflowPunct w:val="0"/>
              <w:spacing w:after="0"/>
              <w:jc w:val="center"/>
              <w:textAlignment w:val="baseline"/>
              <w:rPr>
                <w:rFonts w:ascii="Arial" w:eastAsia="Times New Roman" w:hAnsi="Arial" w:cs="Arial"/>
                <w:b/>
                <w:sz w:val="14"/>
                <w:szCs w:val="14"/>
                <w:lang w:eastAsia="en-GB"/>
              </w:rPr>
            </w:pPr>
            <w:r w:rsidRPr="00080A1B">
              <w:rPr>
                <w:rFonts w:ascii="Arial" w:eastAsia="Times New Roman" w:hAnsi="Arial" w:cs="Arial"/>
                <w:b/>
                <w:sz w:val="14"/>
                <w:szCs w:val="14"/>
                <w:lang w:eastAsia="en-GB"/>
              </w:rPr>
              <w:t>Table 7.8-2: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8"/>
              <w:gridCol w:w="7503"/>
            </w:tblGrid>
            <w:tr w:rsidR="00B502C9" w:rsidRPr="00080A1B" w14:paraId="7977DD54" w14:textId="77777777" w:rsidTr="00B9734A">
              <w:trPr>
                <w:cantSplit/>
                <w:jc w:val="center"/>
              </w:trPr>
              <w:tc>
                <w:tcPr>
                  <w:tcW w:w="0" w:type="auto"/>
                  <w:shd w:val="clear" w:color="auto" w:fill="E0E0E0"/>
                  <w:vAlign w:val="center"/>
                </w:tcPr>
                <w:p w14:paraId="382FD950" w14:textId="77777777" w:rsidR="00B502C9" w:rsidRPr="00080A1B" w:rsidRDefault="00B502C9" w:rsidP="00080A1B">
                  <w:pPr>
                    <w:keepNext/>
                    <w:keepLines/>
                    <w:overflowPunct w:val="0"/>
                    <w:spacing w:after="0"/>
                    <w:jc w:val="center"/>
                    <w:textAlignment w:val="baseline"/>
                    <w:rPr>
                      <w:rFonts w:ascii="Arial" w:eastAsia="Times New Roman" w:hAnsi="Arial" w:cs="Arial"/>
                      <w:b/>
                      <w:sz w:val="14"/>
                      <w:szCs w:val="14"/>
                      <w:lang w:eastAsia="en-GB"/>
                    </w:rPr>
                  </w:pPr>
                  <w:r w:rsidRPr="00080A1B">
                    <w:rPr>
                      <w:rFonts w:ascii="Arial" w:eastAsia="Times New Roman" w:hAnsi="Arial" w:cs="Arial"/>
                      <w:b/>
                      <w:sz w:val="14"/>
                      <w:szCs w:val="14"/>
                      <w:lang w:eastAsia="en-GB"/>
                    </w:rPr>
                    <w:t>Parameter</w:t>
                  </w:r>
                </w:p>
              </w:tc>
              <w:tc>
                <w:tcPr>
                  <w:tcW w:w="0" w:type="auto"/>
                  <w:shd w:val="clear" w:color="auto" w:fill="E0E0E0"/>
                  <w:vAlign w:val="center"/>
                </w:tcPr>
                <w:p w14:paraId="1EB0A35D" w14:textId="77777777" w:rsidR="00B502C9" w:rsidRPr="00080A1B" w:rsidRDefault="00B502C9" w:rsidP="00080A1B">
                  <w:pPr>
                    <w:keepNext/>
                    <w:keepLines/>
                    <w:overflowPunct w:val="0"/>
                    <w:spacing w:after="0"/>
                    <w:jc w:val="center"/>
                    <w:textAlignment w:val="baseline"/>
                    <w:rPr>
                      <w:rFonts w:ascii="Arial" w:eastAsia="Times New Roman" w:hAnsi="Arial" w:cs="Arial"/>
                      <w:b/>
                      <w:sz w:val="14"/>
                      <w:szCs w:val="14"/>
                      <w:lang w:eastAsia="en-GB"/>
                    </w:rPr>
                  </w:pPr>
                  <w:r w:rsidRPr="00080A1B">
                    <w:rPr>
                      <w:rFonts w:ascii="Arial" w:eastAsia="Times New Roman" w:hAnsi="Arial" w:cs="Arial"/>
                      <w:b/>
                      <w:sz w:val="14"/>
                      <w:szCs w:val="14"/>
                      <w:lang w:eastAsia="en-GB"/>
                    </w:rPr>
                    <w:t>Values</w:t>
                  </w:r>
                </w:p>
              </w:tc>
            </w:tr>
            <w:tr w:rsidR="00B502C9" w:rsidRPr="00080A1B" w14:paraId="687D8F17" w14:textId="77777777" w:rsidTr="00B9734A">
              <w:trPr>
                <w:cantSplit/>
                <w:jc w:val="center"/>
              </w:trPr>
              <w:tc>
                <w:tcPr>
                  <w:tcW w:w="0" w:type="auto"/>
                  <w:vAlign w:val="center"/>
                </w:tcPr>
                <w:p w14:paraId="0672E8B7" w14:textId="77777777" w:rsidR="00B502C9" w:rsidRPr="00080A1B" w:rsidRDefault="00B502C9" w:rsidP="002A3F61">
                  <w:pPr>
                    <w:keepNext/>
                    <w:keepLines/>
                    <w:spacing w:after="0"/>
                    <w:jc w:val="left"/>
                    <w:rPr>
                      <w:rFonts w:ascii="Arial" w:eastAsia="MS Mincho" w:hAnsi="Arial" w:cs="Arial"/>
                      <w:sz w:val="14"/>
                      <w:szCs w:val="14"/>
                    </w:rPr>
                  </w:pPr>
                  <w:r w:rsidRPr="00080A1B">
                    <w:rPr>
                      <w:rFonts w:ascii="Arial" w:eastAsia="MS Mincho" w:hAnsi="Arial" w:cs="Arial"/>
                      <w:sz w:val="14"/>
                      <w:szCs w:val="14"/>
                    </w:rPr>
                    <w:t>Scenarios</w:t>
                  </w:r>
                </w:p>
              </w:tc>
              <w:tc>
                <w:tcPr>
                  <w:tcW w:w="0" w:type="auto"/>
                  <w:vAlign w:val="center"/>
                </w:tcPr>
                <w:p w14:paraId="01565813"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UMa, UMi-street Canyon, Indoor-office (open office)</w:t>
                  </w:r>
                </w:p>
              </w:tc>
            </w:tr>
            <w:tr w:rsidR="00B502C9" w:rsidRPr="00080A1B" w14:paraId="715832B3" w14:textId="77777777" w:rsidTr="00B9734A">
              <w:trPr>
                <w:cantSplit/>
                <w:jc w:val="center"/>
              </w:trPr>
              <w:tc>
                <w:tcPr>
                  <w:tcW w:w="0" w:type="auto"/>
                </w:tcPr>
                <w:p w14:paraId="33E75C6B" w14:textId="77777777" w:rsidR="00B502C9" w:rsidRPr="00080A1B" w:rsidRDefault="00B502C9" w:rsidP="002A3F61">
                  <w:pPr>
                    <w:keepNext/>
                    <w:keepLines/>
                    <w:spacing w:after="0"/>
                    <w:jc w:val="left"/>
                    <w:rPr>
                      <w:rFonts w:ascii="Arial" w:eastAsia="MS Mincho" w:hAnsi="Arial" w:cs="Arial"/>
                      <w:sz w:val="14"/>
                      <w:szCs w:val="14"/>
                    </w:rPr>
                  </w:pPr>
                  <w:r w:rsidRPr="00080A1B">
                    <w:rPr>
                      <w:rFonts w:ascii="Arial" w:eastAsia="MS Mincho" w:hAnsi="Arial" w:cs="Arial"/>
                      <w:sz w:val="14"/>
                      <w:szCs w:val="14"/>
                    </w:rPr>
                    <w:t>Carrier Frequency</w:t>
                  </w:r>
                </w:p>
              </w:tc>
              <w:tc>
                <w:tcPr>
                  <w:tcW w:w="0" w:type="auto"/>
                </w:tcPr>
                <w:p w14:paraId="4DD14BDD"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6 GHz, 30 GHz, 60GHz, 70GHz</w:t>
                  </w:r>
                </w:p>
              </w:tc>
            </w:tr>
            <w:tr w:rsidR="00B502C9" w:rsidRPr="00080A1B" w14:paraId="24C3B322" w14:textId="77777777" w:rsidTr="00B9734A">
              <w:trPr>
                <w:cantSplit/>
                <w:jc w:val="center"/>
              </w:trPr>
              <w:tc>
                <w:tcPr>
                  <w:tcW w:w="0" w:type="auto"/>
                  <w:vAlign w:val="center"/>
                </w:tcPr>
                <w:p w14:paraId="5F9DFFED" w14:textId="77777777" w:rsidR="00B502C9" w:rsidRPr="00080A1B" w:rsidRDefault="00B502C9" w:rsidP="002A3F61">
                  <w:pPr>
                    <w:keepNext/>
                    <w:keepLines/>
                    <w:spacing w:after="0"/>
                    <w:jc w:val="left"/>
                    <w:rPr>
                      <w:rFonts w:ascii="Arial" w:eastAsia="MS Mincho" w:hAnsi="Arial" w:cs="Arial"/>
                      <w:sz w:val="14"/>
                      <w:szCs w:val="14"/>
                    </w:rPr>
                  </w:pPr>
                  <w:r w:rsidRPr="00080A1B">
                    <w:rPr>
                      <w:rFonts w:ascii="Arial" w:eastAsia="MS Mincho" w:hAnsi="Arial" w:cs="Arial"/>
                      <w:sz w:val="14"/>
                      <w:szCs w:val="14"/>
                    </w:rPr>
                    <w:t>Bandwidth</w:t>
                  </w:r>
                </w:p>
              </w:tc>
              <w:tc>
                <w:tcPr>
                  <w:tcW w:w="0" w:type="auto"/>
                  <w:vAlign w:val="center"/>
                </w:tcPr>
                <w:p w14:paraId="4B700D86"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 xml:space="preserve">20MHz for 6GHz, and 100MHz for 30GHz, 60 GHz and 70 GHz </w:t>
                  </w:r>
                </w:p>
              </w:tc>
            </w:tr>
            <w:tr w:rsidR="00B502C9" w:rsidRPr="00080A1B" w14:paraId="1046B1EF" w14:textId="77777777" w:rsidTr="00B9734A">
              <w:trPr>
                <w:cantSplit/>
                <w:jc w:val="center"/>
              </w:trPr>
              <w:tc>
                <w:tcPr>
                  <w:tcW w:w="0" w:type="auto"/>
                  <w:vAlign w:val="center"/>
                </w:tcPr>
                <w:p w14:paraId="02BBF6F2" w14:textId="77777777" w:rsidR="00B502C9" w:rsidRPr="00080A1B" w:rsidRDefault="00B502C9" w:rsidP="002A3F61">
                  <w:pPr>
                    <w:keepNext/>
                    <w:keepLines/>
                    <w:spacing w:after="0"/>
                    <w:jc w:val="left"/>
                    <w:rPr>
                      <w:rFonts w:ascii="Arial" w:eastAsia="MS Mincho" w:hAnsi="Arial" w:cs="Arial"/>
                      <w:sz w:val="14"/>
                      <w:szCs w:val="14"/>
                    </w:rPr>
                  </w:pPr>
                  <w:r w:rsidRPr="00080A1B">
                    <w:rPr>
                      <w:rFonts w:ascii="Arial" w:eastAsia="MS Mincho" w:hAnsi="Arial" w:cs="Arial"/>
                      <w:sz w:val="14"/>
                      <w:szCs w:val="14"/>
                    </w:rPr>
                    <w:t>BS Tx power</w:t>
                  </w:r>
                </w:p>
              </w:tc>
              <w:tc>
                <w:tcPr>
                  <w:tcW w:w="0" w:type="auto"/>
                  <w:vAlign w:val="center"/>
                </w:tcPr>
                <w:p w14:paraId="7FFD6259"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44 dBm for UMi-Street Canyon, 49 for UMa at 6GHz</w:t>
                  </w:r>
                </w:p>
                <w:p w14:paraId="36B2F8A1"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35 dBm at 30GHz, 60 GHz and 70 GHz for UMa and UMi-Street canyon</w:t>
                  </w:r>
                </w:p>
                <w:p w14:paraId="0AF9127B"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24 dBm for Indoor for all carrier frequencies</w:t>
                  </w:r>
                </w:p>
              </w:tc>
            </w:tr>
            <w:tr w:rsidR="00B502C9" w:rsidRPr="00080A1B" w14:paraId="494C3996" w14:textId="77777777" w:rsidTr="00B9734A">
              <w:trPr>
                <w:cantSplit/>
                <w:jc w:val="center"/>
              </w:trPr>
              <w:tc>
                <w:tcPr>
                  <w:tcW w:w="0" w:type="auto"/>
                  <w:vAlign w:val="center"/>
                </w:tcPr>
                <w:p w14:paraId="0324C89D" w14:textId="77777777" w:rsidR="00B502C9" w:rsidRPr="00080A1B" w:rsidRDefault="00B502C9" w:rsidP="002A3F61">
                  <w:pPr>
                    <w:keepNext/>
                    <w:keepLines/>
                    <w:spacing w:after="0"/>
                    <w:jc w:val="left"/>
                    <w:rPr>
                      <w:rFonts w:ascii="Arial" w:eastAsia="MS Mincho" w:hAnsi="Arial" w:cs="Arial"/>
                      <w:sz w:val="14"/>
                      <w:szCs w:val="14"/>
                    </w:rPr>
                  </w:pPr>
                  <w:r w:rsidRPr="00080A1B">
                    <w:rPr>
                      <w:rFonts w:ascii="Arial" w:eastAsia="MS Mincho" w:hAnsi="Arial" w:cs="Arial"/>
                      <w:sz w:val="14"/>
                      <w:szCs w:val="14"/>
                    </w:rPr>
                    <w:t>BS antenna configurations</w:t>
                  </w:r>
                </w:p>
              </w:tc>
              <w:tc>
                <w:tcPr>
                  <w:tcW w:w="0" w:type="auto"/>
                  <w:vAlign w:val="center"/>
                </w:tcPr>
                <w:p w14:paraId="3530D7A6"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Config 1: M = 4,N = 4,P = 2, M</w:t>
                  </w:r>
                  <w:r w:rsidRPr="00080A1B">
                    <w:rPr>
                      <w:rFonts w:ascii="Arial" w:eastAsia="MS Mincho" w:hAnsi="Arial" w:cs="Arial"/>
                      <w:sz w:val="14"/>
                      <w:szCs w:val="14"/>
                      <w:vertAlign w:val="subscript"/>
                    </w:rPr>
                    <w:t xml:space="preserve">g </w:t>
                  </w:r>
                  <w:r w:rsidRPr="00080A1B">
                    <w:rPr>
                      <w:rFonts w:ascii="Arial" w:eastAsia="MS Mincho" w:hAnsi="Arial" w:cs="Arial"/>
                      <w:sz w:val="14"/>
                      <w:szCs w:val="14"/>
                    </w:rPr>
                    <w:t>= 1, N</w:t>
                  </w:r>
                  <w:r w:rsidRPr="00080A1B">
                    <w:rPr>
                      <w:rFonts w:ascii="Arial" w:eastAsia="MS Mincho" w:hAnsi="Arial" w:cs="Arial"/>
                      <w:sz w:val="14"/>
                      <w:szCs w:val="14"/>
                      <w:vertAlign w:val="subscript"/>
                    </w:rPr>
                    <w:t>g</w:t>
                  </w:r>
                  <w:r w:rsidRPr="00080A1B">
                    <w:rPr>
                      <w:rFonts w:ascii="Arial" w:eastAsia="MS Mincho" w:hAnsi="Arial" w:cs="Arial"/>
                      <w:sz w:val="14"/>
                      <w:szCs w:val="14"/>
                    </w:rPr>
                    <w:t xml:space="preserve"> = 2, </w:t>
                  </w:r>
                  <w:proofErr w:type="spellStart"/>
                  <w:r w:rsidRPr="00080A1B">
                    <w:rPr>
                      <w:rFonts w:ascii="Arial" w:eastAsia="MS Mincho" w:hAnsi="Arial" w:cs="Arial"/>
                      <w:sz w:val="14"/>
                      <w:szCs w:val="14"/>
                    </w:rPr>
                    <w:t>d</w:t>
                  </w:r>
                  <w:r w:rsidRPr="00080A1B">
                    <w:rPr>
                      <w:rFonts w:ascii="Arial" w:eastAsia="MS Mincho" w:hAnsi="Arial" w:cs="Arial"/>
                      <w:sz w:val="14"/>
                      <w:szCs w:val="14"/>
                      <w:vertAlign w:val="subscript"/>
                    </w:rPr>
                    <w:t>H</w:t>
                  </w:r>
                  <w:proofErr w:type="spellEnd"/>
                  <w:r w:rsidRPr="00080A1B">
                    <w:rPr>
                      <w:rFonts w:ascii="Arial" w:eastAsia="MS Mincho" w:hAnsi="Arial" w:cs="Arial"/>
                      <w:sz w:val="14"/>
                      <w:szCs w:val="14"/>
                    </w:rPr>
                    <w:t xml:space="preserve"> = </w:t>
                  </w:r>
                  <w:proofErr w:type="spellStart"/>
                  <w:r w:rsidRPr="00080A1B">
                    <w:rPr>
                      <w:rFonts w:ascii="Arial" w:eastAsia="MS Mincho" w:hAnsi="Arial" w:cs="Arial"/>
                      <w:sz w:val="14"/>
                      <w:szCs w:val="14"/>
                    </w:rPr>
                    <w:t>d</w:t>
                  </w:r>
                  <w:r w:rsidRPr="00080A1B">
                    <w:rPr>
                      <w:rFonts w:ascii="Arial" w:eastAsia="MS Mincho" w:hAnsi="Arial" w:cs="Arial"/>
                      <w:sz w:val="14"/>
                      <w:szCs w:val="14"/>
                      <w:vertAlign w:val="subscript"/>
                    </w:rPr>
                    <w:t>V</w:t>
                  </w:r>
                  <w:proofErr w:type="spellEnd"/>
                  <w:r w:rsidRPr="00080A1B">
                    <w:rPr>
                      <w:rFonts w:ascii="Arial" w:eastAsia="MS Mincho" w:hAnsi="Arial" w:cs="Arial"/>
                      <w:sz w:val="14"/>
                      <w:szCs w:val="14"/>
                    </w:rPr>
                    <w:t xml:space="preserve"> = 0.5</w:t>
                  </w:r>
                  <w:r w:rsidRPr="00080A1B">
                    <w:rPr>
                      <w:rFonts w:ascii="Arial" w:eastAsia="MS Mincho" w:hAnsi="Arial" w:cs="Arial"/>
                      <w:sz w:val="14"/>
                      <w:szCs w:val="14"/>
                      <w:lang w:val="sv-SE"/>
                    </w:rPr>
                    <w:t>λ</w:t>
                  </w:r>
                  <w:r w:rsidRPr="00080A1B">
                    <w:rPr>
                      <w:rFonts w:ascii="Arial" w:eastAsia="MS Mincho" w:hAnsi="Arial" w:cs="Arial"/>
                      <w:sz w:val="14"/>
                      <w:szCs w:val="14"/>
                    </w:rPr>
                    <w:t xml:space="preserve">, </w:t>
                  </w:r>
                  <w:proofErr w:type="spellStart"/>
                  <w:r w:rsidRPr="00080A1B">
                    <w:rPr>
                      <w:rFonts w:ascii="Arial" w:eastAsia="MS Mincho" w:hAnsi="Arial" w:cs="Arial"/>
                      <w:sz w:val="14"/>
                      <w:szCs w:val="14"/>
                    </w:rPr>
                    <w:t>d</w:t>
                  </w:r>
                  <w:r w:rsidRPr="00080A1B">
                    <w:rPr>
                      <w:rFonts w:ascii="Arial" w:eastAsia="MS Mincho" w:hAnsi="Arial" w:cs="Arial"/>
                      <w:sz w:val="14"/>
                      <w:szCs w:val="14"/>
                      <w:vertAlign w:val="subscript"/>
                    </w:rPr>
                    <w:t>H,g</w:t>
                  </w:r>
                  <w:proofErr w:type="spellEnd"/>
                  <w:r w:rsidRPr="00080A1B">
                    <w:rPr>
                      <w:rFonts w:ascii="Arial" w:eastAsia="MS Mincho" w:hAnsi="Arial" w:cs="Arial"/>
                      <w:sz w:val="14"/>
                      <w:szCs w:val="14"/>
                      <w:vertAlign w:val="subscript"/>
                    </w:rPr>
                    <w:t xml:space="preserve"> </w:t>
                  </w:r>
                  <w:r w:rsidRPr="00080A1B">
                    <w:rPr>
                      <w:rFonts w:ascii="Arial" w:eastAsia="MS Mincho" w:hAnsi="Arial" w:cs="Arial"/>
                      <w:sz w:val="14"/>
                      <w:szCs w:val="14"/>
                    </w:rPr>
                    <w:t xml:space="preserve">= </w:t>
                  </w:r>
                  <w:proofErr w:type="spellStart"/>
                  <w:r w:rsidRPr="00080A1B">
                    <w:rPr>
                      <w:rFonts w:ascii="Arial" w:eastAsia="MS Mincho" w:hAnsi="Arial" w:cs="Arial"/>
                      <w:sz w:val="14"/>
                      <w:szCs w:val="14"/>
                    </w:rPr>
                    <w:t>d</w:t>
                  </w:r>
                  <w:r w:rsidRPr="00080A1B">
                    <w:rPr>
                      <w:rFonts w:ascii="Arial" w:eastAsia="MS Mincho" w:hAnsi="Arial" w:cs="Arial"/>
                      <w:sz w:val="14"/>
                      <w:szCs w:val="14"/>
                      <w:vertAlign w:val="subscript"/>
                    </w:rPr>
                    <w:t>V,g</w:t>
                  </w:r>
                  <w:proofErr w:type="spellEnd"/>
                  <w:r w:rsidRPr="00080A1B">
                    <w:rPr>
                      <w:rFonts w:ascii="Arial" w:eastAsia="MS Mincho" w:hAnsi="Arial" w:cs="Arial"/>
                      <w:sz w:val="14"/>
                      <w:szCs w:val="14"/>
                      <w:vertAlign w:val="subscript"/>
                    </w:rPr>
                    <w:t xml:space="preserve"> </w:t>
                  </w:r>
                  <w:r w:rsidRPr="00080A1B">
                    <w:rPr>
                      <w:rFonts w:ascii="Arial" w:eastAsia="MS Mincho" w:hAnsi="Arial" w:cs="Arial"/>
                      <w:sz w:val="14"/>
                      <w:szCs w:val="14"/>
                    </w:rPr>
                    <w:t>= 2.5</w:t>
                  </w:r>
                  <w:r w:rsidRPr="00080A1B">
                    <w:rPr>
                      <w:rFonts w:ascii="Arial" w:eastAsia="MS Mincho" w:hAnsi="Arial" w:cs="Arial"/>
                      <w:sz w:val="14"/>
                      <w:szCs w:val="14"/>
                      <w:lang w:val="sv-SE"/>
                    </w:rPr>
                    <w:t>λ</w:t>
                  </w:r>
                  <w:r w:rsidRPr="00080A1B">
                    <w:rPr>
                      <w:rFonts w:ascii="Arial" w:eastAsia="MS Mincho" w:hAnsi="Arial" w:cs="Arial"/>
                      <w:sz w:val="14"/>
                      <w:szCs w:val="14"/>
                    </w:rPr>
                    <w:t xml:space="preserve"> … calibration metrics 1), 2), 3) are calibrated</w:t>
                  </w:r>
                </w:p>
                <w:p w14:paraId="2DCDC005"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Config 2: M</w:t>
                  </w:r>
                  <w:r w:rsidRPr="00080A1B">
                    <w:rPr>
                      <w:rFonts w:ascii="Arial" w:eastAsia="MS Mincho" w:hAnsi="Arial" w:cs="Arial"/>
                      <w:sz w:val="14"/>
                      <w:szCs w:val="14"/>
                      <w:vertAlign w:val="subscript"/>
                    </w:rPr>
                    <w:t xml:space="preserve">g </w:t>
                  </w:r>
                  <w:r w:rsidRPr="00080A1B">
                    <w:rPr>
                      <w:rFonts w:ascii="Arial" w:eastAsia="MS Mincho" w:hAnsi="Arial" w:cs="Arial"/>
                      <w:sz w:val="14"/>
                      <w:szCs w:val="14"/>
                    </w:rPr>
                    <w:t>= N</w:t>
                  </w:r>
                  <w:r w:rsidRPr="00080A1B">
                    <w:rPr>
                      <w:rFonts w:ascii="Arial" w:eastAsia="MS Mincho" w:hAnsi="Arial" w:cs="Arial"/>
                      <w:sz w:val="14"/>
                      <w:szCs w:val="14"/>
                      <w:vertAlign w:val="subscript"/>
                    </w:rPr>
                    <w:t xml:space="preserve">g </w:t>
                  </w:r>
                  <w:r w:rsidRPr="00080A1B">
                    <w:rPr>
                      <w:rFonts w:ascii="Arial" w:eastAsia="MS Mincho" w:hAnsi="Arial" w:cs="Arial"/>
                      <w:sz w:val="14"/>
                      <w:szCs w:val="14"/>
                    </w:rPr>
                    <w:t>= 1, M = N = 2, P = 1 … calibration metrics 1), 2), 4) are calibrated</w:t>
                  </w:r>
                </w:p>
              </w:tc>
            </w:tr>
            <w:tr w:rsidR="00B502C9" w:rsidRPr="00080A1B" w14:paraId="63D406EC" w14:textId="77777777" w:rsidTr="00B9734A">
              <w:trPr>
                <w:cantSplit/>
                <w:jc w:val="center"/>
              </w:trPr>
              <w:tc>
                <w:tcPr>
                  <w:tcW w:w="0" w:type="auto"/>
                  <w:vAlign w:val="center"/>
                </w:tcPr>
                <w:p w14:paraId="0C4A0B0F" w14:textId="77777777" w:rsidR="00B502C9" w:rsidRPr="00080A1B" w:rsidRDefault="00B502C9" w:rsidP="002A3F61">
                  <w:pPr>
                    <w:keepNext/>
                    <w:keepLines/>
                    <w:spacing w:after="0"/>
                    <w:jc w:val="left"/>
                    <w:rPr>
                      <w:rFonts w:ascii="Arial" w:eastAsia="MS Mincho" w:hAnsi="Arial" w:cs="Arial"/>
                      <w:sz w:val="14"/>
                      <w:szCs w:val="14"/>
                    </w:rPr>
                  </w:pPr>
                  <w:r w:rsidRPr="00080A1B">
                    <w:rPr>
                      <w:rFonts w:ascii="Arial" w:eastAsia="MS Mincho" w:hAnsi="Arial" w:cs="Arial"/>
                      <w:sz w:val="14"/>
                      <w:szCs w:val="14"/>
                    </w:rPr>
                    <w:t>BS port mapping</w:t>
                  </w:r>
                </w:p>
              </w:tc>
              <w:tc>
                <w:tcPr>
                  <w:tcW w:w="0" w:type="auto"/>
                  <w:vAlign w:val="center"/>
                </w:tcPr>
                <w:p w14:paraId="0F96F094"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 xml:space="preserve">Config 1: all 16 elements for each polarization on each panel are mapped to a single CRS port; panning angles of the two subarrays: (0,0) </w:t>
                  </w:r>
                  <w:proofErr w:type="spellStart"/>
                  <w:r w:rsidRPr="00080A1B">
                    <w:rPr>
                      <w:rFonts w:ascii="Arial" w:eastAsia="MS Mincho" w:hAnsi="Arial" w:cs="Arial"/>
                      <w:sz w:val="14"/>
                      <w:szCs w:val="14"/>
                    </w:rPr>
                    <w:t>degs</w:t>
                  </w:r>
                  <w:proofErr w:type="spellEnd"/>
                  <w:r w:rsidRPr="00080A1B">
                    <w:rPr>
                      <w:rFonts w:ascii="Arial" w:eastAsia="MS Mincho" w:hAnsi="Arial" w:cs="Arial"/>
                      <w:sz w:val="14"/>
                      <w:szCs w:val="14"/>
                    </w:rPr>
                    <w:t xml:space="preserve">; same </w:t>
                  </w:r>
                  <w:proofErr w:type="spellStart"/>
                  <w:r w:rsidRPr="00080A1B">
                    <w:rPr>
                      <w:rFonts w:ascii="Arial" w:eastAsia="MS Mincho" w:hAnsi="Arial" w:cs="Arial"/>
                      <w:sz w:val="14"/>
                      <w:szCs w:val="14"/>
                    </w:rPr>
                    <w:t>downtilt</w:t>
                  </w:r>
                  <w:proofErr w:type="spellEnd"/>
                  <w:r w:rsidRPr="00080A1B">
                    <w:rPr>
                      <w:rFonts w:ascii="Arial" w:eastAsia="MS Mincho" w:hAnsi="Arial" w:cs="Arial"/>
                      <w:sz w:val="14"/>
                      <w:szCs w:val="14"/>
                    </w:rPr>
                    <w:t xml:space="preserve"> angles as used for the large-scale calibrations</w:t>
                  </w:r>
                </w:p>
                <w:p w14:paraId="2C982519"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 xml:space="preserve">Config 2: each antenna element is mapped to one CRS port </w:t>
                  </w:r>
                </w:p>
              </w:tc>
            </w:tr>
            <w:tr w:rsidR="00B502C9" w:rsidRPr="00080A1B" w14:paraId="3ACCB59C" w14:textId="77777777" w:rsidTr="00B9734A">
              <w:trPr>
                <w:cantSplit/>
                <w:jc w:val="center"/>
              </w:trPr>
              <w:tc>
                <w:tcPr>
                  <w:tcW w:w="0" w:type="auto"/>
                  <w:vAlign w:val="center"/>
                </w:tcPr>
                <w:p w14:paraId="581A7994" w14:textId="77777777" w:rsidR="00B502C9" w:rsidRPr="00080A1B" w:rsidRDefault="00B502C9" w:rsidP="002A3F61">
                  <w:pPr>
                    <w:keepNext/>
                    <w:keepLines/>
                    <w:spacing w:after="0"/>
                    <w:jc w:val="left"/>
                    <w:rPr>
                      <w:rFonts w:ascii="Arial" w:eastAsia="MS Mincho" w:hAnsi="Arial" w:cs="Arial"/>
                      <w:sz w:val="14"/>
                      <w:szCs w:val="14"/>
                    </w:rPr>
                  </w:pPr>
                  <w:r w:rsidRPr="00080A1B">
                    <w:rPr>
                      <w:rFonts w:ascii="Arial" w:eastAsia="MS Mincho" w:hAnsi="Arial" w:cs="Arial"/>
                      <w:sz w:val="14"/>
                      <w:szCs w:val="14"/>
                    </w:rPr>
                    <w:t>UT antenna configurations</w:t>
                  </w:r>
                </w:p>
              </w:tc>
              <w:tc>
                <w:tcPr>
                  <w:tcW w:w="0" w:type="auto"/>
                  <w:vAlign w:val="center"/>
                </w:tcPr>
                <w:p w14:paraId="0AB7078C"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M</w:t>
                  </w:r>
                  <w:r w:rsidRPr="00080A1B">
                    <w:rPr>
                      <w:rFonts w:ascii="Arial" w:eastAsia="MS Mincho" w:hAnsi="Arial" w:cs="Arial"/>
                      <w:sz w:val="14"/>
                      <w:szCs w:val="14"/>
                      <w:vertAlign w:val="subscript"/>
                    </w:rPr>
                    <w:t xml:space="preserve">g </w:t>
                  </w:r>
                  <w:r w:rsidRPr="00080A1B">
                    <w:rPr>
                      <w:rFonts w:ascii="Arial" w:eastAsia="MS Mincho" w:hAnsi="Arial" w:cs="Arial"/>
                      <w:sz w:val="14"/>
                      <w:szCs w:val="14"/>
                    </w:rPr>
                    <w:t>= N</w:t>
                  </w:r>
                  <w:r w:rsidRPr="00080A1B">
                    <w:rPr>
                      <w:rFonts w:ascii="Arial" w:eastAsia="MS Mincho" w:hAnsi="Arial" w:cs="Arial"/>
                      <w:sz w:val="14"/>
                      <w:szCs w:val="14"/>
                      <w:vertAlign w:val="subscript"/>
                    </w:rPr>
                    <w:t xml:space="preserve">g </w:t>
                  </w:r>
                  <w:r w:rsidRPr="00080A1B">
                    <w:rPr>
                      <w:rFonts w:ascii="Arial" w:eastAsia="MS Mincho" w:hAnsi="Arial" w:cs="Arial"/>
                      <w:sz w:val="14"/>
                      <w:szCs w:val="14"/>
                    </w:rPr>
                    <w:t>= 1, M = N = 1, P = 2</w:t>
                  </w:r>
                </w:p>
                <w:p w14:paraId="2AA9451A" w14:textId="77777777" w:rsidR="00B502C9" w:rsidRPr="00080A1B" w:rsidRDefault="00B502C9" w:rsidP="00080A1B">
                  <w:pPr>
                    <w:keepNext/>
                    <w:keepLines/>
                    <w:spacing w:after="0"/>
                    <w:rPr>
                      <w:rFonts w:ascii="Arial" w:eastAsia="MS Mincho" w:hAnsi="Arial" w:cs="Arial"/>
                      <w:sz w:val="14"/>
                      <w:szCs w:val="14"/>
                    </w:rPr>
                  </w:pPr>
                </w:p>
              </w:tc>
            </w:tr>
            <w:tr w:rsidR="00B502C9" w:rsidRPr="00080A1B" w14:paraId="574C39EF" w14:textId="77777777" w:rsidTr="00B9734A">
              <w:trPr>
                <w:cantSplit/>
                <w:jc w:val="center"/>
              </w:trPr>
              <w:tc>
                <w:tcPr>
                  <w:tcW w:w="0" w:type="auto"/>
                  <w:vAlign w:val="center"/>
                </w:tcPr>
                <w:p w14:paraId="5A60003B" w14:textId="77777777" w:rsidR="00B502C9" w:rsidRPr="00080A1B" w:rsidRDefault="00B502C9" w:rsidP="002A3F61">
                  <w:pPr>
                    <w:keepNext/>
                    <w:keepLines/>
                    <w:spacing w:after="0"/>
                    <w:jc w:val="left"/>
                    <w:rPr>
                      <w:rFonts w:ascii="Arial" w:eastAsia="MS Mincho" w:hAnsi="Arial" w:cs="Arial"/>
                      <w:sz w:val="14"/>
                      <w:szCs w:val="14"/>
                    </w:rPr>
                  </w:pPr>
                  <w:r w:rsidRPr="00080A1B">
                    <w:rPr>
                      <w:rFonts w:ascii="Arial" w:eastAsia="MS Mincho" w:hAnsi="Arial" w:cs="Arial"/>
                      <w:sz w:val="14"/>
                      <w:szCs w:val="14"/>
                    </w:rPr>
                    <w:t xml:space="preserve">UT distribution </w:t>
                  </w:r>
                </w:p>
              </w:tc>
              <w:tc>
                <w:tcPr>
                  <w:tcW w:w="0" w:type="auto"/>
                  <w:vAlign w:val="center"/>
                </w:tcPr>
                <w:p w14:paraId="2FF5BA1E"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Following TR36.873 for UMa and UMi, (3D dropping)</w:t>
                  </w:r>
                </w:p>
                <w:p w14:paraId="00F1CCD8"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uniform dropping for indoor with minimum distance (2D) of 0 m</w:t>
                  </w:r>
                </w:p>
              </w:tc>
            </w:tr>
            <w:tr w:rsidR="00B502C9" w:rsidRPr="00080A1B" w14:paraId="566F1DFB" w14:textId="77777777" w:rsidTr="00B9734A">
              <w:trPr>
                <w:cantSplit/>
                <w:trHeight w:val="53"/>
                <w:jc w:val="center"/>
              </w:trPr>
              <w:tc>
                <w:tcPr>
                  <w:tcW w:w="0" w:type="auto"/>
                  <w:vAlign w:val="center"/>
                </w:tcPr>
                <w:p w14:paraId="225759E6" w14:textId="77777777" w:rsidR="00B502C9" w:rsidRPr="00080A1B" w:rsidRDefault="00B502C9" w:rsidP="002A3F61">
                  <w:pPr>
                    <w:keepNext/>
                    <w:keepLines/>
                    <w:spacing w:after="0"/>
                    <w:jc w:val="left"/>
                    <w:rPr>
                      <w:rFonts w:ascii="Arial" w:eastAsia="MS Mincho" w:hAnsi="Arial" w:cs="Arial"/>
                      <w:sz w:val="14"/>
                      <w:szCs w:val="14"/>
                    </w:rPr>
                  </w:pPr>
                  <w:r w:rsidRPr="00080A1B">
                    <w:rPr>
                      <w:rFonts w:ascii="Arial" w:eastAsia="MS Mincho" w:hAnsi="Arial" w:cs="Arial"/>
                      <w:sz w:val="14"/>
                      <w:szCs w:val="14"/>
                    </w:rPr>
                    <w:t xml:space="preserve">UT attachment </w:t>
                  </w:r>
                </w:p>
              </w:tc>
              <w:tc>
                <w:tcPr>
                  <w:tcW w:w="0" w:type="auto"/>
                  <w:vAlign w:val="center"/>
                </w:tcPr>
                <w:p w14:paraId="0C2083DB"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lang w:eastAsia="ja-JP"/>
                    </w:rPr>
                    <w:t>Based on RSRP (formula) from CRS port 0</w:t>
                  </w:r>
                </w:p>
              </w:tc>
            </w:tr>
            <w:tr w:rsidR="00B502C9" w:rsidRPr="00080A1B" w14:paraId="316AF520" w14:textId="77777777" w:rsidTr="00B9734A">
              <w:trPr>
                <w:cantSplit/>
                <w:jc w:val="center"/>
              </w:trPr>
              <w:tc>
                <w:tcPr>
                  <w:tcW w:w="0" w:type="auto"/>
                  <w:vAlign w:val="center"/>
                </w:tcPr>
                <w:p w14:paraId="7FDE1393" w14:textId="77777777" w:rsidR="00B502C9" w:rsidRPr="00080A1B" w:rsidRDefault="00B502C9" w:rsidP="002A3F61">
                  <w:pPr>
                    <w:keepNext/>
                    <w:keepLines/>
                    <w:spacing w:after="0"/>
                    <w:jc w:val="left"/>
                    <w:rPr>
                      <w:rFonts w:ascii="Arial" w:eastAsia="MS Mincho" w:hAnsi="Arial" w:cs="Arial"/>
                      <w:sz w:val="14"/>
                      <w:szCs w:val="14"/>
                    </w:rPr>
                  </w:pPr>
                  <w:r w:rsidRPr="00080A1B">
                    <w:rPr>
                      <w:rFonts w:ascii="Arial" w:eastAsia="MS Mincho" w:hAnsi="Arial" w:cs="Arial"/>
                      <w:sz w:val="14"/>
                      <w:szCs w:val="14"/>
                    </w:rPr>
                    <w:t>Polarized antenna modelling</w:t>
                  </w:r>
                </w:p>
              </w:tc>
              <w:tc>
                <w:tcPr>
                  <w:tcW w:w="0" w:type="auto"/>
                  <w:vAlign w:val="center"/>
                </w:tcPr>
                <w:p w14:paraId="05A1F61A"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Model-2 in TR36.873</w:t>
                  </w:r>
                </w:p>
              </w:tc>
            </w:tr>
            <w:tr w:rsidR="00B502C9" w:rsidRPr="00080A1B" w14:paraId="2388E96C" w14:textId="77777777" w:rsidTr="00B9734A">
              <w:trPr>
                <w:cantSplit/>
                <w:jc w:val="center"/>
              </w:trPr>
              <w:tc>
                <w:tcPr>
                  <w:tcW w:w="0" w:type="auto"/>
                  <w:vAlign w:val="center"/>
                </w:tcPr>
                <w:p w14:paraId="6F4A9082" w14:textId="77777777" w:rsidR="00B502C9" w:rsidRPr="00080A1B" w:rsidRDefault="00B502C9" w:rsidP="002A3F61">
                  <w:pPr>
                    <w:keepNext/>
                    <w:keepLines/>
                    <w:spacing w:after="0"/>
                    <w:jc w:val="left"/>
                    <w:rPr>
                      <w:rFonts w:ascii="Arial" w:eastAsia="MS Mincho" w:hAnsi="Arial" w:cs="Arial"/>
                      <w:sz w:val="14"/>
                      <w:szCs w:val="14"/>
                    </w:rPr>
                  </w:pPr>
                  <w:r w:rsidRPr="00080A1B">
                    <w:rPr>
                      <w:rFonts w:ascii="Arial" w:eastAsia="MS Mincho" w:hAnsi="Arial" w:cs="Arial"/>
                      <w:sz w:val="14"/>
                      <w:szCs w:val="14"/>
                    </w:rPr>
                    <w:t>UT array orientation</w:t>
                  </w:r>
                </w:p>
              </w:tc>
              <w:tc>
                <w:tcPr>
                  <w:tcW w:w="0" w:type="auto"/>
                  <w:vAlign w:val="center"/>
                </w:tcPr>
                <w:p w14:paraId="1A96BACC"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Ω</w:t>
                  </w:r>
                  <w:r w:rsidRPr="00080A1B">
                    <w:rPr>
                      <w:rFonts w:ascii="Arial" w:eastAsia="MS Mincho" w:hAnsi="Arial" w:cs="Arial"/>
                      <w:i/>
                      <w:iCs/>
                      <w:sz w:val="14"/>
                      <w:szCs w:val="14"/>
                      <w:vertAlign w:val="subscript"/>
                    </w:rPr>
                    <w:t>UT,</w:t>
                  </w:r>
                  <w:r w:rsidRPr="00080A1B">
                    <w:rPr>
                      <w:rFonts w:ascii="Arial" w:eastAsia="MS Mincho" w:hAnsi="Arial" w:cs="Arial"/>
                      <w:i/>
                      <w:iCs/>
                      <w:sz w:val="14"/>
                      <w:szCs w:val="14"/>
                      <w:vertAlign w:val="subscript"/>
                    </w:rPr>
                    <w:t></w:t>
                  </w:r>
                  <w:r w:rsidRPr="00080A1B">
                    <w:rPr>
                      <w:rFonts w:ascii="Arial" w:eastAsia="MS Mincho" w:hAnsi="Arial" w:cs="Arial"/>
                      <w:i/>
                      <w:iCs/>
                      <w:sz w:val="14"/>
                      <w:szCs w:val="14"/>
                      <w:vertAlign w:val="subscript"/>
                    </w:rPr>
                    <w:t xml:space="preserve"> </w:t>
                  </w:r>
                  <w:r w:rsidRPr="00080A1B">
                    <w:rPr>
                      <w:rFonts w:ascii="Arial" w:eastAsia="MS Mincho" w:hAnsi="Arial" w:cs="Arial"/>
                      <w:sz w:val="14"/>
                      <w:szCs w:val="14"/>
                      <w:lang w:eastAsia="ja-JP"/>
                    </w:rPr>
                    <w:t xml:space="preserve">uniformly distributed on [0,360] degree, </w:t>
                  </w:r>
                  <w:r w:rsidRPr="00080A1B">
                    <w:rPr>
                      <w:rFonts w:ascii="Arial" w:eastAsia="MS Mincho" w:hAnsi="Arial" w:cs="Arial"/>
                      <w:sz w:val="14"/>
                      <w:szCs w:val="14"/>
                    </w:rPr>
                    <w:t>Ω</w:t>
                  </w:r>
                  <w:r w:rsidRPr="00080A1B">
                    <w:rPr>
                      <w:rFonts w:ascii="Arial" w:eastAsia="MS Mincho" w:hAnsi="Arial" w:cs="Arial"/>
                      <w:i/>
                      <w:iCs/>
                      <w:sz w:val="14"/>
                      <w:szCs w:val="14"/>
                      <w:vertAlign w:val="subscript"/>
                    </w:rPr>
                    <w:t>UT,</w:t>
                  </w:r>
                  <w:r w:rsidRPr="00080A1B">
                    <w:rPr>
                      <w:rFonts w:ascii="Arial" w:eastAsia="MS Mincho" w:hAnsi="Arial" w:cs="Arial"/>
                      <w:i/>
                      <w:iCs/>
                      <w:sz w:val="14"/>
                      <w:szCs w:val="14"/>
                      <w:vertAlign w:val="subscript"/>
                    </w:rPr>
                    <w:t></w:t>
                  </w:r>
                  <w:r w:rsidRPr="00080A1B">
                    <w:rPr>
                      <w:rFonts w:ascii="Arial" w:eastAsia="MS Mincho" w:hAnsi="Arial" w:cs="Arial"/>
                      <w:iCs/>
                      <w:sz w:val="14"/>
                      <w:szCs w:val="14"/>
                    </w:rPr>
                    <w:t></w:t>
                  </w:r>
                  <w:r w:rsidRPr="00080A1B">
                    <w:rPr>
                      <w:rFonts w:ascii="Arial" w:eastAsia="MS Mincho" w:hAnsi="Arial" w:cs="Arial"/>
                      <w:sz w:val="14"/>
                      <w:szCs w:val="14"/>
                      <w:lang w:eastAsia="ja-JP"/>
                    </w:rPr>
                    <w:t xml:space="preserve">= 90 degree, </w:t>
                  </w:r>
                  <w:r w:rsidRPr="00080A1B">
                    <w:rPr>
                      <w:rFonts w:ascii="Arial" w:eastAsia="MS Mincho" w:hAnsi="Arial" w:cs="Arial"/>
                      <w:sz w:val="14"/>
                      <w:szCs w:val="14"/>
                    </w:rPr>
                    <w:t>Ω</w:t>
                  </w:r>
                  <w:r w:rsidRPr="00080A1B">
                    <w:rPr>
                      <w:rFonts w:ascii="Arial" w:eastAsia="MS Mincho" w:hAnsi="Arial" w:cs="Arial"/>
                      <w:i/>
                      <w:iCs/>
                      <w:sz w:val="14"/>
                      <w:szCs w:val="14"/>
                      <w:vertAlign w:val="subscript"/>
                    </w:rPr>
                    <w:t>UT,</w:t>
                  </w:r>
                  <w:r w:rsidRPr="00080A1B">
                    <w:rPr>
                      <w:rFonts w:ascii="Arial" w:eastAsia="MS Mincho" w:hAnsi="Arial" w:cs="Arial"/>
                      <w:i/>
                      <w:iCs/>
                      <w:sz w:val="14"/>
                      <w:szCs w:val="14"/>
                      <w:vertAlign w:val="subscript"/>
                    </w:rPr>
                    <w:t xml:space="preserve"> </w:t>
                  </w:r>
                  <w:r w:rsidRPr="00080A1B">
                    <w:rPr>
                      <w:rFonts w:ascii="Arial" w:eastAsia="MS Mincho" w:hAnsi="Arial" w:cs="Arial"/>
                      <w:sz w:val="14"/>
                      <w:szCs w:val="14"/>
                      <w:lang w:eastAsia="ja-JP"/>
                    </w:rPr>
                    <w:t>= 0 degree</w:t>
                  </w:r>
                </w:p>
              </w:tc>
            </w:tr>
            <w:tr w:rsidR="00B502C9" w:rsidRPr="00080A1B" w14:paraId="39DB31CA" w14:textId="77777777" w:rsidTr="00B9734A">
              <w:trPr>
                <w:cantSplit/>
                <w:jc w:val="center"/>
              </w:trPr>
              <w:tc>
                <w:tcPr>
                  <w:tcW w:w="0" w:type="auto"/>
                  <w:vAlign w:val="center"/>
                </w:tcPr>
                <w:p w14:paraId="566F8862" w14:textId="77777777" w:rsidR="00B502C9" w:rsidRPr="00080A1B" w:rsidRDefault="00B502C9" w:rsidP="002A3F61">
                  <w:pPr>
                    <w:keepNext/>
                    <w:keepLines/>
                    <w:spacing w:after="0"/>
                    <w:jc w:val="left"/>
                    <w:rPr>
                      <w:rFonts w:ascii="Arial" w:eastAsia="MS Mincho" w:hAnsi="Arial" w:cs="Arial"/>
                      <w:sz w:val="14"/>
                      <w:szCs w:val="14"/>
                    </w:rPr>
                  </w:pPr>
                  <w:r w:rsidRPr="00080A1B">
                    <w:rPr>
                      <w:rFonts w:ascii="Arial" w:eastAsia="MS Mincho" w:hAnsi="Arial" w:cs="Arial"/>
                      <w:sz w:val="14"/>
                      <w:szCs w:val="14"/>
                    </w:rPr>
                    <w:t>UT antenna pattern</w:t>
                  </w:r>
                </w:p>
              </w:tc>
              <w:tc>
                <w:tcPr>
                  <w:tcW w:w="0" w:type="auto"/>
                  <w:vAlign w:val="center"/>
                </w:tcPr>
                <w:p w14:paraId="0FD001A1"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Isotropic</w:t>
                  </w:r>
                </w:p>
              </w:tc>
            </w:tr>
            <w:tr w:rsidR="00B502C9" w:rsidRPr="00080A1B" w14:paraId="49929AA8" w14:textId="77777777" w:rsidTr="00B9734A">
              <w:trPr>
                <w:cantSplit/>
                <w:jc w:val="center"/>
              </w:trPr>
              <w:tc>
                <w:tcPr>
                  <w:tcW w:w="0" w:type="auto"/>
                  <w:vMerge w:val="restart"/>
                  <w:vAlign w:val="center"/>
                </w:tcPr>
                <w:p w14:paraId="2911E3FB" w14:textId="77777777" w:rsidR="00B502C9" w:rsidRPr="00080A1B" w:rsidRDefault="00B502C9" w:rsidP="002A3F61">
                  <w:pPr>
                    <w:keepNext/>
                    <w:keepLines/>
                    <w:spacing w:after="0"/>
                    <w:jc w:val="left"/>
                    <w:rPr>
                      <w:rFonts w:ascii="Arial" w:eastAsia="MS Mincho" w:hAnsi="Arial" w:cs="Arial"/>
                      <w:sz w:val="14"/>
                      <w:szCs w:val="14"/>
                    </w:rPr>
                  </w:pPr>
                  <w:r w:rsidRPr="00080A1B">
                    <w:rPr>
                      <w:rFonts w:ascii="Arial" w:eastAsia="MS Mincho" w:hAnsi="Arial" w:cs="Arial"/>
                      <w:sz w:val="14"/>
                      <w:szCs w:val="14"/>
                    </w:rPr>
                    <w:t>Metrics</w:t>
                  </w:r>
                </w:p>
              </w:tc>
              <w:tc>
                <w:tcPr>
                  <w:tcW w:w="0" w:type="auto"/>
                </w:tcPr>
                <w:p w14:paraId="2E63E69B" w14:textId="77777777" w:rsidR="00B502C9" w:rsidRPr="00080A1B" w:rsidRDefault="00B502C9" w:rsidP="00080A1B">
                  <w:pPr>
                    <w:keepNext/>
                    <w:keepLines/>
                    <w:spacing w:after="0"/>
                    <w:rPr>
                      <w:rFonts w:ascii="Arial" w:eastAsia="MS Mincho" w:hAnsi="Arial" w:cs="Arial"/>
                      <w:sz w:val="14"/>
                      <w:szCs w:val="14"/>
                      <w:lang w:eastAsia="ja-JP"/>
                    </w:rPr>
                  </w:pPr>
                  <w:r w:rsidRPr="00080A1B">
                    <w:rPr>
                      <w:rFonts w:ascii="Arial" w:eastAsia="MS Mincho" w:hAnsi="Arial" w:cs="Arial"/>
                      <w:sz w:val="14"/>
                      <w:szCs w:val="14"/>
                    </w:rPr>
                    <w:t xml:space="preserve">1) Coupling loss – serving cell </w:t>
                  </w:r>
                </w:p>
              </w:tc>
            </w:tr>
            <w:tr w:rsidR="00B502C9" w:rsidRPr="00080A1B" w14:paraId="783AC210" w14:textId="77777777" w:rsidTr="00B9734A">
              <w:trPr>
                <w:cantSplit/>
                <w:jc w:val="center"/>
              </w:trPr>
              <w:tc>
                <w:tcPr>
                  <w:tcW w:w="0" w:type="auto"/>
                  <w:vMerge/>
                  <w:vAlign w:val="center"/>
                </w:tcPr>
                <w:p w14:paraId="1843EA69" w14:textId="77777777" w:rsidR="00B502C9" w:rsidRPr="00080A1B" w:rsidRDefault="00B502C9" w:rsidP="00080A1B">
                  <w:pPr>
                    <w:keepNext/>
                    <w:keepLines/>
                    <w:spacing w:after="0"/>
                    <w:rPr>
                      <w:rFonts w:ascii="Arial" w:eastAsia="MS Mincho" w:hAnsi="Arial" w:cs="Arial"/>
                      <w:sz w:val="14"/>
                      <w:szCs w:val="14"/>
                    </w:rPr>
                  </w:pPr>
                </w:p>
              </w:tc>
              <w:tc>
                <w:tcPr>
                  <w:tcW w:w="0" w:type="auto"/>
                  <w:vAlign w:val="center"/>
                </w:tcPr>
                <w:p w14:paraId="00848DA6"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lang w:eastAsia="ja-JP"/>
                    </w:rPr>
                    <w:t xml:space="preserve">2) Wideband SIR before receiver </w:t>
                  </w:r>
                  <w:r w:rsidRPr="00080A1B">
                    <w:rPr>
                      <w:rFonts w:ascii="Arial" w:eastAsia="MS Mincho" w:hAnsi="Arial" w:cs="Arial"/>
                      <w:sz w:val="14"/>
                      <w:szCs w:val="14"/>
                    </w:rPr>
                    <w:t>without noise</w:t>
                  </w:r>
                </w:p>
              </w:tc>
            </w:tr>
            <w:tr w:rsidR="00B502C9" w:rsidRPr="00080A1B" w14:paraId="72443A77" w14:textId="77777777" w:rsidTr="00B9734A">
              <w:trPr>
                <w:cantSplit/>
                <w:jc w:val="center"/>
              </w:trPr>
              <w:tc>
                <w:tcPr>
                  <w:tcW w:w="0" w:type="auto"/>
                  <w:vMerge/>
                  <w:vAlign w:val="center"/>
                </w:tcPr>
                <w:p w14:paraId="0133D8D4" w14:textId="77777777" w:rsidR="00B502C9" w:rsidRPr="00080A1B" w:rsidRDefault="00B502C9" w:rsidP="00080A1B">
                  <w:pPr>
                    <w:keepNext/>
                    <w:keepLines/>
                    <w:spacing w:after="0"/>
                    <w:rPr>
                      <w:rFonts w:ascii="Arial" w:eastAsia="MS Mincho" w:hAnsi="Arial" w:cs="Arial"/>
                      <w:sz w:val="14"/>
                      <w:szCs w:val="14"/>
                    </w:rPr>
                  </w:pPr>
                </w:p>
              </w:tc>
              <w:tc>
                <w:tcPr>
                  <w:tcW w:w="0" w:type="auto"/>
                  <w:vAlign w:val="center"/>
                </w:tcPr>
                <w:p w14:paraId="3D11E328" w14:textId="77777777" w:rsidR="00B502C9" w:rsidRPr="00080A1B" w:rsidRDefault="00B502C9" w:rsidP="00080A1B">
                  <w:pPr>
                    <w:keepNext/>
                    <w:keepLines/>
                    <w:spacing w:after="0"/>
                    <w:rPr>
                      <w:rFonts w:ascii="Arial" w:eastAsia="MS Mincho" w:hAnsi="Arial" w:cs="Arial"/>
                      <w:sz w:val="14"/>
                      <w:szCs w:val="14"/>
                      <w:lang w:eastAsia="ja-JP"/>
                    </w:rPr>
                  </w:pPr>
                  <w:r w:rsidRPr="00080A1B">
                    <w:rPr>
                      <w:rFonts w:ascii="Arial" w:eastAsia="MS Mincho" w:hAnsi="Arial" w:cs="Arial"/>
                      <w:sz w:val="14"/>
                      <w:szCs w:val="14"/>
                      <w:lang w:eastAsia="ja-JP"/>
                    </w:rPr>
                    <w:t xml:space="preserve">3) CDF of Delay Spread and Angle Spread </w:t>
                  </w:r>
                  <w:r w:rsidRPr="00080A1B">
                    <w:rPr>
                      <w:rFonts w:ascii="Arial" w:eastAsia="MS Mincho" w:hAnsi="Arial" w:cs="Arial"/>
                      <w:sz w:val="14"/>
                      <w:szCs w:val="14"/>
                    </w:rPr>
                    <w:t xml:space="preserve">(ASD, ZSD, ASA, ZSA) </w:t>
                  </w:r>
                  <w:r w:rsidRPr="00080A1B">
                    <w:rPr>
                      <w:rFonts w:ascii="Arial" w:eastAsia="MS Mincho" w:hAnsi="Arial" w:cs="Arial"/>
                      <w:sz w:val="14"/>
                      <w:szCs w:val="14"/>
                      <w:lang w:eastAsia="ja-JP"/>
                    </w:rPr>
                    <w:t>from the serving cell (according to circular angle spread definition of TR 25.996</w:t>
                  </w:r>
                  <w:r w:rsidRPr="00080A1B">
                    <w:rPr>
                      <w:rFonts w:ascii="Arial" w:eastAsia="MS Mincho" w:hAnsi="Arial" w:cs="Arial"/>
                      <w:sz w:val="14"/>
                      <w:szCs w:val="14"/>
                    </w:rPr>
                    <w:t xml:space="preserve">) </w:t>
                  </w:r>
                </w:p>
              </w:tc>
            </w:tr>
            <w:tr w:rsidR="00B502C9" w:rsidRPr="00080A1B" w14:paraId="56229EAE" w14:textId="77777777" w:rsidTr="00B9734A">
              <w:trPr>
                <w:cantSplit/>
                <w:jc w:val="center"/>
              </w:trPr>
              <w:tc>
                <w:tcPr>
                  <w:tcW w:w="0" w:type="auto"/>
                  <w:vMerge/>
                  <w:vAlign w:val="center"/>
                </w:tcPr>
                <w:p w14:paraId="3E83D0BB" w14:textId="77777777" w:rsidR="00B502C9" w:rsidRPr="00080A1B" w:rsidRDefault="00B502C9" w:rsidP="00080A1B">
                  <w:pPr>
                    <w:keepNext/>
                    <w:keepLines/>
                    <w:spacing w:after="0"/>
                    <w:rPr>
                      <w:rFonts w:ascii="Arial" w:eastAsia="MS Mincho" w:hAnsi="Arial" w:cs="Arial"/>
                      <w:sz w:val="14"/>
                      <w:szCs w:val="14"/>
                    </w:rPr>
                  </w:pPr>
                </w:p>
              </w:tc>
              <w:tc>
                <w:tcPr>
                  <w:tcW w:w="0" w:type="auto"/>
                  <w:vAlign w:val="center"/>
                </w:tcPr>
                <w:p w14:paraId="61EB662E"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 xml:space="preserve">4) </w:t>
                  </w:r>
                </w:p>
                <w:p w14:paraId="1EBBE128" w14:textId="77777777" w:rsidR="00B502C9" w:rsidRPr="00080A1B" w:rsidRDefault="00B502C9" w:rsidP="00080A1B">
                  <w:pPr>
                    <w:spacing w:after="0"/>
                    <w:rPr>
                      <w:rFonts w:ascii="Arial" w:eastAsia="MS Mincho" w:hAnsi="Arial" w:cs="Arial"/>
                      <w:sz w:val="14"/>
                      <w:szCs w:val="14"/>
                      <w:lang w:eastAsia="ja-JP"/>
                    </w:rPr>
                  </w:pPr>
                  <w:r w:rsidRPr="00080A1B">
                    <w:rPr>
                      <w:rFonts w:ascii="Arial" w:eastAsia="MS Mincho" w:hAnsi="Arial" w:cs="Arial"/>
                      <w:sz w:val="14"/>
                      <w:szCs w:val="14"/>
                      <w:lang w:eastAsia="ja-JP"/>
                    </w:rPr>
                    <w:t>CDF of largest (1</w:t>
                  </w:r>
                  <w:r w:rsidRPr="00080A1B">
                    <w:rPr>
                      <w:rFonts w:ascii="Arial" w:eastAsia="MS Mincho" w:hAnsi="Arial" w:cs="Arial"/>
                      <w:sz w:val="14"/>
                      <w:szCs w:val="14"/>
                      <w:vertAlign w:val="superscript"/>
                      <w:lang w:eastAsia="ja-JP"/>
                    </w:rPr>
                    <w:t>st</w:t>
                  </w:r>
                  <w:r w:rsidRPr="00080A1B">
                    <w:rPr>
                      <w:rFonts w:ascii="Arial" w:eastAsia="MS Mincho" w:hAnsi="Arial" w:cs="Arial"/>
                      <w:sz w:val="14"/>
                      <w:szCs w:val="14"/>
                      <w:lang w:eastAsia="ja-JP"/>
                    </w:rPr>
                    <w:t xml:space="preserve">) </w:t>
                  </w:r>
                  <w:r w:rsidRPr="00080A1B">
                    <w:rPr>
                      <w:rFonts w:ascii="Arial" w:hAnsi="Arial" w:cs="Arial"/>
                      <w:sz w:val="14"/>
                      <w:szCs w:val="14"/>
                      <w:lang w:eastAsia="ko-KR"/>
                    </w:rPr>
                    <w:t xml:space="preserve">PRB </w:t>
                  </w:r>
                  <w:r w:rsidRPr="00080A1B">
                    <w:rPr>
                      <w:rFonts w:ascii="Arial" w:eastAsia="MS Mincho" w:hAnsi="Arial" w:cs="Arial"/>
                      <w:sz w:val="14"/>
                      <w:szCs w:val="14"/>
                      <w:lang w:eastAsia="ja-JP"/>
                    </w:rPr>
                    <w:t>singular value</w:t>
                  </w:r>
                  <w:r w:rsidRPr="00080A1B">
                    <w:rPr>
                      <w:rFonts w:ascii="Arial" w:hAnsi="Arial" w:cs="Arial"/>
                      <w:sz w:val="14"/>
                      <w:szCs w:val="14"/>
                      <w:lang w:eastAsia="ko-KR"/>
                    </w:rPr>
                    <w:t>s</w:t>
                  </w:r>
                  <w:r w:rsidRPr="00080A1B">
                    <w:rPr>
                      <w:rFonts w:ascii="Arial" w:eastAsia="MS Mincho" w:hAnsi="Arial" w:cs="Arial"/>
                      <w:sz w:val="14"/>
                      <w:szCs w:val="14"/>
                      <w:lang w:eastAsia="ja-JP"/>
                    </w:rPr>
                    <w:t xml:space="preserve"> (serving cell) at t=0 plotted in 10*log10 scale.</w:t>
                  </w:r>
                </w:p>
                <w:p w14:paraId="28B98B55" w14:textId="77777777" w:rsidR="00B502C9" w:rsidRPr="00080A1B" w:rsidRDefault="00B502C9" w:rsidP="00080A1B">
                  <w:pPr>
                    <w:spacing w:after="0"/>
                    <w:rPr>
                      <w:rFonts w:ascii="Arial" w:eastAsia="MS Mincho" w:hAnsi="Arial" w:cs="Arial"/>
                      <w:sz w:val="14"/>
                      <w:szCs w:val="14"/>
                      <w:lang w:eastAsia="ja-JP"/>
                    </w:rPr>
                  </w:pPr>
                  <w:r w:rsidRPr="00080A1B">
                    <w:rPr>
                      <w:rFonts w:ascii="Arial" w:eastAsia="MS Mincho" w:hAnsi="Arial" w:cs="Arial"/>
                      <w:sz w:val="14"/>
                      <w:szCs w:val="14"/>
                      <w:lang w:eastAsia="ja-JP"/>
                    </w:rPr>
                    <w:t>CDF of smallest (2</w:t>
                  </w:r>
                  <w:r w:rsidRPr="00080A1B">
                    <w:rPr>
                      <w:rFonts w:ascii="Arial" w:eastAsia="MS Mincho" w:hAnsi="Arial" w:cs="Arial"/>
                      <w:sz w:val="14"/>
                      <w:szCs w:val="14"/>
                      <w:vertAlign w:val="superscript"/>
                      <w:lang w:eastAsia="ja-JP"/>
                    </w:rPr>
                    <w:t>nd</w:t>
                  </w:r>
                  <w:r w:rsidRPr="00080A1B">
                    <w:rPr>
                      <w:rFonts w:ascii="Arial" w:eastAsia="MS Mincho" w:hAnsi="Arial" w:cs="Arial"/>
                      <w:sz w:val="14"/>
                      <w:szCs w:val="14"/>
                      <w:lang w:eastAsia="ja-JP"/>
                    </w:rPr>
                    <w:t xml:space="preserve">) </w:t>
                  </w:r>
                  <w:r w:rsidRPr="00080A1B">
                    <w:rPr>
                      <w:rFonts w:ascii="Arial" w:hAnsi="Arial" w:cs="Arial"/>
                      <w:sz w:val="14"/>
                      <w:szCs w:val="14"/>
                      <w:lang w:eastAsia="ko-KR"/>
                    </w:rPr>
                    <w:t xml:space="preserve">PRB </w:t>
                  </w:r>
                  <w:r w:rsidRPr="00080A1B">
                    <w:rPr>
                      <w:rFonts w:ascii="Arial" w:eastAsia="MS Mincho" w:hAnsi="Arial" w:cs="Arial"/>
                      <w:sz w:val="14"/>
                      <w:szCs w:val="14"/>
                      <w:lang w:eastAsia="ja-JP"/>
                    </w:rPr>
                    <w:t>singular value</w:t>
                  </w:r>
                  <w:r w:rsidRPr="00080A1B">
                    <w:rPr>
                      <w:rFonts w:ascii="Arial" w:hAnsi="Arial" w:cs="Arial"/>
                      <w:sz w:val="14"/>
                      <w:szCs w:val="14"/>
                      <w:lang w:eastAsia="ko-KR"/>
                    </w:rPr>
                    <w:t>s</w:t>
                  </w:r>
                  <w:r w:rsidRPr="00080A1B">
                    <w:rPr>
                      <w:rFonts w:ascii="Arial" w:eastAsia="MS Mincho" w:hAnsi="Arial" w:cs="Arial"/>
                      <w:sz w:val="14"/>
                      <w:szCs w:val="14"/>
                      <w:lang w:eastAsia="ja-JP"/>
                    </w:rPr>
                    <w:t xml:space="preserve"> (serving cell) at t=0 plotted in 10*log10 scale.</w:t>
                  </w:r>
                </w:p>
                <w:p w14:paraId="71230083" w14:textId="77777777" w:rsidR="00B502C9" w:rsidRPr="00080A1B" w:rsidRDefault="00B502C9" w:rsidP="00080A1B">
                  <w:pPr>
                    <w:spacing w:after="0"/>
                    <w:rPr>
                      <w:rFonts w:ascii="Arial" w:eastAsia="MS Mincho" w:hAnsi="Arial" w:cs="Arial"/>
                      <w:sz w:val="14"/>
                      <w:szCs w:val="14"/>
                      <w:lang w:eastAsia="ja-JP"/>
                    </w:rPr>
                  </w:pPr>
                  <w:r w:rsidRPr="00080A1B">
                    <w:rPr>
                      <w:rFonts w:ascii="Arial" w:eastAsia="MS Mincho" w:hAnsi="Arial" w:cs="Arial"/>
                      <w:sz w:val="14"/>
                      <w:szCs w:val="14"/>
                      <w:lang w:eastAsia="ja-JP"/>
                    </w:rPr>
                    <w:t xml:space="preserve">CDF of the ratio between the largest </w:t>
                  </w:r>
                  <w:r w:rsidRPr="00080A1B">
                    <w:rPr>
                      <w:rFonts w:ascii="Arial" w:hAnsi="Arial" w:cs="Arial"/>
                      <w:sz w:val="14"/>
                      <w:szCs w:val="14"/>
                      <w:lang w:eastAsia="ko-KR"/>
                    </w:rPr>
                    <w:t xml:space="preserve">PRB </w:t>
                  </w:r>
                  <w:r w:rsidRPr="00080A1B">
                    <w:rPr>
                      <w:rFonts w:ascii="Arial" w:eastAsia="MS Mincho" w:hAnsi="Arial" w:cs="Arial"/>
                      <w:sz w:val="14"/>
                      <w:szCs w:val="14"/>
                      <w:lang w:eastAsia="ja-JP"/>
                    </w:rPr>
                    <w:t xml:space="preserve">singular value and the smallest </w:t>
                  </w:r>
                  <w:r w:rsidRPr="00080A1B">
                    <w:rPr>
                      <w:rFonts w:ascii="Arial" w:hAnsi="Arial" w:cs="Arial"/>
                      <w:sz w:val="14"/>
                      <w:szCs w:val="14"/>
                      <w:lang w:eastAsia="ko-KR"/>
                    </w:rPr>
                    <w:t xml:space="preserve">PRB </w:t>
                  </w:r>
                  <w:r w:rsidRPr="00080A1B">
                    <w:rPr>
                      <w:rFonts w:ascii="Arial" w:eastAsia="MS Mincho" w:hAnsi="Arial" w:cs="Arial"/>
                      <w:sz w:val="14"/>
                      <w:szCs w:val="14"/>
                      <w:lang w:eastAsia="ja-JP"/>
                    </w:rPr>
                    <w:t>singular value (serving cell) at t=0 plotted in 10*log10 scale.</w:t>
                  </w:r>
                </w:p>
                <w:p w14:paraId="66D78A1D" w14:textId="77777777" w:rsidR="00B502C9" w:rsidRPr="00080A1B" w:rsidRDefault="00B502C9" w:rsidP="00080A1B">
                  <w:pPr>
                    <w:keepNext/>
                    <w:keepLines/>
                    <w:spacing w:after="0"/>
                    <w:rPr>
                      <w:rFonts w:ascii="Arial" w:eastAsia="MS Mincho" w:hAnsi="Arial" w:cs="Arial"/>
                      <w:sz w:val="14"/>
                      <w:szCs w:val="14"/>
                    </w:rPr>
                  </w:pPr>
                </w:p>
                <w:p w14:paraId="75DA635B"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Note: The PRB singular values of a PRB are the eigenvalues of the mean covariance matrix in the PRB.</w:t>
                  </w:r>
                </w:p>
              </w:tc>
            </w:tr>
          </w:tbl>
          <w:p w14:paraId="542049C5" w14:textId="77777777" w:rsidR="00B502C9" w:rsidRPr="00080A1B" w:rsidRDefault="00B502C9" w:rsidP="00080A1B">
            <w:pPr>
              <w:spacing w:after="0"/>
              <w:rPr>
                <w:rFonts w:ascii="Arial" w:hAnsi="Arial" w:cs="Arial"/>
                <w:color w:val="C00000"/>
                <w:sz w:val="14"/>
                <w:szCs w:val="14"/>
                <w:u w:val="single"/>
                <w:lang w:eastAsia="ko-KR"/>
              </w:rPr>
            </w:pPr>
            <w:r w:rsidRPr="00080A1B">
              <w:rPr>
                <w:rFonts w:ascii="Arial" w:hAnsi="Arial" w:cs="Arial"/>
                <w:color w:val="C00000"/>
                <w:sz w:val="14"/>
                <w:szCs w:val="14"/>
                <w:u w:val="single"/>
                <w:lang w:eastAsia="ko-KR"/>
              </w:rPr>
              <w:t>Additional full calibration parameters can be found in Table 7.8-2A. It is assumed that parameters from Table 7.8-2 is used if unspecified by the additional full calibration parameters in Table 7.8-2A.</w:t>
            </w:r>
          </w:p>
          <w:p w14:paraId="75BAE6A6" w14:textId="77777777" w:rsidR="00B502C9" w:rsidRPr="00080A1B" w:rsidRDefault="00B502C9" w:rsidP="00080A1B">
            <w:pPr>
              <w:keepNext/>
              <w:keepLines/>
              <w:overflowPunct w:val="0"/>
              <w:spacing w:after="0"/>
              <w:jc w:val="center"/>
              <w:textAlignment w:val="baseline"/>
              <w:rPr>
                <w:rFonts w:ascii="Arial" w:eastAsia="Times New Roman" w:hAnsi="Arial" w:cs="Arial"/>
                <w:b/>
                <w:color w:val="C00000"/>
                <w:sz w:val="14"/>
                <w:szCs w:val="14"/>
                <w:u w:val="single"/>
                <w:lang w:eastAsia="en-GB"/>
              </w:rPr>
            </w:pPr>
            <w:r w:rsidRPr="00080A1B">
              <w:rPr>
                <w:rFonts w:ascii="Arial" w:eastAsia="Times New Roman" w:hAnsi="Arial" w:cs="Arial"/>
                <w:b/>
                <w:color w:val="C00000"/>
                <w:sz w:val="14"/>
                <w:szCs w:val="14"/>
                <w:u w:val="single"/>
                <w:lang w:eastAsia="en-GB"/>
              </w:rPr>
              <w:t>Table 7.8-2A: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1"/>
              <w:gridCol w:w="7430"/>
            </w:tblGrid>
            <w:tr w:rsidR="00B502C9" w:rsidRPr="00080A1B" w14:paraId="29EE57B7" w14:textId="77777777" w:rsidTr="00B9734A">
              <w:trPr>
                <w:jc w:val="center"/>
              </w:trPr>
              <w:tc>
                <w:tcPr>
                  <w:tcW w:w="0" w:type="auto"/>
                  <w:shd w:val="clear" w:color="auto" w:fill="D9D9D9"/>
                </w:tcPr>
                <w:p w14:paraId="1E2F7793" w14:textId="77777777" w:rsidR="00B502C9" w:rsidRPr="00080A1B" w:rsidRDefault="00B502C9" w:rsidP="00080A1B">
                  <w:pPr>
                    <w:keepNext/>
                    <w:keepLines/>
                    <w:overflowPunct w:val="0"/>
                    <w:spacing w:after="0"/>
                    <w:jc w:val="center"/>
                    <w:textAlignment w:val="baseline"/>
                    <w:rPr>
                      <w:rFonts w:ascii="Arial" w:eastAsia="Times New Roman" w:hAnsi="Arial" w:cs="Arial"/>
                      <w:b/>
                      <w:color w:val="C00000"/>
                      <w:sz w:val="14"/>
                      <w:szCs w:val="14"/>
                      <w:u w:val="single"/>
                      <w:lang w:eastAsia="en-GB"/>
                    </w:rPr>
                  </w:pPr>
                  <w:r w:rsidRPr="00080A1B">
                    <w:rPr>
                      <w:rFonts w:ascii="Arial" w:eastAsia="Times New Roman" w:hAnsi="Arial" w:cs="Arial"/>
                      <w:b/>
                      <w:color w:val="C00000"/>
                      <w:sz w:val="14"/>
                      <w:szCs w:val="14"/>
                      <w:u w:val="single"/>
                      <w:lang w:eastAsia="en-GB"/>
                    </w:rPr>
                    <w:t>Parameter</w:t>
                  </w:r>
                </w:p>
              </w:tc>
              <w:tc>
                <w:tcPr>
                  <w:tcW w:w="0" w:type="auto"/>
                  <w:shd w:val="clear" w:color="auto" w:fill="D9D9D9"/>
                </w:tcPr>
                <w:p w14:paraId="1E0B1341" w14:textId="77777777" w:rsidR="00B502C9" w:rsidRPr="00080A1B" w:rsidRDefault="00B502C9" w:rsidP="00080A1B">
                  <w:pPr>
                    <w:keepNext/>
                    <w:keepLines/>
                    <w:overflowPunct w:val="0"/>
                    <w:spacing w:after="0"/>
                    <w:jc w:val="center"/>
                    <w:textAlignment w:val="baseline"/>
                    <w:rPr>
                      <w:rFonts w:ascii="Arial" w:eastAsia="Times New Roman" w:hAnsi="Arial" w:cs="Arial"/>
                      <w:b/>
                      <w:color w:val="C00000"/>
                      <w:sz w:val="14"/>
                      <w:szCs w:val="14"/>
                      <w:u w:val="single"/>
                      <w:lang w:eastAsia="en-GB"/>
                    </w:rPr>
                  </w:pPr>
                  <w:r w:rsidRPr="00080A1B">
                    <w:rPr>
                      <w:rFonts w:ascii="Arial" w:eastAsia="Times New Roman" w:hAnsi="Arial" w:cs="Arial"/>
                      <w:b/>
                      <w:color w:val="C00000"/>
                      <w:sz w:val="14"/>
                      <w:szCs w:val="14"/>
                      <w:u w:val="single"/>
                      <w:lang w:eastAsia="en-GB"/>
                    </w:rPr>
                    <w:t>Values</w:t>
                  </w:r>
                </w:p>
              </w:tc>
            </w:tr>
            <w:tr w:rsidR="00B502C9" w:rsidRPr="00080A1B" w14:paraId="7B1E5B08" w14:textId="77777777" w:rsidTr="00B9734A">
              <w:trPr>
                <w:jc w:val="center"/>
              </w:trPr>
              <w:tc>
                <w:tcPr>
                  <w:tcW w:w="0" w:type="auto"/>
                </w:tcPr>
                <w:p w14:paraId="37A7DCAD" w14:textId="77777777" w:rsidR="00B502C9" w:rsidRPr="00080A1B" w:rsidRDefault="00B502C9" w:rsidP="00EF170D">
                  <w:pPr>
                    <w:keepNext/>
                    <w:keepLines/>
                    <w:spacing w:after="0"/>
                    <w:jc w:val="left"/>
                    <w:rPr>
                      <w:rFonts w:ascii="Arial" w:eastAsia="MS Mincho" w:hAnsi="Arial" w:cs="Arial"/>
                      <w:color w:val="C00000"/>
                      <w:sz w:val="14"/>
                      <w:szCs w:val="14"/>
                      <w:u w:val="single"/>
                    </w:rPr>
                  </w:pPr>
                  <w:r w:rsidRPr="00080A1B">
                    <w:rPr>
                      <w:rFonts w:ascii="Arial" w:eastAsia="MS Mincho" w:hAnsi="Arial" w:cs="Arial"/>
                      <w:color w:val="C00000"/>
                      <w:sz w:val="14"/>
                      <w:szCs w:val="14"/>
                      <w:u w:val="single"/>
                    </w:rPr>
                    <w:t xml:space="preserve">Scenarios </w:t>
                  </w:r>
                </w:p>
              </w:tc>
              <w:tc>
                <w:tcPr>
                  <w:tcW w:w="0" w:type="auto"/>
                </w:tcPr>
                <w:p w14:paraId="3DC9A07B" w14:textId="77777777" w:rsidR="00B502C9" w:rsidRPr="00080A1B" w:rsidRDefault="00B502C9" w:rsidP="00080A1B">
                  <w:pPr>
                    <w:keepNext/>
                    <w:keepLines/>
                    <w:spacing w:after="0"/>
                    <w:rPr>
                      <w:rFonts w:ascii="Arial" w:eastAsia="MS Mincho" w:hAnsi="Arial" w:cs="Arial"/>
                      <w:color w:val="C00000"/>
                      <w:sz w:val="14"/>
                      <w:szCs w:val="14"/>
                      <w:u w:val="single"/>
                    </w:rPr>
                  </w:pPr>
                  <w:r w:rsidRPr="00080A1B">
                    <w:rPr>
                      <w:rFonts w:ascii="Arial" w:eastAsia="MS Mincho" w:hAnsi="Arial" w:cs="Arial"/>
                      <w:color w:val="C00000"/>
                      <w:sz w:val="14"/>
                      <w:szCs w:val="14"/>
                      <w:u w:val="single"/>
                    </w:rPr>
                    <w:t xml:space="preserve">UMa, UMi-Street Canyon, </w:t>
                  </w:r>
                  <w:proofErr w:type="spellStart"/>
                  <w:r w:rsidRPr="00080A1B">
                    <w:rPr>
                      <w:rFonts w:ascii="Arial" w:eastAsia="MS Mincho" w:hAnsi="Arial" w:cs="Arial"/>
                      <w:color w:val="C00000"/>
                      <w:sz w:val="14"/>
                      <w:szCs w:val="14"/>
                      <w:u w:val="single"/>
                    </w:rPr>
                    <w:t>SMa</w:t>
                  </w:r>
                  <w:proofErr w:type="spellEnd"/>
                </w:p>
              </w:tc>
            </w:tr>
            <w:tr w:rsidR="00B502C9" w:rsidRPr="00080A1B" w14:paraId="1C3D5177" w14:textId="77777777" w:rsidTr="00B9734A">
              <w:trPr>
                <w:jc w:val="center"/>
              </w:trPr>
              <w:tc>
                <w:tcPr>
                  <w:tcW w:w="0" w:type="auto"/>
                </w:tcPr>
                <w:p w14:paraId="569745A1" w14:textId="77777777" w:rsidR="00B502C9" w:rsidRPr="00080A1B" w:rsidRDefault="00B502C9" w:rsidP="00EF170D">
                  <w:pPr>
                    <w:keepNext/>
                    <w:keepLines/>
                    <w:spacing w:after="0"/>
                    <w:jc w:val="left"/>
                    <w:rPr>
                      <w:rFonts w:ascii="Arial" w:eastAsia="MS Mincho" w:hAnsi="Arial" w:cs="Arial"/>
                      <w:color w:val="C00000"/>
                      <w:sz w:val="14"/>
                      <w:szCs w:val="14"/>
                      <w:u w:val="single"/>
                    </w:rPr>
                  </w:pPr>
                  <w:r w:rsidRPr="00080A1B">
                    <w:rPr>
                      <w:rFonts w:ascii="Arial" w:eastAsia="MS Mincho" w:hAnsi="Arial" w:cs="Arial"/>
                      <w:color w:val="C00000"/>
                      <w:sz w:val="14"/>
                      <w:szCs w:val="14"/>
                      <w:u w:val="single"/>
                    </w:rPr>
                    <w:t>Carrier Frequency</w:t>
                  </w:r>
                </w:p>
              </w:tc>
              <w:tc>
                <w:tcPr>
                  <w:tcW w:w="0" w:type="auto"/>
                </w:tcPr>
                <w:p w14:paraId="045717EB" w14:textId="77777777" w:rsidR="00B502C9" w:rsidRPr="00080A1B" w:rsidRDefault="00B502C9" w:rsidP="00080A1B">
                  <w:pPr>
                    <w:keepNext/>
                    <w:keepLines/>
                    <w:spacing w:after="0"/>
                    <w:rPr>
                      <w:rFonts w:ascii="Arial" w:eastAsia="MS Mincho" w:hAnsi="Arial" w:cs="Arial"/>
                      <w:color w:val="C00000"/>
                      <w:sz w:val="14"/>
                      <w:szCs w:val="14"/>
                      <w:u w:val="single"/>
                    </w:rPr>
                  </w:pPr>
                  <w:r w:rsidRPr="00080A1B">
                    <w:rPr>
                      <w:rFonts w:ascii="Arial" w:eastAsia="MS Mincho" w:hAnsi="Arial" w:cs="Arial"/>
                      <w:color w:val="C00000"/>
                      <w:sz w:val="14"/>
                      <w:szCs w:val="14"/>
                      <w:u w:val="single"/>
                    </w:rPr>
                    <w:t>6 GHz, 7 GHz</w:t>
                  </w:r>
                </w:p>
              </w:tc>
            </w:tr>
            <w:tr w:rsidR="00B502C9" w:rsidRPr="00080A1B" w14:paraId="7F00B044" w14:textId="77777777" w:rsidTr="00B9734A">
              <w:trPr>
                <w:jc w:val="center"/>
              </w:trPr>
              <w:tc>
                <w:tcPr>
                  <w:tcW w:w="0" w:type="auto"/>
                  <w:vAlign w:val="center"/>
                </w:tcPr>
                <w:p w14:paraId="776AF375" w14:textId="77777777" w:rsidR="00B502C9" w:rsidRPr="00080A1B" w:rsidRDefault="00B502C9" w:rsidP="00EF170D">
                  <w:pPr>
                    <w:keepNext/>
                    <w:keepLines/>
                    <w:spacing w:after="0"/>
                    <w:jc w:val="left"/>
                    <w:rPr>
                      <w:rFonts w:ascii="Arial" w:eastAsia="MS Mincho" w:hAnsi="Arial" w:cs="Arial"/>
                      <w:color w:val="C00000"/>
                      <w:sz w:val="14"/>
                      <w:szCs w:val="14"/>
                      <w:u w:val="single"/>
                    </w:rPr>
                  </w:pPr>
                  <w:r w:rsidRPr="00080A1B">
                    <w:rPr>
                      <w:rFonts w:ascii="Arial" w:eastAsia="MS Mincho" w:hAnsi="Arial" w:cs="Arial"/>
                      <w:color w:val="C00000"/>
                      <w:sz w:val="14"/>
                      <w:szCs w:val="14"/>
                      <w:u w:val="single"/>
                    </w:rPr>
                    <w:t xml:space="preserve">BS antenna electrical </w:t>
                  </w:r>
                  <w:proofErr w:type="spellStart"/>
                  <w:r w:rsidRPr="00080A1B">
                    <w:rPr>
                      <w:rFonts w:ascii="Arial" w:eastAsia="MS Mincho" w:hAnsi="Arial" w:cs="Arial"/>
                      <w:color w:val="C00000"/>
                      <w:sz w:val="14"/>
                      <w:szCs w:val="14"/>
                      <w:u w:val="single"/>
                    </w:rPr>
                    <w:t>downtilting</w:t>
                  </w:r>
                  <w:proofErr w:type="spellEnd"/>
                </w:p>
              </w:tc>
              <w:tc>
                <w:tcPr>
                  <w:tcW w:w="0" w:type="auto"/>
                  <w:vAlign w:val="center"/>
                </w:tcPr>
                <w:p w14:paraId="5D0AB64E" w14:textId="77777777" w:rsidR="00B502C9" w:rsidRPr="00080A1B" w:rsidRDefault="00B502C9" w:rsidP="00080A1B">
                  <w:pPr>
                    <w:keepNext/>
                    <w:keepLines/>
                    <w:spacing w:after="0"/>
                    <w:rPr>
                      <w:rFonts w:ascii="Arial" w:eastAsia="MS Mincho" w:hAnsi="Arial" w:cs="Arial"/>
                      <w:color w:val="C00000"/>
                      <w:sz w:val="14"/>
                      <w:szCs w:val="14"/>
                      <w:u w:val="single"/>
                    </w:rPr>
                  </w:pPr>
                  <w:r w:rsidRPr="00080A1B">
                    <w:rPr>
                      <w:rFonts w:ascii="Arial" w:eastAsia="MS Mincho" w:hAnsi="Arial" w:cs="Arial"/>
                      <w:color w:val="C00000"/>
                      <w:sz w:val="14"/>
                      <w:szCs w:val="14"/>
                      <w:u w:val="single"/>
                    </w:rPr>
                    <w:t xml:space="preserve">FFS degrees for </w:t>
                  </w:r>
                  <w:proofErr w:type="spellStart"/>
                  <w:r w:rsidRPr="00080A1B">
                    <w:rPr>
                      <w:rFonts w:ascii="Arial" w:eastAsia="MS Mincho" w:hAnsi="Arial" w:cs="Arial"/>
                      <w:color w:val="C00000"/>
                      <w:sz w:val="14"/>
                      <w:szCs w:val="14"/>
                      <w:u w:val="single"/>
                    </w:rPr>
                    <w:t>SMa</w:t>
                  </w:r>
                  <w:proofErr w:type="spellEnd"/>
                </w:p>
              </w:tc>
            </w:tr>
            <w:tr w:rsidR="00B502C9" w:rsidRPr="00080A1B" w14:paraId="50EEA3EE" w14:textId="77777777" w:rsidTr="00B9734A">
              <w:trPr>
                <w:jc w:val="center"/>
              </w:trPr>
              <w:tc>
                <w:tcPr>
                  <w:tcW w:w="0" w:type="auto"/>
                  <w:vAlign w:val="center"/>
                </w:tcPr>
                <w:p w14:paraId="58770A0D" w14:textId="77777777" w:rsidR="00B502C9" w:rsidRPr="00080A1B" w:rsidRDefault="00B502C9" w:rsidP="00EF170D">
                  <w:pPr>
                    <w:keepNext/>
                    <w:keepLines/>
                    <w:spacing w:after="0"/>
                    <w:jc w:val="left"/>
                    <w:rPr>
                      <w:rFonts w:ascii="Arial" w:eastAsia="MS Mincho" w:hAnsi="Arial" w:cs="Arial"/>
                      <w:color w:val="C00000"/>
                      <w:sz w:val="14"/>
                      <w:szCs w:val="14"/>
                      <w:u w:val="single"/>
                    </w:rPr>
                  </w:pPr>
                  <w:r w:rsidRPr="00080A1B">
                    <w:rPr>
                      <w:rFonts w:ascii="Arial" w:eastAsia="MS Mincho" w:hAnsi="Arial" w:cs="Arial"/>
                      <w:color w:val="C00000"/>
                      <w:sz w:val="14"/>
                      <w:szCs w:val="14"/>
                      <w:u w:val="single"/>
                    </w:rPr>
                    <w:t>BS antenna configurations</w:t>
                  </w:r>
                </w:p>
              </w:tc>
              <w:tc>
                <w:tcPr>
                  <w:tcW w:w="0" w:type="auto"/>
                  <w:vAlign w:val="center"/>
                </w:tcPr>
                <w:p w14:paraId="69C97D8C" w14:textId="77777777" w:rsidR="00B502C9" w:rsidRPr="00080A1B" w:rsidRDefault="00B502C9" w:rsidP="00080A1B">
                  <w:pPr>
                    <w:keepNext/>
                    <w:keepLines/>
                    <w:spacing w:after="0"/>
                    <w:rPr>
                      <w:rFonts w:ascii="Arial" w:eastAsia="MS Mincho" w:hAnsi="Arial" w:cs="Arial"/>
                      <w:color w:val="C00000"/>
                      <w:sz w:val="14"/>
                      <w:szCs w:val="14"/>
                      <w:u w:val="single"/>
                    </w:rPr>
                  </w:pPr>
                  <w:r w:rsidRPr="00080A1B">
                    <w:rPr>
                      <w:rFonts w:ascii="Arial" w:eastAsia="MS Mincho" w:hAnsi="Arial" w:cs="Arial"/>
                      <w:color w:val="C00000"/>
                      <w:sz w:val="14"/>
                      <w:szCs w:val="14"/>
                      <w:u w:val="single"/>
                    </w:rPr>
                    <w:t>Config 1 for 6GHz and only for UMa and UMi: M = 4,N = 4,P = 2, M</w:t>
                  </w:r>
                  <w:r w:rsidRPr="00080A1B">
                    <w:rPr>
                      <w:rFonts w:ascii="Arial" w:eastAsia="MS Mincho" w:hAnsi="Arial" w:cs="Arial"/>
                      <w:color w:val="C00000"/>
                      <w:sz w:val="14"/>
                      <w:szCs w:val="14"/>
                      <w:u w:val="single"/>
                      <w:vertAlign w:val="subscript"/>
                    </w:rPr>
                    <w:t xml:space="preserve">g </w:t>
                  </w:r>
                  <w:r w:rsidRPr="00080A1B">
                    <w:rPr>
                      <w:rFonts w:ascii="Arial" w:eastAsia="MS Mincho" w:hAnsi="Arial" w:cs="Arial"/>
                      <w:color w:val="C00000"/>
                      <w:sz w:val="14"/>
                      <w:szCs w:val="14"/>
                      <w:u w:val="single"/>
                    </w:rPr>
                    <w:t>= 1, N</w:t>
                  </w:r>
                  <w:r w:rsidRPr="00080A1B">
                    <w:rPr>
                      <w:rFonts w:ascii="Arial" w:eastAsia="MS Mincho" w:hAnsi="Arial" w:cs="Arial"/>
                      <w:color w:val="C00000"/>
                      <w:sz w:val="14"/>
                      <w:szCs w:val="14"/>
                      <w:u w:val="single"/>
                      <w:vertAlign w:val="subscript"/>
                    </w:rPr>
                    <w:t>g</w:t>
                  </w:r>
                  <w:r w:rsidRPr="00080A1B">
                    <w:rPr>
                      <w:rFonts w:ascii="Arial" w:eastAsia="MS Mincho" w:hAnsi="Arial" w:cs="Arial"/>
                      <w:color w:val="C00000"/>
                      <w:sz w:val="14"/>
                      <w:szCs w:val="14"/>
                      <w:u w:val="single"/>
                    </w:rPr>
                    <w:t xml:space="preserve"> = 2, </w:t>
                  </w:r>
                  <w:proofErr w:type="spellStart"/>
                  <w:r w:rsidRPr="00080A1B">
                    <w:rPr>
                      <w:rFonts w:ascii="Arial" w:eastAsia="MS Mincho" w:hAnsi="Arial" w:cs="Arial"/>
                      <w:color w:val="C00000"/>
                      <w:sz w:val="14"/>
                      <w:szCs w:val="14"/>
                      <w:u w:val="single"/>
                    </w:rPr>
                    <w:t>d</w:t>
                  </w:r>
                  <w:r w:rsidRPr="00080A1B">
                    <w:rPr>
                      <w:rFonts w:ascii="Arial" w:eastAsia="MS Mincho" w:hAnsi="Arial" w:cs="Arial"/>
                      <w:color w:val="C00000"/>
                      <w:sz w:val="14"/>
                      <w:szCs w:val="14"/>
                      <w:u w:val="single"/>
                      <w:vertAlign w:val="subscript"/>
                    </w:rPr>
                    <w:t>H</w:t>
                  </w:r>
                  <w:proofErr w:type="spellEnd"/>
                  <w:r w:rsidRPr="00080A1B">
                    <w:rPr>
                      <w:rFonts w:ascii="Arial" w:eastAsia="MS Mincho" w:hAnsi="Arial" w:cs="Arial"/>
                      <w:color w:val="C00000"/>
                      <w:sz w:val="14"/>
                      <w:szCs w:val="14"/>
                      <w:u w:val="single"/>
                    </w:rPr>
                    <w:t xml:space="preserve"> = </w:t>
                  </w:r>
                  <w:proofErr w:type="spellStart"/>
                  <w:r w:rsidRPr="00080A1B">
                    <w:rPr>
                      <w:rFonts w:ascii="Arial" w:eastAsia="MS Mincho" w:hAnsi="Arial" w:cs="Arial"/>
                      <w:color w:val="C00000"/>
                      <w:sz w:val="14"/>
                      <w:szCs w:val="14"/>
                      <w:u w:val="single"/>
                    </w:rPr>
                    <w:t>d</w:t>
                  </w:r>
                  <w:r w:rsidRPr="00080A1B">
                    <w:rPr>
                      <w:rFonts w:ascii="Arial" w:eastAsia="MS Mincho" w:hAnsi="Arial" w:cs="Arial"/>
                      <w:color w:val="C00000"/>
                      <w:sz w:val="14"/>
                      <w:szCs w:val="14"/>
                      <w:u w:val="single"/>
                      <w:vertAlign w:val="subscript"/>
                    </w:rPr>
                    <w:t>V</w:t>
                  </w:r>
                  <w:proofErr w:type="spellEnd"/>
                  <w:r w:rsidRPr="00080A1B">
                    <w:rPr>
                      <w:rFonts w:ascii="Arial" w:eastAsia="MS Mincho" w:hAnsi="Arial" w:cs="Arial"/>
                      <w:color w:val="C00000"/>
                      <w:sz w:val="14"/>
                      <w:szCs w:val="14"/>
                      <w:u w:val="single"/>
                    </w:rPr>
                    <w:t xml:space="preserve"> = 0.5</w:t>
                  </w:r>
                  <w:r w:rsidRPr="00080A1B">
                    <w:rPr>
                      <w:rFonts w:ascii="Arial" w:eastAsia="MS Mincho" w:hAnsi="Arial" w:cs="Arial"/>
                      <w:color w:val="C00000"/>
                      <w:sz w:val="14"/>
                      <w:szCs w:val="14"/>
                      <w:u w:val="single"/>
                      <w:lang w:val="sv-SE"/>
                    </w:rPr>
                    <w:t>λ</w:t>
                  </w:r>
                  <w:r w:rsidRPr="00080A1B">
                    <w:rPr>
                      <w:rFonts w:ascii="Arial" w:eastAsia="MS Mincho" w:hAnsi="Arial" w:cs="Arial"/>
                      <w:color w:val="C00000"/>
                      <w:sz w:val="14"/>
                      <w:szCs w:val="14"/>
                      <w:u w:val="single"/>
                    </w:rPr>
                    <w:t xml:space="preserve">, </w:t>
                  </w:r>
                  <w:proofErr w:type="spellStart"/>
                  <w:r w:rsidRPr="00080A1B">
                    <w:rPr>
                      <w:rFonts w:ascii="Arial" w:eastAsia="MS Mincho" w:hAnsi="Arial" w:cs="Arial"/>
                      <w:color w:val="C00000"/>
                      <w:sz w:val="14"/>
                      <w:szCs w:val="14"/>
                      <w:u w:val="single"/>
                    </w:rPr>
                    <w:t>d</w:t>
                  </w:r>
                  <w:r w:rsidRPr="00080A1B">
                    <w:rPr>
                      <w:rFonts w:ascii="Arial" w:eastAsia="MS Mincho" w:hAnsi="Arial" w:cs="Arial"/>
                      <w:color w:val="C00000"/>
                      <w:sz w:val="14"/>
                      <w:szCs w:val="14"/>
                      <w:u w:val="single"/>
                      <w:vertAlign w:val="subscript"/>
                    </w:rPr>
                    <w:t>H,g</w:t>
                  </w:r>
                  <w:proofErr w:type="spellEnd"/>
                  <w:r w:rsidRPr="00080A1B">
                    <w:rPr>
                      <w:rFonts w:ascii="Arial" w:eastAsia="MS Mincho" w:hAnsi="Arial" w:cs="Arial"/>
                      <w:color w:val="C00000"/>
                      <w:sz w:val="14"/>
                      <w:szCs w:val="14"/>
                      <w:u w:val="single"/>
                      <w:vertAlign w:val="subscript"/>
                    </w:rPr>
                    <w:t xml:space="preserve"> </w:t>
                  </w:r>
                  <w:r w:rsidRPr="00080A1B">
                    <w:rPr>
                      <w:rFonts w:ascii="Arial" w:eastAsia="MS Mincho" w:hAnsi="Arial" w:cs="Arial"/>
                      <w:color w:val="C00000"/>
                      <w:sz w:val="14"/>
                      <w:szCs w:val="14"/>
                      <w:u w:val="single"/>
                    </w:rPr>
                    <w:t xml:space="preserve">= </w:t>
                  </w:r>
                  <w:proofErr w:type="spellStart"/>
                  <w:r w:rsidRPr="00080A1B">
                    <w:rPr>
                      <w:rFonts w:ascii="Arial" w:eastAsia="MS Mincho" w:hAnsi="Arial" w:cs="Arial"/>
                      <w:color w:val="C00000"/>
                      <w:sz w:val="14"/>
                      <w:szCs w:val="14"/>
                      <w:u w:val="single"/>
                    </w:rPr>
                    <w:t>d</w:t>
                  </w:r>
                  <w:r w:rsidRPr="00080A1B">
                    <w:rPr>
                      <w:rFonts w:ascii="Arial" w:eastAsia="MS Mincho" w:hAnsi="Arial" w:cs="Arial"/>
                      <w:color w:val="C00000"/>
                      <w:sz w:val="14"/>
                      <w:szCs w:val="14"/>
                      <w:u w:val="single"/>
                      <w:vertAlign w:val="subscript"/>
                    </w:rPr>
                    <w:t>V,g</w:t>
                  </w:r>
                  <w:proofErr w:type="spellEnd"/>
                  <w:r w:rsidRPr="00080A1B">
                    <w:rPr>
                      <w:rFonts w:ascii="Arial" w:eastAsia="MS Mincho" w:hAnsi="Arial" w:cs="Arial"/>
                      <w:color w:val="C00000"/>
                      <w:sz w:val="14"/>
                      <w:szCs w:val="14"/>
                      <w:u w:val="single"/>
                      <w:vertAlign w:val="subscript"/>
                    </w:rPr>
                    <w:t xml:space="preserve"> </w:t>
                  </w:r>
                  <w:r w:rsidRPr="00080A1B">
                    <w:rPr>
                      <w:rFonts w:ascii="Arial" w:eastAsia="MS Mincho" w:hAnsi="Arial" w:cs="Arial"/>
                      <w:color w:val="C00000"/>
                      <w:sz w:val="14"/>
                      <w:szCs w:val="14"/>
                      <w:u w:val="single"/>
                    </w:rPr>
                    <w:t>= 2.5</w:t>
                  </w:r>
                  <w:r w:rsidRPr="00080A1B">
                    <w:rPr>
                      <w:rFonts w:ascii="Arial" w:eastAsia="MS Mincho" w:hAnsi="Arial" w:cs="Arial"/>
                      <w:color w:val="C00000"/>
                      <w:sz w:val="14"/>
                      <w:szCs w:val="14"/>
                      <w:u w:val="single"/>
                      <w:lang w:val="sv-SE"/>
                    </w:rPr>
                    <w:t>λ</w:t>
                  </w:r>
                  <w:r w:rsidRPr="00080A1B">
                    <w:rPr>
                      <w:rFonts w:ascii="Arial" w:eastAsia="MS Mincho" w:hAnsi="Arial" w:cs="Arial"/>
                      <w:color w:val="C00000"/>
                      <w:sz w:val="14"/>
                      <w:szCs w:val="14"/>
                      <w:u w:val="single"/>
                    </w:rPr>
                    <w:t xml:space="preserve"> … calibration metrics 1), 2), 3) are calibrated</w:t>
                  </w:r>
                </w:p>
                <w:p w14:paraId="71E2421E" w14:textId="77777777" w:rsidR="00B502C9" w:rsidRPr="00080A1B" w:rsidRDefault="00B502C9" w:rsidP="00080A1B">
                  <w:pPr>
                    <w:keepNext/>
                    <w:keepLines/>
                    <w:spacing w:after="0"/>
                    <w:rPr>
                      <w:rFonts w:ascii="Arial" w:eastAsia="MS Mincho" w:hAnsi="Arial" w:cs="Arial"/>
                      <w:color w:val="C00000"/>
                      <w:sz w:val="14"/>
                      <w:szCs w:val="14"/>
                      <w:u w:val="single"/>
                    </w:rPr>
                  </w:pPr>
                  <w:r w:rsidRPr="00080A1B">
                    <w:rPr>
                      <w:rFonts w:ascii="Arial" w:eastAsia="MS Mincho" w:hAnsi="Arial" w:cs="Arial"/>
                      <w:color w:val="C00000"/>
                      <w:sz w:val="14"/>
                      <w:szCs w:val="14"/>
                      <w:u w:val="single"/>
                    </w:rPr>
                    <w:t>Config 2 for 6GHz and only for UMa and UMi: M</w:t>
                  </w:r>
                  <w:r w:rsidRPr="00080A1B">
                    <w:rPr>
                      <w:rFonts w:ascii="Arial" w:eastAsia="MS Mincho" w:hAnsi="Arial" w:cs="Arial"/>
                      <w:color w:val="C00000"/>
                      <w:sz w:val="14"/>
                      <w:szCs w:val="14"/>
                      <w:u w:val="single"/>
                      <w:vertAlign w:val="subscript"/>
                    </w:rPr>
                    <w:t xml:space="preserve">g </w:t>
                  </w:r>
                  <w:r w:rsidRPr="00080A1B">
                    <w:rPr>
                      <w:rFonts w:ascii="Arial" w:eastAsia="MS Mincho" w:hAnsi="Arial" w:cs="Arial"/>
                      <w:color w:val="C00000"/>
                      <w:sz w:val="14"/>
                      <w:szCs w:val="14"/>
                      <w:u w:val="single"/>
                    </w:rPr>
                    <w:t>= N</w:t>
                  </w:r>
                  <w:r w:rsidRPr="00080A1B">
                    <w:rPr>
                      <w:rFonts w:ascii="Arial" w:eastAsia="MS Mincho" w:hAnsi="Arial" w:cs="Arial"/>
                      <w:color w:val="C00000"/>
                      <w:sz w:val="14"/>
                      <w:szCs w:val="14"/>
                      <w:u w:val="single"/>
                      <w:vertAlign w:val="subscript"/>
                    </w:rPr>
                    <w:t xml:space="preserve">g </w:t>
                  </w:r>
                  <w:r w:rsidRPr="00080A1B">
                    <w:rPr>
                      <w:rFonts w:ascii="Arial" w:eastAsia="MS Mincho" w:hAnsi="Arial" w:cs="Arial"/>
                      <w:color w:val="C00000"/>
                      <w:sz w:val="14"/>
                      <w:szCs w:val="14"/>
                      <w:u w:val="single"/>
                    </w:rPr>
                    <w:t>= 1, M = N = 2, P = 1 … calibration metrics 1), 2), 4) are calibrated</w:t>
                  </w:r>
                </w:p>
                <w:p w14:paraId="100F6612" w14:textId="77777777" w:rsidR="00B502C9" w:rsidRPr="00080A1B" w:rsidRDefault="00B502C9" w:rsidP="00080A1B">
                  <w:pPr>
                    <w:keepNext/>
                    <w:keepLines/>
                    <w:spacing w:after="0"/>
                    <w:rPr>
                      <w:rFonts w:ascii="Arial" w:eastAsia="MS Mincho" w:hAnsi="Arial" w:cs="Arial"/>
                      <w:color w:val="C00000"/>
                      <w:sz w:val="14"/>
                      <w:szCs w:val="14"/>
                      <w:u w:val="single"/>
                    </w:rPr>
                  </w:pPr>
                  <w:r w:rsidRPr="00080A1B">
                    <w:rPr>
                      <w:rFonts w:ascii="Arial" w:eastAsia="MS Mincho" w:hAnsi="Arial" w:cs="Arial"/>
                      <w:color w:val="C00000"/>
                      <w:sz w:val="14"/>
                      <w:szCs w:val="14"/>
                      <w:u w:val="single"/>
                    </w:rPr>
                    <w:t>Config 3) for 7: M = 8, N = 16,P = 2, M</w:t>
                  </w:r>
                  <w:r w:rsidRPr="00080A1B">
                    <w:rPr>
                      <w:rFonts w:ascii="Arial" w:eastAsia="MS Mincho" w:hAnsi="Arial" w:cs="Arial"/>
                      <w:color w:val="C00000"/>
                      <w:sz w:val="14"/>
                      <w:szCs w:val="14"/>
                      <w:u w:val="single"/>
                      <w:vertAlign w:val="subscript"/>
                    </w:rPr>
                    <w:t xml:space="preserve">g </w:t>
                  </w:r>
                  <w:r w:rsidRPr="00080A1B">
                    <w:rPr>
                      <w:rFonts w:ascii="Arial" w:eastAsia="MS Mincho" w:hAnsi="Arial" w:cs="Arial"/>
                      <w:color w:val="C00000"/>
                      <w:sz w:val="14"/>
                      <w:szCs w:val="14"/>
                      <w:u w:val="single"/>
                    </w:rPr>
                    <w:t>= 1, N</w:t>
                  </w:r>
                  <w:r w:rsidRPr="00080A1B">
                    <w:rPr>
                      <w:rFonts w:ascii="Arial" w:eastAsia="MS Mincho" w:hAnsi="Arial" w:cs="Arial"/>
                      <w:color w:val="C00000"/>
                      <w:sz w:val="14"/>
                      <w:szCs w:val="14"/>
                      <w:u w:val="single"/>
                      <w:vertAlign w:val="subscript"/>
                    </w:rPr>
                    <w:t>g</w:t>
                  </w:r>
                  <w:r w:rsidRPr="00080A1B">
                    <w:rPr>
                      <w:rFonts w:ascii="Arial" w:eastAsia="MS Mincho" w:hAnsi="Arial" w:cs="Arial"/>
                      <w:color w:val="C00000"/>
                      <w:sz w:val="14"/>
                      <w:szCs w:val="14"/>
                      <w:u w:val="single"/>
                    </w:rPr>
                    <w:t xml:space="preserve"> = 1, </w:t>
                  </w:r>
                  <w:proofErr w:type="spellStart"/>
                  <w:r w:rsidRPr="00080A1B">
                    <w:rPr>
                      <w:rFonts w:ascii="Arial" w:eastAsia="MS Mincho" w:hAnsi="Arial" w:cs="Arial"/>
                      <w:color w:val="C00000"/>
                      <w:sz w:val="14"/>
                      <w:szCs w:val="14"/>
                      <w:u w:val="single"/>
                    </w:rPr>
                    <w:t>M</w:t>
                  </w:r>
                  <w:r w:rsidRPr="00080A1B">
                    <w:rPr>
                      <w:rFonts w:ascii="Arial" w:eastAsia="MS Mincho" w:hAnsi="Arial" w:cs="Arial"/>
                      <w:color w:val="C00000"/>
                      <w:sz w:val="14"/>
                      <w:szCs w:val="14"/>
                      <w:u w:val="single"/>
                      <w:vertAlign w:val="subscript"/>
                    </w:rPr>
                    <w:t>p</w:t>
                  </w:r>
                  <w:proofErr w:type="spellEnd"/>
                  <w:r w:rsidRPr="00080A1B">
                    <w:rPr>
                      <w:rFonts w:ascii="Arial" w:eastAsia="MS Mincho" w:hAnsi="Arial" w:cs="Arial"/>
                      <w:color w:val="C00000"/>
                      <w:sz w:val="14"/>
                      <w:szCs w:val="14"/>
                      <w:u w:val="single"/>
                    </w:rPr>
                    <w:t xml:space="preserve"> = 8, N</w:t>
                  </w:r>
                  <w:r w:rsidRPr="00080A1B">
                    <w:rPr>
                      <w:rFonts w:ascii="Arial" w:eastAsia="MS Mincho" w:hAnsi="Arial" w:cs="Arial"/>
                      <w:color w:val="C00000"/>
                      <w:sz w:val="14"/>
                      <w:szCs w:val="14"/>
                      <w:u w:val="single"/>
                      <w:vertAlign w:val="subscript"/>
                    </w:rPr>
                    <w:t>p</w:t>
                  </w:r>
                  <w:r w:rsidRPr="00080A1B">
                    <w:rPr>
                      <w:rFonts w:ascii="Arial" w:eastAsia="MS Mincho" w:hAnsi="Arial" w:cs="Arial"/>
                      <w:color w:val="C00000"/>
                      <w:sz w:val="14"/>
                      <w:szCs w:val="14"/>
                      <w:u w:val="single"/>
                    </w:rPr>
                    <w:t xml:space="preserve"> = 16,d</w:t>
                  </w:r>
                  <w:r w:rsidRPr="00080A1B">
                    <w:rPr>
                      <w:rFonts w:ascii="Arial" w:eastAsia="MS Mincho" w:hAnsi="Arial" w:cs="Arial"/>
                      <w:color w:val="C00000"/>
                      <w:sz w:val="14"/>
                      <w:szCs w:val="14"/>
                      <w:u w:val="single"/>
                      <w:vertAlign w:val="subscript"/>
                    </w:rPr>
                    <w:t>H</w:t>
                  </w:r>
                  <w:r w:rsidRPr="00080A1B">
                    <w:rPr>
                      <w:rFonts w:ascii="Arial" w:eastAsia="MS Mincho" w:hAnsi="Arial" w:cs="Arial"/>
                      <w:color w:val="C00000"/>
                      <w:sz w:val="14"/>
                      <w:szCs w:val="14"/>
                      <w:u w:val="single"/>
                    </w:rPr>
                    <w:t xml:space="preserve"> = </w:t>
                  </w:r>
                  <w:proofErr w:type="spellStart"/>
                  <w:r w:rsidRPr="00080A1B">
                    <w:rPr>
                      <w:rFonts w:ascii="Arial" w:eastAsia="MS Mincho" w:hAnsi="Arial" w:cs="Arial"/>
                      <w:color w:val="C00000"/>
                      <w:sz w:val="14"/>
                      <w:szCs w:val="14"/>
                      <w:u w:val="single"/>
                    </w:rPr>
                    <w:t>d</w:t>
                  </w:r>
                  <w:r w:rsidRPr="00080A1B">
                    <w:rPr>
                      <w:rFonts w:ascii="Arial" w:eastAsia="MS Mincho" w:hAnsi="Arial" w:cs="Arial"/>
                      <w:color w:val="C00000"/>
                      <w:sz w:val="14"/>
                      <w:szCs w:val="14"/>
                      <w:u w:val="single"/>
                      <w:vertAlign w:val="subscript"/>
                    </w:rPr>
                    <w:t>V</w:t>
                  </w:r>
                  <w:proofErr w:type="spellEnd"/>
                  <w:r w:rsidRPr="00080A1B">
                    <w:rPr>
                      <w:rFonts w:ascii="Arial" w:eastAsia="MS Mincho" w:hAnsi="Arial" w:cs="Arial"/>
                      <w:color w:val="C00000"/>
                      <w:sz w:val="14"/>
                      <w:szCs w:val="14"/>
                      <w:u w:val="single"/>
                    </w:rPr>
                    <w:t xml:space="preserve"> = 0.5</w:t>
                  </w:r>
                  <w:r w:rsidRPr="00080A1B">
                    <w:rPr>
                      <w:rFonts w:ascii="Arial" w:eastAsia="MS Mincho" w:hAnsi="Arial" w:cs="Arial"/>
                      <w:color w:val="C00000"/>
                      <w:sz w:val="14"/>
                      <w:szCs w:val="14"/>
                      <w:u w:val="single"/>
                      <w:lang w:val="sv-SE"/>
                    </w:rPr>
                    <w:t>λ</w:t>
                  </w:r>
                  <w:r w:rsidRPr="00080A1B">
                    <w:rPr>
                      <w:rFonts w:ascii="Arial" w:eastAsia="MS Mincho" w:hAnsi="Arial" w:cs="Arial"/>
                      <w:color w:val="C00000"/>
                      <w:sz w:val="14"/>
                      <w:szCs w:val="14"/>
                      <w:u w:val="single"/>
                    </w:rPr>
                    <w:t xml:space="preserve"> … calibration metrics 1), 2), 3), 4) are calibrated</w:t>
                  </w:r>
                </w:p>
                <w:p w14:paraId="39CB8D0B" w14:textId="77777777" w:rsidR="00B502C9" w:rsidRPr="00080A1B" w:rsidRDefault="00B502C9" w:rsidP="00080A1B">
                  <w:pPr>
                    <w:keepNext/>
                    <w:keepLines/>
                    <w:spacing w:after="0"/>
                    <w:rPr>
                      <w:rFonts w:ascii="Arial" w:eastAsia="MS Mincho" w:hAnsi="Arial" w:cs="Arial"/>
                      <w:color w:val="C00000"/>
                      <w:sz w:val="14"/>
                      <w:szCs w:val="14"/>
                      <w:u w:val="single"/>
                    </w:rPr>
                  </w:pPr>
                  <w:r w:rsidRPr="00080A1B">
                    <w:rPr>
                      <w:rFonts w:ascii="Arial" w:eastAsia="MS Mincho" w:hAnsi="Arial" w:cs="Arial"/>
                      <w:color w:val="C00000"/>
                      <w:sz w:val="14"/>
                      <w:szCs w:val="14"/>
                      <w:u w:val="single"/>
                    </w:rPr>
                    <w:t>Config 4) for 7: M = 64, N = 16,P = 2, M</w:t>
                  </w:r>
                  <w:r w:rsidRPr="00080A1B">
                    <w:rPr>
                      <w:rFonts w:ascii="Arial" w:eastAsia="MS Mincho" w:hAnsi="Arial" w:cs="Arial"/>
                      <w:color w:val="C00000"/>
                      <w:sz w:val="14"/>
                      <w:szCs w:val="14"/>
                      <w:u w:val="single"/>
                      <w:vertAlign w:val="subscript"/>
                    </w:rPr>
                    <w:t xml:space="preserve">g </w:t>
                  </w:r>
                  <w:r w:rsidRPr="00080A1B">
                    <w:rPr>
                      <w:rFonts w:ascii="Arial" w:eastAsia="MS Mincho" w:hAnsi="Arial" w:cs="Arial"/>
                      <w:color w:val="C00000"/>
                      <w:sz w:val="14"/>
                      <w:szCs w:val="14"/>
                      <w:u w:val="single"/>
                    </w:rPr>
                    <w:t>= 1, N</w:t>
                  </w:r>
                  <w:r w:rsidRPr="00080A1B">
                    <w:rPr>
                      <w:rFonts w:ascii="Arial" w:eastAsia="MS Mincho" w:hAnsi="Arial" w:cs="Arial"/>
                      <w:color w:val="C00000"/>
                      <w:sz w:val="14"/>
                      <w:szCs w:val="14"/>
                      <w:u w:val="single"/>
                      <w:vertAlign w:val="subscript"/>
                    </w:rPr>
                    <w:t>g</w:t>
                  </w:r>
                  <w:r w:rsidRPr="00080A1B">
                    <w:rPr>
                      <w:rFonts w:ascii="Arial" w:eastAsia="MS Mincho" w:hAnsi="Arial" w:cs="Arial"/>
                      <w:color w:val="C00000"/>
                      <w:sz w:val="14"/>
                      <w:szCs w:val="14"/>
                      <w:u w:val="single"/>
                    </w:rPr>
                    <w:t xml:space="preserve"> = 1, </w:t>
                  </w:r>
                  <w:proofErr w:type="spellStart"/>
                  <w:r w:rsidRPr="00080A1B">
                    <w:rPr>
                      <w:rFonts w:ascii="Arial" w:eastAsia="MS Mincho" w:hAnsi="Arial" w:cs="Arial"/>
                      <w:color w:val="C00000"/>
                      <w:sz w:val="14"/>
                      <w:szCs w:val="14"/>
                      <w:u w:val="single"/>
                    </w:rPr>
                    <w:t>M</w:t>
                  </w:r>
                  <w:r w:rsidRPr="00080A1B">
                    <w:rPr>
                      <w:rFonts w:ascii="Arial" w:eastAsia="MS Mincho" w:hAnsi="Arial" w:cs="Arial"/>
                      <w:color w:val="C00000"/>
                      <w:sz w:val="14"/>
                      <w:szCs w:val="14"/>
                      <w:u w:val="single"/>
                      <w:vertAlign w:val="subscript"/>
                    </w:rPr>
                    <w:t>p</w:t>
                  </w:r>
                  <w:proofErr w:type="spellEnd"/>
                  <w:r w:rsidRPr="00080A1B">
                    <w:rPr>
                      <w:rFonts w:ascii="Arial" w:eastAsia="MS Mincho" w:hAnsi="Arial" w:cs="Arial"/>
                      <w:color w:val="C00000"/>
                      <w:sz w:val="14"/>
                      <w:szCs w:val="14"/>
                      <w:u w:val="single"/>
                    </w:rPr>
                    <w:t xml:space="preserve"> = 8, N</w:t>
                  </w:r>
                  <w:r w:rsidRPr="00080A1B">
                    <w:rPr>
                      <w:rFonts w:ascii="Arial" w:eastAsia="MS Mincho" w:hAnsi="Arial" w:cs="Arial"/>
                      <w:color w:val="C00000"/>
                      <w:sz w:val="14"/>
                      <w:szCs w:val="14"/>
                      <w:u w:val="single"/>
                      <w:vertAlign w:val="subscript"/>
                    </w:rPr>
                    <w:t>p</w:t>
                  </w:r>
                  <w:r w:rsidRPr="00080A1B">
                    <w:rPr>
                      <w:rFonts w:ascii="Arial" w:eastAsia="MS Mincho" w:hAnsi="Arial" w:cs="Arial"/>
                      <w:color w:val="C00000"/>
                      <w:sz w:val="14"/>
                      <w:szCs w:val="14"/>
                      <w:u w:val="single"/>
                    </w:rPr>
                    <w:t xml:space="preserve"> = 16,d</w:t>
                  </w:r>
                  <w:r w:rsidRPr="00080A1B">
                    <w:rPr>
                      <w:rFonts w:ascii="Arial" w:eastAsia="MS Mincho" w:hAnsi="Arial" w:cs="Arial"/>
                      <w:color w:val="C00000"/>
                      <w:sz w:val="14"/>
                      <w:szCs w:val="14"/>
                      <w:u w:val="single"/>
                      <w:vertAlign w:val="subscript"/>
                    </w:rPr>
                    <w:t>H</w:t>
                  </w:r>
                  <w:r w:rsidRPr="00080A1B">
                    <w:rPr>
                      <w:rFonts w:ascii="Arial" w:eastAsia="MS Mincho" w:hAnsi="Arial" w:cs="Arial"/>
                      <w:color w:val="C00000"/>
                      <w:sz w:val="14"/>
                      <w:szCs w:val="14"/>
                      <w:u w:val="single"/>
                    </w:rPr>
                    <w:t xml:space="preserve"> = </w:t>
                  </w:r>
                  <w:proofErr w:type="spellStart"/>
                  <w:r w:rsidRPr="00080A1B">
                    <w:rPr>
                      <w:rFonts w:ascii="Arial" w:eastAsia="MS Mincho" w:hAnsi="Arial" w:cs="Arial"/>
                      <w:color w:val="C00000"/>
                      <w:sz w:val="14"/>
                      <w:szCs w:val="14"/>
                      <w:u w:val="single"/>
                    </w:rPr>
                    <w:t>d</w:t>
                  </w:r>
                  <w:r w:rsidRPr="00080A1B">
                    <w:rPr>
                      <w:rFonts w:ascii="Arial" w:eastAsia="MS Mincho" w:hAnsi="Arial" w:cs="Arial"/>
                      <w:color w:val="C00000"/>
                      <w:sz w:val="14"/>
                      <w:szCs w:val="14"/>
                      <w:u w:val="single"/>
                      <w:vertAlign w:val="subscript"/>
                    </w:rPr>
                    <w:t>V</w:t>
                  </w:r>
                  <w:proofErr w:type="spellEnd"/>
                  <w:r w:rsidRPr="00080A1B">
                    <w:rPr>
                      <w:rFonts w:ascii="Arial" w:eastAsia="MS Mincho" w:hAnsi="Arial" w:cs="Arial"/>
                      <w:color w:val="C00000"/>
                      <w:sz w:val="14"/>
                      <w:szCs w:val="14"/>
                      <w:u w:val="single"/>
                    </w:rPr>
                    <w:t xml:space="preserve"> = 0.5</w:t>
                  </w:r>
                  <w:r w:rsidRPr="00080A1B">
                    <w:rPr>
                      <w:rFonts w:ascii="Arial" w:eastAsia="MS Mincho" w:hAnsi="Arial" w:cs="Arial"/>
                      <w:color w:val="C00000"/>
                      <w:sz w:val="14"/>
                      <w:szCs w:val="14"/>
                      <w:u w:val="single"/>
                      <w:lang w:val="sv-SE"/>
                    </w:rPr>
                    <w:t>λ</w:t>
                  </w:r>
                  <w:r w:rsidRPr="00080A1B">
                    <w:rPr>
                      <w:rFonts w:ascii="Arial" w:eastAsia="MS Mincho" w:hAnsi="Arial" w:cs="Arial"/>
                      <w:color w:val="C00000"/>
                      <w:sz w:val="14"/>
                      <w:szCs w:val="14"/>
                      <w:u w:val="single"/>
                    </w:rPr>
                    <w:t xml:space="preserve"> … calibration metrics 1), 2), 3), 4) are calibrated</w:t>
                  </w:r>
                </w:p>
              </w:tc>
            </w:tr>
            <w:tr w:rsidR="00B502C9" w:rsidRPr="00080A1B" w14:paraId="33749F5C" w14:textId="77777777" w:rsidTr="00B9734A">
              <w:trPr>
                <w:jc w:val="center"/>
              </w:trPr>
              <w:tc>
                <w:tcPr>
                  <w:tcW w:w="0" w:type="auto"/>
                  <w:vAlign w:val="center"/>
                </w:tcPr>
                <w:p w14:paraId="6E13BF7E" w14:textId="77777777" w:rsidR="00B502C9" w:rsidRPr="00080A1B" w:rsidRDefault="00B502C9" w:rsidP="00EF170D">
                  <w:pPr>
                    <w:keepNext/>
                    <w:keepLines/>
                    <w:spacing w:after="0"/>
                    <w:jc w:val="left"/>
                    <w:rPr>
                      <w:rFonts w:ascii="Arial" w:eastAsia="MS Mincho" w:hAnsi="Arial" w:cs="Arial"/>
                      <w:color w:val="C00000"/>
                      <w:sz w:val="14"/>
                      <w:szCs w:val="14"/>
                      <w:u w:val="single"/>
                    </w:rPr>
                  </w:pPr>
                  <w:r w:rsidRPr="00080A1B">
                    <w:rPr>
                      <w:rFonts w:ascii="Arial" w:eastAsia="MS Mincho" w:hAnsi="Arial" w:cs="Arial"/>
                      <w:color w:val="C00000"/>
                      <w:sz w:val="14"/>
                      <w:szCs w:val="14"/>
                      <w:u w:val="single"/>
                    </w:rPr>
                    <w:t>BS Tx power</w:t>
                  </w:r>
                </w:p>
              </w:tc>
              <w:tc>
                <w:tcPr>
                  <w:tcW w:w="0" w:type="auto"/>
                  <w:vAlign w:val="center"/>
                </w:tcPr>
                <w:p w14:paraId="06A64368" w14:textId="77777777" w:rsidR="00B502C9" w:rsidRPr="00080A1B" w:rsidRDefault="00B502C9" w:rsidP="00080A1B">
                  <w:pPr>
                    <w:keepNext/>
                    <w:keepLines/>
                    <w:spacing w:after="0"/>
                    <w:rPr>
                      <w:rFonts w:ascii="Arial" w:eastAsia="MS Mincho" w:hAnsi="Arial" w:cs="Arial"/>
                      <w:color w:val="C00000"/>
                      <w:sz w:val="14"/>
                      <w:szCs w:val="14"/>
                      <w:u w:val="single"/>
                    </w:rPr>
                  </w:pPr>
                  <w:r w:rsidRPr="00080A1B">
                    <w:rPr>
                      <w:rFonts w:ascii="Arial" w:eastAsia="MS Mincho" w:hAnsi="Arial" w:cs="Arial"/>
                      <w:color w:val="C00000"/>
                      <w:sz w:val="14"/>
                      <w:szCs w:val="14"/>
                      <w:u w:val="single"/>
                    </w:rPr>
                    <w:t xml:space="preserve">FFS dBm for </w:t>
                  </w:r>
                  <w:proofErr w:type="spellStart"/>
                  <w:r w:rsidRPr="00080A1B">
                    <w:rPr>
                      <w:rFonts w:ascii="Arial" w:eastAsia="MS Mincho" w:hAnsi="Arial" w:cs="Arial"/>
                      <w:color w:val="C00000"/>
                      <w:sz w:val="14"/>
                      <w:szCs w:val="14"/>
                      <w:u w:val="single"/>
                    </w:rPr>
                    <w:t>SMa</w:t>
                  </w:r>
                  <w:proofErr w:type="spellEnd"/>
                </w:p>
              </w:tc>
            </w:tr>
            <w:tr w:rsidR="00B502C9" w:rsidRPr="00080A1B" w14:paraId="18BB9A28" w14:textId="77777777" w:rsidTr="00B9734A">
              <w:trPr>
                <w:jc w:val="center"/>
              </w:trPr>
              <w:tc>
                <w:tcPr>
                  <w:tcW w:w="0" w:type="auto"/>
                  <w:vAlign w:val="center"/>
                </w:tcPr>
                <w:p w14:paraId="1C125734" w14:textId="77777777" w:rsidR="00B502C9" w:rsidRPr="00080A1B" w:rsidRDefault="00B502C9" w:rsidP="00EF170D">
                  <w:pPr>
                    <w:keepNext/>
                    <w:keepLines/>
                    <w:spacing w:after="0"/>
                    <w:jc w:val="left"/>
                    <w:rPr>
                      <w:rFonts w:ascii="Arial" w:eastAsia="MS Mincho" w:hAnsi="Arial" w:cs="Arial"/>
                      <w:color w:val="C00000"/>
                      <w:sz w:val="14"/>
                      <w:szCs w:val="14"/>
                      <w:u w:val="single"/>
                    </w:rPr>
                  </w:pPr>
                  <w:r w:rsidRPr="00080A1B">
                    <w:rPr>
                      <w:rFonts w:ascii="Arial" w:eastAsia="MS Mincho" w:hAnsi="Arial" w:cs="Arial"/>
                      <w:color w:val="C00000"/>
                      <w:sz w:val="14"/>
                      <w:szCs w:val="14"/>
                      <w:u w:val="single"/>
                    </w:rPr>
                    <w:t>Bandwidth</w:t>
                  </w:r>
                </w:p>
              </w:tc>
              <w:tc>
                <w:tcPr>
                  <w:tcW w:w="0" w:type="auto"/>
                  <w:vAlign w:val="center"/>
                </w:tcPr>
                <w:p w14:paraId="06A82403" w14:textId="77777777" w:rsidR="00B502C9" w:rsidRPr="00080A1B" w:rsidRDefault="00B502C9" w:rsidP="00080A1B">
                  <w:pPr>
                    <w:keepNext/>
                    <w:keepLines/>
                    <w:spacing w:after="0"/>
                    <w:rPr>
                      <w:rFonts w:ascii="Arial" w:eastAsia="MS Mincho" w:hAnsi="Arial" w:cs="Arial"/>
                      <w:color w:val="C00000"/>
                      <w:sz w:val="14"/>
                      <w:szCs w:val="14"/>
                      <w:u w:val="single"/>
                    </w:rPr>
                  </w:pPr>
                  <w:r w:rsidRPr="00080A1B">
                    <w:rPr>
                      <w:rFonts w:ascii="Arial" w:eastAsia="MS Mincho" w:hAnsi="Arial" w:cs="Arial"/>
                      <w:color w:val="C00000"/>
                      <w:sz w:val="14"/>
                      <w:szCs w:val="14"/>
                      <w:u w:val="single"/>
                    </w:rPr>
                    <w:t>20MHz for 6GHz and only for UMa and UMi-Street Canyon,</w:t>
                  </w:r>
                </w:p>
                <w:p w14:paraId="7B7A2A74" w14:textId="77777777" w:rsidR="00B502C9" w:rsidRPr="00080A1B" w:rsidRDefault="00B502C9" w:rsidP="00080A1B">
                  <w:pPr>
                    <w:keepNext/>
                    <w:keepLines/>
                    <w:spacing w:after="0"/>
                    <w:rPr>
                      <w:rFonts w:ascii="Arial" w:eastAsia="MS Mincho" w:hAnsi="Arial" w:cs="Arial"/>
                      <w:color w:val="C00000"/>
                      <w:sz w:val="14"/>
                      <w:szCs w:val="14"/>
                      <w:u w:val="single"/>
                    </w:rPr>
                  </w:pPr>
                  <w:r w:rsidRPr="00080A1B">
                    <w:rPr>
                      <w:rFonts w:ascii="Arial" w:eastAsia="MS Mincho" w:hAnsi="Arial" w:cs="Arial"/>
                      <w:color w:val="C00000"/>
                      <w:sz w:val="14"/>
                      <w:szCs w:val="14"/>
                      <w:u w:val="single"/>
                    </w:rPr>
                    <w:t>200 MHz for 7 GHz</w:t>
                  </w:r>
                </w:p>
              </w:tc>
            </w:tr>
            <w:tr w:rsidR="00B502C9" w:rsidRPr="00080A1B" w14:paraId="4584884D" w14:textId="77777777" w:rsidTr="00B9734A">
              <w:trPr>
                <w:jc w:val="center"/>
              </w:trPr>
              <w:tc>
                <w:tcPr>
                  <w:tcW w:w="0" w:type="auto"/>
                  <w:vAlign w:val="center"/>
                </w:tcPr>
                <w:p w14:paraId="7015A74D" w14:textId="77777777" w:rsidR="00B502C9" w:rsidRPr="00080A1B" w:rsidRDefault="00B502C9" w:rsidP="00EF170D">
                  <w:pPr>
                    <w:keepNext/>
                    <w:keepLines/>
                    <w:spacing w:after="0"/>
                    <w:jc w:val="left"/>
                    <w:rPr>
                      <w:rFonts w:ascii="Arial" w:eastAsia="MS Mincho" w:hAnsi="Arial" w:cs="Arial"/>
                      <w:color w:val="C00000"/>
                      <w:sz w:val="14"/>
                      <w:szCs w:val="14"/>
                      <w:u w:val="single"/>
                    </w:rPr>
                  </w:pPr>
                  <w:r w:rsidRPr="00080A1B">
                    <w:rPr>
                      <w:rFonts w:ascii="Arial" w:eastAsia="MS Mincho" w:hAnsi="Arial" w:cs="Arial"/>
                      <w:color w:val="C00000"/>
                      <w:sz w:val="14"/>
                      <w:szCs w:val="14"/>
                      <w:u w:val="single"/>
                    </w:rPr>
                    <w:t xml:space="preserve">UT distribution </w:t>
                  </w:r>
                </w:p>
              </w:tc>
              <w:tc>
                <w:tcPr>
                  <w:tcW w:w="0" w:type="auto"/>
                  <w:vAlign w:val="center"/>
                </w:tcPr>
                <w:p w14:paraId="09C02CB6" w14:textId="77777777" w:rsidR="00B502C9" w:rsidRPr="00080A1B" w:rsidRDefault="00B502C9" w:rsidP="00080A1B">
                  <w:pPr>
                    <w:keepNext/>
                    <w:keepLines/>
                    <w:spacing w:after="0"/>
                    <w:rPr>
                      <w:rFonts w:ascii="Arial" w:eastAsia="MS Mincho" w:hAnsi="Arial" w:cs="Arial"/>
                      <w:color w:val="C00000"/>
                      <w:sz w:val="14"/>
                      <w:szCs w:val="14"/>
                      <w:u w:val="single"/>
                    </w:rPr>
                  </w:pPr>
                  <w:r w:rsidRPr="00080A1B">
                    <w:rPr>
                      <w:rFonts w:ascii="Arial" w:eastAsia="MS Mincho" w:hAnsi="Arial" w:cs="Arial"/>
                      <w:color w:val="C00000"/>
                      <w:sz w:val="14"/>
                      <w:szCs w:val="14"/>
                      <w:u w:val="single"/>
                    </w:rPr>
                    <w:t xml:space="preserve">For SMA, </w:t>
                  </w:r>
                </w:p>
                <w:p w14:paraId="2C7FFFC9" w14:textId="77777777" w:rsidR="00B502C9" w:rsidRPr="00080A1B" w:rsidRDefault="00B502C9" w:rsidP="00080A1B">
                  <w:pPr>
                    <w:keepNext/>
                    <w:keepLines/>
                    <w:spacing w:after="0"/>
                    <w:rPr>
                      <w:rFonts w:ascii="Arial" w:eastAsia="MS Mincho" w:hAnsi="Arial" w:cs="Arial"/>
                      <w:color w:val="C00000"/>
                      <w:sz w:val="14"/>
                      <w:szCs w:val="14"/>
                      <w:u w:val="single"/>
                    </w:rPr>
                  </w:pPr>
                  <w:r w:rsidRPr="00080A1B">
                    <w:rPr>
                      <w:rFonts w:ascii="Arial" w:eastAsia="MS Mincho" w:hAnsi="Arial" w:cs="Arial"/>
                      <w:color w:val="C00000"/>
                      <w:sz w:val="14"/>
                      <w:szCs w:val="14"/>
                      <w:u w:val="single"/>
                    </w:rPr>
                    <w:t>20% of UT outdoor, 80% of UT indoor. Among indoor UT, 90% of indoor UT are within residential buildings, and 10% of indoor UT in commercial buildings. Indoor UTs are uniformly distributed across all floors for a building type.</w:t>
                  </w:r>
                </w:p>
              </w:tc>
            </w:tr>
            <w:tr w:rsidR="00B502C9" w:rsidRPr="00080A1B" w14:paraId="16DE78F8" w14:textId="77777777" w:rsidTr="00B9734A">
              <w:trPr>
                <w:jc w:val="center"/>
              </w:trPr>
              <w:tc>
                <w:tcPr>
                  <w:tcW w:w="0" w:type="auto"/>
                  <w:vAlign w:val="center"/>
                </w:tcPr>
                <w:p w14:paraId="086DDA5A" w14:textId="77777777" w:rsidR="00B502C9" w:rsidRPr="00080A1B" w:rsidRDefault="00B502C9" w:rsidP="00EF170D">
                  <w:pPr>
                    <w:keepNext/>
                    <w:keepLines/>
                    <w:spacing w:after="0"/>
                    <w:jc w:val="left"/>
                    <w:rPr>
                      <w:rFonts w:ascii="Arial" w:eastAsia="MS Mincho" w:hAnsi="Arial" w:cs="Arial"/>
                      <w:color w:val="C00000"/>
                      <w:sz w:val="14"/>
                      <w:szCs w:val="14"/>
                      <w:u w:val="single"/>
                    </w:rPr>
                  </w:pPr>
                  <w:r w:rsidRPr="00080A1B">
                    <w:rPr>
                      <w:rFonts w:ascii="Arial" w:eastAsia="MS Mincho" w:hAnsi="Arial" w:cs="Arial"/>
                      <w:color w:val="C00000"/>
                      <w:sz w:val="14"/>
                      <w:szCs w:val="14"/>
                      <w:u w:val="single"/>
                    </w:rPr>
                    <w:t>UT antenna configurations</w:t>
                  </w:r>
                </w:p>
              </w:tc>
              <w:tc>
                <w:tcPr>
                  <w:tcW w:w="0" w:type="auto"/>
                  <w:vAlign w:val="center"/>
                </w:tcPr>
                <w:p w14:paraId="795E6324" w14:textId="77777777" w:rsidR="00B502C9" w:rsidRPr="00080A1B" w:rsidRDefault="00B502C9" w:rsidP="00080A1B">
                  <w:pPr>
                    <w:keepNext/>
                    <w:keepLines/>
                    <w:spacing w:after="0"/>
                    <w:rPr>
                      <w:rFonts w:ascii="Arial" w:eastAsia="MS Mincho" w:hAnsi="Arial" w:cs="Arial"/>
                      <w:color w:val="C00000"/>
                      <w:sz w:val="14"/>
                      <w:szCs w:val="14"/>
                      <w:u w:val="single"/>
                    </w:rPr>
                  </w:pPr>
                  <w:r w:rsidRPr="00080A1B">
                    <w:rPr>
                      <w:rFonts w:ascii="Arial" w:eastAsia="MS Mincho" w:hAnsi="Arial" w:cs="Arial"/>
                      <w:color w:val="C00000"/>
                      <w:sz w:val="14"/>
                      <w:szCs w:val="14"/>
                      <w:u w:val="single"/>
                    </w:rPr>
                    <w:t>Config A for 6GHz and only for UMa and UMi: M</w:t>
                  </w:r>
                  <w:r w:rsidRPr="00080A1B">
                    <w:rPr>
                      <w:rFonts w:ascii="Arial" w:eastAsia="MS Mincho" w:hAnsi="Arial" w:cs="Arial"/>
                      <w:color w:val="C00000"/>
                      <w:sz w:val="14"/>
                      <w:szCs w:val="14"/>
                      <w:u w:val="single"/>
                      <w:vertAlign w:val="subscript"/>
                    </w:rPr>
                    <w:t xml:space="preserve">g </w:t>
                  </w:r>
                  <w:r w:rsidRPr="00080A1B">
                    <w:rPr>
                      <w:rFonts w:ascii="Arial" w:eastAsia="MS Mincho" w:hAnsi="Arial" w:cs="Arial"/>
                      <w:color w:val="C00000"/>
                      <w:sz w:val="14"/>
                      <w:szCs w:val="14"/>
                      <w:u w:val="single"/>
                    </w:rPr>
                    <w:t>= N</w:t>
                  </w:r>
                  <w:r w:rsidRPr="00080A1B">
                    <w:rPr>
                      <w:rFonts w:ascii="Arial" w:eastAsia="MS Mincho" w:hAnsi="Arial" w:cs="Arial"/>
                      <w:color w:val="C00000"/>
                      <w:sz w:val="14"/>
                      <w:szCs w:val="14"/>
                      <w:u w:val="single"/>
                      <w:vertAlign w:val="subscript"/>
                    </w:rPr>
                    <w:t xml:space="preserve">g </w:t>
                  </w:r>
                  <w:r w:rsidRPr="00080A1B">
                    <w:rPr>
                      <w:rFonts w:ascii="Arial" w:eastAsia="MS Mincho" w:hAnsi="Arial" w:cs="Arial"/>
                      <w:color w:val="C00000"/>
                      <w:sz w:val="14"/>
                      <w:szCs w:val="14"/>
                      <w:u w:val="single"/>
                    </w:rPr>
                    <w:t>= 1, M = N = 1, P = 2</w:t>
                  </w:r>
                </w:p>
                <w:p w14:paraId="350E61FA" w14:textId="77777777" w:rsidR="00B502C9" w:rsidRPr="00080A1B" w:rsidRDefault="00B502C9" w:rsidP="00080A1B">
                  <w:pPr>
                    <w:keepNext/>
                    <w:keepLines/>
                    <w:spacing w:after="0"/>
                    <w:rPr>
                      <w:rFonts w:ascii="Arial" w:eastAsia="MS Mincho" w:hAnsi="Arial" w:cs="Arial"/>
                      <w:color w:val="C00000"/>
                      <w:sz w:val="14"/>
                      <w:szCs w:val="14"/>
                      <w:u w:val="single"/>
                    </w:rPr>
                  </w:pPr>
                  <w:r w:rsidRPr="00080A1B">
                    <w:rPr>
                      <w:rFonts w:ascii="Arial" w:eastAsia="MS Mincho" w:hAnsi="Arial" w:cs="Arial"/>
                      <w:color w:val="C00000"/>
                      <w:sz w:val="14"/>
                      <w:szCs w:val="14"/>
                      <w:u w:val="single"/>
                    </w:rPr>
                    <w:t>Config B for 7</w:t>
                  </w:r>
                  <w:r w:rsidRPr="00080A1B">
                    <w:rPr>
                      <w:rFonts w:ascii="Arial" w:eastAsia="DengXian" w:hAnsi="Arial" w:cs="Arial"/>
                      <w:color w:val="C00000"/>
                      <w:sz w:val="14"/>
                      <w:szCs w:val="14"/>
                      <w:u w:val="single"/>
                      <w:lang w:eastAsia="zh-CN"/>
                    </w:rPr>
                    <w:t>GHz</w:t>
                  </w:r>
                  <w:r w:rsidRPr="00080A1B">
                    <w:rPr>
                      <w:rFonts w:ascii="Arial" w:eastAsia="MS Mincho" w:hAnsi="Arial" w:cs="Arial"/>
                      <w:color w:val="C00000"/>
                      <w:sz w:val="14"/>
                      <w:szCs w:val="14"/>
                      <w:u w:val="single"/>
                    </w:rPr>
                    <w:t>: reference 4 antenna port with single polarization for calibration based on handheld device antenna model described in Clause 7.3</w:t>
                  </w:r>
                </w:p>
                <w:p w14:paraId="03D17E14" w14:textId="77777777" w:rsidR="00B502C9" w:rsidRPr="00080A1B" w:rsidRDefault="00B502C9" w:rsidP="00080A1B">
                  <w:pPr>
                    <w:keepNext/>
                    <w:keepLines/>
                    <w:spacing w:after="0"/>
                    <w:rPr>
                      <w:rFonts w:ascii="Arial" w:eastAsia="MS Mincho" w:hAnsi="Arial" w:cs="Arial"/>
                      <w:color w:val="C00000"/>
                      <w:sz w:val="14"/>
                      <w:szCs w:val="14"/>
                      <w:u w:val="single"/>
                    </w:rPr>
                  </w:pPr>
                  <w:r w:rsidRPr="00080A1B">
                    <w:rPr>
                      <w:rFonts w:ascii="Arial" w:eastAsia="MS Mincho" w:hAnsi="Arial" w:cs="Arial"/>
                      <w:color w:val="C00000"/>
                      <w:sz w:val="14"/>
                      <w:szCs w:val="14"/>
                      <w:u w:val="single"/>
                    </w:rPr>
                    <w:t>Config C for 7 GHz: M</w:t>
                  </w:r>
                  <w:r w:rsidRPr="00080A1B">
                    <w:rPr>
                      <w:rFonts w:ascii="Arial" w:eastAsia="MS Mincho" w:hAnsi="Arial" w:cs="Arial"/>
                      <w:color w:val="C00000"/>
                      <w:sz w:val="14"/>
                      <w:szCs w:val="14"/>
                      <w:u w:val="single"/>
                      <w:vertAlign w:val="subscript"/>
                    </w:rPr>
                    <w:t xml:space="preserve">g </w:t>
                  </w:r>
                  <w:r w:rsidRPr="00080A1B">
                    <w:rPr>
                      <w:rFonts w:ascii="Arial" w:eastAsia="MS Mincho" w:hAnsi="Arial" w:cs="Arial"/>
                      <w:color w:val="C00000"/>
                      <w:sz w:val="14"/>
                      <w:szCs w:val="14"/>
                      <w:u w:val="single"/>
                    </w:rPr>
                    <w:t>= N</w:t>
                  </w:r>
                  <w:r w:rsidRPr="00080A1B">
                    <w:rPr>
                      <w:rFonts w:ascii="Arial" w:eastAsia="MS Mincho" w:hAnsi="Arial" w:cs="Arial"/>
                      <w:color w:val="C00000"/>
                      <w:sz w:val="14"/>
                      <w:szCs w:val="14"/>
                      <w:u w:val="single"/>
                      <w:vertAlign w:val="subscript"/>
                    </w:rPr>
                    <w:t xml:space="preserve">g </w:t>
                  </w:r>
                  <w:r w:rsidRPr="00080A1B">
                    <w:rPr>
                      <w:rFonts w:ascii="Arial" w:eastAsia="MS Mincho" w:hAnsi="Arial" w:cs="Arial"/>
                      <w:color w:val="C00000"/>
                      <w:sz w:val="14"/>
                      <w:szCs w:val="14"/>
                      <w:u w:val="single"/>
                    </w:rPr>
                    <w:t>= 1, M = 2, N = 2, P = 2</w:t>
                  </w:r>
                </w:p>
              </w:tc>
            </w:tr>
            <w:tr w:rsidR="00B502C9" w:rsidRPr="00080A1B" w14:paraId="292BD9EC" w14:textId="77777777" w:rsidTr="00B9734A">
              <w:trPr>
                <w:jc w:val="center"/>
              </w:trPr>
              <w:tc>
                <w:tcPr>
                  <w:tcW w:w="0" w:type="auto"/>
                  <w:vAlign w:val="center"/>
                </w:tcPr>
                <w:p w14:paraId="6FD3824E" w14:textId="77777777" w:rsidR="00B502C9" w:rsidRPr="00080A1B" w:rsidRDefault="00B502C9" w:rsidP="00EF170D">
                  <w:pPr>
                    <w:keepNext/>
                    <w:keepLines/>
                    <w:spacing w:after="0"/>
                    <w:jc w:val="left"/>
                    <w:rPr>
                      <w:rFonts w:ascii="Arial" w:eastAsia="MS Mincho" w:hAnsi="Arial" w:cs="Arial"/>
                      <w:color w:val="C00000"/>
                      <w:sz w:val="14"/>
                      <w:szCs w:val="14"/>
                      <w:u w:val="single"/>
                    </w:rPr>
                  </w:pPr>
                  <w:r w:rsidRPr="00080A1B">
                    <w:rPr>
                      <w:rFonts w:ascii="Arial" w:eastAsia="MS Mincho" w:hAnsi="Arial" w:cs="Arial"/>
                      <w:color w:val="C00000"/>
                      <w:sz w:val="14"/>
                      <w:szCs w:val="14"/>
                      <w:u w:val="single"/>
                    </w:rPr>
                    <w:lastRenderedPageBreak/>
                    <w:t>UT antenna pattern</w:t>
                  </w:r>
                </w:p>
              </w:tc>
              <w:tc>
                <w:tcPr>
                  <w:tcW w:w="0" w:type="auto"/>
                  <w:vAlign w:val="center"/>
                </w:tcPr>
                <w:p w14:paraId="203ADDBA" w14:textId="77777777" w:rsidR="00B502C9" w:rsidRPr="00080A1B" w:rsidRDefault="00B502C9" w:rsidP="00080A1B">
                  <w:pPr>
                    <w:keepNext/>
                    <w:keepLines/>
                    <w:spacing w:after="0"/>
                    <w:rPr>
                      <w:rFonts w:ascii="Arial" w:eastAsia="MS Mincho" w:hAnsi="Arial" w:cs="Arial"/>
                      <w:color w:val="C00000"/>
                      <w:sz w:val="14"/>
                      <w:szCs w:val="14"/>
                      <w:u w:val="single"/>
                    </w:rPr>
                  </w:pPr>
                  <w:r w:rsidRPr="00080A1B">
                    <w:rPr>
                      <w:rFonts w:ascii="Arial" w:eastAsia="MS Mincho" w:hAnsi="Arial" w:cs="Arial"/>
                      <w:color w:val="C00000"/>
                      <w:sz w:val="14"/>
                      <w:szCs w:val="14"/>
                      <w:u w:val="single"/>
                    </w:rPr>
                    <w:t>Config A for 6GHz: FFS</w:t>
                  </w:r>
                </w:p>
                <w:p w14:paraId="0D58F7EC" w14:textId="77777777" w:rsidR="00B502C9" w:rsidRPr="00080A1B" w:rsidRDefault="00B502C9" w:rsidP="00080A1B">
                  <w:pPr>
                    <w:keepNext/>
                    <w:keepLines/>
                    <w:spacing w:after="0"/>
                    <w:rPr>
                      <w:rFonts w:ascii="Arial" w:eastAsia="MS Mincho" w:hAnsi="Arial" w:cs="Arial"/>
                      <w:color w:val="C00000"/>
                      <w:sz w:val="14"/>
                      <w:szCs w:val="14"/>
                      <w:u w:val="single"/>
                    </w:rPr>
                  </w:pPr>
                  <w:r w:rsidRPr="00080A1B">
                    <w:rPr>
                      <w:rFonts w:ascii="Arial" w:eastAsia="MS Mincho" w:hAnsi="Arial" w:cs="Arial"/>
                      <w:color w:val="C00000"/>
                      <w:sz w:val="14"/>
                      <w:szCs w:val="14"/>
                      <w:u w:val="single"/>
                    </w:rPr>
                    <w:t>Config B and C for 7 GHz: Based on [directional antenna] for UT described in Clause 7.3.</w:t>
                  </w:r>
                </w:p>
              </w:tc>
            </w:tr>
            <w:tr w:rsidR="00B502C9" w:rsidRPr="00080A1B" w14:paraId="0FA1BDC4" w14:textId="77777777" w:rsidTr="00B9734A">
              <w:trPr>
                <w:jc w:val="center"/>
              </w:trPr>
              <w:tc>
                <w:tcPr>
                  <w:tcW w:w="0" w:type="auto"/>
                </w:tcPr>
                <w:p w14:paraId="12540DA0" w14:textId="77777777" w:rsidR="00B502C9" w:rsidRPr="00080A1B" w:rsidRDefault="00B502C9" w:rsidP="00EF170D">
                  <w:pPr>
                    <w:keepNext/>
                    <w:keepLines/>
                    <w:spacing w:after="0"/>
                    <w:jc w:val="left"/>
                    <w:rPr>
                      <w:rFonts w:ascii="Arial" w:eastAsia="MS Mincho" w:hAnsi="Arial" w:cs="Arial"/>
                      <w:color w:val="C00000"/>
                      <w:sz w:val="14"/>
                      <w:szCs w:val="14"/>
                      <w:u w:val="single"/>
                    </w:rPr>
                  </w:pPr>
                  <w:r w:rsidRPr="00080A1B">
                    <w:rPr>
                      <w:rFonts w:ascii="Arial" w:eastAsia="MS Mincho" w:hAnsi="Arial" w:cs="Arial"/>
                      <w:color w:val="C00000"/>
                      <w:sz w:val="14"/>
                      <w:szCs w:val="14"/>
                      <w:u w:val="single"/>
                    </w:rPr>
                    <w:t>O2I penetration loss</w:t>
                  </w:r>
                </w:p>
              </w:tc>
              <w:tc>
                <w:tcPr>
                  <w:tcW w:w="0" w:type="auto"/>
                </w:tcPr>
                <w:p w14:paraId="3D9B7344" w14:textId="77777777" w:rsidR="00B502C9" w:rsidRPr="00080A1B" w:rsidRDefault="00B502C9" w:rsidP="00080A1B">
                  <w:pPr>
                    <w:keepNext/>
                    <w:keepLines/>
                    <w:spacing w:after="0"/>
                    <w:rPr>
                      <w:rFonts w:ascii="Arial" w:eastAsia="MS Mincho" w:hAnsi="Arial" w:cs="Arial"/>
                      <w:color w:val="C00000"/>
                      <w:sz w:val="14"/>
                      <w:szCs w:val="14"/>
                      <w:u w:val="single"/>
                    </w:rPr>
                  </w:pPr>
                  <w:r w:rsidRPr="00080A1B">
                    <w:rPr>
                      <w:rFonts w:ascii="Arial" w:eastAsia="MS Mincho" w:hAnsi="Arial" w:cs="Arial"/>
                      <w:color w:val="C00000"/>
                      <w:sz w:val="14"/>
                      <w:szCs w:val="14"/>
                      <w:u w:val="single"/>
                    </w:rPr>
                    <w:t xml:space="preserve">For </w:t>
                  </w:r>
                  <w:proofErr w:type="spellStart"/>
                  <w:r w:rsidRPr="00080A1B">
                    <w:rPr>
                      <w:rFonts w:ascii="Arial" w:eastAsia="MS Mincho" w:hAnsi="Arial" w:cs="Arial"/>
                      <w:color w:val="C00000"/>
                      <w:sz w:val="14"/>
                      <w:szCs w:val="14"/>
                      <w:u w:val="single"/>
                    </w:rPr>
                    <w:t>SMa</w:t>
                  </w:r>
                  <w:proofErr w:type="spellEnd"/>
                  <w:r w:rsidRPr="00080A1B">
                    <w:rPr>
                      <w:rFonts w:ascii="Arial" w:eastAsia="MS Mincho" w:hAnsi="Arial" w:cs="Arial"/>
                      <w:color w:val="C00000"/>
                      <w:sz w:val="14"/>
                      <w:szCs w:val="14"/>
                      <w:u w:val="single"/>
                    </w:rPr>
                    <w:t>, FFS</w:t>
                  </w:r>
                </w:p>
              </w:tc>
            </w:tr>
          </w:tbl>
          <w:p w14:paraId="68AD7EE0" w14:textId="6B026685" w:rsidR="00B502C9" w:rsidRPr="00080A1B" w:rsidRDefault="00B502C9" w:rsidP="00080A1B">
            <w:pPr>
              <w:spacing w:before="120" w:after="0"/>
              <w:rPr>
                <w:rFonts w:ascii="Arial" w:hAnsi="Arial" w:cs="Arial"/>
                <w:b/>
                <w:bCs/>
                <w:sz w:val="14"/>
                <w:szCs w:val="14"/>
              </w:rPr>
            </w:pPr>
            <w:r w:rsidRPr="00080A1B">
              <w:rPr>
                <w:rFonts w:ascii="Arial" w:hAnsi="Arial" w:cs="Arial"/>
                <w:b/>
                <w:bCs/>
                <w:sz w:val="14"/>
                <w:szCs w:val="14"/>
              </w:rPr>
              <w:t>7.</w:t>
            </w:r>
            <w:r w:rsidRPr="00080A1B">
              <w:rPr>
                <w:rFonts w:ascii="Arial" w:hAnsi="Arial" w:cs="Arial"/>
                <w:b/>
                <w:bCs/>
                <w:sz w:val="14"/>
                <w:szCs w:val="14"/>
                <w:lang w:eastAsia="ko-KR"/>
              </w:rPr>
              <w:t>8.3</w:t>
            </w:r>
            <w:r w:rsidR="00080A1B">
              <w:rPr>
                <w:rFonts w:ascii="Arial" w:hAnsi="Arial" w:cs="Arial"/>
                <w:b/>
                <w:bCs/>
                <w:sz w:val="14"/>
                <w:szCs w:val="14"/>
                <w:lang w:eastAsia="ko-KR"/>
              </w:rPr>
              <w:t xml:space="preserve"> </w:t>
            </w:r>
            <w:r w:rsidRPr="00080A1B">
              <w:rPr>
                <w:rFonts w:ascii="Arial" w:hAnsi="Arial" w:cs="Arial"/>
                <w:b/>
                <w:bCs/>
                <w:sz w:val="14"/>
                <w:szCs w:val="14"/>
              </w:rPr>
              <w:tab/>
            </w:r>
            <w:r w:rsidRPr="00080A1B">
              <w:rPr>
                <w:rFonts w:ascii="Arial" w:hAnsi="Arial" w:cs="Arial"/>
                <w:b/>
                <w:bCs/>
                <w:sz w:val="14"/>
                <w:szCs w:val="14"/>
                <w:lang w:eastAsia="ko-KR"/>
              </w:rPr>
              <w:t>Calibration of additional features</w:t>
            </w:r>
          </w:p>
          <w:p w14:paraId="27C134C4" w14:textId="268B7715" w:rsidR="00B502C9" w:rsidRPr="00080A1B" w:rsidRDefault="00B502C9" w:rsidP="00080A1B">
            <w:pPr>
              <w:spacing w:after="0"/>
              <w:rPr>
                <w:rFonts w:ascii="Arial" w:eastAsia="DengXian" w:hAnsi="Arial" w:cs="Arial"/>
                <w:sz w:val="14"/>
                <w:szCs w:val="14"/>
                <w:lang w:eastAsia="ko-KR"/>
              </w:rPr>
            </w:pPr>
            <w:r w:rsidRPr="00080A1B">
              <w:rPr>
                <w:rFonts w:ascii="Arial" w:hAnsi="Arial" w:cs="Arial"/>
                <w:sz w:val="14"/>
                <w:szCs w:val="14"/>
                <w:lang w:eastAsia="ko-KR"/>
              </w:rPr>
              <w:t xml:space="preserve">The calibration parameters for the calibration of oxygen absorption, large bandwidth and large antenna array, spatial consistency, </w:t>
            </w:r>
            <w:r w:rsidRPr="00080A1B">
              <w:rPr>
                <w:rFonts w:ascii="Arial" w:hAnsi="Arial" w:cs="Arial"/>
                <w:strike/>
                <w:color w:val="C00000"/>
                <w:sz w:val="14"/>
                <w:szCs w:val="14"/>
                <w:lang w:eastAsia="ko-KR"/>
              </w:rPr>
              <w:t>and</w:t>
            </w:r>
            <w:r w:rsidRPr="00080A1B">
              <w:rPr>
                <w:rFonts w:ascii="Arial" w:hAnsi="Arial" w:cs="Arial"/>
                <w:color w:val="C00000"/>
                <w:sz w:val="14"/>
                <w:szCs w:val="14"/>
                <w:lang w:eastAsia="ko-KR"/>
              </w:rPr>
              <w:t xml:space="preserve"> </w:t>
            </w:r>
            <w:r w:rsidRPr="00080A1B">
              <w:rPr>
                <w:rFonts w:ascii="Arial" w:hAnsi="Arial" w:cs="Arial"/>
                <w:sz w:val="14"/>
                <w:szCs w:val="14"/>
                <w:lang w:eastAsia="ko-KR"/>
              </w:rPr>
              <w:t xml:space="preserve">blockage, </w:t>
            </w:r>
            <w:r w:rsidRPr="00080A1B">
              <w:rPr>
                <w:rFonts w:ascii="Arial" w:hAnsi="Arial" w:cs="Arial"/>
                <w:color w:val="C00000"/>
                <w:sz w:val="14"/>
                <w:szCs w:val="14"/>
                <w:u w:val="single"/>
                <w:lang w:eastAsia="ko-KR"/>
              </w:rPr>
              <w:t>near field channel modeling, and spatial non-stationarity</w:t>
            </w:r>
            <w:r w:rsidRPr="00080A1B">
              <w:rPr>
                <w:rFonts w:ascii="Arial" w:hAnsi="Arial" w:cs="Arial"/>
                <w:color w:val="C00000"/>
                <w:sz w:val="14"/>
                <w:szCs w:val="14"/>
                <w:lang w:eastAsia="ko-KR"/>
              </w:rPr>
              <w:t xml:space="preserve"> </w:t>
            </w:r>
            <w:r w:rsidRPr="00080A1B">
              <w:rPr>
                <w:rFonts w:ascii="Arial" w:hAnsi="Arial" w:cs="Arial"/>
                <w:sz w:val="14"/>
                <w:szCs w:val="14"/>
                <w:lang w:eastAsia="ko-KR"/>
              </w:rPr>
              <w:t xml:space="preserve">can be respectively found in Table 7.8-3, 7.8-4, 7.8-5, </w:t>
            </w:r>
            <w:r w:rsidRPr="00080A1B">
              <w:rPr>
                <w:rFonts w:ascii="Arial" w:hAnsi="Arial" w:cs="Arial"/>
                <w:strike/>
                <w:color w:val="C00000"/>
                <w:sz w:val="14"/>
                <w:szCs w:val="14"/>
                <w:lang w:eastAsia="ko-KR"/>
              </w:rPr>
              <w:t>and</w:t>
            </w:r>
            <w:r w:rsidRPr="00080A1B">
              <w:rPr>
                <w:rFonts w:ascii="Arial" w:hAnsi="Arial" w:cs="Arial"/>
                <w:color w:val="C00000"/>
                <w:sz w:val="14"/>
                <w:szCs w:val="14"/>
                <w:lang w:eastAsia="ko-KR"/>
              </w:rPr>
              <w:t xml:space="preserve"> </w:t>
            </w:r>
            <w:r w:rsidRPr="00080A1B">
              <w:rPr>
                <w:rFonts w:ascii="Arial" w:hAnsi="Arial" w:cs="Arial"/>
                <w:sz w:val="14"/>
                <w:szCs w:val="14"/>
                <w:lang w:eastAsia="ko-KR"/>
              </w:rPr>
              <w:t>7.8-6</w:t>
            </w:r>
            <w:r w:rsidRPr="00080A1B">
              <w:rPr>
                <w:rFonts w:ascii="Arial" w:hAnsi="Arial" w:cs="Arial"/>
                <w:color w:val="C00000"/>
                <w:sz w:val="14"/>
                <w:szCs w:val="14"/>
                <w:u w:val="single"/>
                <w:lang w:eastAsia="ko-KR"/>
              </w:rPr>
              <w:t>, 7.8-7, and 7.8-8</w:t>
            </w:r>
            <w:r w:rsidRPr="00080A1B">
              <w:rPr>
                <w:rFonts w:ascii="Arial" w:hAnsi="Arial" w:cs="Arial"/>
                <w:sz w:val="14"/>
                <w:szCs w:val="14"/>
                <w:lang w:eastAsia="ko-KR"/>
              </w:rPr>
              <w:t>. U</w:t>
            </w:r>
            <w:r w:rsidRPr="00080A1B">
              <w:rPr>
                <w:rFonts w:ascii="Arial" w:hAnsi="Arial" w:cs="Arial"/>
                <w:sz w:val="14"/>
                <w:szCs w:val="14"/>
              </w:rPr>
              <w:t xml:space="preserve">nspecified parameters </w:t>
            </w:r>
            <w:r w:rsidRPr="00080A1B">
              <w:rPr>
                <w:rFonts w:ascii="Arial" w:hAnsi="Arial" w:cs="Arial"/>
                <w:sz w:val="14"/>
                <w:szCs w:val="14"/>
                <w:lang w:eastAsia="ko-KR"/>
              </w:rPr>
              <w:t xml:space="preserve">in these tables </w:t>
            </w:r>
            <w:r w:rsidRPr="00080A1B">
              <w:rPr>
                <w:rFonts w:ascii="Arial" w:hAnsi="Arial" w:cs="Arial"/>
                <w:sz w:val="14"/>
                <w:szCs w:val="14"/>
              </w:rPr>
              <w:t xml:space="preserve">are the same as </w:t>
            </w:r>
            <w:r w:rsidRPr="00080A1B">
              <w:rPr>
                <w:rFonts w:ascii="Arial" w:hAnsi="Arial" w:cs="Arial"/>
                <w:sz w:val="14"/>
                <w:szCs w:val="14"/>
                <w:lang w:eastAsia="ko-KR"/>
              </w:rPr>
              <w:t xml:space="preserve">those </w:t>
            </w:r>
            <w:r w:rsidRPr="00080A1B">
              <w:rPr>
                <w:rFonts w:ascii="Arial" w:hAnsi="Arial" w:cs="Arial"/>
                <w:sz w:val="14"/>
                <w:szCs w:val="14"/>
              </w:rPr>
              <w:t xml:space="preserve">in </w:t>
            </w:r>
            <w:r w:rsidRPr="00080A1B">
              <w:rPr>
                <w:rFonts w:ascii="Arial" w:hAnsi="Arial" w:cs="Arial"/>
                <w:sz w:val="14"/>
                <w:szCs w:val="14"/>
                <w:lang w:eastAsia="ko-KR"/>
              </w:rPr>
              <w:t>Tables 7.8-1 and 7.8-2. When P=2, X-pol (+/-45 degree) is used for BS antenna configuration 1 and X-pol (0/+90 degree) is used for UT antenna configuration. The calibration results based on TR 38.900 V14.0.0 can be found in R1-1700990.</w:t>
            </w:r>
          </w:p>
          <w:p w14:paraId="3A120763" w14:textId="77777777" w:rsidR="00B502C9" w:rsidRPr="00080A1B" w:rsidRDefault="00B502C9" w:rsidP="00080A1B">
            <w:pPr>
              <w:keepNext/>
              <w:keepLines/>
              <w:overflowPunct w:val="0"/>
              <w:spacing w:after="0"/>
              <w:jc w:val="center"/>
              <w:textAlignment w:val="baseline"/>
              <w:rPr>
                <w:rFonts w:ascii="Arial" w:eastAsia="Times New Roman" w:hAnsi="Arial" w:cs="Arial"/>
                <w:b/>
                <w:color w:val="C00000"/>
                <w:sz w:val="14"/>
                <w:szCs w:val="14"/>
                <w:u w:val="single"/>
                <w:lang w:eastAsia="en-GB"/>
              </w:rPr>
            </w:pPr>
            <w:r w:rsidRPr="00080A1B">
              <w:rPr>
                <w:rFonts w:ascii="Arial" w:eastAsia="Times New Roman" w:hAnsi="Arial" w:cs="Arial"/>
                <w:b/>
                <w:color w:val="C00000"/>
                <w:sz w:val="14"/>
                <w:szCs w:val="14"/>
                <w:u w:val="single"/>
                <w:lang w:eastAsia="en-GB"/>
              </w:rPr>
              <w:t xml:space="preserve">Table 7.8-7: Simulation assumptions for calibration </w:t>
            </w:r>
            <w:r w:rsidRPr="00080A1B">
              <w:rPr>
                <w:rFonts w:ascii="Arial" w:eastAsia="Times New Roman" w:hAnsi="Arial" w:cs="Arial"/>
                <w:b/>
                <w:color w:val="C00000"/>
                <w:kern w:val="2"/>
                <w:sz w:val="14"/>
                <w:szCs w:val="14"/>
                <w:u w:val="single"/>
                <w:lang w:eastAsia="zh-CN"/>
              </w:rPr>
              <w:t>for near field channel modeling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
              <w:gridCol w:w="1277"/>
              <w:gridCol w:w="6926"/>
            </w:tblGrid>
            <w:tr w:rsidR="00B502C9" w:rsidRPr="00080A1B" w14:paraId="5A22DA37" w14:textId="77777777" w:rsidTr="00080A1B">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14:paraId="60B2460B" w14:textId="77777777" w:rsidR="00B502C9" w:rsidRPr="00080A1B" w:rsidRDefault="00B502C9" w:rsidP="00080A1B">
                  <w:pPr>
                    <w:keepNext/>
                    <w:keepLines/>
                    <w:overflowPunct w:val="0"/>
                    <w:spacing w:after="0"/>
                    <w:jc w:val="center"/>
                    <w:textAlignment w:val="baseline"/>
                    <w:rPr>
                      <w:rFonts w:ascii="Arial" w:eastAsia="Times New Roman" w:hAnsi="Arial" w:cs="Arial"/>
                      <w:b/>
                      <w:sz w:val="14"/>
                      <w:szCs w:val="14"/>
                      <w:lang w:eastAsia="en-GB"/>
                    </w:rPr>
                  </w:pPr>
                  <w:r w:rsidRPr="00080A1B">
                    <w:rPr>
                      <w:rFonts w:ascii="Arial" w:eastAsia="Times New Roman" w:hAnsi="Arial" w:cs="Arial"/>
                      <w:b/>
                      <w:sz w:val="14"/>
                      <w:szCs w:val="14"/>
                      <w:lang w:eastAsia="en-GB"/>
                    </w:rPr>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235EF1C" w14:textId="77777777" w:rsidR="00B502C9" w:rsidRPr="00080A1B" w:rsidRDefault="00B502C9" w:rsidP="00080A1B">
                  <w:pPr>
                    <w:keepNext/>
                    <w:keepLines/>
                    <w:overflowPunct w:val="0"/>
                    <w:spacing w:after="0"/>
                    <w:jc w:val="center"/>
                    <w:textAlignment w:val="baseline"/>
                    <w:rPr>
                      <w:rFonts w:ascii="Arial" w:eastAsia="Times New Roman" w:hAnsi="Arial" w:cs="Arial"/>
                      <w:b/>
                      <w:sz w:val="14"/>
                      <w:szCs w:val="14"/>
                      <w:lang w:eastAsia="en-GB"/>
                    </w:rPr>
                  </w:pPr>
                  <w:r w:rsidRPr="00080A1B">
                    <w:rPr>
                      <w:rFonts w:ascii="Arial" w:eastAsia="Times New Roman" w:hAnsi="Arial" w:cs="Arial"/>
                      <w:b/>
                      <w:sz w:val="14"/>
                      <w:szCs w:val="14"/>
                      <w:lang w:eastAsia="en-GB"/>
                    </w:rPr>
                    <w:t>Values</w:t>
                  </w:r>
                </w:p>
              </w:tc>
            </w:tr>
            <w:tr w:rsidR="00B502C9" w:rsidRPr="00080A1B" w14:paraId="777AE1AE" w14:textId="77777777" w:rsidTr="00080A1B">
              <w:trPr>
                <w:trHeight w:val="209"/>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1A500B"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7D643A"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UMi-street Canyon, [Indoor-office (open office)]</w:t>
                  </w:r>
                </w:p>
              </w:tc>
            </w:tr>
            <w:tr w:rsidR="00B502C9" w:rsidRPr="00080A1B" w14:paraId="49CF1586" w14:textId="77777777" w:rsidTr="00080A1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030BD88"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Carrier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8E3E4D9" w14:textId="77777777" w:rsidR="00B502C9" w:rsidRPr="00080A1B" w:rsidRDefault="00B502C9" w:rsidP="00080A1B">
                  <w:pPr>
                    <w:keepNext/>
                    <w:keepLines/>
                    <w:spacing w:after="0"/>
                    <w:rPr>
                      <w:rFonts w:ascii="Arial" w:eastAsia="SimSun" w:hAnsi="Arial" w:cs="Arial"/>
                      <w:sz w:val="14"/>
                      <w:szCs w:val="14"/>
                    </w:rPr>
                  </w:pPr>
                  <w:r w:rsidRPr="00080A1B">
                    <w:rPr>
                      <w:rFonts w:ascii="Arial" w:eastAsia="MS Mincho" w:hAnsi="Arial" w:cs="Arial"/>
                      <w:sz w:val="14"/>
                      <w:szCs w:val="14"/>
                    </w:rPr>
                    <w:t xml:space="preserve"> [6 or 7 GHz]</w:t>
                  </w:r>
                </w:p>
              </w:tc>
            </w:tr>
            <w:tr w:rsidR="00B502C9" w:rsidRPr="00080A1B" w14:paraId="779DBA15" w14:textId="77777777" w:rsidTr="00080A1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8799477"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5B416A74" w14:textId="77777777" w:rsidR="00B502C9" w:rsidRPr="00080A1B" w:rsidRDefault="00B502C9" w:rsidP="00080A1B">
                  <w:pPr>
                    <w:keepNext/>
                    <w:keepLines/>
                    <w:spacing w:after="0"/>
                    <w:rPr>
                      <w:rFonts w:ascii="Arial" w:eastAsia="SimSun" w:hAnsi="Arial" w:cs="Arial"/>
                      <w:color w:val="FF0000"/>
                      <w:sz w:val="14"/>
                      <w:szCs w:val="14"/>
                    </w:rPr>
                  </w:pPr>
                  <w:r w:rsidRPr="00080A1B">
                    <w:rPr>
                      <w:rFonts w:ascii="Arial" w:eastAsia="SimSun" w:hAnsi="Arial" w:cs="Arial"/>
                      <w:color w:val="FF0000"/>
                      <w:sz w:val="14"/>
                      <w:szCs w:val="14"/>
                    </w:rPr>
                    <w:t>20 MHz</w:t>
                  </w:r>
                </w:p>
              </w:tc>
            </w:tr>
            <w:tr w:rsidR="00B502C9" w:rsidRPr="00080A1B" w14:paraId="08505A29" w14:textId="77777777" w:rsidTr="00080A1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F89E94"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BS antenna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74E883C8"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 xml:space="preserve">UMi: 10m </w:t>
                  </w:r>
                </w:p>
                <w:p w14:paraId="17147EC7"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[Indoor-office: 3m]</w:t>
                  </w:r>
                </w:p>
              </w:tc>
            </w:tr>
            <w:tr w:rsidR="00B502C9" w:rsidRPr="00080A1B" w14:paraId="041FF462" w14:textId="77777777" w:rsidTr="00080A1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D9F7D69"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 xml:space="preserve">BS antenna </w:t>
                  </w:r>
                  <w:proofErr w:type="spellStart"/>
                  <w:r w:rsidRPr="00080A1B">
                    <w:rPr>
                      <w:rFonts w:ascii="Arial" w:eastAsia="MS Mincho" w:hAnsi="Arial" w:cs="Arial"/>
                      <w:sz w:val="14"/>
                      <w:szCs w:val="14"/>
                    </w:rPr>
                    <w:t>downtilt</w:t>
                  </w:r>
                  <w:proofErr w:type="spellEnd"/>
                </w:p>
              </w:tc>
              <w:tc>
                <w:tcPr>
                  <w:tcW w:w="0" w:type="auto"/>
                  <w:tcBorders>
                    <w:top w:val="single" w:sz="4" w:space="0" w:color="auto"/>
                    <w:left w:val="single" w:sz="4" w:space="0" w:color="auto"/>
                    <w:bottom w:val="single" w:sz="4" w:space="0" w:color="auto"/>
                    <w:right w:val="single" w:sz="4" w:space="0" w:color="auto"/>
                  </w:tcBorders>
                  <w:vAlign w:val="center"/>
                  <w:hideMark/>
                </w:tcPr>
                <w:p w14:paraId="3A9AE68F"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102 degrees for UMi Street Canyon</w:t>
                  </w:r>
                </w:p>
                <w:p w14:paraId="638BC561"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[110 degrees for indoor]</w:t>
                  </w:r>
                </w:p>
              </w:tc>
            </w:tr>
            <w:tr w:rsidR="00B502C9" w:rsidRPr="00080A1B" w14:paraId="60A1FC80" w14:textId="77777777" w:rsidTr="00080A1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EEF46B"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BS Tx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39C23"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44 dBm for UMi-Street Canyon</w:t>
                  </w:r>
                </w:p>
                <w:p w14:paraId="0B29E0CE"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[24 dBm for Indoor for all carrier frequencies]</w:t>
                  </w:r>
                </w:p>
              </w:tc>
            </w:tr>
            <w:tr w:rsidR="00B502C9" w:rsidRPr="00080A1B" w14:paraId="371DA6F0" w14:textId="77777777" w:rsidTr="00080A1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160A725"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91ED1"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 xml:space="preserve">For UMi scenario: </w:t>
                  </w:r>
                </w:p>
                <w:p w14:paraId="772012BC" w14:textId="77777777" w:rsidR="00B502C9" w:rsidRPr="00080A1B" w:rsidRDefault="00B502C9" w:rsidP="00080A1B">
                  <w:pPr>
                    <w:keepNext/>
                    <w:keepLines/>
                    <w:numPr>
                      <w:ilvl w:val="0"/>
                      <w:numId w:val="30"/>
                    </w:numPr>
                    <w:autoSpaceDE/>
                    <w:autoSpaceDN/>
                    <w:adjustRightInd/>
                    <w:snapToGrid/>
                    <w:spacing w:after="0"/>
                    <w:ind w:left="714" w:hanging="357"/>
                    <w:jc w:val="left"/>
                    <w:rPr>
                      <w:rFonts w:ascii="Arial" w:eastAsia="MS Mincho" w:hAnsi="Arial" w:cs="Arial"/>
                      <w:sz w:val="14"/>
                      <w:szCs w:val="14"/>
                    </w:rPr>
                  </w:pPr>
                  <w:r w:rsidRPr="00080A1B">
                    <w:rPr>
                      <w:rFonts w:ascii="Arial" w:eastAsia="MS Mincho" w:hAnsi="Arial" w:cs="Arial"/>
                      <w:sz w:val="14"/>
                      <w:szCs w:val="14"/>
                    </w:rPr>
                    <w:t xml:space="preserve">Config1: (M, N, </w:t>
                  </w:r>
                  <w:proofErr w:type="spellStart"/>
                  <w:r w:rsidRPr="00080A1B">
                    <w:rPr>
                      <w:rFonts w:ascii="Arial" w:eastAsia="MS Mincho" w:hAnsi="Arial" w:cs="Arial"/>
                      <w:sz w:val="14"/>
                      <w:szCs w:val="14"/>
                    </w:rPr>
                    <w:t>P,Mg</w:t>
                  </w:r>
                  <w:proofErr w:type="spellEnd"/>
                  <w:r w:rsidRPr="00080A1B">
                    <w:rPr>
                      <w:rFonts w:ascii="Arial" w:eastAsia="MS Mincho" w:hAnsi="Arial" w:cs="Arial"/>
                      <w:sz w:val="14"/>
                      <w:szCs w:val="14"/>
                    </w:rPr>
                    <w:t xml:space="preserve">, </w:t>
                  </w:r>
                  <w:proofErr w:type="spellStart"/>
                  <w:r w:rsidRPr="00080A1B">
                    <w:rPr>
                      <w:rFonts w:ascii="Arial" w:eastAsia="MS Mincho" w:hAnsi="Arial" w:cs="Arial"/>
                      <w:sz w:val="14"/>
                      <w:szCs w:val="14"/>
                    </w:rPr>
                    <w:t>Ng,MP,NP</w:t>
                  </w:r>
                  <w:proofErr w:type="spellEnd"/>
                  <w:r w:rsidRPr="00080A1B">
                    <w:rPr>
                      <w:rFonts w:ascii="Arial" w:eastAsia="MS Mincho" w:hAnsi="Arial" w:cs="Arial"/>
                      <w:sz w:val="14"/>
                      <w:szCs w:val="14"/>
                    </w:rPr>
                    <w:t>) = (24,16,2,1,1, 8,16), dh = 0.5λ,dv = 0.7λ;</w:t>
                  </w:r>
                </w:p>
                <w:p w14:paraId="247BBC32" w14:textId="77777777" w:rsidR="00B502C9" w:rsidRPr="00080A1B" w:rsidRDefault="00B502C9" w:rsidP="00080A1B">
                  <w:pPr>
                    <w:keepNext/>
                    <w:keepLines/>
                    <w:numPr>
                      <w:ilvl w:val="0"/>
                      <w:numId w:val="30"/>
                    </w:numPr>
                    <w:autoSpaceDE/>
                    <w:autoSpaceDN/>
                    <w:adjustRightInd/>
                    <w:snapToGrid/>
                    <w:spacing w:after="0"/>
                    <w:ind w:left="714" w:hanging="357"/>
                    <w:jc w:val="left"/>
                    <w:rPr>
                      <w:rFonts w:ascii="Arial" w:eastAsia="MS Mincho" w:hAnsi="Arial" w:cs="Arial"/>
                      <w:sz w:val="14"/>
                      <w:szCs w:val="14"/>
                    </w:rPr>
                  </w:pPr>
                  <w:r w:rsidRPr="00080A1B">
                    <w:rPr>
                      <w:rFonts w:ascii="Arial" w:eastAsia="MS Mincho" w:hAnsi="Arial" w:cs="Arial"/>
                      <w:sz w:val="14"/>
                      <w:szCs w:val="14"/>
                    </w:rPr>
                    <w:t xml:space="preserve">Config2: (M, N, </w:t>
                  </w:r>
                  <w:proofErr w:type="spellStart"/>
                  <w:r w:rsidRPr="00080A1B">
                    <w:rPr>
                      <w:rFonts w:ascii="Arial" w:eastAsia="MS Mincho" w:hAnsi="Arial" w:cs="Arial"/>
                      <w:sz w:val="14"/>
                      <w:szCs w:val="14"/>
                    </w:rPr>
                    <w:t>P,Mg</w:t>
                  </w:r>
                  <w:proofErr w:type="spellEnd"/>
                  <w:r w:rsidRPr="00080A1B">
                    <w:rPr>
                      <w:rFonts w:ascii="Arial" w:eastAsia="MS Mincho" w:hAnsi="Arial" w:cs="Arial"/>
                      <w:sz w:val="14"/>
                      <w:szCs w:val="14"/>
                    </w:rPr>
                    <w:t>, Ng, MP,NP) = (24,32,2,1,1,8,32), dh = 0.5λ,dv = 0.7λ;</w:t>
                  </w:r>
                </w:p>
                <w:p w14:paraId="39EF946B"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 xml:space="preserve">[For Indoor-office </w:t>
                  </w:r>
                  <w:proofErr w:type="spellStart"/>
                  <w:r w:rsidRPr="00080A1B">
                    <w:rPr>
                      <w:rFonts w:ascii="Arial" w:eastAsia="MS Mincho" w:hAnsi="Arial" w:cs="Arial"/>
                      <w:sz w:val="14"/>
                      <w:szCs w:val="14"/>
                    </w:rPr>
                    <w:t>scenario:FFS</w:t>
                  </w:r>
                  <w:proofErr w:type="spellEnd"/>
                  <w:r w:rsidRPr="00080A1B">
                    <w:rPr>
                      <w:rFonts w:ascii="Arial" w:eastAsia="MS Mincho" w:hAnsi="Arial" w:cs="Arial"/>
                      <w:sz w:val="14"/>
                      <w:szCs w:val="14"/>
                    </w:rPr>
                    <w:t>]</w:t>
                  </w:r>
                </w:p>
              </w:tc>
            </w:tr>
            <w:tr w:rsidR="00B502C9" w:rsidRPr="00080A1B" w14:paraId="0923BC38" w14:textId="77777777" w:rsidTr="00080A1B">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79A0568"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UE 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CE0D72" w14:textId="77777777" w:rsidR="00B502C9" w:rsidRPr="00080A1B" w:rsidRDefault="00B502C9" w:rsidP="00080A1B">
                  <w:pPr>
                    <w:keepLines/>
                    <w:spacing w:after="0"/>
                    <w:rPr>
                      <w:rFonts w:ascii="Arial" w:eastAsia="SimSun" w:hAnsi="Arial" w:cs="Arial"/>
                      <w:sz w:val="14"/>
                      <w:szCs w:val="14"/>
                      <w:lang w:eastAsia="x-none"/>
                    </w:rPr>
                  </w:pPr>
                  <w:r w:rsidRPr="00080A1B">
                    <w:rPr>
                      <w:rFonts w:ascii="Arial" w:eastAsia="SimSun" w:hAnsi="Arial" w:cs="Arial"/>
                      <w:sz w:val="14"/>
                      <w:szCs w:val="14"/>
                      <w:lang w:eastAsia="x-none"/>
                    </w:rPr>
                    <w:t>Outdoor/indoor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69DC4"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UMi and UMa: 100% outdoor</w:t>
                  </w:r>
                </w:p>
                <w:p w14:paraId="633F2964"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Indoor-office: 100% indoor</w:t>
                  </w:r>
                </w:p>
              </w:tc>
            </w:tr>
            <w:tr w:rsidR="00B502C9" w:rsidRPr="00080A1B" w14:paraId="567A30F8" w14:textId="77777777" w:rsidTr="00080A1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F8707C" w14:textId="77777777" w:rsidR="00B502C9" w:rsidRPr="00080A1B" w:rsidRDefault="00B502C9" w:rsidP="00080A1B">
                  <w:pPr>
                    <w:spacing w:after="0"/>
                    <w:rPr>
                      <w:rFonts w:ascii="Arial" w:hAnsi="Arial" w:cs="Arial"/>
                      <w:sz w:val="14"/>
                      <w:szCs w:val="14"/>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000B1A" w14:textId="77777777" w:rsidR="00B502C9" w:rsidRPr="00080A1B" w:rsidRDefault="00B502C9" w:rsidP="00080A1B">
                  <w:pPr>
                    <w:keepLines/>
                    <w:spacing w:after="0"/>
                    <w:rPr>
                      <w:rFonts w:ascii="Arial" w:eastAsia="SimSun" w:hAnsi="Arial" w:cs="Arial"/>
                      <w:sz w:val="14"/>
                      <w:szCs w:val="14"/>
                      <w:lang w:eastAsia="x-none"/>
                    </w:rPr>
                  </w:pPr>
                  <w:r w:rsidRPr="00080A1B">
                    <w:rPr>
                      <w:rFonts w:ascii="Arial" w:eastAsia="SimSun" w:hAnsi="Arial" w:cs="Arial"/>
                      <w:sz w:val="14"/>
                      <w:szCs w:val="14"/>
                      <w:lang w:eastAsia="x-none"/>
                    </w:rPr>
                    <w:t>LOS/NLOS</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6DE47"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100% LOS</w:t>
                  </w:r>
                </w:p>
              </w:tc>
            </w:tr>
            <w:tr w:rsidR="00B502C9" w:rsidRPr="00080A1B" w14:paraId="4FD06F54" w14:textId="77777777" w:rsidTr="00080A1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B57881" w14:textId="77777777" w:rsidR="00B502C9" w:rsidRPr="00080A1B" w:rsidRDefault="00B502C9" w:rsidP="00080A1B">
                  <w:pPr>
                    <w:spacing w:after="0"/>
                    <w:rPr>
                      <w:rFonts w:ascii="Arial" w:hAnsi="Arial" w:cs="Arial"/>
                      <w:sz w:val="14"/>
                      <w:szCs w:val="14"/>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DCC19B" w14:textId="77777777" w:rsidR="00B502C9" w:rsidRPr="00080A1B" w:rsidRDefault="00B502C9" w:rsidP="00080A1B">
                  <w:pPr>
                    <w:keepLines/>
                    <w:spacing w:after="0"/>
                    <w:rPr>
                      <w:rFonts w:ascii="Arial" w:eastAsia="SimSun" w:hAnsi="Arial" w:cs="Arial"/>
                      <w:sz w:val="14"/>
                      <w:szCs w:val="14"/>
                      <w:lang w:eastAsia="x-none"/>
                    </w:rPr>
                  </w:pPr>
                  <w:r w:rsidRPr="00080A1B">
                    <w:rPr>
                      <w:rFonts w:ascii="Arial" w:eastAsia="SimSun" w:hAnsi="Arial" w:cs="Arial"/>
                      <w:sz w:val="14"/>
                      <w:szCs w:val="14"/>
                      <w:lang w:eastAsia="x-none"/>
                    </w:rPr>
                    <w:t>UE antenna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C41DC"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UMi and UMa: 1.5m</w:t>
                  </w:r>
                </w:p>
                <w:p w14:paraId="6F7753A2"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Indoor-office: 1m</w:t>
                  </w:r>
                </w:p>
              </w:tc>
            </w:tr>
            <w:tr w:rsidR="00B502C9" w:rsidRPr="00080A1B" w14:paraId="790A0265" w14:textId="77777777" w:rsidTr="00080A1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A4BBE90"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UT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6DA5403" w14:textId="77777777" w:rsidR="00B502C9" w:rsidRPr="00080A1B" w:rsidRDefault="00B502C9" w:rsidP="00080A1B">
                  <w:pPr>
                    <w:keepNext/>
                    <w:keepLines/>
                    <w:numPr>
                      <w:ilvl w:val="0"/>
                      <w:numId w:val="31"/>
                    </w:numPr>
                    <w:autoSpaceDE/>
                    <w:autoSpaceDN/>
                    <w:adjustRightInd/>
                    <w:snapToGrid/>
                    <w:spacing w:after="0"/>
                    <w:jc w:val="left"/>
                    <w:rPr>
                      <w:rFonts w:ascii="Arial" w:eastAsia="MS Mincho" w:hAnsi="Arial" w:cs="Arial"/>
                      <w:sz w:val="14"/>
                      <w:szCs w:val="14"/>
                    </w:rPr>
                  </w:pPr>
                  <w:r w:rsidRPr="00080A1B">
                    <w:rPr>
                      <w:rFonts w:ascii="Arial" w:eastAsia="MS Mincho" w:hAnsi="Arial" w:cs="Arial"/>
                      <w:sz w:val="14"/>
                      <w:szCs w:val="14"/>
                    </w:rPr>
                    <w:t>Config 1: M</w:t>
                  </w:r>
                  <w:r w:rsidRPr="00080A1B">
                    <w:rPr>
                      <w:rFonts w:ascii="Arial" w:eastAsia="MS Mincho" w:hAnsi="Arial" w:cs="Arial"/>
                      <w:sz w:val="14"/>
                      <w:szCs w:val="14"/>
                      <w:vertAlign w:val="subscript"/>
                    </w:rPr>
                    <w:t xml:space="preserve">g </w:t>
                  </w:r>
                  <w:r w:rsidRPr="00080A1B">
                    <w:rPr>
                      <w:rFonts w:ascii="Arial" w:eastAsia="MS Mincho" w:hAnsi="Arial" w:cs="Arial"/>
                      <w:sz w:val="14"/>
                      <w:szCs w:val="14"/>
                    </w:rPr>
                    <w:t>= N</w:t>
                  </w:r>
                  <w:r w:rsidRPr="00080A1B">
                    <w:rPr>
                      <w:rFonts w:ascii="Arial" w:eastAsia="MS Mincho" w:hAnsi="Arial" w:cs="Arial"/>
                      <w:sz w:val="14"/>
                      <w:szCs w:val="14"/>
                      <w:vertAlign w:val="subscript"/>
                    </w:rPr>
                    <w:t xml:space="preserve">g </w:t>
                  </w:r>
                  <w:r w:rsidRPr="00080A1B">
                    <w:rPr>
                      <w:rFonts w:ascii="Arial" w:eastAsia="MS Mincho" w:hAnsi="Arial" w:cs="Arial"/>
                      <w:sz w:val="14"/>
                      <w:szCs w:val="14"/>
                    </w:rPr>
                    <w:t>= 1, M = 2, N = 1, P = 2</w:t>
                  </w:r>
                </w:p>
                <w:p w14:paraId="50D5A552" w14:textId="77777777" w:rsidR="00B502C9" w:rsidRPr="00080A1B" w:rsidRDefault="00B502C9" w:rsidP="00080A1B">
                  <w:pPr>
                    <w:keepNext/>
                    <w:keepLines/>
                    <w:numPr>
                      <w:ilvl w:val="0"/>
                      <w:numId w:val="31"/>
                    </w:numPr>
                    <w:autoSpaceDE/>
                    <w:autoSpaceDN/>
                    <w:adjustRightInd/>
                    <w:snapToGrid/>
                    <w:spacing w:after="0"/>
                    <w:jc w:val="left"/>
                    <w:rPr>
                      <w:rFonts w:ascii="Arial" w:eastAsia="MS Mincho" w:hAnsi="Arial" w:cs="Arial"/>
                      <w:sz w:val="14"/>
                      <w:szCs w:val="14"/>
                    </w:rPr>
                  </w:pPr>
                  <w:r w:rsidRPr="00080A1B">
                    <w:rPr>
                      <w:rFonts w:ascii="Arial" w:eastAsia="MS Mincho" w:hAnsi="Arial" w:cs="Arial"/>
                      <w:sz w:val="14"/>
                      <w:szCs w:val="14"/>
                    </w:rPr>
                    <w:t>Config 2: M</w:t>
                  </w:r>
                  <w:r w:rsidRPr="00080A1B">
                    <w:rPr>
                      <w:rFonts w:ascii="Arial" w:eastAsia="MS Mincho" w:hAnsi="Arial" w:cs="Arial"/>
                      <w:sz w:val="14"/>
                      <w:szCs w:val="14"/>
                      <w:vertAlign w:val="subscript"/>
                    </w:rPr>
                    <w:t xml:space="preserve">g </w:t>
                  </w:r>
                  <w:r w:rsidRPr="00080A1B">
                    <w:rPr>
                      <w:rFonts w:ascii="Arial" w:eastAsia="MS Mincho" w:hAnsi="Arial" w:cs="Arial"/>
                      <w:sz w:val="14"/>
                      <w:szCs w:val="14"/>
                    </w:rPr>
                    <w:t>= N</w:t>
                  </w:r>
                  <w:r w:rsidRPr="00080A1B">
                    <w:rPr>
                      <w:rFonts w:ascii="Arial" w:eastAsia="MS Mincho" w:hAnsi="Arial" w:cs="Arial"/>
                      <w:sz w:val="14"/>
                      <w:szCs w:val="14"/>
                      <w:vertAlign w:val="subscript"/>
                    </w:rPr>
                    <w:t xml:space="preserve">g </w:t>
                  </w:r>
                  <w:r w:rsidRPr="00080A1B">
                    <w:rPr>
                      <w:rFonts w:ascii="Arial" w:eastAsia="MS Mincho" w:hAnsi="Arial" w:cs="Arial"/>
                      <w:sz w:val="14"/>
                      <w:szCs w:val="14"/>
                    </w:rPr>
                    <w:t>= 1, M = 2, N = 2, P = 2</w:t>
                  </w:r>
                </w:p>
                <w:p w14:paraId="2F341767" w14:textId="77777777" w:rsidR="00B502C9" w:rsidRPr="00080A1B" w:rsidRDefault="00B502C9" w:rsidP="00080A1B">
                  <w:pPr>
                    <w:keepNext/>
                    <w:keepLines/>
                    <w:numPr>
                      <w:ilvl w:val="0"/>
                      <w:numId w:val="31"/>
                    </w:numPr>
                    <w:autoSpaceDE/>
                    <w:autoSpaceDN/>
                    <w:adjustRightInd/>
                    <w:snapToGrid/>
                    <w:spacing w:after="0"/>
                    <w:jc w:val="left"/>
                    <w:rPr>
                      <w:rFonts w:ascii="Arial" w:eastAsia="MS Mincho" w:hAnsi="Arial" w:cs="Arial"/>
                      <w:sz w:val="14"/>
                      <w:szCs w:val="14"/>
                    </w:rPr>
                  </w:pPr>
                  <w:r w:rsidRPr="00080A1B">
                    <w:rPr>
                      <w:rFonts w:ascii="Arial" w:eastAsia="MS Mincho" w:hAnsi="Arial" w:cs="Arial"/>
                      <w:sz w:val="14"/>
                      <w:szCs w:val="14"/>
                    </w:rPr>
                    <w:t>Config 3: 4 antenna ports with single polarization based on the following antenna placements</w:t>
                  </w:r>
                </w:p>
                <w:p w14:paraId="7C72915F" w14:textId="77777777" w:rsidR="00B502C9" w:rsidRPr="00080A1B" w:rsidRDefault="00B502C9" w:rsidP="00080A1B">
                  <w:pPr>
                    <w:keepNext/>
                    <w:keepLines/>
                    <w:spacing w:after="0"/>
                    <w:jc w:val="center"/>
                    <w:rPr>
                      <w:rFonts w:ascii="Arial" w:eastAsia="MS Mincho" w:hAnsi="Arial" w:cs="Arial"/>
                      <w:sz w:val="14"/>
                      <w:szCs w:val="14"/>
                    </w:rPr>
                  </w:pPr>
                  <w:r w:rsidRPr="00080A1B">
                    <w:rPr>
                      <w:rFonts w:ascii="Arial" w:eastAsia="MS Mincho" w:hAnsi="Arial" w:cs="Arial"/>
                      <w:sz w:val="14"/>
                      <w:szCs w:val="14"/>
                    </w:rPr>
                    <w:object w:dxaOrig="2270" w:dyaOrig="1790" w14:anchorId="7924AD6A">
                      <v:shape id="_x0000_i1028" type="#_x0000_t75" style="width:113.25pt;height:89.25pt" o:ole="">
                        <v:imagedata r:id="rId12" o:title=""/>
                      </v:shape>
                      <o:OLEObject Type="Embed" ProgID="Visio.Drawing.15" ShapeID="_x0000_i1028" DrawAspect="Content" ObjectID="_1804686172" r:id="rId15"/>
                    </w:object>
                  </w:r>
                </w:p>
                <w:p w14:paraId="523FEA3D" w14:textId="77777777" w:rsidR="00B502C9" w:rsidRPr="00080A1B" w:rsidRDefault="00B502C9" w:rsidP="00080A1B">
                  <w:pPr>
                    <w:keepNext/>
                    <w:keepLines/>
                    <w:numPr>
                      <w:ilvl w:val="0"/>
                      <w:numId w:val="31"/>
                    </w:numPr>
                    <w:autoSpaceDE/>
                    <w:autoSpaceDN/>
                    <w:adjustRightInd/>
                    <w:snapToGrid/>
                    <w:spacing w:after="0"/>
                    <w:jc w:val="left"/>
                    <w:rPr>
                      <w:rFonts w:ascii="Arial" w:eastAsia="MS Mincho" w:hAnsi="Arial" w:cs="Arial"/>
                      <w:sz w:val="14"/>
                      <w:szCs w:val="14"/>
                    </w:rPr>
                  </w:pPr>
                  <w:r w:rsidRPr="00080A1B">
                    <w:rPr>
                      <w:rFonts w:ascii="Arial" w:eastAsia="MS Mincho" w:hAnsi="Arial" w:cs="Arial"/>
                      <w:sz w:val="14"/>
                      <w:szCs w:val="14"/>
                    </w:rPr>
                    <w:t>Config 4: M</w:t>
                  </w:r>
                  <w:r w:rsidRPr="00080A1B">
                    <w:rPr>
                      <w:rFonts w:ascii="Arial" w:eastAsia="MS Mincho" w:hAnsi="Arial" w:cs="Arial"/>
                      <w:sz w:val="14"/>
                      <w:szCs w:val="14"/>
                      <w:vertAlign w:val="subscript"/>
                    </w:rPr>
                    <w:t xml:space="preserve">g </w:t>
                  </w:r>
                  <w:r w:rsidRPr="00080A1B">
                    <w:rPr>
                      <w:rFonts w:ascii="Arial" w:eastAsia="MS Mincho" w:hAnsi="Arial" w:cs="Arial"/>
                      <w:sz w:val="14"/>
                      <w:szCs w:val="14"/>
                    </w:rPr>
                    <w:t>= N</w:t>
                  </w:r>
                  <w:r w:rsidRPr="00080A1B">
                    <w:rPr>
                      <w:rFonts w:ascii="Arial" w:eastAsia="MS Mincho" w:hAnsi="Arial" w:cs="Arial"/>
                      <w:sz w:val="14"/>
                      <w:szCs w:val="14"/>
                      <w:vertAlign w:val="subscript"/>
                    </w:rPr>
                    <w:t xml:space="preserve">g </w:t>
                  </w:r>
                  <w:r w:rsidRPr="00080A1B">
                    <w:rPr>
                      <w:rFonts w:ascii="Arial" w:eastAsia="MS Mincho" w:hAnsi="Arial" w:cs="Arial"/>
                      <w:sz w:val="14"/>
                      <w:szCs w:val="14"/>
                    </w:rPr>
                    <w:t>= 1, M = 4, N = 2, P = 2</w:t>
                  </w:r>
                </w:p>
              </w:tc>
            </w:tr>
            <w:tr w:rsidR="00B502C9" w:rsidRPr="00080A1B" w14:paraId="5F487989" w14:textId="77777777" w:rsidTr="00080A1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00ACD89"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Calibration method</w:t>
                  </w:r>
                </w:p>
              </w:tc>
              <w:tc>
                <w:tcPr>
                  <w:tcW w:w="0" w:type="auto"/>
                  <w:tcBorders>
                    <w:top w:val="single" w:sz="4" w:space="0" w:color="auto"/>
                    <w:left w:val="single" w:sz="4" w:space="0" w:color="auto"/>
                    <w:bottom w:val="single" w:sz="4" w:space="0" w:color="auto"/>
                    <w:right w:val="single" w:sz="4" w:space="0" w:color="auto"/>
                  </w:tcBorders>
                  <w:vAlign w:val="center"/>
                </w:tcPr>
                <w:p w14:paraId="097BC987"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 xml:space="preserve">Drop multiple users in the multiple cells at the fixed </w:t>
                  </w:r>
                  <w:r w:rsidRPr="00080A1B">
                    <w:rPr>
                      <w:rFonts w:ascii="Arial" w:eastAsia="Times New Roman" w:hAnsi="Arial" w:cs="Arial"/>
                      <w:sz w:val="14"/>
                      <w:szCs w:val="14"/>
                    </w:rPr>
                    <w:t>horizontal</w:t>
                  </w:r>
                  <w:r w:rsidRPr="00080A1B">
                    <w:rPr>
                      <w:rFonts w:ascii="Arial" w:eastAsia="MS Mincho" w:hAnsi="Arial" w:cs="Arial"/>
                      <w:sz w:val="14"/>
                      <w:szCs w:val="14"/>
                    </w:rPr>
                    <w:t xml:space="preserve"> distance Z from the BS, and collect the metric per distance;</w:t>
                  </w:r>
                </w:p>
                <w:p w14:paraId="6CEF01D4" w14:textId="77777777" w:rsidR="00B502C9" w:rsidRPr="00080A1B" w:rsidRDefault="00B502C9" w:rsidP="00080A1B">
                  <w:pPr>
                    <w:keepNext/>
                    <w:keepLines/>
                    <w:spacing w:after="0"/>
                    <w:jc w:val="center"/>
                    <w:rPr>
                      <w:rFonts w:ascii="Arial" w:eastAsia="MS Mincho" w:hAnsi="Arial" w:cs="Arial"/>
                      <w:sz w:val="14"/>
                      <w:szCs w:val="14"/>
                    </w:rPr>
                  </w:pPr>
                  <w:r w:rsidRPr="00080A1B">
                    <w:rPr>
                      <w:rFonts w:ascii="Arial" w:eastAsia="MS Mincho" w:hAnsi="Arial" w:cs="Arial"/>
                      <w:noProof/>
                      <w:sz w:val="14"/>
                      <w:szCs w:val="14"/>
                    </w:rPr>
                    <w:drawing>
                      <wp:inline distT="0" distB="0" distL="0" distR="0" wp14:anchorId="72CCA3CE" wp14:editId="2FB4FB4A">
                        <wp:extent cx="1123950" cy="962025"/>
                        <wp:effectExtent l="0" t="0" r="0" b="9525"/>
                        <wp:docPr id="2102773949" name="Picture 3" descr="A hexagon with a red dot and a blue arr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773949" name="Picture 3" descr="A hexagon with a red dot and a blue arrow&#10;&#10;AI-generated content may be incorrec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23950" cy="962025"/>
                                </a:xfrm>
                                <a:prstGeom prst="rect">
                                  <a:avLst/>
                                </a:prstGeom>
                                <a:noFill/>
                                <a:ln>
                                  <a:noFill/>
                                </a:ln>
                              </pic:spPr>
                            </pic:pic>
                          </a:graphicData>
                        </a:graphic>
                      </wp:inline>
                    </w:drawing>
                  </w:r>
                </w:p>
                <w:p w14:paraId="28260E4A" w14:textId="77777777" w:rsidR="00B502C9" w:rsidRPr="00080A1B" w:rsidRDefault="00B502C9" w:rsidP="00080A1B">
                  <w:pPr>
                    <w:keepNext/>
                    <w:keepLines/>
                    <w:widowControl w:val="0"/>
                    <w:numPr>
                      <w:ilvl w:val="0"/>
                      <w:numId w:val="32"/>
                    </w:numPr>
                    <w:autoSpaceDE/>
                    <w:autoSpaceDN/>
                    <w:adjustRightInd/>
                    <w:snapToGrid/>
                    <w:spacing w:after="0"/>
                    <w:rPr>
                      <w:rFonts w:ascii="Arial" w:eastAsia="MS Mincho" w:hAnsi="Arial" w:cs="Arial"/>
                      <w:sz w:val="14"/>
                      <w:szCs w:val="14"/>
                    </w:rPr>
                  </w:pPr>
                  <w:r w:rsidRPr="00080A1B">
                    <w:rPr>
                      <w:rFonts w:ascii="Arial" w:eastAsia="MS Mincho" w:hAnsi="Arial" w:cs="Arial"/>
                      <w:sz w:val="14"/>
                      <w:szCs w:val="14"/>
                    </w:rPr>
                    <w:t>Note: the value Z can be (1,2,3,4,5,10)* minimum distance of BS and UT</w:t>
                  </w:r>
                </w:p>
                <w:p w14:paraId="56FEF27D" w14:textId="77777777" w:rsidR="00B502C9" w:rsidRPr="00080A1B" w:rsidRDefault="00B502C9" w:rsidP="00080A1B">
                  <w:pPr>
                    <w:keepNext/>
                    <w:keepLines/>
                    <w:widowControl w:val="0"/>
                    <w:numPr>
                      <w:ilvl w:val="1"/>
                      <w:numId w:val="32"/>
                    </w:numPr>
                    <w:autoSpaceDE/>
                    <w:autoSpaceDN/>
                    <w:adjustRightInd/>
                    <w:snapToGrid/>
                    <w:spacing w:after="0"/>
                    <w:rPr>
                      <w:rFonts w:ascii="Arial" w:eastAsia="MS Mincho" w:hAnsi="Arial" w:cs="Arial"/>
                      <w:sz w:val="14"/>
                      <w:szCs w:val="14"/>
                    </w:rPr>
                  </w:pPr>
                  <w:r w:rsidRPr="00080A1B">
                    <w:rPr>
                      <w:rFonts w:ascii="Arial" w:eastAsia="MS Mincho" w:hAnsi="Arial" w:cs="Arial"/>
                      <w:sz w:val="14"/>
                      <w:szCs w:val="14"/>
                    </w:rPr>
                    <w:t>For UMi, the minimum distance is 10 m (ref. Table 6-1: Scenarios in TR36.873)</w:t>
                  </w:r>
                </w:p>
                <w:p w14:paraId="0DA99BCD" w14:textId="77777777" w:rsidR="00B502C9" w:rsidRPr="00080A1B" w:rsidRDefault="00B502C9" w:rsidP="00080A1B">
                  <w:pPr>
                    <w:keepNext/>
                    <w:keepLines/>
                    <w:spacing w:after="0"/>
                    <w:rPr>
                      <w:rFonts w:ascii="Arial" w:eastAsia="MS Mincho" w:hAnsi="Arial" w:cs="Arial"/>
                      <w:sz w:val="14"/>
                      <w:szCs w:val="14"/>
                    </w:rPr>
                  </w:pPr>
                </w:p>
                <w:p w14:paraId="3ECABAA6"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Component of NF channel to be considered:</w:t>
                  </w:r>
                </w:p>
                <w:p w14:paraId="02674E78" w14:textId="77777777" w:rsidR="00B502C9" w:rsidRPr="00080A1B" w:rsidRDefault="00B502C9" w:rsidP="00080A1B">
                  <w:pPr>
                    <w:keepNext/>
                    <w:keepLines/>
                    <w:widowControl w:val="0"/>
                    <w:numPr>
                      <w:ilvl w:val="0"/>
                      <w:numId w:val="32"/>
                    </w:numPr>
                    <w:autoSpaceDE/>
                    <w:autoSpaceDN/>
                    <w:adjustRightInd/>
                    <w:snapToGrid/>
                    <w:spacing w:after="0"/>
                    <w:rPr>
                      <w:rFonts w:ascii="Arial" w:eastAsia="MS Mincho" w:hAnsi="Arial" w:cs="Arial"/>
                      <w:sz w:val="14"/>
                      <w:szCs w:val="14"/>
                    </w:rPr>
                  </w:pPr>
                  <w:r w:rsidRPr="00080A1B">
                    <w:rPr>
                      <w:rFonts w:ascii="Arial" w:eastAsia="MS Mincho" w:hAnsi="Arial" w:cs="Arial"/>
                      <w:sz w:val="14"/>
                      <w:szCs w:val="14"/>
                    </w:rPr>
                    <w:t>Phase of Direct path;</w:t>
                  </w:r>
                </w:p>
                <w:p w14:paraId="503A151A" w14:textId="77777777" w:rsidR="00B502C9" w:rsidRPr="00080A1B" w:rsidRDefault="00B502C9" w:rsidP="00080A1B">
                  <w:pPr>
                    <w:keepNext/>
                    <w:keepLines/>
                    <w:widowControl w:val="0"/>
                    <w:numPr>
                      <w:ilvl w:val="0"/>
                      <w:numId w:val="32"/>
                    </w:numPr>
                    <w:autoSpaceDE/>
                    <w:autoSpaceDN/>
                    <w:adjustRightInd/>
                    <w:snapToGrid/>
                    <w:spacing w:after="0"/>
                    <w:rPr>
                      <w:rFonts w:ascii="Arial" w:eastAsia="MS Mincho" w:hAnsi="Arial" w:cs="Arial"/>
                      <w:sz w:val="14"/>
                      <w:szCs w:val="14"/>
                    </w:rPr>
                  </w:pPr>
                  <w:r w:rsidRPr="00080A1B">
                    <w:rPr>
                      <w:rFonts w:ascii="Arial" w:eastAsia="MS Mincho" w:hAnsi="Arial" w:cs="Arial"/>
                      <w:color w:val="FF0000"/>
                      <w:sz w:val="14"/>
                      <w:szCs w:val="14"/>
                    </w:rPr>
                    <w:t>Phase of Non-direct path (optionally);</w:t>
                  </w:r>
                </w:p>
              </w:tc>
            </w:tr>
            <w:tr w:rsidR="00B502C9" w:rsidRPr="00080A1B" w14:paraId="6477783A" w14:textId="77777777" w:rsidTr="00080A1B">
              <w:trPr>
                <w:trHeight w:val="60"/>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A6B6D9C"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Metric</w:t>
                  </w:r>
                </w:p>
              </w:tc>
              <w:tc>
                <w:tcPr>
                  <w:tcW w:w="0" w:type="auto"/>
                  <w:tcBorders>
                    <w:top w:val="single" w:sz="4" w:space="0" w:color="auto"/>
                    <w:left w:val="single" w:sz="4" w:space="0" w:color="auto"/>
                    <w:bottom w:val="single" w:sz="4" w:space="0" w:color="auto"/>
                    <w:right w:val="single" w:sz="4" w:space="0" w:color="auto"/>
                  </w:tcBorders>
                  <w:vAlign w:val="center"/>
                  <w:hideMark/>
                </w:tcPr>
                <w:p w14:paraId="0658E8A5"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1)</w:t>
                  </w:r>
                  <w:r w:rsidRPr="00080A1B">
                    <w:rPr>
                      <w:rFonts w:ascii="Arial" w:eastAsia="MS Mincho" w:hAnsi="Arial" w:cs="Arial"/>
                      <w:sz w:val="14"/>
                      <w:szCs w:val="14"/>
                    </w:rPr>
                    <w:tab/>
                    <w:t>CDF of the ratio between the 2nd,3rd,4th,...,</w:t>
                  </w:r>
                  <w:proofErr w:type="spellStart"/>
                  <w:r w:rsidRPr="00080A1B">
                    <w:rPr>
                      <w:rFonts w:ascii="Arial" w:eastAsia="MS Mincho" w:hAnsi="Arial" w:cs="Arial"/>
                      <w:sz w:val="14"/>
                      <w:szCs w:val="14"/>
                    </w:rPr>
                    <w:t>xth</w:t>
                  </w:r>
                  <w:proofErr w:type="spellEnd"/>
                  <w:r w:rsidRPr="00080A1B">
                    <w:rPr>
                      <w:rFonts w:ascii="Arial" w:eastAsia="MS Mincho" w:hAnsi="Arial" w:cs="Arial"/>
                      <w:sz w:val="14"/>
                      <w:szCs w:val="14"/>
                    </w:rPr>
                    <w:t xml:space="preserve"> singular value and the 1st singular value (serving cell) at t=0 plotted in 10*log10 scale with/without SNS at UE side</w:t>
                  </w:r>
                </w:p>
                <w:p w14:paraId="1BE1B5DF"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Note: The value of x are the minimum value of (number of BS antenna ports,  number of UE antenna ports)</w:t>
                  </w:r>
                </w:p>
                <w:p w14:paraId="3D0ADAC4"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Note: The singular value are calculated in the M PRBs, e.g., M=4;</w:t>
                  </w:r>
                </w:p>
              </w:tc>
            </w:tr>
          </w:tbl>
          <w:p w14:paraId="463C8444" w14:textId="77777777" w:rsidR="00B502C9" w:rsidRPr="00080A1B" w:rsidRDefault="00B502C9" w:rsidP="00080A1B">
            <w:pPr>
              <w:keepNext/>
              <w:keepLines/>
              <w:overflowPunct w:val="0"/>
              <w:spacing w:before="120" w:after="0"/>
              <w:jc w:val="center"/>
              <w:textAlignment w:val="baseline"/>
              <w:rPr>
                <w:rFonts w:ascii="Arial" w:eastAsia="Times New Roman" w:hAnsi="Arial" w:cs="Arial"/>
                <w:b/>
                <w:color w:val="C00000"/>
                <w:sz w:val="14"/>
                <w:szCs w:val="14"/>
                <w:u w:val="single"/>
                <w:lang w:eastAsia="en-GB"/>
              </w:rPr>
            </w:pPr>
            <w:r w:rsidRPr="00080A1B">
              <w:rPr>
                <w:rFonts w:ascii="Arial" w:eastAsia="Times New Roman" w:hAnsi="Arial" w:cs="Arial"/>
                <w:b/>
                <w:color w:val="C00000"/>
                <w:sz w:val="14"/>
                <w:szCs w:val="14"/>
                <w:u w:val="single"/>
                <w:lang w:eastAsia="en-GB"/>
              </w:rPr>
              <w:t xml:space="preserve">Table 7.8-7: Simulation assumptions for calibration </w:t>
            </w:r>
            <w:r w:rsidRPr="00080A1B">
              <w:rPr>
                <w:rFonts w:ascii="Arial" w:eastAsia="Times New Roman" w:hAnsi="Arial" w:cs="Arial"/>
                <w:b/>
                <w:color w:val="C00000"/>
                <w:kern w:val="2"/>
                <w:sz w:val="14"/>
                <w:szCs w:val="14"/>
                <w:u w:val="single"/>
                <w:lang w:eastAsia="zh-CN"/>
              </w:rPr>
              <w:t>for spatial non-stationarity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7917"/>
            </w:tblGrid>
            <w:tr w:rsidR="00B502C9" w:rsidRPr="00080A1B" w14:paraId="654E21B8" w14:textId="77777777" w:rsidTr="00080A1B">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AB0E81" w14:textId="77777777" w:rsidR="00B502C9" w:rsidRPr="00080A1B" w:rsidRDefault="00B502C9" w:rsidP="00080A1B">
                  <w:pPr>
                    <w:keepNext/>
                    <w:keepLines/>
                    <w:overflowPunct w:val="0"/>
                    <w:spacing w:after="0"/>
                    <w:jc w:val="center"/>
                    <w:textAlignment w:val="baseline"/>
                    <w:rPr>
                      <w:rFonts w:ascii="Arial" w:eastAsia="Times New Roman" w:hAnsi="Arial" w:cs="Arial"/>
                      <w:b/>
                      <w:sz w:val="14"/>
                      <w:szCs w:val="14"/>
                      <w:lang w:eastAsia="en-GB"/>
                    </w:rPr>
                  </w:pPr>
                  <w:r w:rsidRPr="00080A1B">
                    <w:rPr>
                      <w:rFonts w:ascii="Arial" w:eastAsia="Times New Roman" w:hAnsi="Arial" w:cs="Arial"/>
                      <w:b/>
                      <w:sz w:val="14"/>
                      <w:szCs w:val="14"/>
                      <w:lang w:eastAsia="en-GB"/>
                    </w:rPr>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F58309F" w14:textId="77777777" w:rsidR="00B502C9" w:rsidRPr="00080A1B" w:rsidRDefault="00B502C9" w:rsidP="00080A1B">
                  <w:pPr>
                    <w:keepNext/>
                    <w:keepLines/>
                    <w:overflowPunct w:val="0"/>
                    <w:spacing w:after="0"/>
                    <w:jc w:val="center"/>
                    <w:textAlignment w:val="baseline"/>
                    <w:rPr>
                      <w:rFonts w:ascii="Arial" w:eastAsia="Times New Roman" w:hAnsi="Arial" w:cs="Arial"/>
                      <w:b/>
                      <w:sz w:val="14"/>
                      <w:szCs w:val="14"/>
                      <w:lang w:eastAsia="en-GB"/>
                    </w:rPr>
                  </w:pPr>
                  <w:r w:rsidRPr="00080A1B">
                    <w:rPr>
                      <w:rFonts w:ascii="Arial" w:eastAsia="Times New Roman" w:hAnsi="Arial" w:cs="Arial"/>
                      <w:b/>
                      <w:sz w:val="14"/>
                      <w:szCs w:val="14"/>
                      <w:lang w:eastAsia="en-GB"/>
                    </w:rPr>
                    <w:t>Values</w:t>
                  </w:r>
                </w:p>
              </w:tc>
            </w:tr>
            <w:tr w:rsidR="00B502C9" w:rsidRPr="00080A1B" w14:paraId="2B275AC3" w14:textId="77777777" w:rsidTr="00080A1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708782" w14:textId="77777777" w:rsidR="00B502C9" w:rsidRPr="00080A1B" w:rsidRDefault="00B502C9" w:rsidP="00EF170D">
                  <w:pPr>
                    <w:keepNext/>
                    <w:keepLines/>
                    <w:spacing w:after="0"/>
                    <w:jc w:val="left"/>
                    <w:rPr>
                      <w:rFonts w:ascii="Arial" w:eastAsia="MS Mincho" w:hAnsi="Arial" w:cs="Arial"/>
                      <w:sz w:val="14"/>
                      <w:szCs w:val="14"/>
                    </w:rPr>
                  </w:pPr>
                  <w:r w:rsidRPr="00080A1B">
                    <w:rPr>
                      <w:rFonts w:ascii="Arial" w:eastAsia="MS Mincho" w:hAnsi="Arial" w:cs="Arial"/>
                      <w:sz w:val="14"/>
                      <w:szCs w:val="14"/>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14:paraId="550B3CC6"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UMi-street Canyon</w:t>
                  </w:r>
                </w:p>
              </w:tc>
            </w:tr>
            <w:tr w:rsidR="00B502C9" w:rsidRPr="00080A1B" w14:paraId="7B0D9E0C" w14:textId="77777777" w:rsidTr="00080A1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D1C02F" w14:textId="77777777" w:rsidR="00B502C9" w:rsidRPr="00080A1B" w:rsidRDefault="00B502C9" w:rsidP="00EF170D">
                  <w:pPr>
                    <w:keepNext/>
                    <w:keepLines/>
                    <w:spacing w:after="0"/>
                    <w:jc w:val="left"/>
                    <w:rPr>
                      <w:rFonts w:ascii="Arial" w:eastAsia="MS Mincho" w:hAnsi="Arial" w:cs="Arial"/>
                      <w:sz w:val="14"/>
                      <w:szCs w:val="14"/>
                    </w:rPr>
                  </w:pPr>
                  <w:r w:rsidRPr="00080A1B">
                    <w:rPr>
                      <w:rFonts w:ascii="Arial" w:eastAsia="MS Mincho" w:hAnsi="Arial" w:cs="Arial"/>
                      <w:sz w:val="14"/>
                      <w:szCs w:val="14"/>
                    </w:rPr>
                    <w:t>Carrier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4CC6A0A4" w14:textId="77777777" w:rsidR="00B502C9" w:rsidRPr="00080A1B" w:rsidRDefault="00B502C9" w:rsidP="00080A1B">
                  <w:pPr>
                    <w:keepNext/>
                    <w:keepLines/>
                    <w:spacing w:after="0"/>
                    <w:rPr>
                      <w:rFonts w:ascii="Arial" w:eastAsia="SimSun" w:hAnsi="Arial" w:cs="Arial"/>
                      <w:sz w:val="14"/>
                      <w:szCs w:val="14"/>
                    </w:rPr>
                  </w:pPr>
                  <w:r w:rsidRPr="00080A1B">
                    <w:rPr>
                      <w:rFonts w:ascii="Arial" w:eastAsia="MS Mincho" w:hAnsi="Arial" w:cs="Arial"/>
                      <w:sz w:val="14"/>
                      <w:szCs w:val="14"/>
                    </w:rPr>
                    <w:t>[6 or 7 GHz]</w:t>
                  </w:r>
                </w:p>
              </w:tc>
            </w:tr>
            <w:tr w:rsidR="00B502C9" w:rsidRPr="00080A1B" w14:paraId="434B23B4" w14:textId="77777777" w:rsidTr="00080A1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7536D5" w14:textId="77777777" w:rsidR="00B502C9" w:rsidRPr="00080A1B" w:rsidRDefault="00B502C9" w:rsidP="00EF170D">
                  <w:pPr>
                    <w:keepNext/>
                    <w:keepLines/>
                    <w:spacing w:after="0"/>
                    <w:jc w:val="left"/>
                    <w:rPr>
                      <w:rFonts w:ascii="Arial" w:eastAsia="MS Mincho" w:hAnsi="Arial" w:cs="Arial"/>
                      <w:sz w:val="14"/>
                      <w:szCs w:val="14"/>
                    </w:rPr>
                  </w:pPr>
                  <w:r w:rsidRPr="00080A1B">
                    <w:rPr>
                      <w:rFonts w:ascii="Arial" w:eastAsia="MS Mincho" w:hAnsi="Arial" w:cs="Arial"/>
                      <w:sz w:val="14"/>
                      <w:szCs w:val="14"/>
                    </w:rPr>
                    <w:t>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FC5689D" w14:textId="77777777" w:rsidR="00B502C9" w:rsidRPr="00080A1B" w:rsidRDefault="00B502C9" w:rsidP="00080A1B">
                  <w:pPr>
                    <w:keepNext/>
                    <w:keepLines/>
                    <w:spacing w:after="0"/>
                    <w:rPr>
                      <w:rFonts w:ascii="Arial" w:eastAsia="SimSun" w:hAnsi="Arial" w:cs="Arial"/>
                      <w:sz w:val="14"/>
                      <w:szCs w:val="14"/>
                    </w:rPr>
                  </w:pPr>
                  <w:r w:rsidRPr="00080A1B">
                    <w:rPr>
                      <w:rFonts w:ascii="Arial" w:eastAsia="SimSun" w:hAnsi="Arial" w:cs="Arial"/>
                      <w:sz w:val="14"/>
                      <w:szCs w:val="14"/>
                    </w:rPr>
                    <w:t>20 MHz</w:t>
                  </w:r>
                </w:p>
              </w:tc>
            </w:tr>
            <w:tr w:rsidR="00B502C9" w:rsidRPr="00080A1B" w14:paraId="2BA269FC" w14:textId="77777777" w:rsidTr="00080A1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A593F9" w14:textId="77777777" w:rsidR="00B502C9" w:rsidRPr="00080A1B" w:rsidRDefault="00B502C9" w:rsidP="00EF170D">
                  <w:pPr>
                    <w:keepNext/>
                    <w:keepLines/>
                    <w:spacing w:after="0"/>
                    <w:jc w:val="left"/>
                    <w:rPr>
                      <w:rFonts w:ascii="Arial" w:eastAsia="MS Mincho" w:hAnsi="Arial" w:cs="Arial"/>
                      <w:sz w:val="14"/>
                      <w:szCs w:val="14"/>
                    </w:rPr>
                  </w:pPr>
                  <w:r w:rsidRPr="00080A1B">
                    <w:rPr>
                      <w:rFonts w:ascii="Arial" w:eastAsia="MS Mincho" w:hAnsi="Arial" w:cs="Arial"/>
                      <w:sz w:val="14"/>
                      <w:szCs w:val="14"/>
                    </w:rPr>
                    <w:t>BS Antenna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4F2A7A4B"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UMi: 10m</w:t>
                  </w:r>
                </w:p>
              </w:tc>
            </w:tr>
            <w:tr w:rsidR="00B502C9" w:rsidRPr="00080A1B" w14:paraId="5F283B76" w14:textId="77777777" w:rsidTr="00080A1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0C8C11E" w14:textId="77777777" w:rsidR="00B502C9" w:rsidRPr="00080A1B" w:rsidRDefault="00B502C9" w:rsidP="00EF170D">
                  <w:pPr>
                    <w:keepNext/>
                    <w:keepLines/>
                    <w:spacing w:after="0"/>
                    <w:jc w:val="left"/>
                    <w:rPr>
                      <w:rFonts w:ascii="Arial" w:eastAsia="MS Mincho" w:hAnsi="Arial" w:cs="Arial"/>
                      <w:sz w:val="14"/>
                      <w:szCs w:val="14"/>
                    </w:rPr>
                  </w:pPr>
                  <w:r w:rsidRPr="00080A1B">
                    <w:rPr>
                      <w:rFonts w:ascii="Arial" w:eastAsia="MS Mincho" w:hAnsi="Arial" w:cs="Arial"/>
                      <w:sz w:val="14"/>
                      <w:szCs w:val="14"/>
                    </w:rPr>
                    <w:t>BS Tx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0A543D7"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44 dBm for UMi-Street Canyon</w:t>
                  </w:r>
                </w:p>
              </w:tc>
            </w:tr>
            <w:tr w:rsidR="00B502C9" w:rsidRPr="00080A1B" w14:paraId="4B2FF976" w14:textId="77777777" w:rsidTr="00080A1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7E0C17" w14:textId="77777777" w:rsidR="00B502C9" w:rsidRPr="00080A1B" w:rsidRDefault="00B502C9" w:rsidP="00EF170D">
                  <w:pPr>
                    <w:keepNext/>
                    <w:keepLines/>
                    <w:spacing w:after="0"/>
                    <w:jc w:val="left"/>
                    <w:rPr>
                      <w:rFonts w:ascii="Arial" w:eastAsia="MS Mincho" w:hAnsi="Arial" w:cs="Arial"/>
                      <w:sz w:val="14"/>
                      <w:szCs w:val="14"/>
                    </w:rPr>
                  </w:pPr>
                  <w:r w:rsidRPr="00080A1B">
                    <w:rPr>
                      <w:rFonts w:ascii="Arial" w:eastAsia="MS Mincho" w:hAnsi="Arial" w:cs="Arial"/>
                      <w:sz w:val="14"/>
                      <w:szCs w:val="14"/>
                    </w:rPr>
                    <w:t>BS Ant 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6FA294B6"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M = 4,N = 4,P = 2, M</w:t>
                  </w:r>
                  <w:r w:rsidRPr="00080A1B">
                    <w:rPr>
                      <w:rFonts w:ascii="Arial" w:eastAsia="MS Mincho" w:hAnsi="Arial" w:cs="Arial"/>
                      <w:sz w:val="14"/>
                      <w:szCs w:val="14"/>
                      <w:vertAlign w:val="subscript"/>
                    </w:rPr>
                    <w:t xml:space="preserve">g </w:t>
                  </w:r>
                  <w:r w:rsidRPr="00080A1B">
                    <w:rPr>
                      <w:rFonts w:ascii="Arial" w:eastAsia="MS Mincho" w:hAnsi="Arial" w:cs="Arial"/>
                      <w:sz w:val="14"/>
                      <w:szCs w:val="14"/>
                    </w:rPr>
                    <w:t>= 1, N</w:t>
                  </w:r>
                  <w:r w:rsidRPr="00080A1B">
                    <w:rPr>
                      <w:rFonts w:ascii="Arial" w:eastAsia="MS Mincho" w:hAnsi="Arial" w:cs="Arial"/>
                      <w:sz w:val="14"/>
                      <w:szCs w:val="14"/>
                      <w:vertAlign w:val="subscript"/>
                    </w:rPr>
                    <w:t>g</w:t>
                  </w:r>
                  <w:r w:rsidRPr="00080A1B">
                    <w:rPr>
                      <w:rFonts w:ascii="Arial" w:eastAsia="MS Mincho" w:hAnsi="Arial" w:cs="Arial"/>
                      <w:sz w:val="14"/>
                      <w:szCs w:val="14"/>
                    </w:rPr>
                    <w:t xml:space="preserve"> = 2, </w:t>
                  </w:r>
                  <w:proofErr w:type="spellStart"/>
                  <w:r w:rsidRPr="00080A1B">
                    <w:rPr>
                      <w:rFonts w:ascii="Arial" w:eastAsia="MS Mincho" w:hAnsi="Arial" w:cs="Arial"/>
                      <w:sz w:val="14"/>
                      <w:szCs w:val="14"/>
                    </w:rPr>
                    <w:t>d</w:t>
                  </w:r>
                  <w:r w:rsidRPr="00080A1B">
                    <w:rPr>
                      <w:rFonts w:ascii="Arial" w:eastAsia="MS Mincho" w:hAnsi="Arial" w:cs="Arial"/>
                      <w:sz w:val="14"/>
                      <w:szCs w:val="14"/>
                      <w:vertAlign w:val="subscript"/>
                    </w:rPr>
                    <w:t>H</w:t>
                  </w:r>
                  <w:proofErr w:type="spellEnd"/>
                  <w:r w:rsidRPr="00080A1B">
                    <w:rPr>
                      <w:rFonts w:ascii="Arial" w:eastAsia="MS Mincho" w:hAnsi="Arial" w:cs="Arial"/>
                      <w:sz w:val="14"/>
                      <w:szCs w:val="14"/>
                    </w:rPr>
                    <w:t xml:space="preserve"> = </w:t>
                  </w:r>
                  <w:proofErr w:type="spellStart"/>
                  <w:r w:rsidRPr="00080A1B">
                    <w:rPr>
                      <w:rFonts w:ascii="Arial" w:eastAsia="MS Mincho" w:hAnsi="Arial" w:cs="Arial"/>
                      <w:sz w:val="14"/>
                      <w:szCs w:val="14"/>
                    </w:rPr>
                    <w:t>d</w:t>
                  </w:r>
                  <w:r w:rsidRPr="00080A1B">
                    <w:rPr>
                      <w:rFonts w:ascii="Arial" w:eastAsia="MS Mincho" w:hAnsi="Arial" w:cs="Arial"/>
                      <w:sz w:val="14"/>
                      <w:szCs w:val="14"/>
                      <w:vertAlign w:val="subscript"/>
                    </w:rPr>
                    <w:t>V</w:t>
                  </w:r>
                  <w:proofErr w:type="spellEnd"/>
                  <w:r w:rsidRPr="00080A1B">
                    <w:rPr>
                      <w:rFonts w:ascii="Arial" w:eastAsia="MS Mincho" w:hAnsi="Arial" w:cs="Arial"/>
                      <w:sz w:val="14"/>
                      <w:szCs w:val="14"/>
                    </w:rPr>
                    <w:t xml:space="preserve"> = 0.5</w:t>
                  </w:r>
                  <w:r w:rsidRPr="00080A1B">
                    <w:rPr>
                      <w:rFonts w:ascii="Arial" w:eastAsia="MS Mincho" w:hAnsi="Arial" w:cs="Arial"/>
                      <w:sz w:val="14"/>
                      <w:szCs w:val="14"/>
                      <w:lang w:val="sv-SE"/>
                    </w:rPr>
                    <w:t>λ</w:t>
                  </w:r>
                  <w:r w:rsidRPr="00080A1B">
                    <w:rPr>
                      <w:rFonts w:ascii="Arial" w:eastAsia="MS Mincho" w:hAnsi="Arial" w:cs="Arial"/>
                      <w:sz w:val="14"/>
                      <w:szCs w:val="14"/>
                    </w:rPr>
                    <w:t xml:space="preserve">, </w:t>
                  </w:r>
                  <w:proofErr w:type="spellStart"/>
                  <w:r w:rsidRPr="00080A1B">
                    <w:rPr>
                      <w:rFonts w:ascii="Arial" w:eastAsia="MS Mincho" w:hAnsi="Arial" w:cs="Arial"/>
                      <w:sz w:val="14"/>
                      <w:szCs w:val="14"/>
                    </w:rPr>
                    <w:t>d</w:t>
                  </w:r>
                  <w:r w:rsidRPr="00080A1B">
                    <w:rPr>
                      <w:rFonts w:ascii="Arial" w:eastAsia="MS Mincho" w:hAnsi="Arial" w:cs="Arial"/>
                      <w:sz w:val="14"/>
                      <w:szCs w:val="14"/>
                      <w:vertAlign w:val="subscript"/>
                    </w:rPr>
                    <w:t>H,g</w:t>
                  </w:r>
                  <w:proofErr w:type="spellEnd"/>
                  <w:r w:rsidRPr="00080A1B">
                    <w:rPr>
                      <w:rFonts w:ascii="Arial" w:eastAsia="MS Mincho" w:hAnsi="Arial" w:cs="Arial"/>
                      <w:sz w:val="14"/>
                      <w:szCs w:val="14"/>
                      <w:vertAlign w:val="subscript"/>
                    </w:rPr>
                    <w:t xml:space="preserve"> </w:t>
                  </w:r>
                  <w:r w:rsidRPr="00080A1B">
                    <w:rPr>
                      <w:rFonts w:ascii="Arial" w:eastAsia="MS Mincho" w:hAnsi="Arial" w:cs="Arial"/>
                      <w:sz w:val="14"/>
                      <w:szCs w:val="14"/>
                    </w:rPr>
                    <w:t xml:space="preserve">= </w:t>
                  </w:r>
                  <w:proofErr w:type="spellStart"/>
                  <w:r w:rsidRPr="00080A1B">
                    <w:rPr>
                      <w:rFonts w:ascii="Arial" w:eastAsia="MS Mincho" w:hAnsi="Arial" w:cs="Arial"/>
                      <w:sz w:val="14"/>
                      <w:szCs w:val="14"/>
                    </w:rPr>
                    <w:t>d</w:t>
                  </w:r>
                  <w:r w:rsidRPr="00080A1B">
                    <w:rPr>
                      <w:rFonts w:ascii="Arial" w:eastAsia="MS Mincho" w:hAnsi="Arial" w:cs="Arial"/>
                      <w:sz w:val="14"/>
                      <w:szCs w:val="14"/>
                      <w:vertAlign w:val="subscript"/>
                    </w:rPr>
                    <w:t>V,g</w:t>
                  </w:r>
                  <w:proofErr w:type="spellEnd"/>
                  <w:r w:rsidRPr="00080A1B">
                    <w:rPr>
                      <w:rFonts w:ascii="Arial" w:eastAsia="MS Mincho" w:hAnsi="Arial" w:cs="Arial"/>
                      <w:sz w:val="14"/>
                      <w:szCs w:val="14"/>
                      <w:vertAlign w:val="subscript"/>
                    </w:rPr>
                    <w:t xml:space="preserve"> </w:t>
                  </w:r>
                  <w:r w:rsidRPr="00080A1B">
                    <w:rPr>
                      <w:rFonts w:ascii="Arial" w:eastAsia="MS Mincho" w:hAnsi="Arial" w:cs="Arial"/>
                      <w:sz w:val="14"/>
                      <w:szCs w:val="14"/>
                    </w:rPr>
                    <w:t>= 2.5</w:t>
                  </w:r>
                  <w:r w:rsidRPr="00080A1B">
                    <w:rPr>
                      <w:rFonts w:ascii="Arial" w:eastAsia="MS Mincho" w:hAnsi="Arial" w:cs="Arial"/>
                      <w:sz w:val="14"/>
                      <w:szCs w:val="14"/>
                      <w:lang w:val="sv-SE"/>
                    </w:rPr>
                    <w:t>λ</w:t>
                  </w:r>
                </w:p>
              </w:tc>
            </w:tr>
            <w:tr w:rsidR="00B502C9" w:rsidRPr="00080A1B" w14:paraId="2D2F1007" w14:textId="77777777" w:rsidTr="00080A1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81FAB6" w14:textId="77777777" w:rsidR="00B502C9" w:rsidRPr="00080A1B" w:rsidRDefault="00B502C9" w:rsidP="00EF170D">
                  <w:pPr>
                    <w:keepNext/>
                    <w:keepLines/>
                    <w:spacing w:after="0"/>
                    <w:jc w:val="left"/>
                    <w:rPr>
                      <w:rFonts w:ascii="Arial" w:eastAsia="MS Mincho" w:hAnsi="Arial" w:cs="Arial"/>
                      <w:sz w:val="14"/>
                      <w:szCs w:val="14"/>
                    </w:rPr>
                  </w:pPr>
                  <w:r w:rsidRPr="00080A1B">
                    <w:rPr>
                      <w:rFonts w:ascii="Arial" w:eastAsia="MS Mincho" w:hAnsi="Arial" w:cs="Arial"/>
                      <w:sz w:val="14"/>
                      <w:szCs w:val="14"/>
                    </w:rPr>
                    <w:t>BS port mapping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BDF9A"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 xml:space="preserve">Config 1: all 16 elements for each polarization on each panel are mapped to a single port; panning angles of the two subarrays: (0,0) </w:t>
                  </w:r>
                  <w:proofErr w:type="spellStart"/>
                  <w:r w:rsidRPr="00080A1B">
                    <w:rPr>
                      <w:rFonts w:ascii="Arial" w:eastAsia="MS Mincho" w:hAnsi="Arial" w:cs="Arial"/>
                      <w:sz w:val="14"/>
                      <w:szCs w:val="14"/>
                    </w:rPr>
                    <w:t>degs</w:t>
                  </w:r>
                  <w:proofErr w:type="spellEnd"/>
                  <w:r w:rsidRPr="00080A1B">
                    <w:rPr>
                      <w:rFonts w:ascii="Arial" w:eastAsia="MS Mincho" w:hAnsi="Arial" w:cs="Arial"/>
                      <w:sz w:val="14"/>
                      <w:szCs w:val="14"/>
                    </w:rPr>
                    <w:t xml:space="preserve">; same </w:t>
                  </w:r>
                  <w:proofErr w:type="spellStart"/>
                  <w:r w:rsidRPr="00080A1B">
                    <w:rPr>
                      <w:rFonts w:ascii="Arial" w:eastAsia="MS Mincho" w:hAnsi="Arial" w:cs="Arial"/>
                      <w:sz w:val="14"/>
                      <w:szCs w:val="14"/>
                    </w:rPr>
                    <w:t>downtilt</w:t>
                  </w:r>
                  <w:proofErr w:type="spellEnd"/>
                  <w:r w:rsidRPr="00080A1B">
                    <w:rPr>
                      <w:rFonts w:ascii="Arial" w:eastAsia="MS Mincho" w:hAnsi="Arial" w:cs="Arial"/>
                      <w:sz w:val="14"/>
                      <w:szCs w:val="14"/>
                    </w:rPr>
                    <w:t xml:space="preserve"> angles as used for the large-scale calibrations</w:t>
                  </w:r>
                </w:p>
                <w:p w14:paraId="263DD55D"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 xml:space="preserve">Config 2: each antenna element is mapped to one port </w:t>
                  </w:r>
                </w:p>
              </w:tc>
            </w:tr>
            <w:tr w:rsidR="00B502C9" w:rsidRPr="00080A1B" w14:paraId="70F1DED4" w14:textId="77777777" w:rsidTr="00080A1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869BB6" w14:textId="77777777" w:rsidR="00B502C9" w:rsidRPr="00080A1B" w:rsidRDefault="00B502C9" w:rsidP="00EF170D">
                  <w:pPr>
                    <w:keepNext/>
                    <w:keepLines/>
                    <w:spacing w:after="0"/>
                    <w:jc w:val="left"/>
                    <w:rPr>
                      <w:rFonts w:ascii="Arial" w:eastAsia="MS Mincho" w:hAnsi="Arial" w:cs="Arial"/>
                      <w:sz w:val="14"/>
                      <w:szCs w:val="14"/>
                    </w:rPr>
                  </w:pPr>
                  <w:r w:rsidRPr="00080A1B">
                    <w:rPr>
                      <w:rFonts w:ascii="Arial" w:eastAsia="MS Mincho" w:hAnsi="Arial" w:cs="Arial"/>
                      <w:sz w:val="14"/>
                      <w:szCs w:val="14"/>
                    </w:rPr>
                    <w:t>UT Ant 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104D51"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4 antenna ports with single polarization based on the antenna placements for 4 elements of handheld devices</w:t>
                  </w:r>
                </w:p>
                <w:p w14:paraId="2072D8BF"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object w:dxaOrig="2150" w:dyaOrig="1680" w14:anchorId="0F1DBA11">
                      <v:shape id="_x0000_i1029" type="#_x0000_t75" style="width:107.25pt;height:84pt" o:ole="">
                        <v:imagedata r:id="rId12" o:title=""/>
                      </v:shape>
                      <o:OLEObject Type="Embed" ProgID="Visio.Drawing.15" ShapeID="_x0000_i1029" DrawAspect="Content" ObjectID="_1804686173" r:id="rId17"/>
                    </w:object>
                  </w:r>
                </w:p>
              </w:tc>
            </w:tr>
            <w:tr w:rsidR="00B502C9" w:rsidRPr="00080A1B" w14:paraId="307FA7C3" w14:textId="77777777" w:rsidTr="00080A1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FE5F7F" w14:textId="77777777" w:rsidR="00B502C9" w:rsidRPr="00080A1B" w:rsidRDefault="00B502C9" w:rsidP="00EF170D">
                  <w:pPr>
                    <w:keepNext/>
                    <w:keepLines/>
                    <w:spacing w:after="0"/>
                    <w:jc w:val="left"/>
                    <w:rPr>
                      <w:rFonts w:ascii="Arial" w:eastAsia="MS Mincho" w:hAnsi="Arial" w:cs="Arial"/>
                      <w:sz w:val="14"/>
                      <w:szCs w:val="14"/>
                    </w:rPr>
                  </w:pPr>
                  <w:r w:rsidRPr="00080A1B">
                    <w:rPr>
                      <w:rFonts w:ascii="Arial" w:eastAsia="MS Mincho" w:hAnsi="Arial" w:cs="Arial"/>
                      <w:sz w:val="14"/>
                      <w:szCs w:val="14"/>
                    </w:rPr>
                    <w:lastRenderedPageBreak/>
                    <w:t xml:space="preserve">UT distribution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7EA2395D"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Following TR36.873 for UMi, (3D dropping)</w:t>
                  </w:r>
                </w:p>
              </w:tc>
            </w:tr>
            <w:tr w:rsidR="00B502C9" w:rsidRPr="00080A1B" w14:paraId="3BC87AAB" w14:textId="77777777" w:rsidTr="00080A1B">
              <w:trPr>
                <w:trHeight w:val="5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53AACC" w14:textId="77777777" w:rsidR="00B502C9" w:rsidRPr="00080A1B" w:rsidRDefault="00B502C9" w:rsidP="00EF170D">
                  <w:pPr>
                    <w:keepNext/>
                    <w:keepLines/>
                    <w:spacing w:after="0"/>
                    <w:jc w:val="left"/>
                    <w:rPr>
                      <w:rFonts w:ascii="Arial" w:eastAsia="MS Mincho" w:hAnsi="Arial" w:cs="Arial"/>
                      <w:sz w:val="14"/>
                      <w:szCs w:val="14"/>
                    </w:rPr>
                  </w:pPr>
                  <w:r w:rsidRPr="00080A1B">
                    <w:rPr>
                      <w:rFonts w:ascii="Arial" w:eastAsia="MS Mincho" w:hAnsi="Arial" w:cs="Arial"/>
                      <w:sz w:val="14"/>
                      <w:szCs w:val="14"/>
                    </w:rPr>
                    <w:t>Metric</w:t>
                  </w:r>
                </w:p>
              </w:tc>
              <w:tc>
                <w:tcPr>
                  <w:tcW w:w="0" w:type="auto"/>
                  <w:tcBorders>
                    <w:top w:val="single" w:sz="4" w:space="0" w:color="auto"/>
                    <w:left w:val="single" w:sz="4" w:space="0" w:color="auto"/>
                    <w:bottom w:val="single" w:sz="4" w:space="0" w:color="auto"/>
                    <w:right w:val="single" w:sz="4" w:space="0" w:color="auto"/>
                  </w:tcBorders>
                  <w:vAlign w:val="center"/>
                  <w:hideMark/>
                </w:tcPr>
                <w:p w14:paraId="20CC2E7A"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1)</w:t>
                  </w:r>
                  <w:r w:rsidRPr="00080A1B">
                    <w:rPr>
                      <w:rFonts w:ascii="Arial" w:eastAsia="MS Mincho" w:hAnsi="Arial" w:cs="Arial"/>
                      <w:sz w:val="14"/>
                      <w:szCs w:val="14"/>
                    </w:rPr>
                    <w:tab/>
                    <w:t>CDF of coupling loss (serving cell) received per UE port with/without SNS at UE side</w:t>
                  </w:r>
                </w:p>
                <w:p w14:paraId="541FB40B"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2)</w:t>
                  </w:r>
                  <w:r w:rsidRPr="00080A1B">
                    <w:rPr>
                      <w:rFonts w:ascii="Arial" w:eastAsia="MS Mincho" w:hAnsi="Arial" w:cs="Arial"/>
                      <w:sz w:val="14"/>
                      <w:szCs w:val="14"/>
                    </w:rPr>
                    <w:tab/>
                    <w:t>CDF of the ratio between the 2nd,3rd,4th,...,</w:t>
                  </w:r>
                  <w:proofErr w:type="spellStart"/>
                  <w:r w:rsidRPr="00080A1B">
                    <w:rPr>
                      <w:rFonts w:ascii="Arial" w:eastAsia="MS Mincho" w:hAnsi="Arial" w:cs="Arial"/>
                      <w:sz w:val="14"/>
                      <w:szCs w:val="14"/>
                    </w:rPr>
                    <w:t>xth</w:t>
                  </w:r>
                  <w:proofErr w:type="spellEnd"/>
                  <w:r w:rsidRPr="00080A1B">
                    <w:rPr>
                      <w:rFonts w:ascii="Arial" w:eastAsia="MS Mincho" w:hAnsi="Arial" w:cs="Arial"/>
                      <w:sz w:val="14"/>
                      <w:szCs w:val="14"/>
                    </w:rPr>
                    <w:t xml:space="preserve"> singular value and the 1st singular value (serving cell) at t=0 plotted in 10*log10 scale with/without SNS at UE side</w:t>
                  </w:r>
                </w:p>
                <w:p w14:paraId="5F4AECE6"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Note: The value of x are the minimum value of (number of BS antenna ports,  number of UE antenna ports)</w:t>
                  </w:r>
                </w:p>
                <w:p w14:paraId="586F2AC4" w14:textId="77777777" w:rsidR="00B502C9" w:rsidRPr="00080A1B" w:rsidRDefault="00B502C9" w:rsidP="00080A1B">
                  <w:pPr>
                    <w:keepNext/>
                    <w:keepLines/>
                    <w:spacing w:after="0"/>
                    <w:rPr>
                      <w:rFonts w:ascii="Arial" w:eastAsia="MS Mincho" w:hAnsi="Arial" w:cs="Arial"/>
                      <w:sz w:val="14"/>
                      <w:szCs w:val="14"/>
                    </w:rPr>
                  </w:pPr>
                  <w:r w:rsidRPr="00080A1B">
                    <w:rPr>
                      <w:rFonts w:ascii="Arial" w:eastAsia="MS Mincho" w:hAnsi="Arial" w:cs="Arial"/>
                      <w:sz w:val="14"/>
                      <w:szCs w:val="14"/>
                    </w:rPr>
                    <w:t>Note: The singular value are calculated in the M PRBs, e.g., M=4;</w:t>
                  </w:r>
                </w:p>
              </w:tc>
            </w:tr>
          </w:tbl>
          <w:p w14:paraId="1516C751" w14:textId="77777777" w:rsidR="00B502C9" w:rsidRPr="00080A1B" w:rsidRDefault="00B502C9" w:rsidP="00B9734A">
            <w:pPr>
              <w:rPr>
                <w:rFonts w:ascii="Arial" w:eastAsia="DengXian" w:hAnsi="Arial" w:cs="Arial"/>
                <w:sz w:val="14"/>
                <w:szCs w:val="14"/>
                <w:lang w:eastAsia="ko-KR"/>
              </w:rPr>
            </w:pPr>
          </w:p>
        </w:tc>
      </w:tr>
    </w:tbl>
    <w:p w14:paraId="5039C3D7" w14:textId="0DB43452" w:rsidR="008345AA" w:rsidRDefault="00B7490B" w:rsidP="0023505A">
      <w:pPr>
        <w:rPr>
          <w:sz w:val="20"/>
          <w:szCs w:val="20"/>
        </w:rPr>
      </w:pPr>
      <w:r w:rsidRPr="00B7490B">
        <w:rPr>
          <w:sz w:val="20"/>
          <w:szCs w:val="20"/>
          <w:highlight w:val="cyan"/>
        </w:rPr>
        <w:lastRenderedPageBreak/>
        <w:t>Note: Email discussion on the simulation assumption for calibration until Mar.5</w:t>
      </w:r>
      <w:r w:rsidRPr="00B7490B">
        <w:rPr>
          <w:sz w:val="20"/>
          <w:szCs w:val="20"/>
          <w:highlight w:val="cyan"/>
          <w:vertAlign w:val="superscript"/>
        </w:rPr>
        <w:t>th</w:t>
      </w:r>
      <w:r>
        <w:rPr>
          <w:sz w:val="20"/>
          <w:szCs w:val="20"/>
        </w:rPr>
        <w:t>.</w:t>
      </w:r>
      <w:r w:rsidR="00EF170D">
        <w:rPr>
          <w:sz w:val="20"/>
          <w:szCs w:val="20"/>
        </w:rPr>
        <w:t xml:space="preserve"> </w:t>
      </w:r>
      <w:r w:rsidR="00D3518F">
        <w:rPr>
          <w:sz w:val="20"/>
          <w:szCs w:val="20"/>
        </w:rPr>
        <w:t>[</w:t>
      </w:r>
      <w:r w:rsidR="0051223B" w:rsidRPr="000B47AA">
        <w:rPr>
          <w:sz w:val="20"/>
          <w:szCs w:val="20"/>
          <w:highlight w:val="yellow"/>
        </w:rPr>
        <w:t>Superseded by R1-2406485.</w:t>
      </w:r>
      <w:r w:rsidR="0051223B">
        <w:rPr>
          <w:sz w:val="20"/>
          <w:szCs w:val="20"/>
        </w:rPr>
        <w:t>]</w:t>
      </w:r>
    </w:p>
    <w:p w14:paraId="3DAB6A79" w14:textId="7E27B77E" w:rsidR="00A67D48" w:rsidRDefault="00A67D48" w:rsidP="00A67D48">
      <w:pPr>
        <w:spacing w:before="120"/>
        <w:rPr>
          <w:b/>
          <w:bCs/>
          <w:sz w:val="20"/>
          <w:szCs w:val="20"/>
          <w:lang w:eastAsia="zh-CN"/>
        </w:rPr>
      </w:pPr>
      <w:r w:rsidRPr="006B575C">
        <w:rPr>
          <w:b/>
          <w:bCs/>
          <w:sz w:val="20"/>
          <w:szCs w:val="20"/>
          <w:highlight w:val="lightGray"/>
          <w:lang w:eastAsia="zh-CN"/>
        </w:rPr>
        <w:t>Conclusion</w:t>
      </w:r>
      <w:r>
        <w:rPr>
          <w:b/>
          <w:bCs/>
          <w:sz w:val="20"/>
          <w:szCs w:val="20"/>
          <w:lang w:eastAsia="zh-CN"/>
        </w:rPr>
        <w:t>:</w:t>
      </w:r>
      <w:r w:rsidRPr="00C12FEC">
        <w:t xml:space="preserve"> </w:t>
      </w:r>
      <w:r w:rsidR="00C27B18" w:rsidRPr="00C27B18">
        <w:rPr>
          <w:sz w:val="20"/>
          <w:szCs w:val="20"/>
          <w:lang w:eastAsia="zh-CN"/>
        </w:rPr>
        <w:t xml:space="preserve">To </w:t>
      </w:r>
      <w:r w:rsidR="00C27B18" w:rsidRPr="004B04A4">
        <w:rPr>
          <w:sz w:val="20"/>
          <w:szCs w:val="20"/>
          <w:highlight w:val="yellow"/>
          <w:lang w:eastAsia="zh-CN"/>
        </w:rPr>
        <w:t>check and review</w:t>
      </w:r>
      <w:r w:rsidR="00C27B18" w:rsidRPr="00C27B18">
        <w:rPr>
          <w:sz w:val="20"/>
          <w:szCs w:val="20"/>
          <w:lang w:eastAsia="zh-CN"/>
        </w:rPr>
        <w:t xml:space="preserve"> the following results and measurement data provided in RAN1 #120 for further discussion in next RAN1 meeting. R1-2501426 contains the list of data sources for the results and measurements provided since RAN1 #116-bis until RAN1 #120</w:t>
      </w:r>
      <w:r w:rsidRPr="00C12FEC">
        <w:rPr>
          <w:sz w:val="20"/>
          <w:szCs w:val="20"/>
          <w:lang w:eastAsia="zh-CN"/>
        </w:rPr>
        <w:t>.</w:t>
      </w:r>
    </w:p>
    <w:p w14:paraId="7E60CFBE" w14:textId="511DE194" w:rsidR="00F0619D" w:rsidRDefault="000256F4" w:rsidP="009C5385">
      <w:pPr>
        <w:spacing w:before="120" w:after="0"/>
        <w:rPr>
          <w:sz w:val="20"/>
          <w:szCs w:val="20"/>
          <w:lang w:eastAsia="zh-CN"/>
        </w:rPr>
      </w:pPr>
      <w:r w:rsidRPr="006B575C">
        <w:rPr>
          <w:b/>
          <w:bCs/>
          <w:sz w:val="20"/>
          <w:szCs w:val="20"/>
          <w:highlight w:val="lightGray"/>
          <w:lang w:eastAsia="zh-CN"/>
        </w:rPr>
        <w:t>Conclusion</w:t>
      </w:r>
      <w:r>
        <w:rPr>
          <w:b/>
          <w:bCs/>
          <w:sz w:val="20"/>
          <w:szCs w:val="20"/>
          <w:lang w:eastAsia="zh-CN"/>
        </w:rPr>
        <w:t>:</w:t>
      </w:r>
    </w:p>
    <w:p w14:paraId="2DE913D5" w14:textId="7E077001" w:rsidR="00C016B7" w:rsidRPr="009C5385" w:rsidRDefault="00C016B7" w:rsidP="00FC75ED">
      <w:pPr>
        <w:pStyle w:val="ListParagraph"/>
        <w:numPr>
          <w:ilvl w:val="0"/>
          <w:numId w:val="33"/>
        </w:numPr>
        <w:ind w:hanging="357"/>
        <w:rPr>
          <w:sz w:val="20"/>
          <w:szCs w:val="20"/>
        </w:rPr>
      </w:pPr>
      <w:r w:rsidRPr="009C5385">
        <w:rPr>
          <w:sz w:val="20"/>
          <w:szCs w:val="20"/>
        </w:rPr>
        <w:t xml:space="preserve">Adopt the following absolute delay parameters for </w:t>
      </w:r>
      <w:proofErr w:type="spellStart"/>
      <w:r w:rsidRPr="009C5385">
        <w:rPr>
          <w:sz w:val="20"/>
          <w:szCs w:val="20"/>
        </w:rPr>
        <w:t>InH</w:t>
      </w:r>
      <w:proofErr w:type="spellEnd"/>
      <w:r w:rsidRPr="009C5385">
        <w:rPr>
          <w:sz w:val="20"/>
          <w:szCs w:val="20"/>
        </w:rPr>
        <w:t xml:space="preserve"> scenarios.</w:t>
      </w:r>
    </w:p>
    <w:p w14:paraId="1054B6F4" w14:textId="5B26BB32" w:rsidR="000256F4" w:rsidRPr="0079011D" w:rsidRDefault="00C016B7" w:rsidP="00FC75ED">
      <w:pPr>
        <w:pStyle w:val="ListParagraph"/>
        <w:numPr>
          <w:ilvl w:val="1"/>
          <w:numId w:val="33"/>
        </w:numPr>
        <w:ind w:hanging="357"/>
        <w:rPr>
          <w:b/>
          <w:bCs/>
          <w:sz w:val="20"/>
          <w:szCs w:val="20"/>
        </w:rPr>
      </w:pPr>
      <w:r w:rsidRPr="009C5385">
        <w:rPr>
          <w:sz w:val="20"/>
          <w:szCs w:val="20"/>
        </w:rPr>
        <w:t>Down-select between option 1, 2 and 3.</w:t>
      </w:r>
    </w:p>
    <w:p w14:paraId="12BFB924" w14:textId="559B261D" w:rsidR="0079011D" w:rsidRPr="00C02B30" w:rsidRDefault="00C02B30" w:rsidP="00080A1B">
      <w:pPr>
        <w:spacing w:after="0"/>
        <w:jc w:val="center"/>
        <w:rPr>
          <w:sz w:val="20"/>
          <w:szCs w:val="20"/>
        </w:rPr>
      </w:pPr>
      <w:r w:rsidRPr="00C02B30">
        <w:rPr>
          <w:sz w:val="20"/>
          <w:szCs w:val="20"/>
        </w:rPr>
        <w:t>Table 7.6.9-1: Parameters for the absolute time of arrival model.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1418"/>
        <w:gridCol w:w="5854"/>
      </w:tblGrid>
      <w:tr w:rsidR="0079011D" w:rsidRPr="00EE5A47" w14:paraId="20C239EF" w14:textId="77777777" w:rsidTr="00B9734A">
        <w:trPr>
          <w:trHeight w:val="57"/>
          <w:jc w:val="center"/>
        </w:trPr>
        <w:tc>
          <w:tcPr>
            <w:tcW w:w="1855" w:type="pct"/>
            <w:gridSpan w:val="2"/>
            <w:shd w:val="clear" w:color="auto" w:fill="E0E0E0"/>
            <w:vAlign w:val="center"/>
          </w:tcPr>
          <w:p w14:paraId="77E8626D" w14:textId="77777777" w:rsidR="0079011D" w:rsidRPr="00EE5A47" w:rsidRDefault="0079011D" w:rsidP="00080A1B">
            <w:pPr>
              <w:overflowPunct w:val="0"/>
              <w:spacing w:after="0"/>
              <w:jc w:val="center"/>
              <w:textAlignment w:val="baseline"/>
              <w:rPr>
                <w:rFonts w:ascii="Arial" w:eastAsia="Times New Roman" w:hAnsi="Arial" w:cs="Arial"/>
                <w:bCs/>
                <w:sz w:val="14"/>
                <w:szCs w:val="14"/>
                <w:lang w:eastAsia="en-GB"/>
              </w:rPr>
            </w:pPr>
            <w:r w:rsidRPr="00EE5A47">
              <w:rPr>
                <w:rFonts w:ascii="Arial" w:eastAsia="Times New Roman" w:hAnsi="Arial" w:cs="Arial"/>
                <w:bCs/>
                <w:sz w:val="14"/>
                <w:szCs w:val="14"/>
                <w:lang w:eastAsia="en-GB"/>
              </w:rPr>
              <w:t>Scenarios</w:t>
            </w:r>
          </w:p>
        </w:tc>
        <w:tc>
          <w:tcPr>
            <w:tcW w:w="3145" w:type="pct"/>
            <w:shd w:val="clear" w:color="auto" w:fill="E0E0E0"/>
            <w:vAlign w:val="center"/>
          </w:tcPr>
          <w:p w14:paraId="2914DF2B" w14:textId="77777777" w:rsidR="0079011D" w:rsidRPr="00EE5A47" w:rsidRDefault="0079011D" w:rsidP="00080A1B">
            <w:pPr>
              <w:overflowPunct w:val="0"/>
              <w:spacing w:after="0"/>
              <w:jc w:val="center"/>
              <w:textAlignment w:val="baseline"/>
              <w:rPr>
                <w:rFonts w:ascii="Arial" w:eastAsia="Times New Roman" w:hAnsi="Arial" w:cs="Arial"/>
                <w:bCs/>
                <w:sz w:val="14"/>
                <w:szCs w:val="14"/>
                <w:lang w:eastAsia="zh-CN"/>
              </w:rPr>
            </w:pPr>
            <w:proofErr w:type="spellStart"/>
            <w:r w:rsidRPr="00EE5A47">
              <w:rPr>
                <w:rFonts w:ascii="Arial" w:eastAsia="Times New Roman" w:hAnsi="Arial" w:cs="Arial"/>
                <w:bCs/>
                <w:sz w:val="14"/>
                <w:szCs w:val="14"/>
                <w:lang w:eastAsia="zh-CN"/>
              </w:rPr>
              <w:t>InH</w:t>
            </w:r>
            <w:proofErr w:type="spellEnd"/>
          </w:p>
        </w:tc>
      </w:tr>
      <w:tr w:rsidR="0079011D" w:rsidRPr="00EE5A47" w14:paraId="38965C0C" w14:textId="77777777" w:rsidTr="00B9734A">
        <w:trPr>
          <w:trHeight w:val="366"/>
          <w:jc w:val="center"/>
        </w:trPr>
        <w:tc>
          <w:tcPr>
            <w:tcW w:w="1093" w:type="pct"/>
            <w:vMerge w:val="restart"/>
            <w:vAlign w:val="center"/>
          </w:tcPr>
          <w:p w14:paraId="563539F9" w14:textId="77777777" w:rsidR="0079011D" w:rsidRPr="00EE5A47" w:rsidRDefault="0079011D" w:rsidP="00080A1B">
            <w:pPr>
              <w:spacing w:after="0"/>
              <w:jc w:val="center"/>
              <w:rPr>
                <w:rFonts w:ascii="Arial" w:eastAsia="SimSun" w:hAnsi="Arial" w:cs="Arial"/>
                <w:sz w:val="14"/>
                <w:szCs w:val="14"/>
                <w:lang w:eastAsia="x-none"/>
              </w:rPr>
            </w:pPr>
            <m:oMathPara>
              <m:oMath>
                <m:r>
                  <w:rPr>
                    <w:rFonts w:ascii="Cambria Math" w:hAnsi="Cambria Math" w:cs="Arial"/>
                    <w:sz w:val="14"/>
                    <w:szCs w:val="14"/>
                  </w:rPr>
                  <m:t>lg</m:t>
                </m:r>
                <m:r>
                  <m:rPr>
                    <m:sty m:val="p"/>
                  </m:rPr>
                  <w:rPr>
                    <w:rFonts w:ascii="Cambria Math" w:hAnsi="Cambria Math" w:cs="Arial"/>
                    <w:sz w:val="14"/>
                    <w:szCs w:val="14"/>
                  </w:rPr>
                  <m:t>Δ</m:t>
                </m:r>
                <m:r>
                  <w:rPr>
                    <w:rFonts w:ascii="Cambria Math" w:hAnsi="Cambria Math" w:cs="Arial"/>
                    <w:sz w:val="14"/>
                    <w:szCs w:val="14"/>
                  </w:rPr>
                  <m:t>τ=</m:t>
                </m:r>
                <m:sSub>
                  <m:sSubPr>
                    <m:ctrlPr>
                      <w:rPr>
                        <w:rFonts w:ascii="Cambria Math" w:hAnsi="Cambria Math" w:cs="Arial"/>
                        <w:i/>
                        <w:sz w:val="14"/>
                        <w:szCs w:val="14"/>
                      </w:rPr>
                    </m:ctrlPr>
                  </m:sSubPr>
                  <m:e>
                    <m:r>
                      <w:rPr>
                        <w:rFonts w:ascii="Cambria Math" w:hAnsi="Cambria Math" w:cs="Arial"/>
                        <w:sz w:val="14"/>
                        <w:szCs w:val="14"/>
                      </w:rPr>
                      <m:t>log</m:t>
                    </m:r>
                  </m:e>
                  <m:sub>
                    <m:r>
                      <w:rPr>
                        <w:rFonts w:ascii="Cambria Math" w:hAnsi="Cambria Math" w:cs="Arial"/>
                        <w:sz w:val="14"/>
                        <w:szCs w:val="14"/>
                      </w:rPr>
                      <m:t>10</m:t>
                    </m:r>
                  </m:sub>
                </m:sSub>
                <m:d>
                  <m:dPr>
                    <m:ctrlPr>
                      <w:rPr>
                        <w:rFonts w:ascii="Cambria Math" w:hAnsi="Cambria Math" w:cs="Arial"/>
                        <w:i/>
                        <w:sz w:val="14"/>
                        <w:szCs w:val="14"/>
                      </w:rPr>
                    </m:ctrlPr>
                  </m:dPr>
                  <m:e>
                    <m:f>
                      <m:fPr>
                        <m:type m:val="lin"/>
                        <m:ctrlPr>
                          <w:rPr>
                            <w:rFonts w:ascii="Cambria Math" w:hAnsi="Cambria Math" w:cs="Arial"/>
                            <w:i/>
                            <w:sz w:val="14"/>
                            <w:szCs w:val="14"/>
                          </w:rPr>
                        </m:ctrlPr>
                      </m:fPr>
                      <m:num>
                        <m:r>
                          <m:rPr>
                            <m:sty m:val="p"/>
                          </m:rPr>
                          <w:rPr>
                            <w:rFonts w:ascii="Cambria Math" w:hAnsi="Cambria Math" w:cs="Arial"/>
                            <w:sz w:val="14"/>
                            <w:szCs w:val="14"/>
                          </w:rPr>
                          <m:t>Δ</m:t>
                        </m:r>
                        <m:r>
                          <w:rPr>
                            <w:rFonts w:ascii="Cambria Math" w:hAnsi="Cambria Math" w:cs="Arial"/>
                            <w:sz w:val="14"/>
                            <w:szCs w:val="14"/>
                          </w:rPr>
                          <m:t>τ</m:t>
                        </m:r>
                      </m:num>
                      <m:den>
                        <m:r>
                          <w:rPr>
                            <w:rFonts w:ascii="Cambria Math" w:hAnsi="Cambria Math" w:cs="Arial"/>
                            <w:sz w:val="14"/>
                            <w:szCs w:val="14"/>
                          </w:rPr>
                          <m:t>1s</m:t>
                        </m:r>
                      </m:den>
                    </m:f>
                  </m:e>
                </m:d>
              </m:oMath>
            </m:oMathPara>
          </w:p>
        </w:tc>
        <w:tc>
          <w:tcPr>
            <w:tcW w:w="762" w:type="pct"/>
            <w:vAlign w:val="center"/>
          </w:tcPr>
          <w:p w14:paraId="52FDEF7B" w14:textId="77777777" w:rsidR="0079011D" w:rsidRPr="00EE5A47" w:rsidRDefault="00000000" w:rsidP="00080A1B">
            <w:pPr>
              <w:spacing w:after="0"/>
              <w:jc w:val="center"/>
              <w:rPr>
                <w:rFonts w:ascii="Arial" w:eastAsia="SimSun" w:hAnsi="Arial" w:cs="Arial"/>
                <w:sz w:val="14"/>
                <w:szCs w:val="14"/>
                <w:lang w:eastAsia="x-none"/>
              </w:rPr>
            </w:pPr>
            <m:oMathPara>
              <m:oMath>
                <m:sSub>
                  <m:sSubPr>
                    <m:ctrlPr>
                      <w:rPr>
                        <w:rFonts w:ascii="Cambria Math" w:hAnsi="Cambria Math" w:cs="Arial"/>
                        <w:i/>
                        <w:sz w:val="14"/>
                        <w:szCs w:val="14"/>
                      </w:rPr>
                    </m:ctrlPr>
                  </m:sSubPr>
                  <m:e>
                    <m:r>
                      <w:rPr>
                        <w:rFonts w:ascii="Cambria Math" w:hAnsi="Cambria Math" w:cs="Arial"/>
                        <w:sz w:val="14"/>
                        <w:szCs w:val="14"/>
                      </w:rPr>
                      <m:t>μ</m:t>
                    </m:r>
                  </m:e>
                  <m:sub>
                    <m:r>
                      <w:rPr>
                        <w:rFonts w:ascii="Cambria Math" w:hAnsi="Cambria Math" w:cs="Arial"/>
                        <w:sz w:val="14"/>
                        <w:szCs w:val="14"/>
                      </w:rPr>
                      <m:t>lg</m:t>
                    </m:r>
                    <m:r>
                      <m:rPr>
                        <m:sty m:val="p"/>
                      </m:rPr>
                      <w:rPr>
                        <w:rFonts w:ascii="Cambria Math" w:hAnsi="Cambria Math" w:cs="Arial"/>
                        <w:sz w:val="14"/>
                        <w:szCs w:val="14"/>
                      </w:rPr>
                      <m:t>Δ</m:t>
                    </m:r>
                    <m:r>
                      <w:rPr>
                        <w:rFonts w:ascii="Cambria Math" w:hAnsi="Cambria Math" w:cs="Arial"/>
                        <w:sz w:val="14"/>
                        <w:szCs w:val="14"/>
                      </w:rPr>
                      <m:t>τ</m:t>
                    </m:r>
                  </m:sub>
                </m:sSub>
              </m:oMath>
            </m:oMathPara>
          </w:p>
        </w:tc>
        <w:tc>
          <w:tcPr>
            <w:tcW w:w="3145" w:type="pct"/>
            <w:vAlign w:val="center"/>
          </w:tcPr>
          <w:p w14:paraId="72D91C58" w14:textId="77777777" w:rsidR="0079011D" w:rsidRPr="00EE5A47" w:rsidRDefault="0079011D" w:rsidP="00080A1B">
            <w:pPr>
              <w:spacing w:after="0"/>
              <w:jc w:val="center"/>
              <w:rPr>
                <w:rFonts w:ascii="Arial" w:eastAsia="SimSun" w:hAnsi="Arial" w:cs="Arial"/>
                <w:sz w:val="14"/>
                <w:szCs w:val="14"/>
                <w:lang w:eastAsia="zh-CN"/>
              </w:rPr>
            </w:pPr>
            <w:r w:rsidRPr="00EE5A47">
              <w:rPr>
                <w:rFonts w:ascii="Arial" w:eastAsia="SimSun" w:hAnsi="Arial" w:cs="Arial"/>
                <w:sz w:val="14"/>
                <w:szCs w:val="14"/>
                <w:lang w:eastAsia="zh-CN"/>
              </w:rPr>
              <w:t>Option 1) -7.9</w:t>
            </w:r>
          </w:p>
          <w:p w14:paraId="0E2153EF" w14:textId="77777777" w:rsidR="0079011D" w:rsidRPr="00EE5A47" w:rsidRDefault="0079011D" w:rsidP="00080A1B">
            <w:pPr>
              <w:spacing w:after="0"/>
              <w:jc w:val="center"/>
              <w:rPr>
                <w:rFonts w:ascii="Arial" w:eastAsia="SimSun" w:hAnsi="Arial" w:cs="Arial"/>
                <w:sz w:val="14"/>
                <w:szCs w:val="14"/>
                <w:lang w:eastAsia="zh-CN"/>
              </w:rPr>
            </w:pPr>
            <w:r w:rsidRPr="00EE5A47">
              <w:rPr>
                <w:rFonts w:ascii="Arial" w:eastAsia="SimSun" w:hAnsi="Arial" w:cs="Arial"/>
                <w:sz w:val="14"/>
                <w:szCs w:val="14"/>
                <w:lang w:eastAsia="zh-CN"/>
              </w:rPr>
              <w:t>Option 2) -8.6</w:t>
            </w:r>
          </w:p>
          <w:p w14:paraId="2F9DA3F5" w14:textId="77777777" w:rsidR="0079011D" w:rsidRPr="00EE5A47" w:rsidRDefault="0079011D" w:rsidP="00080A1B">
            <w:pPr>
              <w:spacing w:after="0"/>
              <w:jc w:val="center"/>
              <w:rPr>
                <w:rFonts w:ascii="Arial" w:eastAsia="SimSun" w:hAnsi="Arial" w:cs="Arial"/>
                <w:sz w:val="14"/>
                <w:szCs w:val="14"/>
                <w:lang w:eastAsia="zh-CN"/>
              </w:rPr>
            </w:pPr>
            <w:r w:rsidRPr="00EE5A47">
              <w:rPr>
                <w:rFonts w:ascii="Arial" w:eastAsia="SimSun" w:hAnsi="Arial" w:cs="Arial"/>
                <w:sz w:val="14"/>
                <w:szCs w:val="14"/>
                <w:lang w:eastAsia="zh-CN"/>
              </w:rPr>
              <w:t xml:space="preserve">Option 3) for 40% of the NLOS cluster, </w:t>
            </w:r>
            <w:proofErr w:type="spellStart"/>
            <w:r w:rsidRPr="00EE5A47">
              <w:rPr>
                <w:rFonts w:ascii="Arial" w:eastAsia="SimSun" w:hAnsi="Arial" w:cs="Arial"/>
                <w:sz w:val="14"/>
                <w:szCs w:val="14"/>
                <w:lang w:eastAsia="zh-CN"/>
              </w:rPr>
              <w:t>Δτ</w:t>
            </w:r>
            <w:proofErr w:type="spellEnd"/>
            <w:r w:rsidRPr="00EE5A47">
              <w:rPr>
                <w:rFonts w:ascii="Arial" w:eastAsia="SimSun" w:hAnsi="Arial" w:cs="Arial"/>
                <w:sz w:val="14"/>
                <w:szCs w:val="14"/>
                <w:lang w:eastAsia="zh-CN"/>
              </w:rPr>
              <w:t xml:space="preserve">=0; </w:t>
            </w:r>
          </w:p>
          <w:p w14:paraId="4DA7C751" w14:textId="77777777" w:rsidR="0079011D" w:rsidRPr="00EE5A47" w:rsidRDefault="0079011D" w:rsidP="00080A1B">
            <w:pPr>
              <w:spacing w:after="0"/>
              <w:jc w:val="center"/>
              <w:rPr>
                <w:rFonts w:ascii="Arial" w:eastAsia="SimSun" w:hAnsi="Arial" w:cs="Arial"/>
                <w:sz w:val="14"/>
                <w:szCs w:val="14"/>
                <w:lang w:eastAsia="zh-CN"/>
              </w:rPr>
            </w:pPr>
            <w:r w:rsidRPr="00EE5A47">
              <w:rPr>
                <w:rFonts w:ascii="Arial" w:eastAsia="SimSun" w:hAnsi="Arial" w:cs="Arial"/>
                <w:sz w:val="14"/>
                <w:szCs w:val="14"/>
                <w:lang w:eastAsia="zh-CN"/>
              </w:rPr>
              <w:t xml:space="preserve">for other 60% of NLOS cluster </w:t>
            </w:r>
            <m:oMath>
              <m:sSub>
                <m:sSubPr>
                  <m:ctrlPr>
                    <w:rPr>
                      <w:rFonts w:ascii="Cambria Math" w:hAnsi="Cambria Math" w:cs="Arial"/>
                      <w:i/>
                      <w:sz w:val="14"/>
                      <w:szCs w:val="14"/>
                    </w:rPr>
                  </m:ctrlPr>
                </m:sSubPr>
                <m:e>
                  <m:r>
                    <w:rPr>
                      <w:rFonts w:ascii="Cambria Math" w:hAnsi="Cambria Math" w:cs="Arial"/>
                      <w:sz w:val="14"/>
                      <w:szCs w:val="14"/>
                    </w:rPr>
                    <m:t>μ</m:t>
                  </m:r>
                </m:e>
                <m:sub>
                  <m:r>
                    <w:rPr>
                      <w:rFonts w:ascii="Cambria Math" w:hAnsi="Cambria Math" w:cs="Arial"/>
                      <w:sz w:val="14"/>
                      <w:szCs w:val="14"/>
                    </w:rPr>
                    <m:t>lg</m:t>
                  </m:r>
                  <m:r>
                    <m:rPr>
                      <m:sty m:val="p"/>
                    </m:rPr>
                    <w:rPr>
                      <w:rFonts w:ascii="Cambria Math" w:hAnsi="Cambria Math" w:cs="Arial"/>
                      <w:sz w:val="14"/>
                      <w:szCs w:val="14"/>
                    </w:rPr>
                    <m:t>Δ</m:t>
                  </m:r>
                  <m:r>
                    <w:rPr>
                      <w:rFonts w:ascii="Cambria Math" w:hAnsi="Cambria Math" w:cs="Arial"/>
                      <w:sz w:val="14"/>
                      <w:szCs w:val="14"/>
                    </w:rPr>
                    <m:t>τ</m:t>
                  </m:r>
                </m:sub>
              </m:sSub>
            </m:oMath>
            <w:r w:rsidRPr="00EE5A47">
              <w:rPr>
                <w:rFonts w:ascii="Arial" w:eastAsia="SimSun" w:hAnsi="Arial" w:cs="Arial"/>
                <w:sz w:val="14"/>
                <w:szCs w:val="14"/>
                <w:lang w:eastAsia="zh-CN"/>
              </w:rPr>
              <w:t xml:space="preserve"> = -8.9</w:t>
            </w:r>
          </w:p>
        </w:tc>
      </w:tr>
      <w:tr w:rsidR="0079011D" w:rsidRPr="00EE5A47" w14:paraId="55842938" w14:textId="77777777" w:rsidTr="00B9734A">
        <w:trPr>
          <w:trHeight w:val="45"/>
          <w:jc w:val="center"/>
        </w:trPr>
        <w:tc>
          <w:tcPr>
            <w:tcW w:w="1093" w:type="pct"/>
            <w:vMerge/>
            <w:vAlign w:val="center"/>
          </w:tcPr>
          <w:p w14:paraId="7B56083B" w14:textId="77777777" w:rsidR="0079011D" w:rsidRPr="00EE5A47" w:rsidRDefault="0079011D" w:rsidP="00080A1B">
            <w:pPr>
              <w:numPr>
                <w:ilvl w:val="0"/>
                <w:numId w:val="15"/>
              </w:numPr>
              <w:autoSpaceDE/>
              <w:autoSpaceDN/>
              <w:adjustRightInd/>
              <w:snapToGrid/>
              <w:spacing w:after="0"/>
              <w:ind w:left="0" w:firstLine="0"/>
              <w:jc w:val="center"/>
              <w:rPr>
                <w:rFonts w:ascii="Arial" w:eastAsia="SimSun" w:hAnsi="Arial" w:cs="Arial"/>
                <w:sz w:val="14"/>
                <w:szCs w:val="14"/>
                <w:lang w:eastAsia="x-none"/>
              </w:rPr>
            </w:pPr>
          </w:p>
        </w:tc>
        <w:tc>
          <w:tcPr>
            <w:tcW w:w="762" w:type="pct"/>
            <w:vAlign w:val="center"/>
          </w:tcPr>
          <w:p w14:paraId="2E86B167" w14:textId="77777777" w:rsidR="0079011D" w:rsidRPr="00EE5A47" w:rsidRDefault="00000000" w:rsidP="00080A1B">
            <w:pPr>
              <w:spacing w:after="0"/>
              <w:jc w:val="center"/>
              <w:rPr>
                <w:rFonts w:ascii="Arial" w:eastAsia="SimSun" w:hAnsi="Arial" w:cs="Arial"/>
                <w:sz w:val="14"/>
                <w:szCs w:val="14"/>
                <w:lang w:eastAsia="x-none"/>
              </w:rPr>
            </w:pPr>
            <m:oMathPara>
              <m:oMath>
                <m:sSub>
                  <m:sSubPr>
                    <m:ctrlPr>
                      <w:rPr>
                        <w:rFonts w:ascii="Cambria Math" w:hAnsi="Cambria Math" w:cs="Arial"/>
                        <w:i/>
                        <w:sz w:val="14"/>
                        <w:szCs w:val="14"/>
                      </w:rPr>
                    </m:ctrlPr>
                  </m:sSubPr>
                  <m:e>
                    <m:r>
                      <w:rPr>
                        <w:rFonts w:ascii="Cambria Math" w:hAnsi="Cambria Math" w:cs="Arial"/>
                        <w:sz w:val="14"/>
                        <w:szCs w:val="14"/>
                      </w:rPr>
                      <m:t>σ</m:t>
                    </m:r>
                  </m:e>
                  <m:sub>
                    <m:r>
                      <w:rPr>
                        <w:rFonts w:ascii="Cambria Math" w:hAnsi="Cambria Math" w:cs="Arial"/>
                        <w:sz w:val="14"/>
                        <w:szCs w:val="14"/>
                      </w:rPr>
                      <m:t>lg</m:t>
                    </m:r>
                    <m:r>
                      <m:rPr>
                        <m:sty m:val="p"/>
                      </m:rPr>
                      <w:rPr>
                        <w:rFonts w:ascii="Cambria Math" w:hAnsi="Cambria Math" w:cs="Arial"/>
                        <w:sz w:val="14"/>
                        <w:szCs w:val="14"/>
                      </w:rPr>
                      <m:t>Δ</m:t>
                    </m:r>
                    <m:r>
                      <w:rPr>
                        <w:rFonts w:ascii="Cambria Math" w:hAnsi="Cambria Math" w:cs="Arial"/>
                        <w:sz w:val="14"/>
                        <w:szCs w:val="14"/>
                      </w:rPr>
                      <m:t>τ</m:t>
                    </m:r>
                  </m:sub>
                </m:sSub>
              </m:oMath>
            </m:oMathPara>
          </w:p>
        </w:tc>
        <w:tc>
          <w:tcPr>
            <w:tcW w:w="3145" w:type="pct"/>
            <w:shd w:val="clear" w:color="auto" w:fill="auto"/>
            <w:vAlign w:val="center"/>
          </w:tcPr>
          <w:p w14:paraId="00507A8A" w14:textId="77777777" w:rsidR="0079011D" w:rsidRPr="00EE5A47" w:rsidRDefault="0079011D" w:rsidP="00080A1B">
            <w:pPr>
              <w:spacing w:after="0"/>
              <w:jc w:val="center"/>
              <w:rPr>
                <w:rFonts w:ascii="Arial" w:eastAsia="SimSun" w:hAnsi="Arial" w:cs="Arial"/>
                <w:sz w:val="14"/>
                <w:szCs w:val="14"/>
                <w:lang w:eastAsia="zh-CN"/>
              </w:rPr>
            </w:pPr>
            <w:r w:rsidRPr="00EE5A47">
              <w:rPr>
                <w:rFonts w:ascii="Arial" w:eastAsia="SimSun" w:hAnsi="Arial" w:cs="Arial"/>
                <w:sz w:val="14"/>
                <w:szCs w:val="14"/>
                <w:lang w:eastAsia="zh-CN"/>
              </w:rPr>
              <w:t>Option 1) 0.3</w:t>
            </w:r>
          </w:p>
          <w:p w14:paraId="2A79A380" w14:textId="77777777" w:rsidR="0079011D" w:rsidRPr="00EE5A47" w:rsidRDefault="0079011D" w:rsidP="00080A1B">
            <w:pPr>
              <w:spacing w:after="0"/>
              <w:jc w:val="center"/>
              <w:rPr>
                <w:rFonts w:ascii="Arial" w:eastAsia="SimSun" w:hAnsi="Arial" w:cs="Arial"/>
                <w:sz w:val="14"/>
                <w:szCs w:val="14"/>
                <w:lang w:eastAsia="zh-CN"/>
              </w:rPr>
            </w:pPr>
            <w:r w:rsidRPr="00EE5A47">
              <w:rPr>
                <w:rFonts w:ascii="Arial" w:eastAsia="SimSun" w:hAnsi="Arial" w:cs="Arial"/>
                <w:sz w:val="14"/>
                <w:szCs w:val="14"/>
                <w:lang w:eastAsia="zh-CN"/>
              </w:rPr>
              <w:t>Option 2) 0.1</w:t>
            </w:r>
          </w:p>
          <w:p w14:paraId="17823527" w14:textId="77777777" w:rsidR="0079011D" w:rsidRPr="00EE5A47" w:rsidRDefault="0079011D" w:rsidP="00080A1B">
            <w:pPr>
              <w:spacing w:after="0"/>
              <w:jc w:val="center"/>
              <w:rPr>
                <w:rFonts w:ascii="Arial" w:eastAsia="SimSun" w:hAnsi="Arial" w:cs="Arial"/>
                <w:iCs/>
                <w:sz w:val="14"/>
                <w:szCs w:val="14"/>
                <w:lang w:eastAsia="x-none"/>
              </w:rPr>
            </w:pPr>
            <w:r w:rsidRPr="00EE5A47">
              <w:rPr>
                <w:rFonts w:ascii="Arial" w:eastAsia="SimSun" w:hAnsi="Arial" w:cs="Arial"/>
                <w:sz w:val="14"/>
                <w:szCs w:val="14"/>
                <w:lang w:eastAsia="zh-CN"/>
              </w:rPr>
              <w:t xml:space="preserve">Option 3) for 40% of the NLOS cluster with </w:t>
            </w:r>
            <w:proofErr w:type="spellStart"/>
            <w:r w:rsidRPr="00EE5A47">
              <w:rPr>
                <w:rFonts w:ascii="Arial" w:eastAsia="SimSun" w:hAnsi="Arial" w:cs="Arial"/>
                <w:sz w:val="14"/>
                <w:szCs w:val="14"/>
                <w:lang w:eastAsia="zh-CN"/>
              </w:rPr>
              <w:t>Δτ</w:t>
            </w:r>
            <w:proofErr w:type="spellEnd"/>
            <w:r w:rsidRPr="00EE5A47">
              <w:rPr>
                <w:rFonts w:ascii="Arial" w:eastAsia="SimSun" w:hAnsi="Arial" w:cs="Arial"/>
                <w:sz w:val="14"/>
                <w:szCs w:val="14"/>
                <w:lang w:eastAsia="zh-CN"/>
              </w:rPr>
              <w:t xml:space="preserve">=0, </w:t>
            </w:r>
            <m:oMath>
              <m:sSub>
                <m:sSubPr>
                  <m:ctrlPr>
                    <w:rPr>
                      <w:rFonts w:ascii="Cambria Math" w:hAnsi="Cambria Math" w:cs="Arial"/>
                      <w:i/>
                      <w:sz w:val="14"/>
                      <w:szCs w:val="14"/>
                    </w:rPr>
                  </m:ctrlPr>
                </m:sSubPr>
                <m:e>
                  <m:r>
                    <w:rPr>
                      <w:rFonts w:ascii="Cambria Math" w:hAnsi="Cambria Math" w:cs="Arial"/>
                      <w:sz w:val="14"/>
                      <w:szCs w:val="14"/>
                    </w:rPr>
                    <m:t>σ</m:t>
                  </m:r>
                </m:e>
                <m:sub>
                  <m:r>
                    <w:rPr>
                      <w:rFonts w:ascii="Cambria Math" w:hAnsi="Cambria Math" w:cs="Arial"/>
                      <w:sz w:val="14"/>
                      <w:szCs w:val="14"/>
                    </w:rPr>
                    <m:t>lg</m:t>
                  </m:r>
                  <m:r>
                    <m:rPr>
                      <m:sty m:val="p"/>
                    </m:rPr>
                    <w:rPr>
                      <w:rFonts w:ascii="Cambria Math" w:hAnsi="Cambria Math" w:cs="Arial"/>
                      <w:sz w:val="14"/>
                      <w:szCs w:val="14"/>
                    </w:rPr>
                    <m:t>Δ</m:t>
                  </m:r>
                  <m:r>
                    <w:rPr>
                      <w:rFonts w:ascii="Cambria Math" w:hAnsi="Cambria Math" w:cs="Arial"/>
                      <w:sz w:val="14"/>
                      <w:szCs w:val="14"/>
                    </w:rPr>
                    <m:t>τ</m:t>
                  </m:r>
                </m:sub>
              </m:sSub>
            </m:oMath>
            <w:r w:rsidRPr="00EE5A47">
              <w:rPr>
                <w:rFonts w:ascii="Arial" w:eastAsia="SimSun" w:hAnsi="Arial" w:cs="Arial"/>
                <w:i/>
                <w:sz w:val="14"/>
                <w:szCs w:val="14"/>
                <w:lang w:eastAsia="x-none"/>
              </w:rPr>
              <w:t xml:space="preserve"> </w:t>
            </w:r>
            <w:r w:rsidRPr="00EE5A47">
              <w:rPr>
                <w:rFonts w:ascii="Arial" w:eastAsia="SimSun" w:hAnsi="Arial" w:cs="Arial"/>
                <w:iCs/>
                <w:sz w:val="14"/>
                <w:szCs w:val="14"/>
                <w:lang w:eastAsia="x-none"/>
              </w:rPr>
              <w:t xml:space="preserve">is not applicable; </w:t>
            </w:r>
          </w:p>
          <w:p w14:paraId="793DDE40" w14:textId="77777777" w:rsidR="0079011D" w:rsidRPr="00EE5A47" w:rsidRDefault="0079011D" w:rsidP="00080A1B">
            <w:pPr>
              <w:spacing w:after="0"/>
              <w:jc w:val="center"/>
              <w:rPr>
                <w:rFonts w:ascii="Arial" w:eastAsia="SimSun" w:hAnsi="Arial" w:cs="Arial"/>
                <w:sz w:val="14"/>
                <w:szCs w:val="14"/>
                <w:lang w:eastAsia="zh-CN"/>
              </w:rPr>
            </w:pPr>
            <w:r w:rsidRPr="00EE5A47">
              <w:rPr>
                <w:rFonts w:ascii="Arial" w:eastAsia="SimSun" w:hAnsi="Arial" w:cs="Arial"/>
                <w:iCs/>
                <w:sz w:val="14"/>
                <w:szCs w:val="14"/>
                <w:lang w:eastAsia="x-none"/>
              </w:rPr>
              <w:t xml:space="preserve">for other 60% of the NLOS cluster </w:t>
            </w:r>
            <m:oMath>
              <m:sSub>
                <m:sSubPr>
                  <m:ctrlPr>
                    <w:rPr>
                      <w:rFonts w:ascii="Cambria Math" w:hAnsi="Cambria Math" w:cs="Arial"/>
                      <w:i/>
                      <w:sz w:val="14"/>
                      <w:szCs w:val="14"/>
                    </w:rPr>
                  </m:ctrlPr>
                </m:sSubPr>
                <m:e>
                  <m:r>
                    <w:rPr>
                      <w:rFonts w:ascii="Cambria Math" w:hAnsi="Cambria Math" w:cs="Arial"/>
                      <w:sz w:val="14"/>
                      <w:szCs w:val="14"/>
                    </w:rPr>
                    <m:t>σ</m:t>
                  </m:r>
                </m:e>
                <m:sub>
                  <m:r>
                    <w:rPr>
                      <w:rFonts w:ascii="Cambria Math" w:hAnsi="Cambria Math" w:cs="Arial"/>
                      <w:sz w:val="14"/>
                      <w:szCs w:val="14"/>
                    </w:rPr>
                    <m:t>lg</m:t>
                  </m:r>
                  <m:r>
                    <m:rPr>
                      <m:sty m:val="p"/>
                    </m:rPr>
                    <w:rPr>
                      <w:rFonts w:ascii="Cambria Math" w:hAnsi="Cambria Math" w:cs="Arial"/>
                      <w:sz w:val="14"/>
                      <w:szCs w:val="14"/>
                    </w:rPr>
                    <m:t>Δ</m:t>
                  </m:r>
                  <m:r>
                    <w:rPr>
                      <w:rFonts w:ascii="Cambria Math" w:hAnsi="Cambria Math" w:cs="Arial"/>
                      <w:sz w:val="14"/>
                      <w:szCs w:val="14"/>
                    </w:rPr>
                    <m:t>τ</m:t>
                  </m:r>
                </m:sub>
              </m:sSub>
            </m:oMath>
            <w:r w:rsidRPr="00EE5A47">
              <w:rPr>
                <w:rFonts w:ascii="Arial" w:eastAsia="SimSun" w:hAnsi="Arial" w:cs="Arial"/>
                <w:i/>
                <w:sz w:val="14"/>
                <w:szCs w:val="14"/>
                <w:lang w:eastAsia="x-none"/>
              </w:rPr>
              <w:t xml:space="preserve"> =  </w:t>
            </w:r>
            <w:r w:rsidRPr="00EE5A47">
              <w:rPr>
                <w:rFonts w:ascii="Arial" w:eastAsia="SimSun" w:hAnsi="Arial" w:cs="Arial"/>
                <w:sz w:val="14"/>
                <w:szCs w:val="14"/>
                <w:lang w:eastAsia="zh-CN"/>
              </w:rPr>
              <w:t>0.7</w:t>
            </w:r>
          </w:p>
        </w:tc>
      </w:tr>
      <w:tr w:rsidR="0079011D" w:rsidRPr="00EE5A47" w14:paraId="5C2AE202" w14:textId="77777777" w:rsidTr="00B9734A">
        <w:trPr>
          <w:trHeight w:val="119"/>
          <w:jc w:val="center"/>
        </w:trPr>
        <w:tc>
          <w:tcPr>
            <w:tcW w:w="1855" w:type="pct"/>
            <w:gridSpan w:val="2"/>
            <w:vAlign w:val="center"/>
          </w:tcPr>
          <w:p w14:paraId="4A2E3FCE" w14:textId="77777777" w:rsidR="0079011D" w:rsidRPr="00EE5A47" w:rsidRDefault="0079011D" w:rsidP="00080A1B">
            <w:pPr>
              <w:spacing w:after="0"/>
              <w:jc w:val="center"/>
              <w:rPr>
                <w:rFonts w:ascii="Arial" w:eastAsia="SimSun" w:hAnsi="Arial" w:cs="Arial"/>
                <w:i/>
                <w:sz w:val="14"/>
                <w:szCs w:val="14"/>
                <w:lang w:eastAsia="x-none"/>
              </w:rPr>
            </w:pPr>
            <w:r w:rsidRPr="00EE5A47">
              <w:rPr>
                <w:rFonts w:ascii="Arial" w:eastAsia="SimSun" w:hAnsi="Arial" w:cs="Arial"/>
                <w:sz w:val="14"/>
                <w:szCs w:val="14"/>
                <w:lang w:eastAsia="x-none"/>
              </w:rPr>
              <w:t>Correlation distance in the horizontal plane [m]</w:t>
            </w:r>
          </w:p>
        </w:tc>
        <w:tc>
          <w:tcPr>
            <w:tcW w:w="3145" w:type="pct"/>
            <w:vAlign w:val="center"/>
          </w:tcPr>
          <w:p w14:paraId="6B52A257" w14:textId="77777777" w:rsidR="0079011D" w:rsidRPr="00EE5A47" w:rsidRDefault="0079011D" w:rsidP="00080A1B">
            <w:pPr>
              <w:spacing w:after="0"/>
              <w:jc w:val="center"/>
              <w:rPr>
                <w:rFonts w:ascii="Arial" w:eastAsia="SimSun" w:hAnsi="Arial" w:cs="Arial"/>
                <w:sz w:val="14"/>
                <w:szCs w:val="14"/>
                <w:lang w:eastAsia="zh-CN"/>
              </w:rPr>
            </w:pPr>
            <w:r w:rsidRPr="00EE5A47">
              <w:rPr>
                <w:rFonts w:ascii="Arial" w:eastAsia="SimSun" w:hAnsi="Arial" w:cs="Arial"/>
                <w:sz w:val="14"/>
                <w:szCs w:val="14"/>
                <w:lang w:eastAsia="zh-CN"/>
              </w:rPr>
              <w:t>10</w:t>
            </w:r>
          </w:p>
        </w:tc>
      </w:tr>
    </w:tbl>
    <w:p w14:paraId="1BDB740E" w14:textId="0C8B9D20" w:rsidR="00C01C7A" w:rsidRDefault="00705173" w:rsidP="00C01C7A">
      <w:pPr>
        <w:spacing w:before="120" w:after="0"/>
        <w:rPr>
          <w:sz w:val="20"/>
          <w:szCs w:val="20"/>
          <w:lang w:eastAsia="zh-CN"/>
        </w:rPr>
      </w:pPr>
      <w:r w:rsidRPr="00705173">
        <w:rPr>
          <w:b/>
          <w:bCs/>
          <w:sz w:val="20"/>
          <w:szCs w:val="20"/>
          <w:highlight w:val="darkYellow"/>
          <w:lang w:eastAsia="zh-CN"/>
        </w:rPr>
        <w:t>Working Assumption</w:t>
      </w:r>
      <w:r w:rsidR="00C01C7A">
        <w:rPr>
          <w:b/>
          <w:bCs/>
          <w:sz w:val="20"/>
          <w:szCs w:val="20"/>
          <w:lang w:eastAsia="zh-CN"/>
        </w:rPr>
        <w:t>:</w:t>
      </w:r>
    </w:p>
    <w:p w14:paraId="34290E70" w14:textId="4D000F0F" w:rsidR="00C01C7A" w:rsidRPr="00F368F9" w:rsidRDefault="00C01C7A" w:rsidP="00FC75ED">
      <w:pPr>
        <w:pStyle w:val="ListParagraph"/>
        <w:numPr>
          <w:ilvl w:val="0"/>
          <w:numId w:val="33"/>
        </w:numPr>
        <w:rPr>
          <w:sz w:val="20"/>
          <w:szCs w:val="20"/>
        </w:rPr>
      </w:pPr>
      <w:r w:rsidRPr="00F368F9">
        <w:rPr>
          <w:sz w:val="20"/>
          <w:szCs w:val="20"/>
        </w:rPr>
        <w:t xml:space="preserve">Intermediate angle values of the CDL channel is computed by </w:t>
      </w:r>
    </w:p>
    <w:p w14:paraId="261BAC2A" w14:textId="26695124" w:rsidR="00C01C7A" w:rsidRPr="00F368F9" w:rsidRDefault="00000000" w:rsidP="00FC75ED">
      <w:pPr>
        <w:pStyle w:val="ListParagraph"/>
        <w:numPr>
          <w:ilvl w:val="1"/>
          <w:numId w:val="33"/>
        </w:numPr>
        <w:rPr>
          <w:sz w:val="20"/>
          <w:szCs w:val="20"/>
        </w:rPr>
      </w:pPr>
      <m:oMath>
        <m:sSub>
          <m:sSubPr>
            <m:ctrlPr>
              <w:rPr>
                <w:rFonts w:ascii="Cambria Math" w:hAnsi="Cambria Math"/>
                <w:i/>
                <w:sz w:val="20"/>
                <w:szCs w:val="20"/>
              </w:rPr>
            </m:ctrlPr>
          </m:sSubPr>
          <m:e>
            <m:r>
              <w:rPr>
                <w:rFonts w:ascii="Cambria Math" w:hAnsi="Cambria Math"/>
                <w:sz w:val="20"/>
                <w:szCs w:val="20"/>
              </w:rPr>
              <m:t>ϕ</m:t>
            </m:r>
          </m:e>
          <m:sub>
            <m:r>
              <w:rPr>
                <w:rFonts w:ascii="Cambria Math" w:hAnsi="Cambria Math"/>
                <w:sz w:val="20"/>
                <w:szCs w:val="20"/>
              </w:rPr>
              <m:t>n,</m:t>
            </m:r>
            <m:r>
              <m:rPr>
                <m:sty m:val="p"/>
              </m:rPr>
              <w:rPr>
                <w:rFonts w:ascii="Cambria Math" w:hAnsi="Cambria Math"/>
                <w:sz w:val="20"/>
                <w:szCs w:val="20"/>
              </w:rPr>
              <m:t>intermediate</m:t>
            </m:r>
          </m:sub>
        </m:sSub>
        <m:r>
          <w:rPr>
            <w:rFonts w:ascii="Cambria Math" w:hAnsi="Cambria Math"/>
            <w:sz w:val="20"/>
            <w:szCs w:val="20"/>
          </w:rPr>
          <m:t xml:space="preserve">=s* </m:t>
        </m:r>
        <m:r>
          <m:rPr>
            <m:sty m:val="p"/>
          </m:rPr>
          <w:rPr>
            <w:rFonts w:ascii="Cambria Math" w:hAnsi="Cambria Math"/>
            <w:sz w:val="20"/>
            <w:szCs w:val="20"/>
          </w:rPr>
          <m:t>WrapTo180</m:t>
        </m:r>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ϕ</m:t>
                </m:r>
              </m:e>
              <m:sub>
                <m:r>
                  <w:rPr>
                    <w:rFonts w:ascii="Cambria Math" w:hAnsi="Cambria Math"/>
                    <w:sz w:val="20"/>
                    <w:szCs w:val="20"/>
                  </w:rPr>
                  <m:t>n,</m:t>
                </m:r>
                <m:r>
                  <m:rPr>
                    <m:sty m:val="p"/>
                  </m:rPr>
                  <w:rPr>
                    <w:rFonts w:ascii="Cambria Math" w:hAnsi="Cambria Math"/>
                    <w:sz w:val="20"/>
                    <w:szCs w:val="20"/>
                  </w:rPr>
                  <m:t>model</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μ</m:t>
                </m:r>
              </m:e>
              <m:sub>
                <m:r>
                  <w:rPr>
                    <w:rFonts w:ascii="Cambria Math" w:hAnsi="Cambria Math"/>
                    <w:sz w:val="20"/>
                    <w:szCs w:val="20"/>
                  </w:rPr>
                  <m:t>ϕ,</m:t>
                </m:r>
                <m:r>
                  <m:rPr>
                    <m:sty m:val="p"/>
                  </m:rPr>
                  <w:rPr>
                    <w:rFonts w:ascii="Cambria Math" w:hAnsi="Cambria Math"/>
                    <w:sz w:val="20"/>
                    <w:szCs w:val="20"/>
                  </w:rPr>
                  <m:t>model</m:t>
                </m:r>
              </m:sub>
            </m:sSub>
          </m:e>
        </m:d>
      </m:oMath>
      <w:r w:rsidR="00C01C7A" w:rsidRPr="00F368F9">
        <w:rPr>
          <w:sz w:val="20"/>
          <w:szCs w:val="20"/>
        </w:rPr>
        <w:t xml:space="preserve">, </w:t>
      </w:r>
    </w:p>
    <w:p w14:paraId="51349D58" w14:textId="504DA573" w:rsidR="00B7490B" w:rsidRDefault="00C01C7A" w:rsidP="00FC75ED">
      <w:pPr>
        <w:pStyle w:val="ListParagraph"/>
        <w:numPr>
          <w:ilvl w:val="1"/>
          <w:numId w:val="33"/>
        </w:numPr>
        <w:rPr>
          <w:sz w:val="20"/>
          <w:szCs w:val="20"/>
        </w:rPr>
      </w:pPr>
      <w:r w:rsidRPr="00F368F9">
        <w:rPr>
          <w:sz w:val="20"/>
          <w:szCs w:val="20"/>
        </w:rPr>
        <w:t xml:space="preserve">where </w:t>
      </w:r>
      <m:oMath>
        <m:r>
          <w:rPr>
            <w:rFonts w:ascii="Cambria Math" w:hAnsi="Cambria Math"/>
            <w:sz w:val="20"/>
            <w:szCs w:val="20"/>
          </w:rPr>
          <m:t>s</m:t>
        </m:r>
      </m:oMath>
      <w:r w:rsidRPr="00F368F9">
        <w:rPr>
          <w:sz w:val="20"/>
          <w:szCs w:val="20"/>
        </w:rPr>
        <w:t xml:space="preserve"> is a scale factor chosen to change the distribution of the angles. Table X shows required scale factor for typical desired angular spread values for AOD, AOD, ZOA, and ZOD.</w:t>
      </w:r>
    </w:p>
    <w:p w14:paraId="5A4E1CB6" w14:textId="77A9088B" w:rsidR="002B5CF3" w:rsidRDefault="004B7D93" w:rsidP="008E6E67">
      <w:pPr>
        <w:spacing w:after="0"/>
        <w:jc w:val="center"/>
        <w:rPr>
          <w:sz w:val="20"/>
          <w:szCs w:val="20"/>
        </w:rPr>
      </w:pPr>
      <w:r w:rsidRPr="004B7D93">
        <w:rPr>
          <w:sz w:val="20"/>
          <w:szCs w:val="20"/>
        </w:rPr>
        <w:t>Table X: Scale factor values for each CDL model</w:t>
      </w:r>
      <w:r>
        <w:rPr>
          <w:sz w:val="20"/>
          <w:szCs w:val="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973E2F" w:rsidRPr="00973E2F" w14:paraId="7E9B3293" w14:textId="77777777" w:rsidTr="004B7D93">
        <w:trPr>
          <w:trHeight w:val="544"/>
          <w:jc w:val="center"/>
        </w:trPr>
        <w:tc>
          <w:tcPr>
            <w:tcW w:w="994" w:type="dxa"/>
          </w:tcPr>
          <w:p w14:paraId="42540FD6"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CDL Type</w:t>
            </w:r>
          </w:p>
        </w:tc>
        <w:tc>
          <w:tcPr>
            <w:tcW w:w="1029" w:type="dxa"/>
          </w:tcPr>
          <w:p w14:paraId="2DF052E5"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Desired AOD Spread</w:t>
            </w:r>
            <w:r w:rsidRPr="00973E2F">
              <w:rPr>
                <w:rFonts w:ascii="Arial" w:hAnsi="Arial" w:cs="Arial"/>
                <w:iCs/>
                <w:sz w:val="14"/>
                <w:szCs w:val="14"/>
                <w:lang w:eastAsia="zh-CN"/>
              </w:rPr>
              <w:t>（</w:t>
            </w:r>
            <w:r w:rsidRPr="00973E2F">
              <w:rPr>
                <w:rFonts w:ascii="Arial" w:hAnsi="Arial" w:cs="Arial"/>
                <w:iCs/>
                <w:sz w:val="14"/>
                <w:szCs w:val="14"/>
                <w:lang w:eastAsia="zh-CN"/>
              </w:rPr>
              <w:t>°</w:t>
            </w:r>
            <w:r w:rsidRPr="00973E2F">
              <w:rPr>
                <w:rFonts w:ascii="Arial" w:hAnsi="Arial" w:cs="Arial"/>
                <w:iCs/>
                <w:sz w:val="14"/>
                <w:szCs w:val="14"/>
                <w:lang w:eastAsia="zh-CN"/>
              </w:rPr>
              <w:t>）</w:t>
            </w:r>
          </w:p>
        </w:tc>
        <w:tc>
          <w:tcPr>
            <w:tcW w:w="1029" w:type="dxa"/>
          </w:tcPr>
          <w:p w14:paraId="77A8DFF9"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Scale Factor (AOD)</w:t>
            </w:r>
          </w:p>
        </w:tc>
        <w:tc>
          <w:tcPr>
            <w:tcW w:w="1029" w:type="dxa"/>
          </w:tcPr>
          <w:p w14:paraId="24A549EC"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Desired AOA Spread</w:t>
            </w:r>
            <w:r w:rsidRPr="00973E2F">
              <w:rPr>
                <w:rFonts w:ascii="Arial" w:hAnsi="Arial" w:cs="Arial"/>
                <w:iCs/>
                <w:sz w:val="14"/>
                <w:szCs w:val="14"/>
                <w:lang w:eastAsia="zh-CN"/>
              </w:rPr>
              <w:t>（</w:t>
            </w:r>
            <w:r w:rsidRPr="00973E2F">
              <w:rPr>
                <w:rFonts w:ascii="Arial" w:hAnsi="Arial" w:cs="Arial"/>
                <w:iCs/>
                <w:sz w:val="14"/>
                <w:szCs w:val="14"/>
                <w:lang w:eastAsia="zh-CN"/>
              </w:rPr>
              <w:t>°</w:t>
            </w:r>
            <w:r w:rsidRPr="00973E2F">
              <w:rPr>
                <w:rFonts w:ascii="Arial" w:hAnsi="Arial" w:cs="Arial"/>
                <w:iCs/>
                <w:sz w:val="14"/>
                <w:szCs w:val="14"/>
                <w:lang w:eastAsia="zh-CN"/>
              </w:rPr>
              <w:t>）</w:t>
            </w:r>
          </w:p>
        </w:tc>
        <w:tc>
          <w:tcPr>
            <w:tcW w:w="1030" w:type="dxa"/>
          </w:tcPr>
          <w:p w14:paraId="74119CF3"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Scale Factor (AOA)</w:t>
            </w:r>
          </w:p>
        </w:tc>
        <w:tc>
          <w:tcPr>
            <w:tcW w:w="1029" w:type="dxa"/>
          </w:tcPr>
          <w:p w14:paraId="62BF1BA6"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Desired ZOA Spread</w:t>
            </w:r>
            <w:r w:rsidRPr="00973E2F">
              <w:rPr>
                <w:rFonts w:ascii="Arial" w:hAnsi="Arial" w:cs="Arial"/>
                <w:iCs/>
                <w:sz w:val="14"/>
                <w:szCs w:val="14"/>
                <w:lang w:eastAsia="zh-CN"/>
              </w:rPr>
              <w:t>（</w:t>
            </w:r>
            <w:r w:rsidRPr="00973E2F">
              <w:rPr>
                <w:rFonts w:ascii="Arial" w:hAnsi="Arial" w:cs="Arial"/>
                <w:iCs/>
                <w:sz w:val="14"/>
                <w:szCs w:val="14"/>
                <w:lang w:eastAsia="zh-CN"/>
              </w:rPr>
              <w:t>°</w:t>
            </w:r>
            <w:r w:rsidRPr="00973E2F">
              <w:rPr>
                <w:rFonts w:ascii="Arial" w:hAnsi="Arial" w:cs="Arial"/>
                <w:iCs/>
                <w:sz w:val="14"/>
                <w:szCs w:val="14"/>
                <w:lang w:eastAsia="zh-CN"/>
              </w:rPr>
              <w:t>）</w:t>
            </w:r>
          </w:p>
        </w:tc>
        <w:tc>
          <w:tcPr>
            <w:tcW w:w="1029" w:type="dxa"/>
          </w:tcPr>
          <w:p w14:paraId="5894956E"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Scale Factor (ZOA)</w:t>
            </w:r>
          </w:p>
        </w:tc>
        <w:tc>
          <w:tcPr>
            <w:tcW w:w="1029" w:type="dxa"/>
          </w:tcPr>
          <w:p w14:paraId="57358CE7"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Desired ZOD Spread</w:t>
            </w:r>
            <w:r w:rsidRPr="00973E2F">
              <w:rPr>
                <w:rFonts w:ascii="Arial" w:hAnsi="Arial" w:cs="Arial"/>
                <w:iCs/>
                <w:sz w:val="14"/>
                <w:szCs w:val="14"/>
                <w:lang w:eastAsia="zh-CN"/>
              </w:rPr>
              <w:t>（</w:t>
            </w:r>
            <w:r w:rsidRPr="00973E2F">
              <w:rPr>
                <w:rFonts w:ascii="Arial" w:hAnsi="Arial" w:cs="Arial"/>
                <w:iCs/>
                <w:sz w:val="14"/>
                <w:szCs w:val="14"/>
                <w:lang w:eastAsia="zh-CN"/>
              </w:rPr>
              <w:t>°</w:t>
            </w:r>
            <w:r w:rsidRPr="00973E2F">
              <w:rPr>
                <w:rFonts w:ascii="Arial" w:hAnsi="Arial" w:cs="Arial"/>
                <w:iCs/>
                <w:sz w:val="14"/>
                <w:szCs w:val="14"/>
                <w:lang w:eastAsia="zh-CN"/>
              </w:rPr>
              <w:t>）</w:t>
            </w:r>
          </w:p>
        </w:tc>
        <w:tc>
          <w:tcPr>
            <w:tcW w:w="1030" w:type="dxa"/>
          </w:tcPr>
          <w:p w14:paraId="3C6B61FE"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Scale Factor (ZOD)</w:t>
            </w:r>
          </w:p>
        </w:tc>
      </w:tr>
      <w:tr w:rsidR="00973E2F" w:rsidRPr="00973E2F" w14:paraId="6AA6D72A" w14:textId="77777777" w:rsidTr="00B9734A">
        <w:trPr>
          <w:trHeight w:val="68"/>
          <w:jc w:val="center"/>
        </w:trPr>
        <w:tc>
          <w:tcPr>
            <w:tcW w:w="994" w:type="dxa"/>
            <w:vMerge w:val="restart"/>
          </w:tcPr>
          <w:p w14:paraId="22F0216C"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CDL-A</w:t>
            </w:r>
          </w:p>
        </w:tc>
        <w:tc>
          <w:tcPr>
            <w:tcW w:w="1029" w:type="dxa"/>
          </w:tcPr>
          <w:p w14:paraId="713EF4FD"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5</w:t>
            </w:r>
          </w:p>
        </w:tc>
        <w:tc>
          <w:tcPr>
            <w:tcW w:w="1029" w:type="dxa"/>
          </w:tcPr>
          <w:p w14:paraId="17497610"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0.068</w:t>
            </w:r>
          </w:p>
        </w:tc>
        <w:tc>
          <w:tcPr>
            <w:tcW w:w="1029" w:type="dxa"/>
          </w:tcPr>
          <w:p w14:paraId="784309DE"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30</w:t>
            </w:r>
          </w:p>
        </w:tc>
        <w:tc>
          <w:tcPr>
            <w:tcW w:w="1030" w:type="dxa"/>
          </w:tcPr>
          <w:p w14:paraId="3EDE837B"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0.353</w:t>
            </w:r>
          </w:p>
        </w:tc>
        <w:tc>
          <w:tcPr>
            <w:tcW w:w="1029" w:type="dxa"/>
          </w:tcPr>
          <w:p w14:paraId="7966ED02"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5</w:t>
            </w:r>
          </w:p>
        </w:tc>
        <w:tc>
          <w:tcPr>
            <w:tcW w:w="1029" w:type="dxa"/>
          </w:tcPr>
          <w:p w14:paraId="7C9F5212"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0.240</w:t>
            </w:r>
          </w:p>
        </w:tc>
        <w:tc>
          <w:tcPr>
            <w:tcW w:w="1029" w:type="dxa"/>
          </w:tcPr>
          <w:p w14:paraId="071C6F8F"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1</w:t>
            </w:r>
          </w:p>
        </w:tc>
        <w:tc>
          <w:tcPr>
            <w:tcW w:w="1030" w:type="dxa"/>
          </w:tcPr>
          <w:p w14:paraId="68F06D88"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0.035</w:t>
            </w:r>
          </w:p>
        </w:tc>
      </w:tr>
      <w:tr w:rsidR="00973E2F" w:rsidRPr="00973E2F" w14:paraId="7DC2B4EA" w14:textId="77777777" w:rsidTr="00B9734A">
        <w:trPr>
          <w:trHeight w:val="218"/>
          <w:jc w:val="center"/>
        </w:trPr>
        <w:tc>
          <w:tcPr>
            <w:tcW w:w="994" w:type="dxa"/>
            <w:vMerge/>
          </w:tcPr>
          <w:p w14:paraId="1D996184" w14:textId="77777777" w:rsidR="00973E2F" w:rsidRPr="00973E2F" w:rsidRDefault="00973E2F" w:rsidP="00BD696A">
            <w:pPr>
              <w:numPr>
                <w:ilvl w:val="255"/>
                <w:numId w:val="0"/>
              </w:numPr>
              <w:spacing w:after="0"/>
              <w:jc w:val="center"/>
              <w:rPr>
                <w:rFonts w:ascii="Arial" w:hAnsi="Arial" w:cs="Arial"/>
                <w:iCs/>
                <w:sz w:val="14"/>
                <w:szCs w:val="14"/>
                <w:lang w:eastAsia="zh-CN"/>
              </w:rPr>
            </w:pPr>
          </w:p>
        </w:tc>
        <w:tc>
          <w:tcPr>
            <w:tcW w:w="1029" w:type="dxa"/>
          </w:tcPr>
          <w:p w14:paraId="203ED714"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10</w:t>
            </w:r>
          </w:p>
        </w:tc>
        <w:tc>
          <w:tcPr>
            <w:tcW w:w="1029" w:type="dxa"/>
          </w:tcPr>
          <w:p w14:paraId="25CDD0BE"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0.136</w:t>
            </w:r>
          </w:p>
        </w:tc>
        <w:tc>
          <w:tcPr>
            <w:tcW w:w="1029" w:type="dxa"/>
          </w:tcPr>
          <w:p w14:paraId="63CDBE85"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45</w:t>
            </w:r>
          </w:p>
        </w:tc>
        <w:tc>
          <w:tcPr>
            <w:tcW w:w="1030" w:type="dxa"/>
          </w:tcPr>
          <w:p w14:paraId="6712E8AE"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0.527</w:t>
            </w:r>
          </w:p>
        </w:tc>
        <w:tc>
          <w:tcPr>
            <w:tcW w:w="1029" w:type="dxa"/>
          </w:tcPr>
          <w:p w14:paraId="5B75386C"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10</w:t>
            </w:r>
          </w:p>
        </w:tc>
        <w:tc>
          <w:tcPr>
            <w:tcW w:w="1029" w:type="dxa"/>
          </w:tcPr>
          <w:p w14:paraId="3B025F93"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0.480</w:t>
            </w:r>
          </w:p>
        </w:tc>
        <w:tc>
          <w:tcPr>
            <w:tcW w:w="1029" w:type="dxa"/>
          </w:tcPr>
          <w:p w14:paraId="65196A29"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3</w:t>
            </w:r>
          </w:p>
        </w:tc>
        <w:tc>
          <w:tcPr>
            <w:tcW w:w="1030" w:type="dxa"/>
          </w:tcPr>
          <w:p w14:paraId="1B0A85FB"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0.106</w:t>
            </w:r>
          </w:p>
        </w:tc>
      </w:tr>
      <w:tr w:rsidR="00973E2F" w:rsidRPr="00973E2F" w14:paraId="6F2C4487" w14:textId="77777777" w:rsidTr="00B9734A">
        <w:trPr>
          <w:trHeight w:val="218"/>
          <w:jc w:val="center"/>
        </w:trPr>
        <w:tc>
          <w:tcPr>
            <w:tcW w:w="994" w:type="dxa"/>
            <w:vMerge/>
          </w:tcPr>
          <w:p w14:paraId="31A360D5" w14:textId="77777777" w:rsidR="00973E2F" w:rsidRPr="00973E2F" w:rsidRDefault="00973E2F" w:rsidP="00BD696A">
            <w:pPr>
              <w:numPr>
                <w:ilvl w:val="255"/>
                <w:numId w:val="0"/>
              </w:numPr>
              <w:spacing w:after="0"/>
              <w:jc w:val="center"/>
              <w:rPr>
                <w:rFonts w:ascii="Arial" w:hAnsi="Arial" w:cs="Arial"/>
                <w:iCs/>
                <w:sz w:val="14"/>
                <w:szCs w:val="14"/>
                <w:lang w:eastAsia="zh-CN"/>
              </w:rPr>
            </w:pPr>
          </w:p>
        </w:tc>
        <w:tc>
          <w:tcPr>
            <w:tcW w:w="1029" w:type="dxa"/>
          </w:tcPr>
          <w:p w14:paraId="63C68D8A"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15</w:t>
            </w:r>
          </w:p>
        </w:tc>
        <w:tc>
          <w:tcPr>
            <w:tcW w:w="1029" w:type="dxa"/>
          </w:tcPr>
          <w:p w14:paraId="5330CFE2"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0.204</w:t>
            </w:r>
          </w:p>
        </w:tc>
        <w:tc>
          <w:tcPr>
            <w:tcW w:w="1029" w:type="dxa"/>
          </w:tcPr>
          <w:p w14:paraId="12A3E865"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60</w:t>
            </w:r>
          </w:p>
        </w:tc>
        <w:tc>
          <w:tcPr>
            <w:tcW w:w="1030" w:type="dxa"/>
          </w:tcPr>
          <w:p w14:paraId="3517359F"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9.525</w:t>
            </w:r>
          </w:p>
        </w:tc>
        <w:tc>
          <w:tcPr>
            <w:tcW w:w="1029" w:type="dxa"/>
          </w:tcPr>
          <w:p w14:paraId="5670E0D0"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15</w:t>
            </w:r>
          </w:p>
        </w:tc>
        <w:tc>
          <w:tcPr>
            <w:tcW w:w="1029" w:type="dxa"/>
          </w:tcPr>
          <w:p w14:paraId="436D736A"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0.723</w:t>
            </w:r>
          </w:p>
        </w:tc>
        <w:tc>
          <w:tcPr>
            <w:tcW w:w="1029" w:type="dxa"/>
          </w:tcPr>
          <w:p w14:paraId="58F179E8"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5</w:t>
            </w:r>
          </w:p>
        </w:tc>
        <w:tc>
          <w:tcPr>
            <w:tcW w:w="1030" w:type="dxa"/>
          </w:tcPr>
          <w:p w14:paraId="42DE8F4D"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0.176</w:t>
            </w:r>
          </w:p>
        </w:tc>
      </w:tr>
      <w:tr w:rsidR="00973E2F" w:rsidRPr="00973E2F" w14:paraId="1B834C40" w14:textId="77777777" w:rsidTr="00B9734A">
        <w:trPr>
          <w:trHeight w:val="218"/>
          <w:jc w:val="center"/>
        </w:trPr>
        <w:tc>
          <w:tcPr>
            <w:tcW w:w="994" w:type="dxa"/>
            <w:vMerge/>
          </w:tcPr>
          <w:p w14:paraId="104DDACB" w14:textId="77777777" w:rsidR="00973E2F" w:rsidRPr="00973E2F" w:rsidRDefault="00973E2F" w:rsidP="00BD696A">
            <w:pPr>
              <w:numPr>
                <w:ilvl w:val="255"/>
                <w:numId w:val="0"/>
              </w:numPr>
              <w:spacing w:after="0"/>
              <w:jc w:val="center"/>
              <w:rPr>
                <w:rFonts w:ascii="Arial" w:hAnsi="Arial" w:cs="Arial"/>
                <w:iCs/>
                <w:sz w:val="14"/>
                <w:szCs w:val="14"/>
                <w:lang w:eastAsia="zh-CN"/>
              </w:rPr>
            </w:pPr>
          </w:p>
        </w:tc>
        <w:tc>
          <w:tcPr>
            <w:tcW w:w="1029" w:type="dxa"/>
          </w:tcPr>
          <w:p w14:paraId="15CF5904"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25</w:t>
            </w:r>
          </w:p>
        </w:tc>
        <w:tc>
          <w:tcPr>
            <w:tcW w:w="1029" w:type="dxa"/>
          </w:tcPr>
          <w:p w14:paraId="4E96BBEE"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0.341</w:t>
            </w:r>
          </w:p>
        </w:tc>
        <w:tc>
          <w:tcPr>
            <w:tcW w:w="1029" w:type="dxa"/>
          </w:tcPr>
          <w:p w14:paraId="07B46C43" w14:textId="77777777" w:rsidR="00973E2F" w:rsidRPr="00973E2F" w:rsidRDefault="00973E2F" w:rsidP="00BD696A">
            <w:pPr>
              <w:numPr>
                <w:ilvl w:val="255"/>
                <w:numId w:val="0"/>
              </w:numPr>
              <w:spacing w:after="0"/>
              <w:jc w:val="center"/>
              <w:rPr>
                <w:rFonts w:ascii="Arial" w:hAnsi="Arial" w:cs="Arial"/>
                <w:iCs/>
                <w:sz w:val="14"/>
                <w:szCs w:val="14"/>
                <w:lang w:eastAsia="zh-CN"/>
              </w:rPr>
            </w:pPr>
          </w:p>
        </w:tc>
        <w:tc>
          <w:tcPr>
            <w:tcW w:w="1030" w:type="dxa"/>
          </w:tcPr>
          <w:p w14:paraId="2FA9EECD" w14:textId="77777777" w:rsidR="00973E2F" w:rsidRPr="00973E2F" w:rsidRDefault="00973E2F" w:rsidP="00BD696A">
            <w:pPr>
              <w:numPr>
                <w:ilvl w:val="255"/>
                <w:numId w:val="0"/>
              </w:numPr>
              <w:spacing w:after="0"/>
              <w:jc w:val="center"/>
              <w:rPr>
                <w:rFonts w:ascii="Arial" w:hAnsi="Arial" w:cs="Arial"/>
                <w:iCs/>
                <w:sz w:val="14"/>
                <w:szCs w:val="14"/>
                <w:lang w:eastAsia="zh-CN"/>
              </w:rPr>
            </w:pPr>
          </w:p>
        </w:tc>
        <w:tc>
          <w:tcPr>
            <w:tcW w:w="1029" w:type="dxa"/>
          </w:tcPr>
          <w:p w14:paraId="253B0B9C" w14:textId="77777777" w:rsidR="00973E2F" w:rsidRPr="00973E2F" w:rsidRDefault="00973E2F" w:rsidP="00BD696A">
            <w:pPr>
              <w:numPr>
                <w:ilvl w:val="255"/>
                <w:numId w:val="0"/>
              </w:numPr>
              <w:spacing w:after="0"/>
              <w:jc w:val="center"/>
              <w:rPr>
                <w:rFonts w:ascii="Arial" w:hAnsi="Arial" w:cs="Arial"/>
                <w:iCs/>
                <w:sz w:val="14"/>
                <w:szCs w:val="14"/>
                <w:lang w:eastAsia="zh-CN"/>
              </w:rPr>
            </w:pPr>
          </w:p>
        </w:tc>
        <w:tc>
          <w:tcPr>
            <w:tcW w:w="1029" w:type="dxa"/>
          </w:tcPr>
          <w:p w14:paraId="6539310B" w14:textId="77777777" w:rsidR="00973E2F" w:rsidRPr="00973E2F" w:rsidRDefault="00973E2F" w:rsidP="00BD696A">
            <w:pPr>
              <w:numPr>
                <w:ilvl w:val="255"/>
                <w:numId w:val="0"/>
              </w:numPr>
              <w:spacing w:after="0"/>
              <w:jc w:val="center"/>
              <w:rPr>
                <w:rFonts w:ascii="Arial" w:hAnsi="Arial" w:cs="Arial"/>
                <w:iCs/>
                <w:sz w:val="14"/>
                <w:szCs w:val="14"/>
                <w:lang w:eastAsia="zh-CN"/>
              </w:rPr>
            </w:pPr>
          </w:p>
        </w:tc>
        <w:tc>
          <w:tcPr>
            <w:tcW w:w="1029" w:type="dxa"/>
          </w:tcPr>
          <w:p w14:paraId="5E1B56E0" w14:textId="77777777" w:rsidR="00973E2F" w:rsidRPr="00973E2F" w:rsidRDefault="00973E2F" w:rsidP="00BD696A">
            <w:pPr>
              <w:numPr>
                <w:ilvl w:val="255"/>
                <w:numId w:val="0"/>
              </w:numPr>
              <w:spacing w:after="0"/>
              <w:jc w:val="center"/>
              <w:rPr>
                <w:rFonts w:ascii="Arial" w:hAnsi="Arial" w:cs="Arial"/>
                <w:iCs/>
                <w:sz w:val="14"/>
                <w:szCs w:val="14"/>
                <w:lang w:eastAsia="zh-CN"/>
              </w:rPr>
            </w:pPr>
          </w:p>
        </w:tc>
        <w:tc>
          <w:tcPr>
            <w:tcW w:w="1030" w:type="dxa"/>
          </w:tcPr>
          <w:p w14:paraId="59E0AE15" w14:textId="77777777" w:rsidR="00973E2F" w:rsidRPr="00973E2F" w:rsidRDefault="00973E2F" w:rsidP="00BD696A">
            <w:pPr>
              <w:numPr>
                <w:ilvl w:val="255"/>
                <w:numId w:val="0"/>
              </w:numPr>
              <w:spacing w:after="0"/>
              <w:jc w:val="center"/>
              <w:rPr>
                <w:rFonts w:ascii="Arial" w:hAnsi="Arial" w:cs="Arial"/>
                <w:iCs/>
                <w:sz w:val="14"/>
                <w:szCs w:val="14"/>
                <w:lang w:eastAsia="zh-CN"/>
              </w:rPr>
            </w:pPr>
          </w:p>
        </w:tc>
      </w:tr>
      <w:tr w:rsidR="00973E2F" w:rsidRPr="00973E2F" w14:paraId="17C23D7A" w14:textId="77777777" w:rsidTr="00B9734A">
        <w:trPr>
          <w:trHeight w:val="68"/>
          <w:jc w:val="center"/>
        </w:trPr>
        <w:tc>
          <w:tcPr>
            <w:tcW w:w="994" w:type="dxa"/>
            <w:vMerge w:val="restart"/>
          </w:tcPr>
          <w:p w14:paraId="1710E6F4"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CDL-B</w:t>
            </w:r>
          </w:p>
        </w:tc>
        <w:tc>
          <w:tcPr>
            <w:tcW w:w="1029" w:type="dxa"/>
          </w:tcPr>
          <w:p w14:paraId="7E78DEDA"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5</w:t>
            </w:r>
          </w:p>
        </w:tc>
        <w:tc>
          <w:tcPr>
            <w:tcW w:w="1029" w:type="dxa"/>
          </w:tcPr>
          <w:p w14:paraId="7E0A4495"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0.124</w:t>
            </w:r>
          </w:p>
        </w:tc>
        <w:tc>
          <w:tcPr>
            <w:tcW w:w="1029" w:type="dxa"/>
          </w:tcPr>
          <w:p w14:paraId="6AF5FDD7"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30</w:t>
            </w:r>
          </w:p>
        </w:tc>
        <w:tc>
          <w:tcPr>
            <w:tcW w:w="1030" w:type="dxa"/>
          </w:tcPr>
          <w:p w14:paraId="7A1808BA"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0.542</w:t>
            </w:r>
          </w:p>
        </w:tc>
        <w:tc>
          <w:tcPr>
            <w:tcW w:w="1029" w:type="dxa"/>
          </w:tcPr>
          <w:p w14:paraId="0713CFDE"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5</w:t>
            </w:r>
          </w:p>
        </w:tc>
        <w:tc>
          <w:tcPr>
            <w:tcW w:w="1029" w:type="dxa"/>
          </w:tcPr>
          <w:p w14:paraId="1E1A3AB6"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0.652</w:t>
            </w:r>
          </w:p>
        </w:tc>
        <w:tc>
          <w:tcPr>
            <w:tcW w:w="1029" w:type="dxa"/>
          </w:tcPr>
          <w:p w14:paraId="6F4B2165"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1</w:t>
            </w:r>
          </w:p>
        </w:tc>
        <w:tc>
          <w:tcPr>
            <w:tcW w:w="1030" w:type="dxa"/>
          </w:tcPr>
          <w:p w14:paraId="304D1242"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0.194</w:t>
            </w:r>
          </w:p>
        </w:tc>
      </w:tr>
      <w:tr w:rsidR="00973E2F" w:rsidRPr="00973E2F" w14:paraId="6EE827B6" w14:textId="77777777" w:rsidTr="00B9734A">
        <w:trPr>
          <w:trHeight w:val="218"/>
          <w:jc w:val="center"/>
        </w:trPr>
        <w:tc>
          <w:tcPr>
            <w:tcW w:w="994" w:type="dxa"/>
            <w:vMerge/>
          </w:tcPr>
          <w:p w14:paraId="11BD4073" w14:textId="77777777" w:rsidR="00973E2F" w:rsidRPr="00973E2F" w:rsidRDefault="00973E2F" w:rsidP="00BD696A">
            <w:pPr>
              <w:numPr>
                <w:ilvl w:val="255"/>
                <w:numId w:val="0"/>
              </w:numPr>
              <w:spacing w:after="0"/>
              <w:jc w:val="center"/>
              <w:rPr>
                <w:rFonts w:ascii="Arial" w:hAnsi="Arial" w:cs="Arial"/>
                <w:iCs/>
                <w:sz w:val="14"/>
                <w:szCs w:val="14"/>
                <w:lang w:eastAsia="zh-CN"/>
              </w:rPr>
            </w:pPr>
          </w:p>
        </w:tc>
        <w:tc>
          <w:tcPr>
            <w:tcW w:w="1029" w:type="dxa"/>
          </w:tcPr>
          <w:p w14:paraId="245E2810"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10</w:t>
            </w:r>
          </w:p>
        </w:tc>
        <w:tc>
          <w:tcPr>
            <w:tcW w:w="1029" w:type="dxa"/>
          </w:tcPr>
          <w:p w14:paraId="4B33AEB3"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0.248</w:t>
            </w:r>
          </w:p>
        </w:tc>
        <w:tc>
          <w:tcPr>
            <w:tcW w:w="1029" w:type="dxa"/>
          </w:tcPr>
          <w:p w14:paraId="18C1EE68"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45</w:t>
            </w:r>
          </w:p>
        </w:tc>
        <w:tc>
          <w:tcPr>
            <w:tcW w:w="1030" w:type="dxa"/>
          </w:tcPr>
          <w:p w14:paraId="62E3DC67"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0.808</w:t>
            </w:r>
          </w:p>
        </w:tc>
        <w:tc>
          <w:tcPr>
            <w:tcW w:w="1029" w:type="dxa"/>
          </w:tcPr>
          <w:p w14:paraId="5A8B4657"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10</w:t>
            </w:r>
          </w:p>
        </w:tc>
        <w:tc>
          <w:tcPr>
            <w:tcW w:w="1029" w:type="dxa"/>
          </w:tcPr>
          <w:p w14:paraId="2C16592A"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1.302</w:t>
            </w:r>
          </w:p>
        </w:tc>
        <w:tc>
          <w:tcPr>
            <w:tcW w:w="1029" w:type="dxa"/>
          </w:tcPr>
          <w:p w14:paraId="706766C3"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3</w:t>
            </w:r>
          </w:p>
        </w:tc>
        <w:tc>
          <w:tcPr>
            <w:tcW w:w="1030" w:type="dxa"/>
          </w:tcPr>
          <w:p w14:paraId="49DE441F"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0.582</w:t>
            </w:r>
          </w:p>
        </w:tc>
      </w:tr>
      <w:tr w:rsidR="00973E2F" w:rsidRPr="00973E2F" w14:paraId="5F2CDDEC" w14:textId="77777777" w:rsidTr="00B9734A">
        <w:trPr>
          <w:trHeight w:val="218"/>
          <w:jc w:val="center"/>
        </w:trPr>
        <w:tc>
          <w:tcPr>
            <w:tcW w:w="994" w:type="dxa"/>
            <w:vMerge/>
          </w:tcPr>
          <w:p w14:paraId="5B4851C6" w14:textId="77777777" w:rsidR="00973E2F" w:rsidRPr="00973E2F" w:rsidRDefault="00973E2F" w:rsidP="00BD696A">
            <w:pPr>
              <w:numPr>
                <w:ilvl w:val="255"/>
                <w:numId w:val="0"/>
              </w:numPr>
              <w:spacing w:after="0"/>
              <w:jc w:val="center"/>
              <w:rPr>
                <w:rFonts w:ascii="Arial" w:hAnsi="Arial" w:cs="Arial"/>
                <w:iCs/>
                <w:sz w:val="14"/>
                <w:szCs w:val="14"/>
                <w:lang w:eastAsia="zh-CN"/>
              </w:rPr>
            </w:pPr>
          </w:p>
        </w:tc>
        <w:tc>
          <w:tcPr>
            <w:tcW w:w="1029" w:type="dxa"/>
          </w:tcPr>
          <w:p w14:paraId="0075FF10"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15</w:t>
            </w:r>
          </w:p>
        </w:tc>
        <w:tc>
          <w:tcPr>
            <w:tcW w:w="1029" w:type="dxa"/>
          </w:tcPr>
          <w:p w14:paraId="49C6AC07"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0.371</w:t>
            </w:r>
          </w:p>
        </w:tc>
        <w:tc>
          <w:tcPr>
            <w:tcW w:w="1029" w:type="dxa"/>
          </w:tcPr>
          <w:p w14:paraId="65C2709E"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60</w:t>
            </w:r>
          </w:p>
        </w:tc>
        <w:tc>
          <w:tcPr>
            <w:tcW w:w="1030" w:type="dxa"/>
          </w:tcPr>
          <w:p w14:paraId="6F674E2A"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1.071</w:t>
            </w:r>
          </w:p>
        </w:tc>
        <w:tc>
          <w:tcPr>
            <w:tcW w:w="1029" w:type="dxa"/>
          </w:tcPr>
          <w:p w14:paraId="692E8942"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15</w:t>
            </w:r>
          </w:p>
        </w:tc>
        <w:tc>
          <w:tcPr>
            <w:tcW w:w="1029" w:type="dxa"/>
          </w:tcPr>
          <w:p w14:paraId="39548750"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1.948</w:t>
            </w:r>
          </w:p>
        </w:tc>
        <w:tc>
          <w:tcPr>
            <w:tcW w:w="1029" w:type="dxa"/>
          </w:tcPr>
          <w:p w14:paraId="7AD7D5D6"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5</w:t>
            </w:r>
          </w:p>
        </w:tc>
        <w:tc>
          <w:tcPr>
            <w:tcW w:w="1030" w:type="dxa"/>
          </w:tcPr>
          <w:p w14:paraId="45336169"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0.971</w:t>
            </w:r>
          </w:p>
        </w:tc>
      </w:tr>
      <w:tr w:rsidR="00973E2F" w:rsidRPr="00973E2F" w14:paraId="38ED0734" w14:textId="77777777" w:rsidTr="00B9734A">
        <w:trPr>
          <w:trHeight w:val="218"/>
          <w:jc w:val="center"/>
        </w:trPr>
        <w:tc>
          <w:tcPr>
            <w:tcW w:w="994" w:type="dxa"/>
            <w:vMerge/>
          </w:tcPr>
          <w:p w14:paraId="574A8C56" w14:textId="77777777" w:rsidR="00973E2F" w:rsidRPr="00973E2F" w:rsidRDefault="00973E2F" w:rsidP="00BD696A">
            <w:pPr>
              <w:numPr>
                <w:ilvl w:val="255"/>
                <w:numId w:val="0"/>
              </w:numPr>
              <w:spacing w:after="0"/>
              <w:jc w:val="center"/>
              <w:rPr>
                <w:rFonts w:ascii="Arial" w:hAnsi="Arial" w:cs="Arial"/>
                <w:iCs/>
                <w:sz w:val="14"/>
                <w:szCs w:val="14"/>
                <w:lang w:eastAsia="zh-CN"/>
              </w:rPr>
            </w:pPr>
          </w:p>
        </w:tc>
        <w:tc>
          <w:tcPr>
            <w:tcW w:w="1029" w:type="dxa"/>
          </w:tcPr>
          <w:p w14:paraId="61F6A4C5"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25</w:t>
            </w:r>
          </w:p>
        </w:tc>
        <w:tc>
          <w:tcPr>
            <w:tcW w:w="1029" w:type="dxa"/>
          </w:tcPr>
          <w:p w14:paraId="4E1BF820"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0.617</w:t>
            </w:r>
          </w:p>
        </w:tc>
        <w:tc>
          <w:tcPr>
            <w:tcW w:w="1029" w:type="dxa"/>
          </w:tcPr>
          <w:p w14:paraId="220AC64F" w14:textId="77777777" w:rsidR="00973E2F" w:rsidRPr="00973E2F" w:rsidRDefault="00973E2F" w:rsidP="00BD696A">
            <w:pPr>
              <w:numPr>
                <w:ilvl w:val="255"/>
                <w:numId w:val="0"/>
              </w:numPr>
              <w:spacing w:after="0"/>
              <w:jc w:val="center"/>
              <w:rPr>
                <w:rFonts w:ascii="Arial" w:hAnsi="Arial" w:cs="Arial"/>
                <w:iCs/>
                <w:sz w:val="14"/>
                <w:szCs w:val="14"/>
                <w:lang w:eastAsia="zh-CN"/>
              </w:rPr>
            </w:pPr>
          </w:p>
        </w:tc>
        <w:tc>
          <w:tcPr>
            <w:tcW w:w="1030" w:type="dxa"/>
          </w:tcPr>
          <w:p w14:paraId="126680A5" w14:textId="77777777" w:rsidR="00973E2F" w:rsidRPr="00973E2F" w:rsidRDefault="00973E2F" w:rsidP="00BD696A">
            <w:pPr>
              <w:numPr>
                <w:ilvl w:val="255"/>
                <w:numId w:val="0"/>
              </w:numPr>
              <w:spacing w:after="0"/>
              <w:jc w:val="center"/>
              <w:rPr>
                <w:rFonts w:ascii="Arial" w:hAnsi="Arial" w:cs="Arial"/>
                <w:iCs/>
                <w:sz w:val="14"/>
                <w:szCs w:val="14"/>
                <w:lang w:eastAsia="zh-CN"/>
              </w:rPr>
            </w:pPr>
          </w:p>
        </w:tc>
        <w:tc>
          <w:tcPr>
            <w:tcW w:w="1029" w:type="dxa"/>
          </w:tcPr>
          <w:p w14:paraId="0161F969" w14:textId="77777777" w:rsidR="00973E2F" w:rsidRPr="00973E2F" w:rsidRDefault="00973E2F" w:rsidP="00BD696A">
            <w:pPr>
              <w:numPr>
                <w:ilvl w:val="255"/>
                <w:numId w:val="0"/>
              </w:numPr>
              <w:spacing w:after="0"/>
              <w:jc w:val="center"/>
              <w:rPr>
                <w:rFonts w:ascii="Arial" w:hAnsi="Arial" w:cs="Arial"/>
                <w:iCs/>
                <w:sz w:val="14"/>
                <w:szCs w:val="14"/>
                <w:lang w:eastAsia="zh-CN"/>
              </w:rPr>
            </w:pPr>
          </w:p>
        </w:tc>
        <w:tc>
          <w:tcPr>
            <w:tcW w:w="1029" w:type="dxa"/>
          </w:tcPr>
          <w:p w14:paraId="26A9DEDA" w14:textId="77777777" w:rsidR="00973E2F" w:rsidRPr="00973E2F" w:rsidRDefault="00973E2F" w:rsidP="00BD696A">
            <w:pPr>
              <w:numPr>
                <w:ilvl w:val="255"/>
                <w:numId w:val="0"/>
              </w:numPr>
              <w:spacing w:after="0"/>
              <w:jc w:val="center"/>
              <w:rPr>
                <w:rFonts w:ascii="Arial" w:hAnsi="Arial" w:cs="Arial"/>
                <w:iCs/>
                <w:sz w:val="14"/>
                <w:szCs w:val="14"/>
                <w:lang w:eastAsia="zh-CN"/>
              </w:rPr>
            </w:pPr>
          </w:p>
        </w:tc>
        <w:tc>
          <w:tcPr>
            <w:tcW w:w="1029" w:type="dxa"/>
          </w:tcPr>
          <w:p w14:paraId="5DD72364" w14:textId="77777777" w:rsidR="00973E2F" w:rsidRPr="00973E2F" w:rsidRDefault="00973E2F" w:rsidP="00BD696A">
            <w:pPr>
              <w:numPr>
                <w:ilvl w:val="255"/>
                <w:numId w:val="0"/>
              </w:numPr>
              <w:spacing w:after="0"/>
              <w:jc w:val="center"/>
              <w:rPr>
                <w:rFonts w:ascii="Arial" w:hAnsi="Arial" w:cs="Arial"/>
                <w:iCs/>
                <w:sz w:val="14"/>
                <w:szCs w:val="14"/>
                <w:lang w:eastAsia="zh-CN"/>
              </w:rPr>
            </w:pPr>
          </w:p>
        </w:tc>
        <w:tc>
          <w:tcPr>
            <w:tcW w:w="1030" w:type="dxa"/>
          </w:tcPr>
          <w:p w14:paraId="2175A2A3" w14:textId="77777777" w:rsidR="00973E2F" w:rsidRPr="00973E2F" w:rsidRDefault="00973E2F" w:rsidP="00BD696A">
            <w:pPr>
              <w:numPr>
                <w:ilvl w:val="255"/>
                <w:numId w:val="0"/>
              </w:numPr>
              <w:spacing w:after="0"/>
              <w:jc w:val="center"/>
              <w:rPr>
                <w:rFonts w:ascii="Arial" w:hAnsi="Arial" w:cs="Arial"/>
                <w:iCs/>
                <w:sz w:val="14"/>
                <w:szCs w:val="14"/>
                <w:lang w:eastAsia="zh-CN"/>
              </w:rPr>
            </w:pPr>
          </w:p>
        </w:tc>
      </w:tr>
      <w:tr w:rsidR="00973E2F" w:rsidRPr="00973E2F" w14:paraId="1577F09E" w14:textId="77777777" w:rsidTr="00B9734A">
        <w:trPr>
          <w:trHeight w:val="282"/>
          <w:jc w:val="center"/>
        </w:trPr>
        <w:tc>
          <w:tcPr>
            <w:tcW w:w="994" w:type="dxa"/>
            <w:vMerge w:val="restart"/>
          </w:tcPr>
          <w:p w14:paraId="783A345F"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CDL-C</w:t>
            </w:r>
          </w:p>
        </w:tc>
        <w:tc>
          <w:tcPr>
            <w:tcW w:w="1029" w:type="dxa"/>
          </w:tcPr>
          <w:p w14:paraId="6BF82296"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5</w:t>
            </w:r>
          </w:p>
        </w:tc>
        <w:tc>
          <w:tcPr>
            <w:tcW w:w="1029" w:type="dxa"/>
          </w:tcPr>
          <w:p w14:paraId="2953BAEC"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0.128</w:t>
            </w:r>
          </w:p>
        </w:tc>
        <w:tc>
          <w:tcPr>
            <w:tcW w:w="1029" w:type="dxa"/>
          </w:tcPr>
          <w:p w14:paraId="0C36AEE7"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30</w:t>
            </w:r>
          </w:p>
        </w:tc>
        <w:tc>
          <w:tcPr>
            <w:tcW w:w="1030" w:type="dxa"/>
          </w:tcPr>
          <w:p w14:paraId="28E08C1E"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0.431</w:t>
            </w:r>
          </w:p>
        </w:tc>
        <w:tc>
          <w:tcPr>
            <w:tcW w:w="1029" w:type="dxa"/>
          </w:tcPr>
          <w:p w14:paraId="496C1737"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5</w:t>
            </w:r>
          </w:p>
        </w:tc>
        <w:tc>
          <w:tcPr>
            <w:tcW w:w="1029" w:type="dxa"/>
          </w:tcPr>
          <w:p w14:paraId="52C37B49"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0.648</w:t>
            </w:r>
          </w:p>
        </w:tc>
        <w:tc>
          <w:tcPr>
            <w:tcW w:w="1029" w:type="dxa"/>
          </w:tcPr>
          <w:p w14:paraId="305D8559"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1</w:t>
            </w:r>
          </w:p>
        </w:tc>
        <w:tc>
          <w:tcPr>
            <w:tcW w:w="1030" w:type="dxa"/>
          </w:tcPr>
          <w:p w14:paraId="0ED17B68"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0.364</w:t>
            </w:r>
          </w:p>
        </w:tc>
      </w:tr>
      <w:tr w:rsidR="00973E2F" w:rsidRPr="00973E2F" w14:paraId="058B5D3A" w14:textId="77777777" w:rsidTr="00B9734A">
        <w:trPr>
          <w:trHeight w:val="218"/>
          <w:jc w:val="center"/>
        </w:trPr>
        <w:tc>
          <w:tcPr>
            <w:tcW w:w="994" w:type="dxa"/>
            <w:vMerge/>
          </w:tcPr>
          <w:p w14:paraId="35569AD7" w14:textId="77777777" w:rsidR="00973E2F" w:rsidRPr="00973E2F" w:rsidRDefault="00973E2F" w:rsidP="00BD696A">
            <w:pPr>
              <w:numPr>
                <w:ilvl w:val="255"/>
                <w:numId w:val="0"/>
              </w:numPr>
              <w:spacing w:after="0"/>
              <w:jc w:val="center"/>
              <w:rPr>
                <w:rFonts w:ascii="Arial" w:hAnsi="Arial" w:cs="Arial"/>
                <w:iCs/>
                <w:sz w:val="14"/>
                <w:szCs w:val="14"/>
                <w:lang w:eastAsia="zh-CN"/>
              </w:rPr>
            </w:pPr>
          </w:p>
        </w:tc>
        <w:tc>
          <w:tcPr>
            <w:tcW w:w="1029" w:type="dxa"/>
          </w:tcPr>
          <w:p w14:paraId="567F01D8"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10</w:t>
            </w:r>
          </w:p>
        </w:tc>
        <w:tc>
          <w:tcPr>
            <w:tcW w:w="1029" w:type="dxa"/>
          </w:tcPr>
          <w:p w14:paraId="6176B035"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0.257</w:t>
            </w:r>
          </w:p>
        </w:tc>
        <w:tc>
          <w:tcPr>
            <w:tcW w:w="1029" w:type="dxa"/>
          </w:tcPr>
          <w:p w14:paraId="2152BAF2"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45</w:t>
            </w:r>
          </w:p>
        </w:tc>
        <w:tc>
          <w:tcPr>
            <w:tcW w:w="1030" w:type="dxa"/>
          </w:tcPr>
          <w:p w14:paraId="7DDA99A5"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0.645</w:t>
            </w:r>
          </w:p>
        </w:tc>
        <w:tc>
          <w:tcPr>
            <w:tcW w:w="1029" w:type="dxa"/>
          </w:tcPr>
          <w:p w14:paraId="464556F0"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10</w:t>
            </w:r>
          </w:p>
        </w:tc>
        <w:tc>
          <w:tcPr>
            <w:tcW w:w="1029" w:type="dxa"/>
          </w:tcPr>
          <w:p w14:paraId="6D2502BC"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1.297</w:t>
            </w:r>
          </w:p>
        </w:tc>
        <w:tc>
          <w:tcPr>
            <w:tcW w:w="1029" w:type="dxa"/>
          </w:tcPr>
          <w:p w14:paraId="3FE6E66D"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3</w:t>
            </w:r>
          </w:p>
        </w:tc>
        <w:tc>
          <w:tcPr>
            <w:tcW w:w="1030" w:type="dxa"/>
          </w:tcPr>
          <w:p w14:paraId="1822AE74"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1.093</w:t>
            </w:r>
          </w:p>
        </w:tc>
      </w:tr>
      <w:tr w:rsidR="00973E2F" w:rsidRPr="00973E2F" w14:paraId="2F7EFD16" w14:textId="77777777" w:rsidTr="00B9734A">
        <w:trPr>
          <w:trHeight w:val="218"/>
          <w:jc w:val="center"/>
        </w:trPr>
        <w:tc>
          <w:tcPr>
            <w:tcW w:w="994" w:type="dxa"/>
            <w:vMerge/>
          </w:tcPr>
          <w:p w14:paraId="4E843FAE" w14:textId="77777777" w:rsidR="00973E2F" w:rsidRPr="00973E2F" w:rsidRDefault="00973E2F" w:rsidP="00BD696A">
            <w:pPr>
              <w:numPr>
                <w:ilvl w:val="255"/>
                <w:numId w:val="0"/>
              </w:numPr>
              <w:spacing w:after="0"/>
              <w:jc w:val="center"/>
              <w:rPr>
                <w:rFonts w:ascii="Arial" w:hAnsi="Arial" w:cs="Arial"/>
                <w:iCs/>
                <w:sz w:val="14"/>
                <w:szCs w:val="14"/>
                <w:lang w:eastAsia="zh-CN"/>
              </w:rPr>
            </w:pPr>
          </w:p>
        </w:tc>
        <w:tc>
          <w:tcPr>
            <w:tcW w:w="1029" w:type="dxa"/>
          </w:tcPr>
          <w:p w14:paraId="428BC63C"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15</w:t>
            </w:r>
          </w:p>
        </w:tc>
        <w:tc>
          <w:tcPr>
            <w:tcW w:w="1029" w:type="dxa"/>
          </w:tcPr>
          <w:p w14:paraId="0740C557"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0.386</w:t>
            </w:r>
          </w:p>
        </w:tc>
        <w:tc>
          <w:tcPr>
            <w:tcW w:w="1029" w:type="dxa"/>
          </w:tcPr>
          <w:p w14:paraId="5ADF5067"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60</w:t>
            </w:r>
          </w:p>
        </w:tc>
        <w:tc>
          <w:tcPr>
            <w:tcW w:w="1030" w:type="dxa"/>
          </w:tcPr>
          <w:p w14:paraId="441C694B"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7.749</w:t>
            </w:r>
          </w:p>
        </w:tc>
        <w:tc>
          <w:tcPr>
            <w:tcW w:w="1029" w:type="dxa"/>
          </w:tcPr>
          <w:p w14:paraId="11002EFA"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15</w:t>
            </w:r>
          </w:p>
        </w:tc>
        <w:tc>
          <w:tcPr>
            <w:tcW w:w="1029" w:type="dxa"/>
          </w:tcPr>
          <w:p w14:paraId="4F16E04C"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1.950</w:t>
            </w:r>
          </w:p>
        </w:tc>
        <w:tc>
          <w:tcPr>
            <w:tcW w:w="1029" w:type="dxa"/>
          </w:tcPr>
          <w:p w14:paraId="3BA79548"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5</w:t>
            </w:r>
          </w:p>
        </w:tc>
        <w:tc>
          <w:tcPr>
            <w:tcW w:w="1030" w:type="dxa"/>
          </w:tcPr>
          <w:p w14:paraId="2716C48C"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1.822</w:t>
            </w:r>
          </w:p>
        </w:tc>
      </w:tr>
      <w:tr w:rsidR="00973E2F" w:rsidRPr="00973E2F" w14:paraId="5030E160" w14:textId="77777777" w:rsidTr="00B9734A">
        <w:trPr>
          <w:trHeight w:val="218"/>
          <w:jc w:val="center"/>
        </w:trPr>
        <w:tc>
          <w:tcPr>
            <w:tcW w:w="994" w:type="dxa"/>
            <w:vMerge/>
          </w:tcPr>
          <w:p w14:paraId="35C000BF" w14:textId="77777777" w:rsidR="00973E2F" w:rsidRPr="00973E2F" w:rsidRDefault="00973E2F" w:rsidP="00BD696A">
            <w:pPr>
              <w:numPr>
                <w:ilvl w:val="255"/>
                <w:numId w:val="0"/>
              </w:numPr>
              <w:spacing w:after="0"/>
              <w:jc w:val="center"/>
              <w:rPr>
                <w:rFonts w:ascii="Arial" w:hAnsi="Arial" w:cs="Arial"/>
                <w:iCs/>
                <w:sz w:val="14"/>
                <w:szCs w:val="14"/>
                <w:lang w:eastAsia="zh-CN"/>
              </w:rPr>
            </w:pPr>
          </w:p>
        </w:tc>
        <w:tc>
          <w:tcPr>
            <w:tcW w:w="1029" w:type="dxa"/>
          </w:tcPr>
          <w:p w14:paraId="21E96B5E"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25</w:t>
            </w:r>
          </w:p>
        </w:tc>
        <w:tc>
          <w:tcPr>
            <w:tcW w:w="1029" w:type="dxa"/>
          </w:tcPr>
          <w:p w14:paraId="12C8AFAC"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0.651</w:t>
            </w:r>
          </w:p>
        </w:tc>
        <w:tc>
          <w:tcPr>
            <w:tcW w:w="1029" w:type="dxa"/>
          </w:tcPr>
          <w:p w14:paraId="380807A4" w14:textId="77777777" w:rsidR="00973E2F" w:rsidRPr="00973E2F" w:rsidRDefault="00973E2F" w:rsidP="00BD696A">
            <w:pPr>
              <w:numPr>
                <w:ilvl w:val="255"/>
                <w:numId w:val="0"/>
              </w:numPr>
              <w:spacing w:after="0"/>
              <w:jc w:val="center"/>
              <w:rPr>
                <w:rFonts w:ascii="Arial" w:hAnsi="Arial" w:cs="Arial"/>
                <w:iCs/>
                <w:sz w:val="14"/>
                <w:szCs w:val="14"/>
                <w:lang w:eastAsia="zh-CN"/>
              </w:rPr>
            </w:pPr>
          </w:p>
        </w:tc>
        <w:tc>
          <w:tcPr>
            <w:tcW w:w="1030" w:type="dxa"/>
          </w:tcPr>
          <w:p w14:paraId="2719F439" w14:textId="77777777" w:rsidR="00973E2F" w:rsidRPr="00973E2F" w:rsidRDefault="00973E2F" w:rsidP="00BD696A">
            <w:pPr>
              <w:numPr>
                <w:ilvl w:val="255"/>
                <w:numId w:val="0"/>
              </w:numPr>
              <w:spacing w:after="0"/>
              <w:jc w:val="center"/>
              <w:rPr>
                <w:rFonts w:ascii="Arial" w:hAnsi="Arial" w:cs="Arial"/>
                <w:iCs/>
                <w:sz w:val="14"/>
                <w:szCs w:val="14"/>
                <w:lang w:eastAsia="zh-CN"/>
              </w:rPr>
            </w:pPr>
          </w:p>
        </w:tc>
        <w:tc>
          <w:tcPr>
            <w:tcW w:w="1029" w:type="dxa"/>
          </w:tcPr>
          <w:p w14:paraId="29BAF9C9" w14:textId="77777777" w:rsidR="00973E2F" w:rsidRPr="00973E2F" w:rsidRDefault="00973E2F" w:rsidP="00BD696A">
            <w:pPr>
              <w:numPr>
                <w:ilvl w:val="255"/>
                <w:numId w:val="0"/>
              </w:numPr>
              <w:spacing w:after="0"/>
              <w:jc w:val="center"/>
              <w:rPr>
                <w:rFonts w:ascii="Arial" w:hAnsi="Arial" w:cs="Arial"/>
                <w:iCs/>
                <w:sz w:val="14"/>
                <w:szCs w:val="14"/>
                <w:lang w:eastAsia="zh-CN"/>
              </w:rPr>
            </w:pPr>
          </w:p>
        </w:tc>
        <w:tc>
          <w:tcPr>
            <w:tcW w:w="1029" w:type="dxa"/>
          </w:tcPr>
          <w:p w14:paraId="050D6E03" w14:textId="77777777" w:rsidR="00973E2F" w:rsidRPr="00973E2F" w:rsidRDefault="00973E2F" w:rsidP="00BD696A">
            <w:pPr>
              <w:numPr>
                <w:ilvl w:val="255"/>
                <w:numId w:val="0"/>
              </w:numPr>
              <w:spacing w:after="0"/>
              <w:jc w:val="center"/>
              <w:rPr>
                <w:rFonts w:ascii="Arial" w:hAnsi="Arial" w:cs="Arial"/>
                <w:iCs/>
                <w:sz w:val="14"/>
                <w:szCs w:val="14"/>
                <w:lang w:eastAsia="zh-CN"/>
              </w:rPr>
            </w:pPr>
          </w:p>
        </w:tc>
        <w:tc>
          <w:tcPr>
            <w:tcW w:w="1029" w:type="dxa"/>
          </w:tcPr>
          <w:p w14:paraId="6F422255" w14:textId="77777777" w:rsidR="00973E2F" w:rsidRPr="00973E2F" w:rsidRDefault="00973E2F" w:rsidP="00BD696A">
            <w:pPr>
              <w:numPr>
                <w:ilvl w:val="255"/>
                <w:numId w:val="0"/>
              </w:numPr>
              <w:spacing w:after="0"/>
              <w:jc w:val="center"/>
              <w:rPr>
                <w:rFonts w:ascii="Arial" w:hAnsi="Arial" w:cs="Arial"/>
                <w:iCs/>
                <w:sz w:val="14"/>
                <w:szCs w:val="14"/>
                <w:lang w:eastAsia="zh-CN"/>
              </w:rPr>
            </w:pPr>
          </w:p>
        </w:tc>
        <w:tc>
          <w:tcPr>
            <w:tcW w:w="1030" w:type="dxa"/>
          </w:tcPr>
          <w:p w14:paraId="572C0E63" w14:textId="77777777" w:rsidR="00973E2F" w:rsidRPr="00973E2F" w:rsidRDefault="00973E2F" w:rsidP="00BD696A">
            <w:pPr>
              <w:numPr>
                <w:ilvl w:val="255"/>
                <w:numId w:val="0"/>
              </w:numPr>
              <w:spacing w:after="0"/>
              <w:jc w:val="center"/>
              <w:rPr>
                <w:rFonts w:ascii="Arial" w:hAnsi="Arial" w:cs="Arial"/>
                <w:iCs/>
                <w:sz w:val="14"/>
                <w:szCs w:val="14"/>
                <w:lang w:eastAsia="zh-CN"/>
              </w:rPr>
            </w:pPr>
          </w:p>
        </w:tc>
      </w:tr>
      <w:tr w:rsidR="00973E2F" w:rsidRPr="00973E2F" w14:paraId="17580277" w14:textId="77777777" w:rsidTr="00B9734A">
        <w:trPr>
          <w:trHeight w:val="68"/>
          <w:jc w:val="center"/>
        </w:trPr>
        <w:tc>
          <w:tcPr>
            <w:tcW w:w="994" w:type="dxa"/>
            <w:vMerge w:val="restart"/>
          </w:tcPr>
          <w:p w14:paraId="7E4311EA"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CDL-D</w:t>
            </w:r>
          </w:p>
        </w:tc>
        <w:tc>
          <w:tcPr>
            <w:tcW w:w="1029" w:type="dxa"/>
          </w:tcPr>
          <w:p w14:paraId="6E132961"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5</w:t>
            </w:r>
          </w:p>
        </w:tc>
        <w:tc>
          <w:tcPr>
            <w:tcW w:w="1029" w:type="dxa"/>
          </w:tcPr>
          <w:p w14:paraId="70275350"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0.323</w:t>
            </w:r>
          </w:p>
        </w:tc>
        <w:tc>
          <w:tcPr>
            <w:tcW w:w="1029" w:type="dxa"/>
          </w:tcPr>
          <w:p w14:paraId="2FB4259D"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30</w:t>
            </w:r>
          </w:p>
        </w:tc>
        <w:tc>
          <w:tcPr>
            <w:tcW w:w="1030" w:type="dxa"/>
          </w:tcPr>
          <w:p w14:paraId="2D13D420"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9.869</w:t>
            </w:r>
          </w:p>
        </w:tc>
        <w:tc>
          <w:tcPr>
            <w:tcW w:w="1029" w:type="dxa"/>
          </w:tcPr>
          <w:p w14:paraId="6CBD8C2A"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5</w:t>
            </w:r>
          </w:p>
        </w:tc>
        <w:tc>
          <w:tcPr>
            <w:tcW w:w="1029" w:type="dxa"/>
          </w:tcPr>
          <w:p w14:paraId="3EB71E78"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4.327</w:t>
            </w:r>
          </w:p>
        </w:tc>
        <w:tc>
          <w:tcPr>
            <w:tcW w:w="1029" w:type="dxa"/>
          </w:tcPr>
          <w:p w14:paraId="1218BB23"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1</w:t>
            </w:r>
          </w:p>
        </w:tc>
        <w:tc>
          <w:tcPr>
            <w:tcW w:w="1030" w:type="dxa"/>
          </w:tcPr>
          <w:p w14:paraId="59CFE383"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0.448</w:t>
            </w:r>
          </w:p>
        </w:tc>
      </w:tr>
      <w:tr w:rsidR="00973E2F" w:rsidRPr="00973E2F" w14:paraId="43136B24" w14:textId="77777777" w:rsidTr="00B9734A">
        <w:trPr>
          <w:trHeight w:val="218"/>
          <w:jc w:val="center"/>
        </w:trPr>
        <w:tc>
          <w:tcPr>
            <w:tcW w:w="994" w:type="dxa"/>
            <w:vMerge/>
          </w:tcPr>
          <w:p w14:paraId="26635BF5" w14:textId="77777777" w:rsidR="00973E2F" w:rsidRPr="00973E2F" w:rsidRDefault="00973E2F" w:rsidP="00BD696A">
            <w:pPr>
              <w:numPr>
                <w:ilvl w:val="255"/>
                <w:numId w:val="0"/>
              </w:numPr>
              <w:spacing w:after="0"/>
              <w:jc w:val="center"/>
              <w:rPr>
                <w:rFonts w:ascii="Arial" w:hAnsi="Arial" w:cs="Arial"/>
                <w:iCs/>
                <w:sz w:val="14"/>
                <w:szCs w:val="14"/>
                <w:lang w:eastAsia="zh-CN"/>
              </w:rPr>
            </w:pPr>
          </w:p>
        </w:tc>
        <w:tc>
          <w:tcPr>
            <w:tcW w:w="1029" w:type="dxa"/>
          </w:tcPr>
          <w:p w14:paraId="4CCB9FD8"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10</w:t>
            </w:r>
          </w:p>
        </w:tc>
        <w:tc>
          <w:tcPr>
            <w:tcW w:w="1029" w:type="dxa"/>
          </w:tcPr>
          <w:p w14:paraId="3ABFF324"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0.665</w:t>
            </w:r>
          </w:p>
        </w:tc>
        <w:tc>
          <w:tcPr>
            <w:tcW w:w="1029" w:type="dxa"/>
          </w:tcPr>
          <w:p w14:paraId="70DF8577"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45</w:t>
            </w:r>
          </w:p>
        </w:tc>
        <w:tc>
          <w:tcPr>
            <w:tcW w:w="1030" w:type="dxa"/>
          </w:tcPr>
          <w:p w14:paraId="4A101AD2"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N/A</w:t>
            </w:r>
          </w:p>
        </w:tc>
        <w:tc>
          <w:tcPr>
            <w:tcW w:w="1029" w:type="dxa"/>
          </w:tcPr>
          <w:p w14:paraId="66E1B60A"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10</w:t>
            </w:r>
          </w:p>
        </w:tc>
        <w:tc>
          <w:tcPr>
            <w:tcW w:w="1029" w:type="dxa"/>
          </w:tcPr>
          <w:p w14:paraId="7C118FF8"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8.887</w:t>
            </w:r>
          </w:p>
        </w:tc>
        <w:tc>
          <w:tcPr>
            <w:tcW w:w="1029" w:type="dxa"/>
          </w:tcPr>
          <w:p w14:paraId="48CD2457"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3</w:t>
            </w:r>
          </w:p>
        </w:tc>
        <w:tc>
          <w:tcPr>
            <w:tcW w:w="1030" w:type="dxa"/>
          </w:tcPr>
          <w:p w14:paraId="00F7F234"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1.347</w:t>
            </w:r>
          </w:p>
        </w:tc>
      </w:tr>
      <w:tr w:rsidR="00973E2F" w:rsidRPr="00973E2F" w14:paraId="28E15833" w14:textId="77777777" w:rsidTr="00B9734A">
        <w:trPr>
          <w:trHeight w:val="218"/>
          <w:jc w:val="center"/>
        </w:trPr>
        <w:tc>
          <w:tcPr>
            <w:tcW w:w="994" w:type="dxa"/>
            <w:vMerge/>
          </w:tcPr>
          <w:p w14:paraId="5B020B09" w14:textId="77777777" w:rsidR="00973E2F" w:rsidRPr="00973E2F" w:rsidRDefault="00973E2F" w:rsidP="00BD696A">
            <w:pPr>
              <w:numPr>
                <w:ilvl w:val="255"/>
                <w:numId w:val="0"/>
              </w:numPr>
              <w:spacing w:after="0"/>
              <w:jc w:val="center"/>
              <w:rPr>
                <w:rFonts w:ascii="Arial" w:hAnsi="Arial" w:cs="Arial"/>
                <w:iCs/>
                <w:sz w:val="14"/>
                <w:szCs w:val="14"/>
                <w:lang w:eastAsia="zh-CN"/>
              </w:rPr>
            </w:pPr>
          </w:p>
        </w:tc>
        <w:tc>
          <w:tcPr>
            <w:tcW w:w="1029" w:type="dxa"/>
          </w:tcPr>
          <w:p w14:paraId="786E3E18"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15</w:t>
            </w:r>
          </w:p>
        </w:tc>
        <w:tc>
          <w:tcPr>
            <w:tcW w:w="1029" w:type="dxa"/>
          </w:tcPr>
          <w:p w14:paraId="38511927"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1.059</w:t>
            </w:r>
          </w:p>
        </w:tc>
        <w:tc>
          <w:tcPr>
            <w:tcW w:w="1029" w:type="dxa"/>
          </w:tcPr>
          <w:p w14:paraId="1A3EBF84"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60</w:t>
            </w:r>
          </w:p>
        </w:tc>
        <w:tc>
          <w:tcPr>
            <w:tcW w:w="1030" w:type="dxa"/>
          </w:tcPr>
          <w:p w14:paraId="7445F654"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N/A</w:t>
            </w:r>
          </w:p>
        </w:tc>
        <w:tc>
          <w:tcPr>
            <w:tcW w:w="1029" w:type="dxa"/>
          </w:tcPr>
          <w:p w14:paraId="3B07EA61"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15</w:t>
            </w:r>
          </w:p>
        </w:tc>
        <w:tc>
          <w:tcPr>
            <w:tcW w:w="1029" w:type="dxa"/>
          </w:tcPr>
          <w:p w14:paraId="39B75A70"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14.034</w:t>
            </w:r>
          </w:p>
        </w:tc>
        <w:tc>
          <w:tcPr>
            <w:tcW w:w="1029" w:type="dxa"/>
          </w:tcPr>
          <w:p w14:paraId="4A15544D"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5</w:t>
            </w:r>
          </w:p>
        </w:tc>
        <w:tc>
          <w:tcPr>
            <w:tcW w:w="1030" w:type="dxa"/>
          </w:tcPr>
          <w:p w14:paraId="2F4FF11B"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2.258</w:t>
            </w:r>
          </w:p>
        </w:tc>
      </w:tr>
      <w:tr w:rsidR="00973E2F" w:rsidRPr="00973E2F" w14:paraId="4EC41775" w14:textId="77777777" w:rsidTr="00B9734A">
        <w:trPr>
          <w:trHeight w:val="218"/>
          <w:jc w:val="center"/>
        </w:trPr>
        <w:tc>
          <w:tcPr>
            <w:tcW w:w="994" w:type="dxa"/>
            <w:vMerge/>
          </w:tcPr>
          <w:p w14:paraId="680169A0" w14:textId="77777777" w:rsidR="00973E2F" w:rsidRPr="00973E2F" w:rsidRDefault="00973E2F" w:rsidP="00BD696A">
            <w:pPr>
              <w:numPr>
                <w:ilvl w:val="255"/>
                <w:numId w:val="0"/>
              </w:numPr>
              <w:spacing w:after="0"/>
              <w:jc w:val="center"/>
              <w:rPr>
                <w:rFonts w:ascii="Arial" w:hAnsi="Arial" w:cs="Arial"/>
                <w:iCs/>
                <w:sz w:val="14"/>
                <w:szCs w:val="14"/>
                <w:lang w:eastAsia="zh-CN"/>
              </w:rPr>
            </w:pPr>
          </w:p>
        </w:tc>
        <w:tc>
          <w:tcPr>
            <w:tcW w:w="1029" w:type="dxa"/>
          </w:tcPr>
          <w:p w14:paraId="193E1BCF"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25</w:t>
            </w:r>
          </w:p>
        </w:tc>
        <w:tc>
          <w:tcPr>
            <w:tcW w:w="1029" w:type="dxa"/>
          </w:tcPr>
          <w:p w14:paraId="7EBD9143"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9.354</w:t>
            </w:r>
          </w:p>
        </w:tc>
        <w:tc>
          <w:tcPr>
            <w:tcW w:w="1029" w:type="dxa"/>
          </w:tcPr>
          <w:p w14:paraId="497AB8F7" w14:textId="77777777" w:rsidR="00973E2F" w:rsidRPr="00973E2F" w:rsidRDefault="00973E2F" w:rsidP="00BD696A">
            <w:pPr>
              <w:numPr>
                <w:ilvl w:val="255"/>
                <w:numId w:val="0"/>
              </w:numPr>
              <w:spacing w:after="0"/>
              <w:jc w:val="center"/>
              <w:rPr>
                <w:rFonts w:ascii="Arial" w:hAnsi="Arial" w:cs="Arial"/>
                <w:iCs/>
                <w:sz w:val="14"/>
                <w:szCs w:val="14"/>
                <w:lang w:eastAsia="zh-CN"/>
              </w:rPr>
            </w:pPr>
          </w:p>
        </w:tc>
        <w:tc>
          <w:tcPr>
            <w:tcW w:w="1030" w:type="dxa"/>
          </w:tcPr>
          <w:p w14:paraId="0416BEDD" w14:textId="77777777" w:rsidR="00973E2F" w:rsidRPr="00973E2F" w:rsidRDefault="00973E2F" w:rsidP="00BD696A">
            <w:pPr>
              <w:numPr>
                <w:ilvl w:val="255"/>
                <w:numId w:val="0"/>
              </w:numPr>
              <w:spacing w:after="0"/>
              <w:jc w:val="center"/>
              <w:rPr>
                <w:rFonts w:ascii="Arial" w:hAnsi="Arial" w:cs="Arial"/>
                <w:iCs/>
                <w:sz w:val="14"/>
                <w:szCs w:val="14"/>
                <w:lang w:eastAsia="zh-CN"/>
              </w:rPr>
            </w:pPr>
          </w:p>
        </w:tc>
        <w:tc>
          <w:tcPr>
            <w:tcW w:w="1029" w:type="dxa"/>
          </w:tcPr>
          <w:p w14:paraId="77A4E3AC" w14:textId="77777777" w:rsidR="00973E2F" w:rsidRPr="00973E2F" w:rsidRDefault="00973E2F" w:rsidP="00BD696A">
            <w:pPr>
              <w:numPr>
                <w:ilvl w:val="255"/>
                <w:numId w:val="0"/>
              </w:numPr>
              <w:spacing w:after="0"/>
              <w:jc w:val="center"/>
              <w:rPr>
                <w:rFonts w:ascii="Arial" w:hAnsi="Arial" w:cs="Arial"/>
                <w:iCs/>
                <w:sz w:val="14"/>
                <w:szCs w:val="14"/>
                <w:lang w:eastAsia="zh-CN"/>
              </w:rPr>
            </w:pPr>
          </w:p>
        </w:tc>
        <w:tc>
          <w:tcPr>
            <w:tcW w:w="1029" w:type="dxa"/>
          </w:tcPr>
          <w:p w14:paraId="0BBF30F4" w14:textId="77777777" w:rsidR="00973E2F" w:rsidRPr="00973E2F" w:rsidRDefault="00973E2F" w:rsidP="00BD696A">
            <w:pPr>
              <w:numPr>
                <w:ilvl w:val="255"/>
                <w:numId w:val="0"/>
              </w:numPr>
              <w:spacing w:after="0"/>
              <w:jc w:val="center"/>
              <w:rPr>
                <w:rFonts w:ascii="Arial" w:hAnsi="Arial" w:cs="Arial"/>
                <w:iCs/>
                <w:sz w:val="14"/>
                <w:szCs w:val="14"/>
                <w:lang w:eastAsia="zh-CN"/>
              </w:rPr>
            </w:pPr>
          </w:p>
        </w:tc>
        <w:tc>
          <w:tcPr>
            <w:tcW w:w="1029" w:type="dxa"/>
          </w:tcPr>
          <w:p w14:paraId="40C5B0AC" w14:textId="77777777" w:rsidR="00973E2F" w:rsidRPr="00973E2F" w:rsidRDefault="00973E2F" w:rsidP="00BD696A">
            <w:pPr>
              <w:numPr>
                <w:ilvl w:val="255"/>
                <w:numId w:val="0"/>
              </w:numPr>
              <w:spacing w:after="0"/>
              <w:jc w:val="center"/>
              <w:rPr>
                <w:rFonts w:ascii="Arial" w:hAnsi="Arial" w:cs="Arial"/>
                <w:iCs/>
                <w:sz w:val="14"/>
                <w:szCs w:val="14"/>
                <w:lang w:eastAsia="zh-CN"/>
              </w:rPr>
            </w:pPr>
          </w:p>
        </w:tc>
        <w:tc>
          <w:tcPr>
            <w:tcW w:w="1030" w:type="dxa"/>
          </w:tcPr>
          <w:p w14:paraId="7B177A84" w14:textId="77777777" w:rsidR="00973E2F" w:rsidRPr="00973E2F" w:rsidRDefault="00973E2F" w:rsidP="00BD696A">
            <w:pPr>
              <w:numPr>
                <w:ilvl w:val="255"/>
                <w:numId w:val="0"/>
              </w:numPr>
              <w:spacing w:after="0"/>
              <w:jc w:val="center"/>
              <w:rPr>
                <w:rFonts w:ascii="Arial" w:hAnsi="Arial" w:cs="Arial"/>
                <w:iCs/>
                <w:sz w:val="14"/>
                <w:szCs w:val="14"/>
                <w:lang w:eastAsia="zh-CN"/>
              </w:rPr>
            </w:pPr>
          </w:p>
        </w:tc>
      </w:tr>
      <w:tr w:rsidR="00973E2F" w:rsidRPr="00973E2F" w14:paraId="04CD73C0" w14:textId="77777777" w:rsidTr="00B9734A">
        <w:trPr>
          <w:trHeight w:val="68"/>
          <w:jc w:val="center"/>
        </w:trPr>
        <w:tc>
          <w:tcPr>
            <w:tcW w:w="994" w:type="dxa"/>
            <w:vMerge w:val="restart"/>
          </w:tcPr>
          <w:p w14:paraId="53C4C6EF"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CDL-E</w:t>
            </w:r>
          </w:p>
        </w:tc>
        <w:tc>
          <w:tcPr>
            <w:tcW w:w="1029" w:type="dxa"/>
          </w:tcPr>
          <w:p w14:paraId="3F109A16"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5</w:t>
            </w:r>
          </w:p>
        </w:tc>
        <w:tc>
          <w:tcPr>
            <w:tcW w:w="1029" w:type="dxa"/>
          </w:tcPr>
          <w:p w14:paraId="7AF420F8"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0.395</w:t>
            </w:r>
          </w:p>
        </w:tc>
        <w:tc>
          <w:tcPr>
            <w:tcW w:w="1029" w:type="dxa"/>
          </w:tcPr>
          <w:p w14:paraId="02A1C847"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30</w:t>
            </w:r>
          </w:p>
        </w:tc>
        <w:tc>
          <w:tcPr>
            <w:tcW w:w="1030" w:type="dxa"/>
          </w:tcPr>
          <w:p w14:paraId="138CFAC7"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9.743</w:t>
            </w:r>
          </w:p>
        </w:tc>
        <w:tc>
          <w:tcPr>
            <w:tcW w:w="1029" w:type="dxa"/>
          </w:tcPr>
          <w:p w14:paraId="227D5381"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5</w:t>
            </w:r>
          </w:p>
        </w:tc>
        <w:tc>
          <w:tcPr>
            <w:tcW w:w="1029" w:type="dxa"/>
          </w:tcPr>
          <w:p w14:paraId="3CF9309D"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6.919</w:t>
            </w:r>
          </w:p>
        </w:tc>
        <w:tc>
          <w:tcPr>
            <w:tcW w:w="1029" w:type="dxa"/>
          </w:tcPr>
          <w:p w14:paraId="3ECACC14"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1</w:t>
            </w:r>
          </w:p>
        </w:tc>
        <w:tc>
          <w:tcPr>
            <w:tcW w:w="1030" w:type="dxa"/>
          </w:tcPr>
          <w:p w14:paraId="0503FB54"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0.971</w:t>
            </w:r>
          </w:p>
        </w:tc>
      </w:tr>
      <w:tr w:rsidR="00973E2F" w:rsidRPr="00973E2F" w14:paraId="0F88AE97" w14:textId="77777777" w:rsidTr="00B9734A">
        <w:trPr>
          <w:trHeight w:val="218"/>
          <w:jc w:val="center"/>
        </w:trPr>
        <w:tc>
          <w:tcPr>
            <w:tcW w:w="994" w:type="dxa"/>
            <w:vMerge/>
          </w:tcPr>
          <w:p w14:paraId="58DE42FF" w14:textId="77777777" w:rsidR="00973E2F" w:rsidRPr="00973E2F" w:rsidRDefault="00973E2F" w:rsidP="00BD696A">
            <w:pPr>
              <w:numPr>
                <w:ilvl w:val="255"/>
                <w:numId w:val="0"/>
              </w:numPr>
              <w:spacing w:after="0"/>
              <w:jc w:val="center"/>
              <w:rPr>
                <w:rFonts w:ascii="Arial" w:hAnsi="Arial" w:cs="Arial"/>
                <w:iCs/>
                <w:sz w:val="14"/>
                <w:szCs w:val="14"/>
                <w:lang w:eastAsia="zh-CN"/>
              </w:rPr>
            </w:pPr>
          </w:p>
        </w:tc>
        <w:tc>
          <w:tcPr>
            <w:tcW w:w="1029" w:type="dxa"/>
          </w:tcPr>
          <w:p w14:paraId="61BD1DF5"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10</w:t>
            </w:r>
          </w:p>
        </w:tc>
        <w:tc>
          <w:tcPr>
            <w:tcW w:w="1029" w:type="dxa"/>
          </w:tcPr>
          <w:p w14:paraId="2F331A5E"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0.801</w:t>
            </w:r>
          </w:p>
        </w:tc>
        <w:tc>
          <w:tcPr>
            <w:tcW w:w="1029" w:type="dxa"/>
          </w:tcPr>
          <w:p w14:paraId="5687643C"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45</w:t>
            </w:r>
          </w:p>
        </w:tc>
        <w:tc>
          <w:tcPr>
            <w:tcW w:w="1030" w:type="dxa"/>
          </w:tcPr>
          <w:p w14:paraId="231D34B4"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N/A</w:t>
            </w:r>
          </w:p>
        </w:tc>
        <w:tc>
          <w:tcPr>
            <w:tcW w:w="1029" w:type="dxa"/>
          </w:tcPr>
          <w:p w14:paraId="327BAE3D"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10</w:t>
            </w:r>
          </w:p>
        </w:tc>
        <w:tc>
          <w:tcPr>
            <w:tcW w:w="1029" w:type="dxa"/>
          </w:tcPr>
          <w:p w14:paraId="4DD833A0"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14.838</w:t>
            </w:r>
          </w:p>
        </w:tc>
        <w:tc>
          <w:tcPr>
            <w:tcW w:w="1029" w:type="dxa"/>
          </w:tcPr>
          <w:p w14:paraId="7A415651"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3</w:t>
            </w:r>
          </w:p>
        </w:tc>
        <w:tc>
          <w:tcPr>
            <w:tcW w:w="1030" w:type="dxa"/>
          </w:tcPr>
          <w:p w14:paraId="37994F6C"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2.918</w:t>
            </w:r>
          </w:p>
        </w:tc>
      </w:tr>
      <w:tr w:rsidR="00973E2F" w:rsidRPr="00973E2F" w14:paraId="43AD9143" w14:textId="77777777" w:rsidTr="00B9734A">
        <w:trPr>
          <w:trHeight w:val="218"/>
          <w:jc w:val="center"/>
        </w:trPr>
        <w:tc>
          <w:tcPr>
            <w:tcW w:w="994" w:type="dxa"/>
            <w:vMerge/>
          </w:tcPr>
          <w:p w14:paraId="099E8DDB" w14:textId="77777777" w:rsidR="00973E2F" w:rsidRPr="00973E2F" w:rsidRDefault="00973E2F" w:rsidP="00BD696A">
            <w:pPr>
              <w:numPr>
                <w:ilvl w:val="255"/>
                <w:numId w:val="0"/>
              </w:numPr>
              <w:spacing w:after="0"/>
              <w:jc w:val="center"/>
              <w:rPr>
                <w:rFonts w:ascii="Arial" w:hAnsi="Arial" w:cs="Arial"/>
                <w:iCs/>
                <w:sz w:val="14"/>
                <w:szCs w:val="14"/>
                <w:lang w:eastAsia="zh-CN"/>
              </w:rPr>
            </w:pPr>
          </w:p>
        </w:tc>
        <w:tc>
          <w:tcPr>
            <w:tcW w:w="1029" w:type="dxa"/>
          </w:tcPr>
          <w:p w14:paraId="22B4CA79"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15</w:t>
            </w:r>
          </w:p>
        </w:tc>
        <w:tc>
          <w:tcPr>
            <w:tcW w:w="1029" w:type="dxa"/>
          </w:tcPr>
          <w:p w14:paraId="0CC85B7A"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1.233</w:t>
            </w:r>
          </w:p>
        </w:tc>
        <w:tc>
          <w:tcPr>
            <w:tcW w:w="1029" w:type="dxa"/>
          </w:tcPr>
          <w:p w14:paraId="7D6A10C9"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60</w:t>
            </w:r>
          </w:p>
        </w:tc>
        <w:tc>
          <w:tcPr>
            <w:tcW w:w="1030" w:type="dxa"/>
          </w:tcPr>
          <w:p w14:paraId="6912FB6F"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N/A</w:t>
            </w:r>
          </w:p>
        </w:tc>
        <w:tc>
          <w:tcPr>
            <w:tcW w:w="1029" w:type="dxa"/>
          </w:tcPr>
          <w:p w14:paraId="1844BA74"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15</w:t>
            </w:r>
          </w:p>
        </w:tc>
        <w:tc>
          <w:tcPr>
            <w:tcW w:w="1029" w:type="dxa"/>
          </w:tcPr>
          <w:p w14:paraId="1FB1A18D"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27.285</w:t>
            </w:r>
          </w:p>
        </w:tc>
        <w:tc>
          <w:tcPr>
            <w:tcW w:w="1029" w:type="dxa"/>
          </w:tcPr>
          <w:p w14:paraId="7C8F548B"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5</w:t>
            </w:r>
          </w:p>
        </w:tc>
        <w:tc>
          <w:tcPr>
            <w:tcW w:w="1030" w:type="dxa"/>
          </w:tcPr>
          <w:p w14:paraId="21AB4CC9"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4.877</w:t>
            </w:r>
          </w:p>
        </w:tc>
      </w:tr>
      <w:tr w:rsidR="00973E2F" w:rsidRPr="00973E2F" w14:paraId="7B3129B2" w14:textId="77777777" w:rsidTr="00BD696A">
        <w:trPr>
          <w:trHeight w:val="49"/>
          <w:jc w:val="center"/>
        </w:trPr>
        <w:tc>
          <w:tcPr>
            <w:tcW w:w="994" w:type="dxa"/>
            <w:vMerge/>
          </w:tcPr>
          <w:p w14:paraId="74AA93CC" w14:textId="77777777" w:rsidR="00973E2F" w:rsidRPr="00973E2F" w:rsidRDefault="00973E2F" w:rsidP="00BD696A">
            <w:pPr>
              <w:numPr>
                <w:ilvl w:val="255"/>
                <w:numId w:val="0"/>
              </w:numPr>
              <w:spacing w:after="0"/>
              <w:jc w:val="center"/>
              <w:rPr>
                <w:rFonts w:ascii="Arial" w:hAnsi="Arial" w:cs="Arial"/>
                <w:iCs/>
                <w:sz w:val="14"/>
                <w:szCs w:val="14"/>
                <w:lang w:eastAsia="zh-CN"/>
              </w:rPr>
            </w:pPr>
          </w:p>
        </w:tc>
        <w:tc>
          <w:tcPr>
            <w:tcW w:w="1029" w:type="dxa"/>
          </w:tcPr>
          <w:p w14:paraId="4EF4FEDB"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25</w:t>
            </w:r>
          </w:p>
        </w:tc>
        <w:tc>
          <w:tcPr>
            <w:tcW w:w="1029" w:type="dxa"/>
          </w:tcPr>
          <w:p w14:paraId="27E1FA3E" w14:textId="77777777" w:rsidR="00973E2F" w:rsidRPr="00973E2F" w:rsidRDefault="00973E2F" w:rsidP="00BD696A">
            <w:pPr>
              <w:numPr>
                <w:ilvl w:val="255"/>
                <w:numId w:val="0"/>
              </w:numPr>
              <w:spacing w:after="0"/>
              <w:jc w:val="center"/>
              <w:rPr>
                <w:rFonts w:ascii="Arial" w:hAnsi="Arial" w:cs="Arial"/>
                <w:iCs/>
                <w:sz w:val="14"/>
                <w:szCs w:val="14"/>
                <w:lang w:eastAsia="zh-CN"/>
              </w:rPr>
            </w:pPr>
            <w:r w:rsidRPr="00973E2F">
              <w:rPr>
                <w:rFonts w:ascii="Arial" w:hAnsi="Arial" w:cs="Arial"/>
                <w:iCs/>
                <w:sz w:val="14"/>
                <w:szCs w:val="14"/>
                <w:lang w:eastAsia="zh-CN"/>
              </w:rPr>
              <w:t>7.780</w:t>
            </w:r>
          </w:p>
        </w:tc>
        <w:tc>
          <w:tcPr>
            <w:tcW w:w="1029" w:type="dxa"/>
          </w:tcPr>
          <w:p w14:paraId="2349D878" w14:textId="77777777" w:rsidR="00973E2F" w:rsidRPr="00973E2F" w:rsidRDefault="00973E2F" w:rsidP="00BD696A">
            <w:pPr>
              <w:numPr>
                <w:ilvl w:val="255"/>
                <w:numId w:val="0"/>
              </w:numPr>
              <w:spacing w:after="0"/>
              <w:jc w:val="center"/>
              <w:rPr>
                <w:rFonts w:ascii="Arial" w:hAnsi="Arial" w:cs="Arial"/>
                <w:iCs/>
                <w:sz w:val="14"/>
                <w:szCs w:val="14"/>
                <w:lang w:eastAsia="zh-CN"/>
              </w:rPr>
            </w:pPr>
          </w:p>
        </w:tc>
        <w:tc>
          <w:tcPr>
            <w:tcW w:w="1030" w:type="dxa"/>
          </w:tcPr>
          <w:p w14:paraId="6302330E" w14:textId="77777777" w:rsidR="00973E2F" w:rsidRPr="00973E2F" w:rsidRDefault="00973E2F" w:rsidP="00BD696A">
            <w:pPr>
              <w:numPr>
                <w:ilvl w:val="255"/>
                <w:numId w:val="0"/>
              </w:numPr>
              <w:spacing w:after="0"/>
              <w:jc w:val="center"/>
              <w:rPr>
                <w:rFonts w:ascii="Arial" w:hAnsi="Arial" w:cs="Arial"/>
                <w:iCs/>
                <w:sz w:val="14"/>
                <w:szCs w:val="14"/>
                <w:lang w:eastAsia="zh-CN"/>
              </w:rPr>
            </w:pPr>
          </w:p>
        </w:tc>
        <w:tc>
          <w:tcPr>
            <w:tcW w:w="1029" w:type="dxa"/>
          </w:tcPr>
          <w:p w14:paraId="666D9A84" w14:textId="77777777" w:rsidR="00973E2F" w:rsidRPr="00973E2F" w:rsidRDefault="00973E2F" w:rsidP="00BD696A">
            <w:pPr>
              <w:numPr>
                <w:ilvl w:val="255"/>
                <w:numId w:val="0"/>
              </w:numPr>
              <w:spacing w:after="0"/>
              <w:jc w:val="center"/>
              <w:rPr>
                <w:rFonts w:ascii="Arial" w:hAnsi="Arial" w:cs="Arial"/>
                <w:iCs/>
                <w:sz w:val="14"/>
                <w:szCs w:val="14"/>
                <w:lang w:eastAsia="zh-CN"/>
              </w:rPr>
            </w:pPr>
          </w:p>
        </w:tc>
        <w:tc>
          <w:tcPr>
            <w:tcW w:w="1029" w:type="dxa"/>
          </w:tcPr>
          <w:p w14:paraId="15CDB284" w14:textId="77777777" w:rsidR="00973E2F" w:rsidRPr="00973E2F" w:rsidRDefault="00973E2F" w:rsidP="00BD696A">
            <w:pPr>
              <w:numPr>
                <w:ilvl w:val="255"/>
                <w:numId w:val="0"/>
              </w:numPr>
              <w:spacing w:after="0"/>
              <w:jc w:val="center"/>
              <w:rPr>
                <w:rFonts w:ascii="Arial" w:hAnsi="Arial" w:cs="Arial"/>
                <w:iCs/>
                <w:sz w:val="14"/>
                <w:szCs w:val="14"/>
                <w:lang w:eastAsia="zh-CN"/>
              </w:rPr>
            </w:pPr>
          </w:p>
        </w:tc>
        <w:tc>
          <w:tcPr>
            <w:tcW w:w="1029" w:type="dxa"/>
          </w:tcPr>
          <w:p w14:paraId="0F462F66" w14:textId="77777777" w:rsidR="00973E2F" w:rsidRPr="00973E2F" w:rsidRDefault="00973E2F" w:rsidP="00BD696A">
            <w:pPr>
              <w:numPr>
                <w:ilvl w:val="255"/>
                <w:numId w:val="0"/>
              </w:numPr>
              <w:spacing w:after="0"/>
              <w:jc w:val="center"/>
              <w:rPr>
                <w:rFonts w:ascii="Arial" w:hAnsi="Arial" w:cs="Arial"/>
                <w:iCs/>
                <w:sz w:val="14"/>
                <w:szCs w:val="14"/>
                <w:lang w:eastAsia="zh-CN"/>
              </w:rPr>
            </w:pPr>
          </w:p>
        </w:tc>
        <w:tc>
          <w:tcPr>
            <w:tcW w:w="1030" w:type="dxa"/>
          </w:tcPr>
          <w:p w14:paraId="12950D6F" w14:textId="77777777" w:rsidR="00973E2F" w:rsidRPr="00973E2F" w:rsidRDefault="00973E2F" w:rsidP="00BD696A">
            <w:pPr>
              <w:numPr>
                <w:ilvl w:val="255"/>
                <w:numId w:val="0"/>
              </w:numPr>
              <w:spacing w:after="0"/>
              <w:jc w:val="center"/>
              <w:rPr>
                <w:rFonts w:ascii="Arial" w:hAnsi="Arial" w:cs="Arial"/>
                <w:iCs/>
                <w:sz w:val="14"/>
                <w:szCs w:val="14"/>
                <w:lang w:eastAsia="zh-CN"/>
              </w:rPr>
            </w:pPr>
          </w:p>
        </w:tc>
      </w:tr>
    </w:tbl>
    <w:p w14:paraId="4C19FB42" w14:textId="22FB6303" w:rsidR="002B5CF3" w:rsidRDefault="00600B90" w:rsidP="002B5CF3">
      <w:pPr>
        <w:rPr>
          <w:sz w:val="20"/>
          <w:szCs w:val="20"/>
        </w:rPr>
      </w:pPr>
      <w:r w:rsidRPr="00600B90">
        <w:rPr>
          <w:sz w:val="20"/>
          <w:szCs w:val="20"/>
        </w:rPr>
        <w:t>Note: the values are computed by formula option 2A defined in RAN1#119.</w:t>
      </w:r>
    </w:p>
    <w:p w14:paraId="4A4DA1C5" w14:textId="7BA5640C" w:rsidR="00504362" w:rsidRDefault="00504362" w:rsidP="00080A1B">
      <w:pPr>
        <w:spacing w:before="120" w:after="0"/>
        <w:rPr>
          <w:sz w:val="20"/>
          <w:szCs w:val="20"/>
        </w:rPr>
      </w:pPr>
      <w:r w:rsidRPr="001E3B25">
        <w:rPr>
          <w:b/>
          <w:bCs/>
          <w:sz w:val="20"/>
          <w:szCs w:val="20"/>
          <w:highlight w:val="green"/>
          <w:lang w:eastAsia="zh-CN"/>
        </w:rPr>
        <w:t>Agreement</w:t>
      </w:r>
      <w:r>
        <w:rPr>
          <w:b/>
          <w:bCs/>
          <w:sz w:val="20"/>
          <w:szCs w:val="20"/>
          <w:lang w:eastAsia="zh-CN"/>
        </w:rPr>
        <w:t>:</w:t>
      </w:r>
      <w:r w:rsidRPr="00241733">
        <w:rPr>
          <w:sz w:val="20"/>
          <w:szCs w:val="20"/>
        </w:rPr>
        <w:t xml:space="preserve"> </w:t>
      </w:r>
      <w:r w:rsidRPr="00241733">
        <w:rPr>
          <w:sz w:val="20"/>
          <w:szCs w:val="20"/>
        </w:rPr>
        <w:tab/>
      </w:r>
      <w:r w:rsidRPr="00B50EF8">
        <w:rPr>
          <w:sz w:val="20"/>
          <w:szCs w:val="20"/>
        </w:rPr>
        <w:tab/>
      </w:r>
    </w:p>
    <w:p w14:paraId="00072ED0" w14:textId="497165F4" w:rsidR="00163E91" w:rsidRPr="00163E91" w:rsidRDefault="00163E91" w:rsidP="00FC75ED">
      <w:pPr>
        <w:pStyle w:val="ListParagraph"/>
        <w:numPr>
          <w:ilvl w:val="0"/>
          <w:numId w:val="33"/>
        </w:numPr>
        <w:rPr>
          <w:sz w:val="20"/>
          <w:szCs w:val="20"/>
        </w:rPr>
      </w:pPr>
      <w:r w:rsidRPr="00511238">
        <w:rPr>
          <w:sz w:val="20"/>
          <w:szCs w:val="20"/>
          <w:highlight w:val="yellow"/>
        </w:rPr>
        <w:lastRenderedPageBreak/>
        <w:t>Further study</w:t>
      </w:r>
      <w:r w:rsidRPr="00163E91">
        <w:rPr>
          <w:sz w:val="20"/>
          <w:szCs w:val="20"/>
        </w:rPr>
        <w:t xml:space="preserve"> updates to the mean angle calculation in Annex used for calculation of the mean angle values for CDL-D/E channel model</w:t>
      </w:r>
      <w:r w:rsidR="00BA0CDE">
        <w:rPr>
          <w:sz w:val="20"/>
          <w:szCs w:val="20"/>
        </w:rPr>
        <w:t>.</w:t>
      </w:r>
    </w:p>
    <w:p w14:paraId="2E9B9CAF" w14:textId="07AB9E43" w:rsidR="00163E91" w:rsidRDefault="00163E91" w:rsidP="00FC75ED">
      <w:pPr>
        <w:pStyle w:val="ListParagraph"/>
        <w:numPr>
          <w:ilvl w:val="1"/>
          <w:numId w:val="33"/>
        </w:numPr>
        <w:rPr>
          <w:sz w:val="20"/>
          <w:szCs w:val="20"/>
        </w:rPr>
      </w:pPr>
      <w:r w:rsidRPr="00163E91">
        <w:rPr>
          <w:sz w:val="20"/>
          <w:szCs w:val="20"/>
        </w:rPr>
        <w:t>Potential update of the power weighted mean angle is</w:t>
      </w:r>
    </w:p>
    <w:p w14:paraId="6BB0FA8B" w14:textId="5D8B8D7D" w:rsidR="00163E91" w:rsidRPr="004819BD" w:rsidRDefault="00000000" w:rsidP="00315655">
      <w:pPr>
        <w:spacing w:after="0"/>
        <w:rPr>
          <w:sz w:val="20"/>
          <w:szCs w:val="20"/>
        </w:rPr>
      </w:pPr>
      <m:oMathPara>
        <m:oMath>
          <m:sSub>
            <m:sSubPr>
              <m:ctrlPr>
                <w:rPr>
                  <w:rFonts w:ascii="Cambria Math" w:hAnsi="Cambria Math"/>
                  <w:i/>
                  <w:sz w:val="20"/>
                  <w:szCs w:val="20"/>
                </w:rPr>
              </m:ctrlPr>
            </m:sSubPr>
            <m:e>
              <m:r>
                <w:rPr>
                  <w:rFonts w:ascii="Cambria Math" w:hAnsi="Cambria Math"/>
                  <w:sz w:val="20"/>
                  <w:szCs w:val="20"/>
                </w:rPr>
                <m:t>μ</m:t>
              </m:r>
            </m:e>
            <m:sub>
              <m:r>
                <w:rPr>
                  <w:rFonts w:ascii="Cambria Math" w:hAnsi="Cambria Math"/>
                  <w:sz w:val="20"/>
                  <w:szCs w:val="20"/>
                </w:rPr>
                <m:t>ϕ</m:t>
              </m:r>
            </m:sub>
          </m:sSub>
          <m:r>
            <w:rPr>
              <w:rFonts w:ascii="Cambria Math" w:hAnsi="Cambria Math"/>
              <w:sz w:val="20"/>
              <w:szCs w:val="20"/>
            </w:rPr>
            <m:t>=</m:t>
          </m:r>
          <m:func>
            <m:funcPr>
              <m:ctrlPr>
                <w:rPr>
                  <w:rFonts w:ascii="Cambria Math" w:hAnsi="Cambria Math"/>
                  <w:i/>
                  <w:sz w:val="20"/>
                  <w:szCs w:val="20"/>
                </w:rPr>
              </m:ctrlPr>
            </m:funcPr>
            <m:fName>
              <m:r>
                <m:rPr>
                  <m:sty m:val="p"/>
                </m:rPr>
                <w:rPr>
                  <w:rFonts w:ascii="Cambria Math" w:hAnsi="Cambria Math"/>
                  <w:sz w:val="20"/>
                  <w:szCs w:val="20"/>
                </w:rPr>
                <m:t>arg</m:t>
              </m:r>
            </m:fName>
            <m:e>
              <m:d>
                <m:dPr>
                  <m:begChr m:val="{"/>
                  <m:endChr m:val="}"/>
                  <m:ctrlPr>
                    <w:rPr>
                      <w:rFonts w:ascii="Cambria Math" w:hAnsi="Cambria Math"/>
                      <w:i/>
                      <w:sz w:val="20"/>
                      <w:szCs w:val="20"/>
                    </w:rPr>
                  </m:ctrlPr>
                </m:dPr>
                <m:e>
                  <m:func>
                    <m:funcPr>
                      <m:ctrlPr>
                        <w:rPr>
                          <w:rFonts w:ascii="Cambria Math" w:hAnsi="Cambria Math"/>
                          <w:i/>
                          <w:sz w:val="20"/>
                          <w:szCs w:val="20"/>
                        </w:rPr>
                      </m:ctrlPr>
                    </m:funcPr>
                    <m:fName>
                      <m:r>
                        <m:rPr>
                          <m:sty m:val="p"/>
                        </m:rPr>
                        <w:rPr>
                          <w:rFonts w:ascii="Cambria Math" w:hAnsi="Cambria Math"/>
                          <w:sz w:val="20"/>
                          <w:szCs w:val="20"/>
                        </w:rPr>
                        <m:t>exp</m:t>
                      </m:r>
                    </m:fName>
                    <m:e>
                      <m:d>
                        <m:dPr>
                          <m:ctrlPr>
                            <w:rPr>
                              <w:rFonts w:ascii="Cambria Math" w:hAnsi="Cambria Math"/>
                              <w:i/>
                              <w:sz w:val="20"/>
                              <w:szCs w:val="20"/>
                            </w:rPr>
                          </m:ctrlPr>
                        </m:dPr>
                        <m:e>
                          <m:r>
                            <w:rPr>
                              <w:rFonts w:ascii="Cambria Math" w:hAnsi="Cambria Math"/>
                              <w:sz w:val="20"/>
                              <w:szCs w:val="20"/>
                            </w:rPr>
                            <m:t>j</m:t>
                          </m:r>
                          <m:sSub>
                            <m:sSubPr>
                              <m:ctrlPr>
                                <w:rPr>
                                  <w:rFonts w:ascii="Cambria Math" w:hAnsi="Cambria Math"/>
                                  <w:i/>
                                  <w:sz w:val="20"/>
                                  <w:szCs w:val="20"/>
                                </w:rPr>
                              </m:ctrlPr>
                            </m:sSubPr>
                            <m:e>
                              <m:r>
                                <w:rPr>
                                  <w:rFonts w:ascii="Cambria Math" w:hAnsi="Cambria Math"/>
                                  <w:sz w:val="20"/>
                                  <w:szCs w:val="20"/>
                                </w:rPr>
                                <m:t>ϕ</m:t>
                              </m:r>
                            </m:e>
                            <m:sub>
                              <m:r>
                                <m:rPr>
                                  <m:sty m:val="p"/>
                                </m:rPr>
                                <w:rPr>
                                  <w:rFonts w:ascii="Cambria Math" w:hAnsi="Cambria Math"/>
                                  <w:sz w:val="20"/>
                                  <w:szCs w:val="20"/>
                                </w:rPr>
                                <m:t>LOS</m:t>
                              </m:r>
                            </m:sub>
                          </m:sSub>
                        </m:e>
                      </m:d>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LOS</m:t>
                          </m:r>
                        </m:sub>
                      </m:sSub>
                      <m:r>
                        <w:rPr>
                          <w:rFonts w:ascii="Cambria Math" w:hAnsi="Cambria Math"/>
                          <w:sz w:val="20"/>
                          <w:szCs w:val="20"/>
                        </w:rPr>
                        <m:t>+</m:t>
                      </m:r>
                      <m:nary>
                        <m:naryPr>
                          <m:chr m:val="∑"/>
                          <m:limLoc m:val="undOvr"/>
                          <m:ctrlPr>
                            <w:rPr>
                              <w:rFonts w:ascii="Cambria Math" w:hAnsi="Cambria Math"/>
                              <w:i/>
                              <w:sz w:val="20"/>
                              <w:szCs w:val="20"/>
                            </w:rPr>
                          </m:ctrlPr>
                        </m:naryPr>
                        <m:sub>
                          <m:r>
                            <w:rPr>
                              <w:rFonts w:ascii="Cambria Math" w:hAnsi="Cambria Math"/>
                              <w:sz w:val="20"/>
                              <w:szCs w:val="20"/>
                            </w:rPr>
                            <m:t>n=1</m:t>
                          </m:r>
                        </m:sub>
                        <m:sup>
                          <m:r>
                            <w:rPr>
                              <w:rFonts w:ascii="Cambria Math" w:hAnsi="Cambria Math"/>
                              <w:sz w:val="20"/>
                              <w:szCs w:val="20"/>
                            </w:rPr>
                            <m:t>N</m:t>
                          </m:r>
                        </m:sup>
                        <m:e>
                          <m:nary>
                            <m:naryPr>
                              <m:chr m:val="∑"/>
                              <m:limLoc m:val="undOvr"/>
                              <m:ctrlPr>
                                <w:rPr>
                                  <w:rFonts w:ascii="Cambria Math" w:hAnsi="Cambria Math"/>
                                  <w:i/>
                                  <w:sz w:val="20"/>
                                  <w:szCs w:val="20"/>
                                </w:rPr>
                              </m:ctrlPr>
                            </m:naryPr>
                            <m:sub>
                              <m:r>
                                <w:rPr>
                                  <w:rFonts w:ascii="Cambria Math" w:hAnsi="Cambria Math"/>
                                  <w:sz w:val="20"/>
                                  <w:szCs w:val="20"/>
                                </w:rPr>
                                <m:t>m=1</m:t>
                              </m:r>
                            </m:sub>
                            <m:sup>
                              <m:r>
                                <w:rPr>
                                  <w:rFonts w:ascii="Cambria Math" w:hAnsi="Cambria Math"/>
                                  <w:sz w:val="20"/>
                                  <w:szCs w:val="20"/>
                                </w:rPr>
                                <m:t>M</m:t>
                              </m:r>
                            </m:sup>
                            <m:e>
                              <m:func>
                                <m:funcPr>
                                  <m:ctrlPr>
                                    <w:rPr>
                                      <w:rFonts w:ascii="Cambria Math" w:hAnsi="Cambria Math"/>
                                      <w:sz w:val="20"/>
                                      <w:szCs w:val="20"/>
                                    </w:rPr>
                                  </m:ctrlPr>
                                </m:funcPr>
                                <m:fName>
                                  <m:r>
                                    <m:rPr>
                                      <m:sty m:val="p"/>
                                    </m:rPr>
                                    <w:rPr>
                                      <w:rFonts w:ascii="Cambria Math" w:hAnsi="Cambria Math"/>
                                      <w:sz w:val="20"/>
                                      <w:szCs w:val="20"/>
                                    </w:rPr>
                                    <m:t>exp</m:t>
                                  </m:r>
                                </m:fName>
                                <m:e>
                                  <m:d>
                                    <m:dPr>
                                      <m:ctrlPr>
                                        <w:rPr>
                                          <w:rFonts w:ascii="Cambria Math" w:hAnsi="Cambria Math"/>
                                          <w:i/>
                                          <w:sz w:val="20"/>
                                          <w:szCs w:val="20"/>
                                        </w:rPr>
                                      </m:ctrlPr>
                                    </m:dPr>
                                    <m:e>
                                      <m:r>
                                        <w:rPr>
                                          <w:rFonts w:ascii="Cambria Math" w:hAnsi="Cambria Math"/>
                                          <w:sz w:val="20"/>
                                          <w:szCs w:val="20"/>
                                        </w:rPr>
                                        <m:t>j</m:t>
                                      </m:r>
                                      <m:sSub>
                                        <m:sSubPr>
                                          <m:ctrlPr>
                                            <w:rPr>
                                              <w:rFonts w:ascii="Cambria Math" w:hAnsi="Cambria Math"/>
                                              <w:i/>
                                              <w:sz w:val="20"/>
                                              <w:szCs w:val="20"/>
                                            </w:rPr>
                                          </m:ctrlPr>
                                        </m:sSubPr>
                                        <m:e>
                                          <m:r>
                                            <w:rPr>
                                              <w:rFonts w:ascii="Cambria Math" w:hAnsi="Cambria Math"/>
                                              <w:sz w:val="20"/>
                                              <w:szCs w:val="20"/>
                                            </w:rPr>
                                            <m:t>ϕ</m:t>
                                          </m:r>
                                        </m:e>
                                        <m:sub>
                                          <m:r>
                                            <w:rPr>
                                              <w:rFonts w:ascii="Cambria Math" w:hAnsi="Cambria Math"/>
                                              <w:sz w:val="20"/>
                                              <w:szCs w:val="20"/>
                                            </w:rPr>
                                            <m:t>n,m</m:t>
                                          </m:r>
                                        </m:sub>
                                      </m:sSub>
                                    </m:e>
                                  </m:d>
                                </m:e>
                              </m:func>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n,m</m:t>
                                  </m:r>
                                </m:sub>
                              </m:sSub>
                            </m:e>
                          </m:nary>
                        </m:e>
                      </m:nary>
                    </m:e>
                  </m:func>
                </m:e>
              </m:d>
            </m:e>
          </m:func>
          <m:r>
            <w:rPr>
              <w:rFonts w:ascii="Cambria Math" w:hAnsi="Cambria Math"/>
              <w:sz w:val="20"/>
              <w:szCs w:val="20"/>
            </w:rPr>
            <m:t>.</m:t>
          </m:r>
        </m:oMath>
      </m:oMathPara>
    </w:p>
    <w:p w14:paraId="07EA24C9" w14:textId="4C28ABF8" w:rsidR="00504362" w:rsidRDefault="00315655" w:rsidP="00315655">
      <w:pPr>
        <w:spacing w:before="120" w:after="0"/>
        <w:rPr>
          <w:sz w:val="20"/>
          <w:szCs w:val="20"/>
        </w:rPr>
      </w:pPr>
      <w:r w:rsidRPr="001E3B25">
        <w:rPr>
          <w:b/>
          <w:bCs/>
          <w:sz w:val="20"/>
          <w:szCs w:val="20"/>
          <w:highlight w:val="green"/>
          <w:lang w:eastAsia="zh-CN"/>
        </w:rPr>
        <w:t>Agreement</w:t>
      </w:r>
      <w:r w:rsidR="00504362">
        <w:rPr>
          <w:b/>
          <w:bCs/>
          <w:sz w:val="20"/>
          <w:szCs w:val="20"/>
          <w:lang w:eastAsia="zh-CN"/>
        </w:rPr>
        <w:t>:</w:t>
      </w:r>
      <w:r w:rsidR="00504362" w:rsidRPr="00241733">
        <w:rPr>
          <w:sz w:val="20"/>
          <w:szCs w:val="20"/>
        </w:rPr>
        <w:t xml:space="preserve"> </w:t>
      </w:r>
      <w:r w:rsidR="00504362" w:rsidRPr="00241733">
        <w:rPr>
          <w:sz w:val="20"/>
          <w:szCs w:val="20"/>
        </w:rPr>
        <w:tab/>
      </w:r>
      <w:r w:rsidR="00504362" w:rsidRPr="00B50EF8">
        <w:rPr>
          <w:sz w:val="20"/>
          <w:szCs w:val="20"/>
        </w:rPr>
        <w:tab/>
      </w:r>
    </w:p>
    <w:p w14:paraId="4E2C3151" w14:textId="4E846A93" w:rsidR="00874182" w:rsidRDefault="00874182" w:rsidP="00FC75ED">
      <w:pPr>
        <w:pStyle w:val="ListParagraph"/>
        <w:numPr>
          <w:ilvl w:val="0"/>
          <w:numId w:val="33"/>
        </w:numPr>
        <w:ind w:left="714" w:hanging="357"/>
        <w:rPr>
          <w:sz w:val="20"/>
          <w:szCs w:val="20"/>
        </w:rPr>
      </w:pPr>
      <w:r w:rsidRPr="00511238">
        <w:rPr>
          <w:sz w:val="20"/>
          <w:szCs w:val="20"/>
          <w:highlight w:val="yellow"/>
        </w:rPr>
        <w:t>Discuss further</w:t>
      </w:r>
      <w:r w:rsidRPr="00874182">
        <w:rPr>
          <w:sz w:val="20"/>
          <w:szCs w:val="20"/>
        </w:rPr>
        <w:t xml:space="preserve"> on the following suggested text changes:</w:t>
      </w:r>
    </w:p>
    <w:p w14:paraId="3F662AAD" w14:textId="77777777" w:rsidR="00186E8E" w:rsidRDefault="00965EA4" w:rsidP="006B240A">
      <w:pPr>
        <w:spacing w:before="120" w:after="0"/>
        <w:rPr>
          <w:sz w:val="20"/>
          <w:szCs w:val="20"/>
        </w:rPr>
      </w:pPr>
      <w:r>
        <w:rPr>
          <w:noProof/>
        </w:rPr>
        <mc:AlternateContent>
          <mc:Choice Requires="wps">
            <w:drawing>
              <wp:anchor distT="0" distB="0" distL="114300" distR="114300" simplePos="0" relativeHeight="251660294" behindDoc="0" locked="0" layoutInCell="1" allowOverlap="1" wp14:anchorId="7BA086BD" wp14:editId="585DFB64">
                <wp:simplePos x="0" y="0"/>
                <wp:positionH relativeFrom="column">
                  <wp:posOffset>0</wp:posOffset>
                </wp:positionH>
                <wp:positionV relativeFrom="paragraph">
                  <wp:posOffset>0</wp:posOffset>
                </wp:positionV>
                <wp:extent cx="1828800" cy="1828800"/>
                <wp:effectExtent l="0" t="0" r="0" b="0"/>
                <wp:wrapSquare wrapText="bothSides"/>
                <wp:docPr id="48296627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840A74C" w14:textId="77777777" w:rsidR="00965EA4" w:rsidRPr="00624698" w:rsidRDefault="00965EA4" w:rsidP="00080A1B">
                            <w:pPr>
                              <w:widowControl w:val="0"/>
                              <w:spacing w:after="0"/>
                              <w:rPr>
                                <w:rFonts w:ascii="Arial" w:hAnsi="Arial" w:cs="Arial"/>
                                <w:sz w:val="14"/>
                                <w:szCs w:val="14"/>
                              </w:rPr>
                            </w:pPr>
                            <w:r w:rsidRPr="00624698">
                              <w:rPr>
                                <w:rFonts w:ascii="Arial" w:hAnsi="Arial" w:cs="Arial"/>
                                <w:color w:val="FF0000"/>
                                <w:sz w:val="14"/>
                                <w:szCs w:val="14"/>
                                <w:lang w:eastAsia="zh-CN"/>
                              </w:rPr>
                              <w:t>&lt; Unchanged text omitted &gt;</w:t>
                            </w:r>
                          </w:p>
                          <w:p w14:paraId="035EC802" w14:textId="6BCB297C" w:rsidR="00965EA4" w:rsidRPr="00624698" w:rsidRDefault="00965EA4" w:rsidP="00080A1B">
                            <w:pPr>
                              <w:spacing w:after="0"/>
                              <w:rPr>
                                <w:rFonts w:ascii="Arial" w:hAnsi="Arial" w:cs="Arial"/>
                                <w:b/>
                                <w:bCs/>
                                <w:sz w:val="14"/>
                                <w:szCs w:val="14"/>
                                <w:lang w:eastAsia="ko-KR"/>
                              </w:rPr>
                            </w:pPr>
                            <w:r w:rsidRPr="00624698">
                              <w:rPr>
                                <w:rFonts w:ascii="Arial" w:hAnsi="Arial" w:cs="Arial"/>
                                <w:b/>
                                <w:bCs/>
                                <w:sz w:val="14"/>
                                <w:szCs w:val="14"/>
                              </w:rPr>
                              <w:t>7.</w:t>
                            </w:r>
                            <w:r w:rsidRPr="00624698">
                              <w:rPr>
                                <w:rFonts w:ascii="Arial" w:hAnsi="Arial" w:cs="Arial"/>
                                <w:b/>
                                <w:bCs/>
                                <w:sz w:val="14"/>
                                <w:szCs w:val="14"/>
                                <w:lang w:eastAsia="ko-KR"/>
                              </w:rPr>
                              <w:t>7.5.1</w:t>
                            </w:r>
                            <w:r w:rsidRPr="00624698">
                              <w:rPr>
                                <w:rFonts w:ascii="Arial" w:hAnsi="Arial" w:cs="Arial"/>
                                <w:b/>
                                <w:bCs/>
                                <w:sz w:val="14"/>
                                <w:szCs w:val="14"/>
                              </w:rPr>
                              <w:tab/>
                            </w:r>
                            <w:r w:rsidR="00624698" w:rsidRPr="00624698">
                              <w:rPr>
                                <w:rFonts w:ascii="Arial" w:hAnsi="Arial" w:cs="Arial"/>
                                <w:b/>
                                <w:bCs/>
                                <w:sz w:val="14"/>
                                <w:szCs w:val="14"/>
                              </w:rPr>
                              <w:t xml:space="preserve"> </w:t>
                            </w:r>
                            <w:r w:rsidRPr="00624698">
                              <w:rPr>
                                <w:rFonts w:ascii="Arial" w:hAnsi="Arial" w:cs="Arial"/>
                                <w:b/>
                                <w:bCs/>
                                <w:sz w:val="14"/>
                                <w:szCs w:val="14"/>
                                <w:lang w:eastAsia="ko-KR"/>
                              </w:rPr>
                              <w:t>CDL extension: Scaling of angles</w:t>
                            </w:r>
                          </w:p>
                          <w:p w14:paraId="662BAD72" w14:textId="1E6CD991" w:rsidR="00965EA4" w:rsidRDefault="00965EA4" w:rsidP="00080A1B">
                            <w:pPr>
                              <w:spacing w:after="0"/>
                              <w:rPr>
                                <w:rFonts w:ascii="Arial" w:eastAsia="Times New Roman" w:hAnsi="Arial" w:cs="Arial"/>
                                <w:sz w:val="14"/>
                                <w:szCs w:val="14"/>
                              </w:rPr>
                            </w:pPr>
                            <w:r w:rsidRPr="00624698">
                              <w:rPr>
                                <w:rFonts w:ascii="Arial" w:eastAsia="Times New Roman" w:hAnsi="Arial" w:cs="Arial"/>
                                <w:sz w:val="14"/>
                                <w:szCs w:val="14"/>
                              </w:rPr>
                              <w:t>The angle values of CDL models are fixed, which is not very suitable for MIMO simulations for several reasons;</w:t>
                            </w:r>
                            <w:r w:rsidRPr="00624698">
                              <w:rPr>
                                <w:rFonts w:ascii="Arial" w:eastAsia="Times New Roman" w:hAnsi="Arial" w:cs="Arial"/>
                                <w:sz w:val="14"/>
                                <w:szCs w:val="14"/>
                                <w:lang w:eastAsia="ko-KR"/>
                              </w:rPr>
                              <w:t xml:space="preserve"> </w:t>
                            </w:r>
                            <w:r w:rsidRPr="00624698">
                              <w:rPr>
                                <w:rFonts w:ascii="Arial" w:eastAsia="Times New Roman" w:hAnsi="Arial" w:cs="Arial"/>
                                <w:sz w:val="14"/>
                                <w:szCs w:val="14"/>
                              </w:rPr>
                              <w:t>The PMI statistics can become biased, and</w:t>
                            </w:r>
                            <w:r w:rsidRPr="00624698">
                              <w:rPr>
                                <w:rFonts w:ascii="Arial" w:eastAsia="Times New Roman" w:hAnsi="Arial" w:cs="Arial"/>
                                <w:sz w:val="14"/>
                                <w:szCs w:val="14"/>
                                <w:lang w:eastAsia="ko-KR"/>
                              </w:rPr>
                              <w:t xml:space="preserve"> </w:t>
                            </w:r>
                            <w:r w:rsidRPr="00624698">
                              <w:rPr>
                                <w:rFonts w:ascii="Arial" w:eastAsia="Times New Roman" w:hAnsi="Arial" w:cs="Arial"/>
                                <w:sz w:val="14"/>
                                <w:szCs w:val="14"/>
                              </w:rPr>
                              <w:t xml:space="preserve">a fixed precoder may perform better than open-loop and on par with closed-loop or reciprocity </w:t>
                            </w:r>
                            <w:r w:rsidRPr="00624698">
                              <w:rPr>
                                <w:rFonts w:ascii="Arial" w:eastAsia="Times New Roman" w:hAnsi="Arial" w:cs="Arial"/>
                                <w:sz w:val="14"/>
                                <w:szCs w:val="14"/>
                                <w:lang w:eastAsia="ko-KR"/>
                              </w:rPr>
                              <w:t>beamforming</w:t>
                            </w:r>
                            <w:r w:rsidRPr="00624698">
                              <w:rPr>
                                <w:rFonts w:ascii="Arial" w:eastAsia="Times New Roman" w:hAnsi="Arial" w:cs="Arial"/>
                                <w:sz w:val="14"/>
                                <w:szCs w:val="14"/>
                              </w:rPr>
                              <w:t>. Furthermore,</w:t>
                            </w:r>
                            <w:r w:rsidRPr="00624698">
                              <w:rPr>
                                <w:rFonts w:ascii="Arial" w:eastAsia="Times New Roman" w:hAnsi="Arial" w:cs="Arial"/>
                                <w:sz w:val="14"/>
                                <w:szCs w:val="14"/>
                                <w:lang w:eastAsia="ko-KR"/>
                              </w:rPr>
                              <w:t xml:space="preserve"> </w:t>
                            </w:r>
                            <w:r w:rsidRPr="00624698">
                              <w:rPr>
                                <w:rFonts w:ascii="Arial" w:eastAsia="Times New Roman" w:hAnsi="Arial" w:cs="Arial"/>
                                <w:sz w:val="14"/>
                                <w:szCs w:val="14"/>
                              </w:rPr>
                              <w:t>a CDL only represents a single channel realization. The predefined angle values in the CDL models can be generalized by</w:t>
                            </w:r>
                            <w:r w:rsidRPr="00624698">
                              <w:rPr>
                                <w:rFonts w:ascii="Arial" w:eastAsia="Times New Roman" w:hAnsi="Arial" w:cs="Arial"/>
                                <w:sz w:val="14"/>
                                <w:szCs w:val="14"/>
                                <w:lang w:eastAsia="ko-KR"/>
                              </w:rPr>
                              <w:t xml:space="preserve"> introducing angular translation and scaling. By translation, mean angle can be changed to </w:t>
                            </w:r>
                            <m:oMath>
                              <m:sSub>
                                <m:sSubPr>
                                  <m:ctrlPr>
                                    <w:rPr>
                                      <w:rFonts w:ascii="Cambria Math" w:eastAsia="Times New Roman" w:hAnsi="Cambria Math" w:cs="Arial"/>
                                      <w:i/>
                                      <w:sz w:val="14"/>
                                      <w:szCs w:val="14"/>
                                      <w:lang w:eastAsia="ko-KR"/>
                                    </w:rPr>
                                  </m:ctrlPr>
                                </m:sSubPr>
                                <m:e>
                                  <m:r>
                                    <w:rPr>
                                      <w:rFonts w:ascii="Cambria Math" w:eastAsia="Times New Roman" w:hAnsi="Cambria Math" w:cs="Arial"/>
                                      <w:sz w:val="14"/>
                                      <w:szCs w:val="14"/>
                                      <w:lang w:eastAsia="ko-KR"/>
                                    </w:rPr>
                                    <m:t>μ</m:t>
                                  </m:r>
                                </m:e>
                                <m:sub>
                                  <m:r>
                                    <w:rPr>
                                      <w:rFonts w:ascii="Cambria Math" w:eastAsia="Times New Roman" w:hAnsi="Cambria Math" w:cs="Arial"/>
                                      <w:sz w:val="14"/>
                                      <w:szCs w:val="14"/>
                                      <w:lang w:eastAsia="ko-KR"/>
                                    </w:rPr>
                                    <m:t>ϕ,</m:t>
                                  </m:r>
                                  <m:r>
                                    <m:rPr>
                                      <m:sty m:val="p"/>
                                    </m:rPr>
                                    <w:rPr>
                                      <w:rFonts w:ascii="Cambria Math" w:eastAsia="Times New Roman" w:hAnsi="Cambria Math" w:cs="Arial"/>
                                      <w:sz w:val="14"/>
                                      <w:szCs w:val="14"/>
                                      <w:lang w:eastAsia="ko-KR"/>
                                    </w:rPr>
                                    <m:t>desired</m:t>
                                  </m:r>
                                  <m:r>
                                    <w:rPr>
                                      <w:rFonts w:ascii="Cambria Math" w:eastAsia="Times New Roman" w:hAnsi="Cambria Math" w:cs="Arial"/>
                                      <w:sz w:val="14"/>
                                      <w:szCs w:val="14"/>
                                      <w:lang w:eastAsia="ko-KR"/>
                                    </w:rPr>
                                    <m:t xml:space="preserve"> </m:t>
                                  </m:r>
                                </m:sub>
                              </m:sSub>
                            </m:oMath>
                            <w:r w:rsidRPr="00624698">
                              <w:rPr>
                                <w:rFonts w:ascii="Arial" w:eastAsia="Times New Roman" w:hAnsi="Arial" w:cs="Arial"/>
                                <w:sz w:val="14"/>
                                <w:szCs w:val="14"/>
                                <w:lang w:eastAsia="ko-KR"/>
                              </w:rPr>
                              <w:t xml:space="preserve">and angular spread can be changed by scaling. </w:t>
                            </w:r>
                            <w:r w:rsidRPr="00624698">
                              <w:rPr>
                                <w:rFonts w:ascii="Arial" w:eastAsia="Times New Roman" w:hAnsi="Arial" w:cs="Arial"/>
                                <w:sz w:val="14"/>
                                <w:szCs w:val="14"/>
                              </w:rPr>
                              <w:t>The translated and scaled ray angles can be obtained according to the following equation:</w:t>
                            </w:r>
                          </w:p>
                          <w:p w14:paraId="3A3D9936" w14:textId="6EC2AFEF" w:rsidR="004C0060" w:rsidRPr="00624698" w:rsidRDefault="00000000" w:rsidP="00080A1B">
                            <w:pPr>
                              <w:spacing w:after="0"/>
                              <w:jc w:val="right"/>
                              <w:rPr>
                                <w:rFonts w:ascii="Arial" w:eastAsia="Times New Roman" w:hAnsi="Arial" w:cs="Arial"/>
                                <w:sz w:val="14"/>
                                <w:szCs w:val="14"/>
                              </w:rPr>
                            </w:pPr>
                            <m:oMath>
                              <m:sSub>
                                <m:sSubPr>
                                  <m:ctrlPr>
                                    <w:rPr>
                                      <w:rFonts w:ascii="Cambria Math" w:eastAsia="Times New Roman" w:hAnsi="Cambria Math" w:cs="Arial"/>
                                      <w:i/>
                                      <w:sz w:val="14"/>
                                      <w:szCs w:val="14"/>
                                    </w:rPr>
                                  </m:ctrlPr>
                                </m:sSubPr>
                                <m:e>
                                  <m:r>
                                    <w:rPr>
                                      <w:rFonts w:ascii="Cambria Math" w:eastAsia="Times New Roman" w:hAnsi="Cambria Math" w:cs="Arial"/>
                                      <w:sz w:val="14"/>
                                      <w:szCs w:val="14"/>
                                    </w:rPr>
                                    <m:t>ϕ</m:t>
                                  </m:r>
                                </m:e>
                                <m:sub>
                                  <m:r>
                                    <w:rPr>
                                      <w:rFonts w:ascii="Cambria Math" w:eastAsia="Times New Roman" w:hAnsi="Cambria Math" w:cs="Arial"/>
                                      <w:sz w:val="14"/>
                                      <w:szCs w:val="14"/>
                                    </w:rPr>
                                    <m:t>n,</m:t>
                                  </m:r>
                                  <m:r>
                                    <m:rPr>
                                      <m:sty m:val="p"/>
                                    </m:rPr>
                                    <w:rPr>
                                      <w:rFonts w:ascii="Cambria Math" w:eastAsia="Times New Roman" w:hAnsi="Cambria Math" w:cs="Arial"/>
                                      <w:sz w:val="14"/>
                                      <w:szCs w:val="14"/>
                                    </w:rPr>
                                    <m:t>scaled</m:t>
                                  </m:r>
                                </m:sub>
                              </m:sSub>
                              <m:r>
                                <w:rPr>
                                  <w:rFonts w:ascii="Cambria Math" w:eastAsia="Times New Roman" w:hAnsi="Cambria Math" w:cs="Arial"/>
                                  <w:sz w:val="14"/>
                                  <w:szCs w:val="14"/>
                                </w:rPr>
                                <m:t>=</m:t>
                              </m:r>
                              <m:f>
                                <m:fPr>
                                  <m:ctrlPr>
                                    <w:rPr>
                                      <w:rFonts w:ascii="Cambria Math" w:eastAsia="Times New Roman" w:hAnsi="Cambria Math" w:cs="Arial"/>
                                      <w:i/>
                                      <w:sz w:val="14"/>
                                      <w:szCs w:val="14"/>
                                    </w:rPr>
                                  </m:ctrlPr>
                                </m:fPr>
                                <m:num>
                                  <m:r>
                                    <m:rPr>
                                      <m:sty m:val="p"/>
                                    </m:rPr>
                                    <w:rPr>
                                      <w:rFonts w:ascii="Cambria Math" w:eastAsia="Times New Roman" w:hAnsi="Cambria Math" w:cs="Arial"/>
                                      <w:sz w:val="14"/>
                                      <w:szCs w:val="14"/>
                                    </w:rPr>
                                    <m:t>A</m:t>
                                  </m:r>
                                  <m:sSub>
                                    <m:sSubPr>
                                      <m:ctrlPr>
                                        <w:rPr>
                                          <w:rFonts w:ascii="Cambria Math" w:eastAsia="Times New Roman" w:hAnsi="Cambria Math" w:cs="Arial"/>
                                          <w:iCs/>
                                          <w:sz w:val="14"/>
                                          <w:szCs w:val="14"/>
                                        </w:rPr>
                                      </m:ctrlPr>
                                    </m:sSubPr>
                                    <m:e>
                                      <m:r>
                                        <m:rPr>
                                          <m:sty m:val="p"/>
                                        </m:rPr>
                                        <w:rPr>
                                          <w:rFonts w:ascii="Cambria Math" w:eastAsia="Times New Roman" w:hAnsi="Cambria Math" w:cs="Arial"/>
                                          <w:sz w:val="14"/>
                                          <w:szCs w:val="14"/>
                                        </w:rPr>
                                        <m:t>S</m:t>
                                      </m:r>
                                    </m:e>
                                    <m:sub>
                                      <m:r>
                                        <m:rPr>
                                          <m:sty m:val="p"/>
                                        </m:rPr>
                                        <w:rPr>
                                          <w:rFonts w:ascii="Cambria Math" w:eastAsia="Times New Roman" w:hAnsi="Cambria Math" w:cs="Arial"/>
                                          <w:sz w:val="14"/>
                                          <w:szCs w:val="14"/>
                                        </w:rPr>
                                        <m:t>desired</m:t>
                                      </m:r>
                                    </m:sub>
                                  </m:sSub>
                                </m:num>
                                <m:den>
                                  <m:r>
                                    <m:rPr>
                                      <m:sty m:val="p"/>
                                    </m:rPr>
                                    <w:rPr>
                                      <w:rFonts w:ascii="Cambria Math" w:eastAsia="Times New Roman" w:hAnsi="Cambria Math" w:cs="Arial"/>
                                      <w:sz w:val="14"/>
                                      <w:szCs w:val="14"/>
                                    </w:rPr>
                                    <m:t>A</m:t>
                                  </m:r>
                                  <m:sSub>
                                    <m:sSubPr>
                                      <m:ctrlPr>
                                        <w:rPr>
                                          <w:rFonts w:ascii="Cambria Math" w:eastAsia="Times New Roman" w:hAnsi="Cambria Math" w:cs="Arial"/>
                                          <w:iCs/>
                                          <w:sz w:val="14"/>
                                          <w:szCs w:val="14"/>
                                        </w:rPr>
                                      </m:ctrlPr>
                                    </m:sSubPr>
                                    <m:e>
                                      <m:r>
                                        <m:rPr>
                                          <m:sty m:val="p"/>
                                        </m:rPr>
                                        <w:rPr>
                                          <w:rFonts w:ascii="Cambria Math" w:eastAsia="Times New Roman" w:hAnsi="Cambria Math" w:cs="Arial"/>
                                          <w:sz w:val="14"/>
                                          <w:szCs w:val="14"/>
                                        </w:rPr>
                                        <m:t>S</m:t>
                                      </m:r>
                                    </m:e>
                                    <m:sub>
                                      <m:r>
                                        <m:rPr>
                                          <m:sty m:val="p"/>
                                        </m:rPr>
                                        <w:rPr>
                                          <w:rFonts w:ascii="Cambria Math" w:eastAsia="Times New Roman" w:hAnsi="Cambria Math" w:cs="Arial"/>
                                          <w:sz w:val="14"/>
                                          <w:szCs w:val="14"/>
                                        </w:rPr>
                                        <m:t>model</m:t>
                                      </m:r>
                                    </m:sub>
                                  </m:sSub>
                                </m:den>
                              </m:f>
                              <m:d>
                                <m:dPr>
                                  <m:ctrlPr>
                                    <w:rPr>
                                      <w:rFonts w:ascii="Cambria Math" w:eastAsia="Times New Roman" w:hAnsi="Cambria Math" w:cs="Arial"/>
                                      <w:i/>
                                      <w:sz w:val="14"/>
                                      <w:szCs w:val="14"/>
                                    </w:rPr>
                                  </m:ctrlPr>
                                </m:dPr>
                                <m:e>
                                  <m:sSub>
                                    <m:sSubPr>
                                      <m:ctrlPr>
                                        <w:rPr>
                                          <w:rFonts w:ascii="Cambria Math" w:eastAsia="Times New Roman" w:hAnsi="Cambria Math" w:cs="Arial"/>
                                          <w:i/>
                                          <w:sz w:val="14"/>
                                          <w:szCs w:val="14"/>
                                        </w:rPr>
                                      </m:ctrlPr>
                                    </m:sSubPr>
                                    <m:e>
                                      <m:r>
                                        <w:rPr>
                                          <w:rFonts w:ascii="Cambria Math" w:eastAsia="Times New Roman" w:hAnsi="Cambria Math" w:cs="Arial"/>
                                          <w:sz w:val="14"/>
                                          <w:szCs w:val="14"/>
                                        </w:rPr>
                                        <m:t>ϕ</m:t>
                                      </m:r>
                                    </m:e>
                                    <m:sub>
                                      <m:r>
                                        <w:rPr>
                                          <w:rFonts w:ascii="Cambria Math" w:eastAsia="Times New Roman" w:hAnsi="Cambria Math" w:cs="Arial"/>
                                          <w:sz w:val="14"/>
                                          <w:szCs w:val="14"/>
                                        </w:rPr>
                                        <m:t>n,</m:t>
                                      </m:r>
                                      <m:r>
                                        <m:rPr>
                                          <m:sty m:val="p"/>
                                        </m:rPr>
                                        <w:rPr>
                                          <w:rFonts w:ascii="Cambria Math" w:eastAsia="Times New Roman" w:hAnsi="Cambria Math" w:cs="Arial"/>
                                          <w:sz w:val="14"/>
                                          <w:szCs w:val="14"/>
                                        </w:rPr>
                                        <m:t>model</m:t>
                                      </m:r>
                                    </m:sub>
                                  </m:sSub>
                                  <m:r>
                                    <w:rPr>
                                      <w:rFonts w:ascii="Cambria Math" w:eastAsia="Times New Roman" w:hAnsi="Cambria Math" w:cs="Arial"/>
                                      <w:sz w:val="14"/>
                                      <w:szCs w:val="14"/>
                                    </w:rPr>
                                    <m:t>-</m:t>
                                  </m:r>
                                  <m:sSub>
                                    <m:sSubPr>
                                      <m:ctrlPr>
                                        <w:rPr>
                                          <w:rFonts w:ascii="Cambria Math" w:eastAsia="Times New Roman" w:hAnsi="Cambria Math" w:cs="Arial"/>
                                          <w:i/>
                                          <w:sz w:val="14"/>
                                          <w:szCs w:val="14"/>
                                        </w:rPr>
                                      </m:ctrlPr>
                                    </m:sSubPr>
                                    <m:e>
                                      <m:r>
                                        <w:rPr>
                                          <w:rFonts w:ascii="Cambria Math" w:eastAsia="Times New Roman" w:hAnsi="Cambria Math" w:cs="Arial"/>
                                          <w:sz w:val="14"/>
                                          <w:szCs w:val="14"/>
                                        </w:rPr>
                                        <m:t>μ</m:t>
                                      </m:r>
                                    </m:e>
                                    <m:sub>
                                      <m:r>
                                        <w:rPr>
                                          <w:rFonts w:ascii="Cambria Math" w:eastAsia="Times New Roman" w:hAnsi="Cambria Math" w:cs="Arial"/>
                                          <w:sz w:val="14"/>
                                          <w:szCs w:val="14"/>
                                        </w:rPr>
                                        <m:t>ϕ,</m:t>
                                      </m:r>
                                      <m:r>
                                        <m:rPr>
                                          <m:sty m:val="p"/>
                                        </m:rPr>
                                        <w:rPr>
                                          <w:rFonts w:ascii="Cambria Math" w:eastAsia="Times New Roman" w:hAnsi="Cambria Math" w:cs="Arial"/>
                                          <w:sz w:val="14"/>
                                          <w:szCs w:val="14"/>
                                        </w:rPr>
                                        <m:t>model</m:t>
                                      </m:r>
                                    </m:sub>
                                  </m:sSub>
                                </m:e>
                              </m:d>
                              <m:r>
                                <w:rPr>
                                  <w:rFonts w:ascii="Cambria Math" w:eastAsia="Times New Roman" w:hAnsi="Cambria Math" w:cs="Arial"/>
                                  <w:sz w:val="14"/>
                                  <w:szCs w:val="14"/>
                                </w:rPr>
                                <m:t>+</m:t>
                              </m:r>
                              <m:sSub>
                                <m:sSubPr>
                                  <m:ctrlPr>
                                    <w:rPr>
                                      <w:rFonts w:ascii="Cambria Math" w:eastAsia="Times New Roman" w:hAnsi="Cambria Math" w:cs="Arial"/>
                                      <w:i/>
                                      <w:sz w:val="14"/>
                                      <w:szCs w:val="14"/>
                                    </w:rPr>
                                  </m:ctrlPr>
                                </m:sSubPr>
                                <m:e>
                                  <m:r>
                                    <w:rPr>
                                      <w:rFonts w:ascii="Cambria Math" w:eastAsia="Times New Roman" w:hAnsi="Cambria Math" w:cs="Arial"/>
                                      <w:sz w:val="14"/>
                                      <w:szCs w:val="14"/>
                                    </w:rPr>
                                    <m:t>μ</m:t>
                                  </m:r>
                                </m:e>
                                <m:sub>
                                  <m:r>
                                    <w:rPr>
                                      <w:rFonts w:ascii="Cambria Math" w:eastAsia="Times New Roman" w:hAnsi="Cambria Math" w:cs="Arial"/>
                                      <w:sz w:val="14"/>
                                      <w:szCs w:val="14"/>
                                    </w:rPr>
                                    <m:t>ϕ,</m:t>
                                  </m:r>
                                  <m:r>
                                    <m:rPr>
                                      <m:sty m:val="p"/>
                                    </m:rPr>
                                    <w:rPr>
                                      <w:rFonts w:ascii="Cambria Math" w:eastAsia="Times New Roman" w:hAnsi="Cambria Math" w:cs="Arial"/>
                                      <w:sz w:val="14"/>
                                      <w:szCs w:val="14"/>
                                    </w:rPr>
                                    <m:t>desired</m:t>
                                  </m:r>
                                </m:sub>
                              </m:sSub>
                            </m:oMath>
                            <w:r w:rsidR="00F70A49">
                              <w:rPr>
                                <w:rFonts w:ascii="Arial" w:eastAsia="Times New Roman" w:hAnsi="Arial" w:cs="Arial"/>
                                <w:sz w:val="14"/>
                                <w:szCs w:val="14"/>
                              </w:rPr>
                              <w:t xml:space="preserve">                                                            </w:t>
                            </w:r>
                            <w:r w:rsidR="00F70A49" w:rsidRPr="00624698">
                              <w:rPr>
                                <w:rFonts w:ascii="Arial" w:eastAsia="Times New Roman" w:hAnsi="Arial" w:cs="Arial"/>
                                <w:kern w:val="2"/>
                                <w:sz w:val="14"/>
                                <w:szCs w:val="14"/>
                                <w:lang w:eastAsia="ko-KR"/>
                              </w:rPr>
                              <w:t>(7.7-5)</w:t>
                            </w:r>
                          </w:p>
                          <w:p w14:paraId="7356F60C" w14:textId="32C9D499" w:rsidR="00965EA4" w:rsidRDefault="00965EA4" w:rsidP="00080A1B">
                            <w:pPr>
                              <w:keepLines/>
                              <w:widowControl w:val="0"/>
                              <w:tabs>
                                <w:tab w:val="center" w:pos="4820"/>
                                <w:tab w:val="right" w:pos="9072"/>
                              </w:tabs>
                              <w:spacing w:after="0"/>
                              <w:jc w:val="left"/>
                              <w:rPr>
                                <w:rFonts w:ascii="Arial" w:eastAsia="Times New Roman" w:hAnsi="Arial" w:cs="Arial"/>
                                <w:sz w:val="14"/>
                                <w:szCs w:val="14"/>
                                <w:lang w:eastAsia="ko-KR"/>
                              </w:rPr>
                            </w:pPr>
                            <w:r w:rsidRPr="00624698">
                              <w:rPr>
                                <w:rFonts w:ascii="Arial" w:eastAsia="Times New Roman" w:hAnsi="Arial" w:cs="Arial"/>
                                <w:sz w:val="14"/>
                                <w:szCs w:val="14"/>
                                <w:lang w:eastAsia="ko-KR"/>
                              </w:rPr>
                              <w:t>in which:</w:t>
                            </w:r>
                          </w:p>
                          <w:p w14:paraId="6A2A12CF" w14:textId="4F3B0F7F" w:rsidR="00965EA4" w:rsidRDefault="00000000" w:rsidP="00080A1B">
                            <w:pPr>
                              <w:keepLines/>
                              <w:widowControl w:val="0"/>
                              <w:tabs>
                                <w:tab w:val="center" w:pos="4820"/>
                                <w:tab w:val="right" w:pos="9072"/>
                              </w:tabs>
                              <w:spacing w:after="0"/>
                              <w:jc w:val="left"/>
                              <w:rPr>
                                <w:rFonts w:ascii="Arial" w:eastAsia="Times New Roman" w:hAnsi="Arial" w:cs="Arial"/>
                                <w:kern w:val="2"/>
                                <w:sz w:val="14"/>
                                <w:szCs w:val="14"/>
                                <w:lang w:eastAsia="ko-KR"/>
                              </w:rPr>
                            </w:pPr>
                            <m:oMath>
                              <m:sSub>
                                <m:sSubPr>
                                  <m:ctrlPr>
                                    <w:rPr>
                                      <w:rFonts w:ascii="Cambria Math" w:eastAsia="Times New Roman" w:hAnsi="Cambria Math" w:cs="Arial"/>
                                      <w:i/>
                                      <w:kern w:val="2"/>
                                      <w:sz w:val="14"/>
                                      <w:szCs w:val="14"/>
                                      <w:lang w:eastAsia="ko-KR"/>
                                    </w:rPr>
                                  </m:ctrlPr>
                                </m:sSubPr>
                                <m:e>
                                  <m:r>
                                    <w:rPr>
                                      <w:rFonts w:ascii="Cambria Math" w:eastAsia="Times New Roman" w:hAnsi="Cambria Math" w:cs="Arial"/>
                                      <w:kern w:val="2"/>
                                      <w:sz w:val="14"/>
                                      <w:szCs w:val="14"/>
                                      <w:lang w:eastAsia="ko-KR"/>
                                    </w:rPr>
                                    <m:t>ϕ</m:t>
                                  </m:r>
                                </m:e>
                                <m:sub>
                                  <m:r>
                                    <w:rPr>
                                      <w:rFonts w:ascii="Cambria Math" w:eastAsia="Times New Roman" w:hAnsi="Cambria Math" w:cs="Arial"/>
                                      <w:kern w:val="2"/>
                                      <w:sz w:val="14"/>
                                      <w:szCs w:val="14"/>
                                      <w:lang w:eastAsia="ko-KR"/>
                                    </w:rPr>
                                    <m:t>n,</m:t>
                                  </m:r>
                                  <m:r>
                                    <m:rPr>
                                      <m:sty m:val="p"/>
                                    </m:rPr>
                                    <w:rPr>
                                      <w:rFonts w:ascii="Cambria Math" w:eastAsia="Times New Roman" w:hAnsi="Cambria Math" w:cs="Arial"/>
                                      <w:kern w:val="2"/>
                                      <w:sz w:val="14"/>
                                      <w:szCs w:val="14"/>
                                      <w:lang w:eastAsia="ko-KR"/>
                                    </w:rPr>
                                    <m:t>mode</m:t>
                                  </m:r>
                                </m:sub>
                              </m:sSub>
                            </m:oMath>
                            <w:r w:rsidR="00E601F9">
                              <w:rPr>
                                <w:rFonts w:ascii="Arial" w:eastAsia="Times New Roman" w:hAnsi="Arial" w:cs="Arial"/>
                                <w:kern w:val="2"/>
                                <w:sz w:val="14"/>
                                <w:szCs w:val="14"/>
                                <w:lang w:eastAsia="ko-KR"/>
                              </w:rPr>
                              <w:t xml:space="preserve"> </w:t>
                            </w:r>
                            <w:r w:rsidR="00965EA4" w:rsidRPr="00624698">
                              <w:rPr>
                                <w:rFonts w:ascii="Arial" w:eastAsia="Times New Roman" w:hAnsi="Arial" w:cs="Arial"/>
                                <w:kern w:val="2"/>
                                <w:sz w:val="14"/>
                                <w:szCs w:val="14"/>
                                <w:lang w:eastAsia="ko-KR"/>
                              </w:rPr>
                              <w:fldChar w:fldCharType="begin"/>
                            </w:r>
                            <w:r w:rsidR="00965EA4" w:rsidRPr="00624698">
                              <w:rPr>
                                <w:rFonts w:ascii="Arial" w:eastAsia="Times New Roman" w:hAnsi="Arial" w:cs="Arial"/>
                                <w:kern w:val="2"/>
                                <w:sz w:val="14"/>
                                <w:szCs w:val="14"/>
                                <w:lang w:eastAsia="ko-KR"/>
                              </w:rPr>
                              <w:instrText xml:space="preserve"> QUOTE </w:instrText>
                            </w:r>
                            <w:r>
                              <w:rPr>
                                <w:rFonts w:ascii="Arial" w:eastAsia="Times New Roman" w:hAnsi="Arial" w:cs="Arial"/>
                                <w:noProof/>
                                <w:kern w:val="2"/>
                                <w:sz w:val="14"/>
                                <w:szCs w:val="14"/>
                                <w:lang w:eastAsia="ko-KR"/>
                              </w:rPr>
                              <w:pict w14:anchorId="66C9C0E1">
                                <v:shape id="_x0000_i1031" type="#_x0000_t75" style="width:21.75pt;height:13.5pt" o:ole="" equationxml="&lt;">
                                  <v:imagedata r:id="rId18" o:title="" chromakey="white"/>
                                </v:shape>
                              </w:pict>
                            </w:r>
                            <w:r w:rsidR="00965EA4" w:rsidRPr="00624698">
                              <w:rPr>
                                <w:rFonts w:ascii="Arial" w:eastAsia="Times New Roman" w:hAnsi="Arial" w:cs="Arial"/>
                                <w:kern w:val="2"/>
                                <w:sz w:val="14"/>
                                <w:szCs w:val="14"/>
                                <w:lang w:eastAsia="ko-KR"/>
                              </w:rPr>
                              <w:instrText xml:space="preserve"> </w:instrText>
                            </w:r>
                            <w:r w:rsidR="00965EA4" w:rsidRPr="00624698">
                              <w:rPr>
                                <w:rFonts w:ascii="Arial" w:eastAsia="Times New Roman" w:hAnsi="Arial" w:cs="Arial"/>
                                <w:kern w:val="2"/>
                                <w:sz w:val="14"/>
                                <w:szCs w:val="14"/>
                                <w:lang w:eastAsia="ko-KR"/>
                              </w:rPr>
                              <w:fldChar w:fldCharType="end"/>
                            </w:r>
                            <w:r w:rsidR="00965EA4" w:rsidRPr="00624698">
                              <w:rPr>
                                <w:rFonts w:ascii="Arial" w:eastAsia="Times New Roman" w:hAnsi="Arial" w:cs="Arial"/>
                                <w:kern w:val="2"/>
                                <w:sz w:val="14"/>
                                <w:szCs w:val="14"/>
                                <w:lang w:eastAsia="ko-KR"/>
                              </w:rPr>
                              <w:t xml:space="preserve">is the tabulated CDL </w:t>
                            </w:r>
                            <w:r w:rsidR="00965EA4" w:rsidRPr="00624698">
                              <w:rPr>
                                <w:rFonts w:ascii="Arial" w:eastAsia="Times New Roman" w:hAnsi="Arial" w:cs="Arial"/>
                                <w:strike/>
                                <w:color w:val="FF0000"/>
                                <w:kern w:val="2"/>
                                <w:sz w:val="14"/>
                                <w:szCs w:val="14"/>
                              </w:rPr>
                              <w:t>ray</w:t>
                            </w:r>
                            <w:r w:rsidR="00965EA4" w:rsidRPr="00624698">
                              <w:rPr>
                                <w:rFonts w:ascii="Arial" w:eastAsia="Times New Roman" w:hAnsi="Arial" w:cs="Arial"/>
                                <w:color w:val="FF0000"/>
                                <w:kern w:val="2"/>
                                <w:sz w:val="14"/>
                                <w:szCs w:val="14"/>
                              </w:rPr>
                              <w:t xml:space="preserve"> </w:t>
                            </w:r>
                            <w:r w:rsidR="00965EA4" w:rsidRPr="00624698">
                              <w:rPr>
                                <w:rFonts w:ascii="Arial" w:hAnsi="Arial" w:cs="Arial"/>
                                <w:color w:val="FF0000"/>
                                <w:kern w:val="2"/>
                                <w:sz w:val="14"/>
                                <w:szCs w:val="14"/>
                                <w:lang w:eastAsia="zh-CN"/>
                              </w:rPr>
                              <w:t>cluster</w:t>
                            </w:r>
                            <w:r w:rsidR="00965EA4" w:rsidRPr="00624698">
                              <w:rPr>
                                <w:rFonts w:ascii="Arial" w:hAnsi="Arial" w:cs="Arial"/>
                                <w:kern w:val="2"/>
                                <w:sz w:val="14"/>
                                <w:szCs w:val="14"/>
                                <w:lang w:eastAsia="zh-CN"/>
                              </w:rPr>
                              <w:t xml:space="preserve"> </w:t>
                            </w:r>
                            <w:r w:rsidR="00965EA4" w:rsidRPr="00624698">
                              <w:rPr>
                                <w:rFonts w:ascii="Arial" w:eastAsia="Times New Roman" w:hAnsi="Arial" w:cs="Arial"/>
                                <w:kern w:val="2"/>
                                <w:sz w:val="14"/>
                                <w:szCs w:val="14"/>
                                <w:lang w:eastAsia="ko-KR"/>
                              </w:rPr>
                              <w:t>angle</w:t>
                            </w:r>
                            <w:r w:rsidR="00E601F9">
                              <w:rPr>
                                <w:rFonts w:ascii="Arial" w:eastAsia="Times New Roman" w:hAnsi="Arial" w:cs="Arial"/>
                                <w:kern w:val="2"/>
                                <w:sz w:val="14"/>
                                <w:szCs w:val="14"/>
                                <w:lang w:eastAsia="ko-KR"/>
                              </w:rPr>
                              <w:t>,</w:t>
                            </w:r>
                          </w:p>
                          <w:p w14:paraId="6B207121" w14:textId="7E507451" w:rsidR="00965EA4" w:rsidRDefault="0066176B" w:rsidP="00080A1B">
                            <w:pPr>
                              <w:keepLines/>
                              <w:widowControl w:val="0"/>
                              <w:tabs>
                                <w:tab w:val="center" w:pos="4820"/>
                                <w:tab w:val="right" w:pos="9072"/>
                              </w:tabs>
                              <w:spacing w:after="0"/>
                              <w:jc w:val="left"/>
                              <w:rPr>
                                <w:rFonts w:ascii="Arial" w:eastAsia="Times New Roman" w:hAnsi="Arial" w:cs="Arial"/>
                                <w:kern w:val="2"/>
                                <w:sz w:val="14"/>
                                <w:szCs w:val="14"/>
                                <w:lang w:eastAsia="ko-KR"/>
                              </w:rPr>
                            </w:pPr>
                            <m:oMath>
                              <m:r>
                                <m:rPr>
                                  <m:sty m:val="p"/>
                                </m:rPr>
                                <w:rPr>
                                  <w:rFonts w:ascii="Cambria Math" w:eastAsia="Times New Roman" w:hAnsi="Cambria Math" w:cs="Arial"/>
                                  <w:sz w:val="14"/>
                                  <w:szCs w:val="14"/>
                                </w:rPr>
                                <m:t>A</m:t>
                              </m:r>
                              <m:sSub>
                                <m:sSubPr>
                                  <m:ctrlPr>
                                    <w:rPr>
                                      <w:rFonts w:ascii="Cambria Math" w:eastAsia="Times New Roman" w:hAnsi="Cambria Math" w:cs="Arial"/>
                                      <w:iCs/>
                                      <w:sz w:val="14"/>
                                      <w:szCs w:val="14"/>
                                    </w:rPr>
                                  </m:ctrlPr>
                                </m:sSubPr>
                                <m:e>
                                  <m:r>
                                    <m:rPr>
                                      <m:sty m:val="p"/>
                                    </m:rPr>
                                    <w:rPr>
                                      <w:rFonts w:ascii="Cambria Math" w:eastAsia="Times New Roman" w:hAnsi="Cambria Math" w:cs="Arial"/>
                                      <w:sz w:val="14"/>
                                      <w:szCs w:val="14"/>
                                    </w:rPr>
                                    <m:t>S</m:t>
                                  </m:r>
                                </m:e>
                                <m:sub>
                                  <m:r>
                                    <m:rPr>
                                      <m:sty m:val="p"/>
                                    </m:rPr>
                                    <w:rPr>
                                      <w:rFonts w:ascii="Cambria Math" w:eastAsia="Times New Roman" w:hAnsi="Cambria Math" w:cs="Arial"/>
                                      <w:sz w:val="14"/>
                                      <w:szCs w:val="14"/>
                                    </w:rPr>
                                    <m:t>model</m:t>
                                  </m:r>
                                </m:sub>
                              </m:sSub>
                            </m:oMath>
                            <w:r>
                              <w:rPr>
                                <w:rFonts w:ascii="Arial" w:eastAsia="Times New Roman" w:hAnsi="Arial" w:cs="Arial"/>
                                <w:iCs/>
                                <w:sz w:val="14"/>
                                <w:szCs w:val="14"/>
                              </w:rPr>
                              <w:t xml:space="preserve"> </w:t>
                            </w:r>
                            <w:r w:rsidR="00965EA4" w:rsidRPr="00624698">
                              <w:rPr>
                                <w:rFonts w:ascii="Arial" w:eastAsia="Times New Roman" w:hAnsi="Arial" w:cs="Arial"/>
                                <w:kern w:val="2"/>
                                <w:sz w:val="14"/>
                                <w:szCs w:val="14"/>
                                <w:lang w:eastAsia="ko-KR"/>
                              </w:rPr>
                              <w:fldChar w:fldCharType="begin"/>
                            </w:r>
                            <w:r w:rsidR="00965EA4" w:rsidRPr="00624698">
                              <w:rPr>
                                <w:rFonts w:ascii="Arial" w:eastAsia="Times New Roman" w:hAnsi="Arial" w:cs="Arial"/>
                                <w:kern w:val="2"/>
                                <w:sz w:val="14"/>
                                <w:szCs w:val="14"/>
                                <w:lang w:eastAsia="ko-KR"/>
                              </w:rPr>
                              <w:instrText xml:space="preserve"> QUOTE </w:instrText>
                            </w:r>
                            <w:r w:rsidR="00000000">
                              <w:rPr>
                                <w:rFonts w:ascii="Arial" w:eastAsia="Times New Roman" w:hAnsi="Arial" w:cs="Arial"/>
                                <w:noProof/>
                                <w:kern w:val="2"/>
                                <w:sz w:val="14"/>
                                <w:szCs w:val="14"/>
                                <w:lang w:eastAsia="ko-KR"/>
                              </w:rPr>
                              <w:pict w14:anchorId="507E359A">
                                <v:shape id="_x0000_i1033" type="#_x0000_t75" style="width:21.75pt;height:13.5pt" o:ole="" equationxml="&lt;">
                                  <v:imagedata r:id="rId19" o:title="" chromakey="white"/>
                                </v:shape>
                              </w:pict>
                            </w:r>
                            <w:r w:rsidR="00965EA4" w:rsidRPr="00624698">
                              <w:rPr>
                                <w:rFonts w:ascii="Arial" w:eastAsia="Times New Roman" w:hAnsi="Arial" w:cs="Arial"/>
                                <w:kern w:val="2"/>
                                <w:sz w:val="14"/>
                                <w:szCs w:val="14"/>
                                <w:lang w:eastAsia="ko-KR"/>
                              </w:rPr>
                              <w:instrText xml:space="preserve"> </w:instrText>
                            </w:r>
                            <w:r w:rsidR="00965EA4" w:rsidRPr="00624698">
                              <w:rPr>
                                <w:rFonts w:ascii="Arial" w:eastAsia="Times New Roman" w:hAnsi="Arial" w:cs="Arial"/>
                                <w:kern w:val="2"/>
                                <w:sz w:val="14"/>
                                <w:szCs w:val="14"/>
                                <w:lang w:eastAsia="ko-KR"/>
                              </w:rPr>
                              <w:fldChar w:fldCharType="end"/>
                            </w:r>
                            <w:r w:rsidR="00965EA4" w:rsidRPr="00624698">
                              <w:rPr>
                                <w:rFonts w:ascii="Arial" w:eastAsia="Times New Roman" w:hAnsi="Arial" w:cs="Arial"/>
                                <w:kern w:val="2"/>
                                <w:sz w:val="14"/>
                                <w:szCs w:val="14"/>
                                <w:lang w:eastAsia="ko-KR"/>
                              </w:rPr>
                              <w:t xml:space="preserve">is the rms angular spread of the tabulated CDL </w:t>
                            </w:r>
                            <w:r w:rsidR="00965EA4" w:rsidRPr="00624698">
                              <w:rPr>
                                <w:rFonts w:ascii="Arial" w:eastAsia="Times New Roman" w:hAnsi="Arial" w:cs="Arial"/>
                                <w:strike/>
                                <w:color w:val="FF0000"/>
                                <w:kern w:val="2"/>
                                <w:sz w:val="14"/>
                                <w:szCs w:val="14"/>
                                <w:lang w:eastAsia="ko-KR"/>
                              </w:rPr>
                              <w:t xml:space="preserve">including the offset </w:t>
                            </w:r>
                            <w:r w:rsidR="00965EA4" w:rsidRPr="00624698">
                              <w:rPr>
                                <w:rFonts w:ascii="Arial" w:eastAsia="Times New Roman" w:hAnsi="Arial" w:cs="Arial"/>
                                <w:strike/>
                                <w:color w:val="FF0000"/>
                                <w:kern w:val="2"/>
                                <w:sz w:val="14"/>
                                <w:szCs w:val="14"/>
                              </w:rPr>
                              <w:t>ray</w:t>
                            </w:r>
                            <w:r w:rsidR="00965EA4" w:rsidRPr="00624698">
                              <w:rPr>
                                <w:rFonts w:ascii="Arial" w:eastAsia="Times New Roman" w:hAnsi="Arial" w:cs="Arial"/>
                                <w:strike/>
                                <w:color w:val="FF0000"/>
                                <w:kern w:val="2"/>
                                <w:sz w:val="14"/>
                                <w:szCs w:val="14"/>
                                <w:lang w:eastAsia="ko-KR"/>
                              </w:rPr>
                              <w:t xml:space="preserve"> angles</w:t>
                            </w:r>
                            <w:r w:rsidR="00965EA4" w:rsidRPr="00624698">
                              <w:rPr>
                                <w:rFonts w:ascii="Arial" w:eastAsia="Times New Roman" w:hAnsi="Arial" w:cs="Arial"/>
                                <w:kern w:val="2"/>
                                <w:sz w:val="14"/>
                                <w:szCs w:val="14"/>
                                <w:lang w:eastAsia="ko-KR"/>
                              </w:rPr>
                              <w:t>, calculated using the angular spread definition in Annex A</w:t>
                            </w:r>
                            <w:r>
                              <w:rPr>
                                <w:rFonts w:ascii="Arial" w:eastAsia="Times New Roman" w:hAnsi="Arial" w:cs="Arial"/>
                                <w:kern w:val="2"/>
                                <w:sz w:val="14"/>
                                <w:szCs w:val="14"/>
                                <w:lang w:eastAsia="ko-KR"/>
                              </w:rPr>
                              <w:t>,</w:t>
                            </w:r>
                          </w:p>
                          <w:p w14:paraId="56A0E856" w14:textId="627206B9" w:rsidR="00965EA4" w:rsidRDefault="00000000" w:rsidP="00080A1B">
                            <w:pPr>
                              <w:keepLines/>
                              <w:widowControl w:val="0"/>
                              <w:tabs>
                                <w:tab w:val="center" w:pos="4820"/>
                                <w:tab w:val="right" w:pos="9072"/>
                              </w:tabs>
                              <w:spacing w:after="0"/>
                              <w:jc w:val="left"/>
                              <w:rPr>
                                <w:rFonts w:ascii="Arial" w:eastAsia="Times New Roman" w:hAnsi="Arial" w:cs="Arial"/>
                                <w:kern w:val="2"/>
                                <w:sz w:val="14"/>
                                <w:szCs w:val="14"/>
                                <w:lang w:eastAsia="ko-KR"/>
                              </w:rPr>
                            </w:pPr>
                            <m:oMath>
                              <m:sSub>
                                <m:sSubPr>
                                  <m:ctrlPr>
                                    <w:rPr>
                                      <w:rFonts w:ascii="Cambria Math" w:eastAsia="Times New Roman" w:hAnsi="Cambria Math" w:cs="Arial"/>
                                      <w:i/>
                                      <w:sz w:val="14"/>
                                      <w:szCs w:val="14"/>
                                    </w:rPr>
                                  </m:ctrlPr>
                                </m:sSubPr>
                                <m:e>
                                  <m:r>
                                    <w:rPr>
                                      <w:rFonts w:ascii="Cambria Math" w:eastAsia="Times New Roman" w:hAnsi="Cambria Math" w:cs="Arial"/>
                                      <w:sz w:val="14"/>
                                      <w:szCs w:val="14"/>
                                    </w:rPr>
                                    <m:t>μ</m:t>
                                  </m:r>
                                </m:e>
                                <m:sub>
                                  <m:r>
                                    <w:rPr>
                                      <w:rFonts w:ascii="Cambria Math" w:eastAsia="Times New Roman" w:hAnsi="Cambria Math" w:cs="Arial"/>
                                      <w:sz w:val="14"/>
                                      <w:szCs w:val="14"/>
                                    </w:rPr>
                                    <m:t>ϕ,</m:t>
                                  </m:r>
                                  <m:r>
                                    <m:rPr>
                                      <m:sty m:val="p"/>
                                    </m:rPr>
                                    <w:rPr>
                                      <w:rFonts w:ascii="Cambria Math" w:eastAsia="Times New Roman" w:hAnsi="Cambria Math" w:cs="Arial"/>
                                      <w:sz w:val="14"/>
                                      <w:szCs w:val="14"/>
                                    </w:rPr>
                                    <m:t>model</m:t>
                                  </m:r>
                                </m:sub>
                              </m:sSub>
                            </m:oMath>
                            <w:r w:rsidR="0066176B">
                              <w:rPr>
                                <w:rFonts w:ascii="Arial" w:eastAsia="Times New Roman" w:hAnsi="Arial" w:cs="Arial"/>
                                <w:sz w:val="14"/>
                                <w:szCs w:val="14"/>
                              </w:rPr>
                              <w:t xml:space="preserve"> </w:t>
                            </w:r>
                            <w:r w:rsidR="00965EA4" w:rsidRPr="00624698">
                              <w:rPr>
                                <w:rFonts w:ascii="Arial" w:eastAsia="Times New Roman" w:hAnsi="Arial" w:cs="Arial"/>
                                <w:kern w:val="2"/>
                                <w:sz w:val="14"/>
                                <w:szCs w:val="14"/>
                                <w:lang w:eastAsia="ko-KR"/>
                              </w:rPr>
                              <w:fldChar w:fldCharType="begin"/>
                            </w:r>
                            <w:r w:rsidR="00965EA4" w:rsidRPr="00624698">
                              <w:rPr>
                                <w:rFonts w:ascii="Arial" w:eastAsia="Times New Roman" w:hAnsi="Arial" w:cs="Arial"/>
                                <w:kern w:val="2"/>
                                <w:sz w:val="14"/>
                                <w:szCs w:val="14"/>
                                <w:lang w:eastAsia="ko-KR"/>
                              </w:rPr>
                              <w:instrText xml:space="preserve"> QUOTE </w:instrText>
                            </w:r>
                            <w:r>
                              <w:rPr>
                                <w:rFonts w:ascii="Arial" w:eastAsia="Times New Roman" w:hAnsi="Arial" w:cs="Arial"/>
                                <w:noProof/>
                                <w:kern w:val="2"/>
                                <w:sz w:val="14"/>
                                <w:szCs w:val="14"/>
                                <w:lang w:eastAsia="ko-KR"/>
                              </w:rPr>
                              <w:pict w14:anchorId="3A284977">
                                <v:shape id="_x0000_i1035" type="#_x0000_t75" style="width:21.75pt;height:13.5pt" o:ole="" equationxml="&lt;">
                                  <v:imagedata r:id="rId20" o:title="" chromakey="white"/>
                                </v:shape>
                              </w:pict>
                            </w:r>
                            <w:r w:rsidR="00965EA4" w:rsidRPr="00624698">
                              <w:rPr>
                                <w:rFonts w:ascii="Arial" w:eastAsia="Times New Roman" w:hAnsi="Arial" w:cs="Arial"/>
                                <w:kern w:val="2"/>
                                <w:sz w:val="14"/>
                                <w:szCs w:val="14"/>
                                <w:lang w:eastAsia="ko-KR"/>
                              </w:rPr>
                              <w:instrText xml:space="preserve"> </w:instrText>
                            </w:r>
                            <w:r w:rsidR="00965EA4" w:rsidRPr="00624698">
                              <w:rPr>
                                <w:rFonts w:ascii="Arial" w:eastAsia="Times New Roman" w:hAnsi="Arial" w:cs="Arial"/>
                                <w:kern w:val="2"/>
                                <w:sz w:val="14"/>
                                <w:szCs w:val="14"/>
                                <w:lang w:eastAsia="ko-KR"/>
                              </w:rPr>
                              <w:fldChar w:fldCharType="end"/>
                            </w:r>
                            <w:r w:rsidR="00965EA4" w:rsidRPr="00624698">
                              <w:rPr>
                                <w:rFonts w:ascii="Arial" w:eastAsia="Times New Roman" w:hAnsi="Arial" w:cs="Arial"/>
                                <w:kern w:val="2"/>
                                <w:sz w:val="14"/>
                                <w:szCs w:val="14"/>
                                <w:lang w:eastAsia="ko-KR"/>
                              </w:rPr>
                              <w:t>is the mean angle of the tabulated CDL, calculated using the definition in Annex A</w:t>
                            </w:r>
                            <w:r w:rsidR="0066176B">
                              <w:rPr>
                                <w:rFonts w:ascii="Arial" w:eastAsia="Times New Roman" w:hAnsi="Arial" w:cs="Arial"/>
                                <w:kern w:val="2"/>
                                <w:sz w:val="14"/>
                                <w:szCs w:val="14"/>
                                <w:lang w:eastAsia="ko-KR"/>
                              </w:rPr>
                              <w:t>,</w:t>
                            </w:r>
                          </w:p>
                          <w:p w14:paraId="75FE1410" w14:textId="28F11C9E" w:rsidR="00965EA4" w:rsidRDefault="00000000" w:rsidP="00080A1B">
                            <w:pPr>
                              <w:keepLines/>
                              <w:widowControl w:val="0"/>
                              <w:tabs>
                                <w:tab w:val="center" w:pos="4820"/>
                                <w:tab w:val="right" w:pos="9072"/>
                              </w:tabs>
                              <w:spacing w:after="0"/>
                              <w:jc w:val="left"/>
                              <w:rPr>
                                <w:rFonts w:ascii="Arial" w:eastAsia="Times New Roman" w:hAnsi="Arial" w:cs="Arial"/>
                                <w:kern w:val="2"/>
                                <w:sz w:val="14"/>
                                <w:szCs w:val="14"/>
                                <w:lang w:eastAsia="ko-KR"/>
                              </w:rPr>
                            </w:pPr>
                            <m:oMath>
                              <m:sSub>
                                <m:sSubPr>
                                  <m:ctrlPr>
                                    <w:rPr>
                                      <w:rFonts w:ascii="Cambria Math" w:eastAsia="Times New Roman" w:hAnsi="Cambria Math" w:cs="Arial"/>
                                      <w:i/>
                                      <w:sz w:val="14"/>
                                      <w:szCs w:val="14"/>
                                    </w:rPr>
                                  </m:ctrlPr>
                                </m:sSubPr>
                                <m:e>
                                  <m:r>
                                    <w:rPr>
                                      <w:rFonts w:ascii="Cambria Math" w:eastAsia="Times New Roman" w:hAnsi="Cambria Math" w:cs="Arial"/>
                                      <w:sz w:val="14"/>
                                      <w:szCs w:val="14"/>
                                    </w:rPr>
                                    <m:t>μ</m:t>
                                  </m:r>
                                </m:e>
                                <m:sub>
                                  <m:r>
                                    <w:rPr>
                                      <w:rFonts w:ascii="Cambria Math" w:eastAsia="Times New Roman" w:hAnsi="Cambria Math" w:cs="Arial"/>
                                      <w:sz w:val="14"/>
                                      <w:szCs w:val="14"/>
                                    </w:rPr>
                                    <m:t>ϕ,</m:t>
                                  </m:r>
                                  <m:r>
                                    <m:rPr>
                                      <m:sty m:val="p"/>
                                    </m:rPr>
                                    <w:rPr>
                                      <w:rFonts w:ascii="Cambria Math" w:eastAsia="Times New Roman" w:hAnsi="Cambria Math" w:cs="Arial"/>
                                      <w:sz w:val="14"/>
                                      <w:szCs w:val="14"/>
                                    </w:rPr>
                                    <m:t>desired</m:t>
                                  </m:r>
                                </m:sub>
                              </m:sSub>
                            </m:oMath>
                            <w:r w:rsidR="00696E36">
                              <w:rPr>
                                <w:rFonts w:ascii="Arial" w:eastAsia="Times New Roman" w:hAnsi="Arial" w:cs="Arial"/>
                                <w:sz w:val="14"/>
                                <w:szCs w:val="14"/>
                              </w:rPr>
                              <w:t xml:space="preserve"> </w:t>
                            </w:r>
                            <w:r w:rsidR="00965EA4" w:rsidRPr="00624698">
                              <w:rPr>
                                <w:rFonts w:ascii="Arial" w:eastAsia="Times New Roman" w:hAnsi="Arial" w:cs="Arial"/>
                                <w:kern w:val="2"/>
                                <w:sz w:val="14"/>
                                <w:szCs w:val="14"/>
                                <w:lang w:eastAsia="ko-KR"/>
                              </w:rPr>
                              <w:fldChar w:fldCharType="begin"/>
                            </w:r>
                            <w:r w:rsidR="00965EA4" w:rsidRPr="00624698">
                              <w:rPr>
                                <w:rFonts w:ascii="Arial" w:eastAsia="Times New Roman" w:hAnsi="Arial" w:cs="Arial"/>
                                <w:kern w:val="2"/>
                                <w:sz w:val="14"/>
                                <w:szCs w:val="14"/>
                                <w:lang w:eastAsia="ko-KR"/>
                              </w:rPr>
                              <w:instrText xml:space="preserve"> QUOTE </w:instrText>
                            </w:r>
                            <w:r>
                              <w:rPr>
                                <w:rFonts w:ascii="Arial" w:eastAsia="Times New Roman" w:hAnsi="Arial" w:cs="Arial"/>
                                <w:noProof/>
                                <w:kern w:val="2"/>
                                <w:sz w:val="14"/>
                                <w:szCs w:val="14"/>
                                <w:lang w:eastAsia="ko-KR"/>
                              </w:rPr>
                              <w:pict w14:anchorId="600BFB59">
                                <v:shape id="_x0000_i1037" type="#_x0000_t75" style="width:13.5pt;height:13.5pt" o:ole="" equationxml="&lt;">
                                  <v:imagedata r:id="rId21" o:title="" chromakey="white"/>
                                </v:shape>
                              </w:pict>
                            </w:r>
                            <w:r w:rsidR="00965EA4" w:rsidRPr="00624698">
                              <w:rPr>
                                <w:rFonts w:ascii="Arial" w:eastAsia="Times New Roman" w:hAnsi="Arial" w:cs="Arial"/>
                                <w:kern w:val="2"/>
                                <w:sz w:val="14"/>
                                <w:szCs w:val="14"/>
                                <w:lang w:eastAsia="ko-KR"/>
                              </w:rPr>
                              <w:instrText xml:space="preserve"> </w:instrText>
                            </w:r>
                            <w:r w:rsidR="00965EA4" w:rsidRPr="00624698">
                              <w:rPr>
                                <w:rFonts w:ascii="Arial" w:eastAsia="Times New Roman" w:hAnsi="Arial" w:cs="Arial"/>
                                <w:kern w:val="2"/>
                                <w:sz w:val="14"/>
                                <w:szCs w:val="14"/>
                                <w:lang w:eastAsia="ko-KR"/>
                              </w:rPr>
                              <w:fldChar w:fldCharType="end"/>
                            </w:r>
                            <w:r w:rsidR="00965EA4" w:rsidRPr="00624698">
                              <w:rPr>
                                <w:rFonts w:ascii="Arial" w:eastAsia="Times New Roman" w:hAnsi="Arial" w:cs="Arial"/>
                                <w:kern w:val="2"/>
                                <w:sz w:val="14"/>
                                <w:szCs w:val="14"/>
                                <w:lang w:eastAsia="ko-KR"/>
                              </w:rPr>
                              <w:t>is the desired mean angle</w:t>
                            </w:r>
                            <w:r w:rsidR="00696E36">
                              <w:rPr>
                                <w:rFonts w:ascii="Arial" w:eastAsia="Times New Roman" w:hAnsi="Arial" w:cs="Arial"/>
                                <w:kern w:val="2"/>
                                <w:sz w:val="14"/>
                                <w:szCs w:val="14"/>
                                <w:lang w:eastAsia="ko-KR"/>
                              </w:rPr>
                              <w:t>,</w:t>
                            </w:r>
                          </w:p>
                          <w:p w14:paraId="2F54AE70" w14:textId="2134704F" w:rsidR="00965EA4" w:rsidRDefault="00696E36" w:rsidP="00080A1B">
                            <w:pPr>
                              <w:keepLines/>
                              <w:widowControl w:val="0"/>
                              <w:tabs>
                                <w:tab w:val="center" w:pos="4820"/>
                                <w:tab w:val="right" w:pos="9072"/>
                              </w:tabs>
                              <w:spacing w:after="0"/>
                              <w:jc w:val="left"/>
                              <w:rPr>
                                <w:rFonts w:ascii="Arial" w:eastAsia="Times New Roman" w:hAnsi="Arial" w:cs="Arial"/>
                                <w:kern w:val="2"/>
                                <w:sz w:val="14"/>
                                <w:szCs w:val="14"/>
                                <w:lang w:eastAsia="ko-KR"/>
                              </w:rPr>
                            </w:pPr>
                            <m:oMath>
                              <m:r>
                                <m:rPr>
                                  <m:sty m:val="p"/>
                                </m:rPr>
                                <w:rPr>
                                  <w:rFonts w:ascii="Cambria Math" w:eastAsia="Times New Roman" w:hAnsi="Cambria Math" w:cs="Arial"/>
                                  <w:sz w:val="14"/>
                                  <w:szCs w:val="14"/>
                                </w:rPr>
                                <m:t>A</m:t>
                              </m:r>
                              <m:sSub>
                                <m:sSubPr>
                                  <m:ctrlPr>
                                    <w:rPr>
                                      <w:rFonts w:ascii="Cambria Math" w:eastAsia="Times New Roman" w:hAnsi="Cambria Math" w:cs="Arial"/>
                                      <w:iCs/>
                                      <w:sz w:val="14"/>
                                      <w:szCs w:val="14"/>
                                    </w:rPr>
                                  </m:ctrlPr>
                                </m:sSubPr>
                                <m:e>
                                  <m:r>
                                    <m:rPr>
                                      <m:sty m:val="p"/>
                                    </m:rPr>
                                    <w:rPr>
                                      <w:rFonts w:ascii="Cambria Math" w:eastAsia="Times New Roman" w:hAnsi="Cambria Math" w:cs="Arial"/>
                                      <w:sz w:val="14"/>
                                      <w:szCs w:val="14"/>
                                    </w:rPr>
                                    <m:t>S</m:t>
                                  </m:r>
                                </m:e>
                                <m:sub>
                                  <m:r>
                                    <m:rPr>
                                      <m:sty m:val="p"/>
                                    </m:rPr>
                                    <w:rPr>
                                      <w:rFonts w:ascii="Cambria Math" w:eastAsia="Times New Roman" w:hAnsi="Cambria Math" w:cs="Arial"/>
                                      <w:sz w:val="14"/>
                                      <w:szCs w:val="14"/>
                                    </w:rPr>
                                    <m:t>desired</m:t>
                                  </m:r>
                                </m:sub>
                              </m:sSub>
                            </m:oMath>
                            <w:r>
                              <w:rPr>
                                <w:rFonts w:ascii="Arial" w:eastAsia="Times New Roman" w:hAnsi="Arial" w:cs="Arial"/>
                                <w:iCs/>
                                <w:sz w:val="14"/>
                                <w:szCs w:val="14"/>
                              </w:rPr>
                              <w:t xml:space="preserve"> </w:t>
                            </w:r>
                            <w:r w:rsidR="00965EA4" w:rsidRPr="00624698">
                              <w:rPr>
                                <w:rFonts w:ascii="Arial" w:eastAsia="Times New Roman" w:hAnsi="Arial" w:cs="Arial"/>
                                <w:kern w:val="2"/>
                                <w:sz w:val="14"/>
                                <w:szCs w:val="14"/>
                                <w:lang w:eastAsia="ko-KR"/>
                              </w:rPr>
                              <w:fldChar w:fldCharType="begin"/>
                            </w:r>
                            <w:r w:rsidR="00965EA4" w:rsidRPr="00624698">
                              <w:rPr>
                                <w:rFonts w:ascii="Arial" w:eastAsia="Times New Roman" w:hAnsi="Arial" w:cs="Arial"/>
                                <w:kern w:val="2"/>
                                <w:sz w:val="14"/>
                                <w:szCs w:val="14"/>
                                <w:lang w:eastAsia="ko-KR"/>
                              </w:rPr>
                              <w:instrText xml:space="preserve"> QUOTE </w:instrText>
                            </w:r>
                            <w:r w:rsidR="00000000">
                              <w:rPr>
                                <w:rFonts w:ascii="Arial" w:eastAsia="Times New Roman" w:hAnsi="Arial" w:cs="Arial"/>
                                <w:noProof/>
                                <w:kern w:val="2"/>
                                <w:sz w:val="14"/>
                                <w:szCs w:val="14"/>
                                <w:lang w:eastAsia="ko-KR"/>
                              </w:rPr>
                              <w:pict w14:anchorId="6286F1F1">
                                <v:shape id="_x0000_i1039" type="#_x0000_t75" style="width:13.5pt;height:13.5pt" o:ole="" equationxml="&lt;">
                                  <v:imagedata r:id="rId22" o:title="" chromakey="white"/>
                                </v:shape>
                              </w:pict>
                            </w:r>
                            <w:r w:rsidR="00965EA4" w:rsidRPr="00624698">
                              <w:rPr>
                                <w:rFonts w:ascii="Arial" w:eastAsia="Times New Roman" w:hAnsi="Arial" w:cs="Arial"/>
                                <w:kern w:val="2"/>
                                <w:sz w:val="14"/>
                                <w:szCs w:val="14"/>
                                <w:lang w:eastAsia="ko-KR"/>
                              </w:rPr>
                              <w:instrText xml:space="preserve"> </w:instrText>
                            </w:r>
                            <w:r w:rsidR="00965EA4" w:rsidRPr="00624698">
                              <w:rPr>
                                <w:rFonts w:ascii="Arial" w:eastAsia="Times New Roman" w:hAnsi="Arial" w:cs="Arial"/>
                                <w:kern w:val="2"/>
                                <w:sz w:val="14"/>
                                <w:szCs w:val="14"/>
                                <w:lang w:eastAsia="ko-KR"/>
                              </w:rPr>
                              <w:fldChar w:fldCharType="end"/>
                            </w:r>
                            <w:r w:rsidR="00965EA4" w:rsidRPr="00624698">
                              <w:rPr>
                                <w:rFonts w:ascii="Arial" w:eastAsia="Times New Roman" w:hAnsi="Arial" w:cs="Arial"/>
                                <w:kern w:val="2"/>
                                <w:sz w:val="14"/>
                                <w:szCs w:val="14"/>
                                <w:lang w:eastAsia="ko-KR"/>
                              </w:rPr>
                              <w:t>is the desired rms angular spread</w:t>
                            </w:r>
                            <w:r>
                              <w:rPr>
                                <w:rFonts w:ascii="Arial" w:eastAsia="Times New Roman" w:hAnsi="Arial" w:cs="Arial"/>
                                <w:kern w:val="2"/>
                                <w:sz w:val="14"/>
                                <w:szCs w:val="14"/>
                                <w:lang w:eastAsia="ko-KR"/>
                              </w:rPr>
                              <w:t>,</w:t>
                            </w:r>
                          </w:p>
                          <w:p w14:paraId="5EB4C5A5" w14:textId="75BEFCAC" w:rsidR="00965EA4" w:rsidRPr="00624698" w:rsidRDefault="00000000" w:rsidP="00080A1B">
                            <w:pPr>
                              <w:keepLines/>
                              <w:widowControl w:val="0"/>
                              <w:tabs>
                                <w:tab w:val="center" w:pos="4820"/>
                                <w:tab w:val="right" w:pos="9072"/>
                              </w:tabs>
                              <w:spacing w:after="0"/>
                              <w:jc w:val="left"/>
                              <w:rPr>
                                <w:rFonts w:ascii="Arial" w:eastAsia="Times New Roman" w:hAnsi="Arial" w:cs="Arial"/>
                                <w:kern w:val="2"/>
                                <w:sz w:val="14"/>
                                <w:szCs w:val="14"/>
                                <w:lang w:eastAsia="ko-KR"/>
                              </w:rPr>
                            </w:pPr>
                            <m:oMath>
                              <m:sSub>
                                <m:sSubPr>
                                  <m:ctrlPr>
                                    <w:rPr>
                                      <w:rFonts w:ascii="Cambria Math" w:eastAsia="Times New Roman" w:hAnsi="Cambria Math" w:cs="Arial"/>
                                      <w:i/>
                                      <w:sz w:val="14"/>
                                      <w:szCs w:val="14"/>
                                    </w:rPr>
                                  </m:ctrlPr>
                                </m:sSubPr>
                                <m:e>
                                  <m:r>
                                    <w:rPr>
                                      <w:rFonts w:ascii="Cambria Math" w:eastAsia="Times New Roman" w:hAnsi="Cambria Math" w:cs="Arial"/>
                                      <w:sz w:val="14"/>
                                      <w:szCs w:val="14"/>
                                    </w:rPr>
                                    <m:t>ϕ</m:t>
                                  </m:r>
                                </m:e>
                                <m:sub>
                                  <m:r>
                                    <w:rPr>
                                      <w:rFonts w:ascii="Cambria Math" w:eastAsia="Times New Roman" w:hAnsi="Cambria Math" w:cs="Arial"/>
                                      <w:sz w:val="14"/>
                                      <w:szCs w:val="14"/>
                                    </w:rPr>
                                    <m:t>n,</m:t>
                                  </m:r>
                                  <m:r>
                                    <m:rPr>
                                      <m:sty m:val="p"/>
                                    </m:rPr>
                                    <w:rPr>
                                      <w:rFonts w:ascii="Cambria Math" w:eastAsia="Times New Roman" w:hAnsi="Cambria Math" w:cs="Arial"/>
                                      <w:sz w:val="14"/>
                                      <w:szCs w:val="14"/>
                                    </w:rPr>
                                    <m:t>scaled</m:t>
                                  </m:r>
                                </m:sub>
                              </m:sSub>
                            </m:oMath>
                            <w:r w:rsidR="00696E36">
                              <w:rPr>
                                <w:rFonts w:ascii="Arial" w:eastAsia="Times New Roman" w:hAnsi="Arial" w:cs="Arial"/>
                                <w:sz w:val="14"/>
                                <w:szCs w:val="14"/>
                              </w:rPr>
                              <w:t xml:space="preserve"> </w:t>
                            </w:r>
                            <w:r w:rsidR="00965EA4" w:rsidRPr="00624698">
                              <w:rPr>
                                <w:rFonts w:ascii="Arial" w:eastAsia="Times New Roman" w:hAnsi="Arial" w:cs="Arial"/>
                                <w:kern w:val="2"/>
                                <w:sz w:val="14"/>
                                <w:szCs w:val="14"/>
                                <w:lang w:eastAsia="ko-KR"/>
                              </w:rPr>
                              <w:fldChar w:fldCharType="begin"/>
                            </w:r>
                            <w:r w:rsidR="00965EA4" w:rsidRPr="00624698">
                              <w:rPr>
                                <w:rFonts w:ascii="Arial" w:eastAsia="Times New Roman" w:hAnsi="Arial" w:cs="Arial"/>
                                <w:kern w:val="2"/>
                                <w:sz w:val="14"/>
                                <w:szCs w:val="14"/>
                                <w:lang w:eastAsia="ko-KR"/>
                              </w:rPr>
                              <w:instrText xml:space="preserve"> QUOTE </w:instrText>
                            </w:r>
                            <w:r>
                              <w:rPr>
                                <w:rFonts w:ascii="Arial" w:eastAsia="Times New Roman" w:hAnsi="Arial" w:cs="Arial"/>
                                <w:noProof/>
                                <w:kern w:val="2"/>
                                <w:sz w:val="14"/>
                                <w:szCs w:val="14"/>
                                <w:lang w:eastAsia="ko-KR"/>
                              </w:rPr>
                              <w:pict w14:anchorId="0CB1B385">
                                <v:shape id="_x0000_i1041" type="#_x0000_t75" style="width:13.5pt;height:13.5pt" equationxml="&lt;">
                                  <v:imagedata r:id="rId23" o:title="" chromakey="white"/>
                                </v:shape>
                              </w:pict>
                            </w:r>
                            <w:r w:rsidR="00965EA4" w:rsidRPr="00624698">
                              <w:rPr>
                                <w:rFonts w:ascii="Arial" w:eastAsia="Times New Roman" w:hAnsi="Arial" w:cs="Arial"/>
                                <w:kern w:val="2"/>
                                <w:sz w:val="14"/>
                                <w:szCs w:val="14"/>
                                <w:lang w:eastAsia="ko-KR"/>
                              </w:rPr>
                              <w:instrText xml:space="preserve"> </w:instrText>
                            </w:r>
                            <w:r w:rsidR="00965EA4" w:rsidRPr="00624698">
                              <w:rPr>
                                <w:rFonts w:ascii="Arial" w:eastAsia="Times New Roman" w:hAnsi="Arial" w:cs="Arial"/>
                                <w:kern w:val="2"/>
                                <w:sz w:val="14"/>
                                <w:szCs w:val="14"/>
                                <w:lang w:eastAsia="ko-KR"/>
                              </w:rPr>
                              <w:fldChar w:fldCharType="end"/>
                            </w:r>
                            <w:r w:rsidR="00965EA4" w:rsidRPr="00624698">
                              <w:rPr>
                                <w:rFonts w:ascii="Arial" w:eastAsia="Times New Roman" w:hAnsi="Arial" w:cs="Arial"/>
                                <w:kern w:val="2"/>
                                <w:sz w:val="14"/>
                                <w:szCs w:val="14"/>
                                <w:lang w:eastAsia="ko-KR"/>
                              </w:rPr>
                              <w:t xml:space="preserve">is the resulting scaled </w:t>
                            </w:r>
                            <w:r w:rsidR="00965EA4" w:rsidRPr="00624698">
                              <w:rPr>
                                <w:rFonts w:ascii="Arial" w:eastAsia="Times New Roman" w:hAnsi="Arial" w:cs="Arial"/>
                                <w:strike/>
                                <w:color w:val="FF0000"/>
                                <w:kern w:val="2"/>
                                <w:sz w:val="14"/>
                                <w:szCs w:val="14"/>
                                <w:lang w:eastAsia="ko-KR"/>
                              </w:rPr>
                              <w:t>ray</w:t>
                            </w:r>
                            <w:r w:rsidR="00965EA4" w:rsidRPr="00624698">
                              <w:rPr>
                                <w:rFonts w:ascii="Arial" w:eastAsia="Times New Roman" w:hAnsi="Arial" w:cs="Arial"/>
                                <w:kern w:val="2"/>
                                <w:sz w:val="14"/>
                                <w:szCs w:val="14"/>
                                <w:lang w:eastAsia="ko-KR"/>
                              </w:rPr>
                              <w:t xml:space="preserve"> </w:t>
                            </w:r>
                            <w:r w:rsidR="00965EA4" w:rsidRPr="00624698">
                              <w:rPr>
                                <w:rFonts w:ascii="Arial" w:hAnsi="Arial" w:cs="Arial"/>
                                <w:color w:val="FF0000"/>
                                <w:kern w:val="2"/>
                                <w:sz w:val="14"/>
                                <w:szCs w:val="14"/>
                                <w:lang w:eastAsia="zh-CN"/>
                              </w:rPr>
                              <w:t>cluster</w:t>
                            </w:r>
                            <w:r w:rsidR="00965EA4" w:rsidRPr="00624698">
                              <w:rPr>
                                <w:rFonts w:ascii="Arial" w:hAnsi="Arial" w:cs="Arial"/>
                                <w:kern w:val="2"/>
                                <w:sz w:val="14"/>
                                <w:szCs w:val="14"/>
                                <w:lang w:eastAsia="zh-CN"/>
                              </w:rPr>
                              <w:t xml:space="preserve"> </w:t>
                            </w:r>
                            <w:r w:rsidR="00965EA4" w:rsidRPr="00624698">
                              <w:rPr>
                                <w:rFonts w:ascii="Arial" w:eastAsia="Times New Roman" w:hAnsi="Arial" w:cs="Arial"/>
                                <w:kern w:val="2"/>
                                <w:sz w:val="14"/>
                                <w:szCs w:val="14"/>
                                <w:lang w:eastAsia="ko-KR"/>
                              </w:rPr>
                              <w:t>angle.</w:t>
                            </w:r>
                          </w:p>
                          <w:p w14:paraId="580F254E" w14:textId="77777777" w:rsidR="00965EA4" w:rsidRPr="00624698" w:rsidRDefault="00965EA4" w:rsidP="00080A1B">
                            <w:pPr>
                              <w:spacing w:after="0"/>
                              <w:rPr>
                                <w:rFonts w:ascii="Arial" w:eastAsia="Times New Roman" w:hAnsi="Arial" w:cs="Arial"/>
                                <w:sz w:val="14"/>
                                <w:szCs w:val="14"/>
                                <w:lang w:eastAsia="ko-KR"/>
                              </w:rPr>
                            </w:pPr>
                            <w:r w:rsidRPr="00624698">
                              <w:rPr>
                                <w:rFonts w:ascii="Arial" w:eastAsia="Times New Roman" w:hAnsi="Arial" w:cs="Arial"/>
                                <w:sz w:val="14"/>
                                <w:szCs w:val="14"/>
                                <w:lang w:eastAsia="ko-KR"/>
                              </w:rPr>
                              <w:t xml:space="preserve">The angular scaling is applied on </w:t>
                            </w:r>
                            <w:r w:rsidRPr="00624698">
                              <w:rPr>
                                <w:rFonts w:ascii="Arial" w:eastAsia="Times New Roman" w:hAnsi="Arial" w:cs="Arial"/>
                                <w:strike/>
                                <w:color w:val="FF0000"/>
                                <w:sz w:val="14"/>
                                <w:szCs w:val="14"/>
                                <w:lang w:eastAsia="ko-KR"/>
                              </w:rPr>
                              <w:t xml:space="preserve">the </w:t>
                            </w:r>
                            <w:r w:rsidRPr="00624698">
                              <w:rPr>
                                <w:rFonts w:ascii="Arial" w:eastAsia="Times New Roman" w:hAnsi="Arial" w:cs="Arial"/>
                                <w:strike/>
                                <w:color w:val="FF0000"/>
                                <w:kern w:val="2"/>
                                <w:sz w:val="14"/>
                                <w:szCs w:val="14"/>
                              </w:rPr>
                              <w:t>ray</w:t>
                            </w:r>
                            <w:r w:rsidRPr="00624698">
                              <w:rPr>
                                <w:rFonts w:ascii="Arial" w:hAnsi="Arial" w:cs="Arial"/>
                                <w:strike/>
                                <w:color w:val="FF0000"/>
                                <w:sz w:val="14"/>
                                <w:szCs w:val="14"/>
                                <w:lang w:eastAsia="zh-CN"/>
                              </w:rPr>
                              <w:t xml:space="preserve"> </w:t>
                            </w:r>
                            <w:r w:rsidRPr="00624698">
                              <w:rPr>
                                <w:rFonts w:ascii="Arial" w:eastAsia="Times New Roman" w:hAnsi="Arial" w:cs="Arial"/>
                                <w:strike/>
                                <w:color w:val="FF0000"/>
                                <w:sz w:val="14"/>
                                <w:szCs w:val="14"/>
                                <w:lang w:eastAsia="ko-KR"/>
                              </w:rPr>
                              <w:t>angles including offsets from</w:t>
                            </w:r>
                            <w:r w:rsidRPr="00624698">
                              <w:rPr>
                                <w:rFonts w:ascii="Arial" w:eastAsia="Times New Roman" w:hAnsi="Arial" w:cs="Arial"/>
                                <w:sz w:val="14"/>
                                <w:szCs w:val="14"/>
                                <w:lang w:eastAsia="ko-KR"/>
                              </w:rPr>
                              <w:t xml:space="preserve"> the tabulated cluster angles. Typical angular spreads for different scenarios can be obtained from the system-level model.</w:t>
                            </w:r>
                          </w:p>
                          <w:p w14:paraId="5816FD6C" w14:textId="77777777" w:rsidR="00965EA4" w:rsidRPr="00624698" w:rsidRDefault="00965EA4" w:rsidP="00080A1B">
                            <w:pPr>
                              <w:spacing w:after="0"/>
                              <w:rPr>
                                <w:rFonts w:ascii="Arial" w:eastAsia="Times New Roman" w:hAnsi="Arial" w:cs="Arial"/>
                                <w:sz w:val="14"/>
                                <w:szCs w:val="14"/>
                                <w:lang w:eastAsia="ko-KR"/>
                              </w:rPr>
                            </w:pPr>
                            <w:r w:rsidRPr="00624698">
                              <w:rPr>
                                <w:rFonts w:ascii="Arial" w:eastAsia="Times New Roman" w:hAnsi="Arial" w:cs="Arial"/>
                                <w:sz w:val="14"/>
                                <w:szCs w:val="14"/>
                                <w:lang w:eastAsia="ko-KR"/>
                              </w:rPr>
                              <w:t xml:space="preserve">Example scaling values are: </w:t>
                            </w:r>
                          </w:p>
                          <w:p w14:paraId="0504FB25" w14:textId="77777777" w:rsidR="00965EA4" w:rsidRPr="00624698" w:rsidRDefault="00965EA4" w:rsidP="00080A1B">
                            <w:pPr>
                              <w:widowControl w:val="0"/>
                              <w:spacing w:after="0"/>
                              <w:ind w:left="568" w:hanging="284"/>
                              <w:rPr>
                                <w:rFonts w:ascii="Arial" w:eastAsia="Times New Roman" w:hAnsi="Arial" w:cs="Arial"/>
                                <w:kern w:val="2"/>
                                <w:sz w:val="14"/>
                                <w:szCs w:val="14"/>
                                <w:lang w:eastAsia="ko-KR"/>
                              </w:rPr>
                            </w:pPr>
                            <w:r w:rsidRPr="00624698">
                              <w:rPr>
                                <w:rFonts w:ascii="Arial" w:eastAsia="Times New Roman" w:hAnsi="Arial" w:cs="Arial"/>
                                <w:kern w:val="2"/>
                                <w:sz w:val="14"/>
                                <w:szCs w:val="14"/>
                                <w:lang w:eastAsia="ko-KR"/>
                              </w:rPr>
                              <w:t>-</w:t>
                            </w:r>
                            <w:r w:rsidRPr="00624698">
                              <w:rPr>
                                <w:rFonts w:ascii="Arial" w:eastAsia="Times New Roman" w:hAnsi="Arial" w:cs="Arial"/>
                                <w:kern w:val="2"/>
                                <w:sz w:val="14"/>
                                <w:szCs w:val="14"/>
                                <w:lang w:eastAsia="ko-KR"/>
                              </w:rPr>
                              <w:tab/>
                              <w:t xml:space="preserve">AOD spread (ASD) for each CDL model: {5, 10, 15, 25} degrees. </w:t>
                            </w:r>
                          </w:p>
                          <w:p w14:paraId="2B2364ED" w14:textId="77777777" w:rsidR="00965EA4" w:rsidRPr="00624698" w:rsidRDefault="00965EA4" w:rsidP="00080A1B">
                            <w:pPr>
                              <w:widowControl w:val="0"/>
                              <w:spacing w:after="0"/>
                              <w:ind w:left="568" w:hanging="284"/>
                              <w:rPr>
                                <w:rFonts w:ascii="Arial" w:eastAsia="Times New Roman" w:hAnsi="Arial" w:cs="Arial"/>
                                <w:kern w:val="2"/>
                                <w:sz w:val="14"/>
                                <w:szCs w:val="14"/>
                                <w:lang w:eastAsia="ko-KR"/>
                              </w:rPr>
                            </w:pPr>
                            <w:r w:rsidRPr="00624698">
                              <w:rPr>
                                <w:rFonts w:ascii="Arial" w:eastAsia="Times New Roman" w:hAnsi="Arial" w:cs="Arial"/>
                                <w:kern w:val="2"/>
                                <w:sz w:val="14"/>
                                <w:szCs w:val="14"/>
                                <w:lang w:eastAsia="ko-KR"/>
                              </w:rPr>
                              <w:t>-</w:t>
                            </w:r>
                            <w:r w:rsidRPr="00624698">
                              <w:rPr>
                                <w:rFonts w:ascii="Arial" w:eastAsia="Times New Roman" w:hAnsi="Arial" w:cs="Arial"/>
                                <w:kern w:val="2"/>
                                <w:sz w:val="14"/>
                                <w:szCs w:val="14"/>
                                <w:lang w:eastAsia="ko-KR"/>
                              </w:rPr>
                              <w:tab/>
                              <w:t xml:space="preserve">AOA spread (ASA) for each CDL model: {30, 45, 60} degrees. </w:t>
                            </w:r>
                          </w:p>
                          <w:p w14:paraId="07E3B191" w14:textId="77777777" w:rsidR="00965EA4" w:rsidRPr="00624698" w:rsidRDefault="00965EA4" w:rsidP="00080A1B">
                            <w:pPr>
                              <w:widowControl w:val="0"/>
                              <w:spacing w:after="0"/>
                              <w:ind w:left="568" w:hanging="284"/>
                              <w:rPr>
                                <w:rFonts w:ascii="Arial" w:eastAsia="Times New Roman" w:hAnsi="Arial" w:cs="Arial"/>
                                <w:kern w:val="2"/>
                                <w:sz w:val="14"/>
                                <w:szCs w:val="14"/>
                                <w:lang w:eastAsia="ko-KR"/>
                              </w:rPr>
                            </w:pPr>
                            <w:r w:rsidRPr="00624698">
                              <w:rPr>
                                <w:rFonts w:ascii="Arial" w:eastAsia="Times New Roman" w:hAnsi="Arial" w:cs="Arial"/>
                                <w:kern w:val="2"/>
                                <w:sz w:val="14"/>
                                <w:szCs w:val="14"/>
                                <w:lang w:eastAsia="ko-KR"/>
                              </w:rPr>
                              <w:t>-</w:t>
                            </w:r>
                            <w:r w:rsidRPr="00624698">
                              <w:rPr>
                                <w:rFonts w:ascii="Arial" w:eastAsia="Times New Roman" w:hAnsi="Arial" w:cs="Arial"/>
                                <w:kern w:val="2"/>
                                <w:sz w:val="14"/>
                                <w:szCs w:val="14"/>
                                <w:lang w:eastAsia="ko-KR"/>
                              </w:rPr>
                              <w:tab/>
                              <w:t>ZOA spread (ZSA) for each CDL model: {5, 10, 15} degrees.</w:t>
                            </w:r>
                          </w:p>
                          <w:p w14:paraId="451FB682" w14:textId="77777777" w:rsidR="00965EA4" w:rsidRPr="00624698" w:rsidRDefault="00965EA4" w:rsidP="00080A1B">
                            <w:pPr>
                              <w:widowControl w:val="0"/>
                              <w:spacing w:after="0"/>
                              <w:ind w:left="568" w:hanging="284"/>
                              <w:rPr>
                                <w:rFonts w:ascii="Arial" w:eastAsia="Times New Roman" w:hAnsi="Arial" w:cs="Arial"/>
                                <w:kern w:val="2"/>
                                <w:sz w:val="14"/>
                                <w:szCs w:val="14"/>
                                <w:lang w:eastAsia="ko-KR"/>
                              </w:rPr>
                            </w:pPr>
                            <w:r w:rsidRPr="00624698">
                              <w:rPr>
                                <w:rFonts w:ascii="Arial" w:eastAsia="Times New Roman" w:hAnsi="Arial" w:cs="Arial"/>
                                <w:kern w:val="2"/>
                                <w:sz w:val="14"/>
                                <w:szCs w:val="14"/>
                                <w:lang w:eastAsia="ko-KR"/>
                              </w:rPr>
                              <w:t>-</w:t>
                            </w:r>
                            <w:r w:rsidRPr="00624698">
                              <w:rPr>
                                <w:rFonts w:ascii="Arial" w:eastAsia="Times New Roman" w:hAnsi="Arial" w:cs="Arial"/>
                                <w:kern w:val="2"/>
                                <w:sz w:val="14"/>
                                <w:szCs w:val="14"/>
                                <w:lang w:eastAsia="ko-KR"/>
                              </w:rPr>
                              <w:tab/>
                              <w:t>ZOD spread (ZSD) for each CDL model: {1, 3, 5} degrees.</w:t>
                            </w:r>
                          </w:p>
                          <w:p w14:paraId="6CA960DB" w14:textId="77777777" w:rsidR="00965EA4" w:rsidRPr="00624698" w:rsidRDefault="00965EA4" w:rsidP="00080A1B">
                            <w:pPr>
                              <w:spacing w:after="0"/>
                              <w:rPr>
                                <w:rFonts w:ascii="Arial" w:hAnsi="Arial" w:cs="Arial"/>
                                <w:sz w:val="14"/>
                                <w:szCs w:val="14"/>
                                <w:lang w:eastAsia="ko-KR"/>
                              </w:rPr>
                            </w:pPr>
                            <w:r w:rsidRPr="00624698">
                              <w:rPr>
                                <w:rFonts w:ascii="Arial" w:eastAsia="Times New Roman" w:hAnsi="Arial" w:cs="Arial"/>
                                <w:sz w:val="14"/>
                                <w:szCs w:val="14"/>
                                <w:lang w:eastAsia="ko-KR"/>
                              </w:rPr>
                              <w:t>The angular scaling and translation can be applied to some or all of the azimuth and zenith angles of departure and arrival.</w:t>
                            </w:r>
                          </w:p>
                          <w:p w14:paraId="38F5A446" w14:textId="77777777" w:rsidR="00965EA4" w:rsidRPr="00624698" w:rsidRDefault="00965EA4" w:rsidP="00080A1B">
                            <w:pPr>
                              <w:spacing w:after="0"/>
                              <w:rPr>
                                <w:rFonts w:ascii="Arial" w:eastAsia="Times New Roman" w:hAnsi="Arial" w:cs="Arial"/>
                                <w:sz w:val="14"/>
                                <w:szCs w:val="14"/>
                                <w:lang w:eastAsia="ko-KR"/>
                              </w:rPr>
                            </w:pPr>
                            <w:r w:rsidRPr="00624698">
                              <w:rPr>
                                <w:rFonts w:ascii="Arial" w:hAnsi="Arial" w:cs="Arial"/>
                                <w:sz w:val="14"/>
                                <w:szCs w:val="14"/>
                                <w:lang w:eastAsia="ko-KR"/>
                              </w:rPr>
                              <w:t xml:space="preserve">Note: </w:t>
                            </w:r>
                            <w:r w:rsidRPr="00624698">
                              <w:rPr>
                                <w:rFonts w:ascii="Arial" w:hAnsi="Arial" w:cs="Arial"/>
                                <w:color w:val="000000"/>
                                <w:sz w:val="14"/>
                                <w:szCs w:val="14"/>
                                <w:lang w:eastAsia="ja-JP"/>
                              </w:rPr>
                              <w:t>The azimuth angles of</w:t>
                            </w:r>
                            <w:r w:rsidRPr="00624698">
                              <w:rPr>
                                <w:rFonts w:ascii="Arial" w:hAnsi="Arial" w:cs="Arial"/>
                                <w:color w:val="000000"/>
                                <w:sz w:val="14"/>
                                <w:szCs w:val="14"/>
                                <w:lang w:eastAsia="ko-KR"/>
                              </w:rPr>
                              <w:t xml:space="preserve"> </w:t>
                            </w:r>
                            <m:oMath>
                              <m:d>
                                <m:dPr>
                                  <m:ctrlPr>
                                    <w:rPr>
                                      <w:rFonts w:ascii="Cambria Math" w:hAnsi="Cambria Math" w:cs="Arial"/>
                                      <w:i/>
                                      <w:color w:val="000000"/>
                                      <w:sz w:val="14"/>
                                      <w:szCs w:val="14"/>
                                    </w:rPr>
                                  </m:ctrlPr>
                                </m:dPr>
                                <m:e>
                                  <m:sSub>
                                    <m:sSubPr>
                                      <m:ctrlPr>
                                        <w:rPr>
                                          <w:rFonts w:ascii="Cambria Math" w:hAnsi="Cambria Math" w:cs="Arial"/>
                                          <w:i/>
                                          <w:color w:val="000000"/>
                                          <w:sz w:val="14"/>
                                          <w:szCs w:val="14"/>
                                        </w:rPr>
                                      </m:ctrlPr>
                                    </m:sSubPr>
                                    <m:e>
                                      <m:r>
                                        <w:rPr>
                                          <w:rFonts w:ascii="Cambria Math" w:hAnsi="Cambria Math" w:cs="Arial"/>
                                          <w:color w:val="000000"/>
                                          <w:sz w:val="14"/>
                                          <w:szCs w:val="14"/>
                                        </w:rPr>
                                        <m:t>ϕ</m:t>
                                      </m:r>
                                    </m:e>
                                    <m:sub>
                                      <m:r>
                                        <w:rPr>
                                          <w:rFonts w:ascii="Cambria Math" w:hAnsi="Cambria Math" w:cs="Arial"/>
                                          <w:color w:val="000000"/>
                                          <w:sz w:val="14"/>
                                          <w:szCs w:val="14"/>
                                        </w:rPr>
                                        <m:t>n,model</m:t>
                                      </m:r>
                                    </m:sub>
                                  </m:sSub>
                                  <m:r>
                                    <w:rPr>
                                      <w:rFonts w:ascii="Cambria Math" w:hAnsi="Cambria Math" w:cs="Arial"/>
                                      <w:color w:val="000000"/>
                                      <w:sz w:val="14"/>
                                      <w:szCs w:val="14"/>
                                    </w:rPr>
                                    <m:t>-</m:t>
                                  </m:r>
                                  <m:sSub>
                                    <m:sSubPr>
                                      <m:ctrlPr>
                                        <w:rPr>
                                          <w:rFonts w:ascii="Cambria Math" w:hAnsi="Cambria Math" w:cs="Arial"/>
                                          <w:i/>
                                          <w:color w:val="000000"/>
                                          <w:sz w:val="14"/>
                                          <w:szCs w:val="14"/>
                                        </w:rPr>
                                      </m:ctrlPr>
                                    </m:sSubPr>
                                    <m:e>
                                      <m:r>
                                        <w:rPr>
                                          <w:rFonts w:ascii="Cambria Math" w:hAnsi="Cambria Math" w:cs="Arial"/>
                                          <w:color w:val="000000"/>
                                          <w:sz w:val="14"/>
                                          <w:szCs w:val="14"/>
                                        </w:rPr>
                                        <m:t>μ</m:t>
                                      </m:r>
                                    </m:e>
                                    <m:sub>
                                      <m:r>
                                        <w:rPr>
                                          <w:rFonts w:ascii="Cambria Math" w:hAnsi="Cambria Math" w:cs="Arial"/>
                                          <w:color w:val="000000"/>
                                          <w:sz w:val="14"/>
                                          <w:szCs w:val="14"/>
                                        </w:rPr>
                                        <m:t>ϕ,model</m:t>
                                      </m:r>
                                    </m:sub>
                                  </m:sSub>
                                </m:e>
                              </m:d>
                              <m:r>
                                <w:rPr>
                                  <w:rFonts w:ascii="Cambria Math" w:hAnsi="Cambria Math" w:cs="Arial"/>
                                  <w:color w:val="000000"/>
                                  <w:sz w:val="14"/>
                                  <w:szCs w:val="14"/>
                                </w:rPr>
                                <m:t xml:space="preserve"> </m:t>
                              </m:r>
                            </m:oMath>
                            <w:r w:rsidRPr="00624698">
                              <w:rPr>
                                <w:rFonts w:ascii="Arial" w:hAnsi="Arial" w:cs="Arial"/>
                                <w:color w:val="000000"/>
                                <w:sz w:val="14"/>
                                <w:szCs w:val="14"/>
                                <w:lang w:eastAsia="ko-KR"/>
                              </w:rPr>
                              <w:t>should be wrapped around to be within [-180, 180] degrees.</w:t>
                            </w:r>
                          </w:p>
                          <w:p w14:paraId="42ABEEDE" w14:textId="77777777" w:rsidR="00965EA4" w:rsidRPr="00624698" w:rsidRDefault="00965EA4" w:rsidP="00080A1B">
                            <w:pPr>
                              <w:spacing w:after="0"/>
                              <w:rPr>
                                <w:rFonts w:ascii="Arial" w:hAnsi="Arial" w:cs="Arial"/>
                                <w:sz w:val="14"/>
                                <w:szCs w:val="14"/>
                                <w:lang w:eastAsia="ko-KR"/>
                              </w:rPr>
                            </w:pPr>
                            <w:r w:rsidRPr="00624698">
                              <w:rPr>
                                <w:rFonts w:ascii="Arial" w:eastAsia="Times New Roman" w:hAnsi="Arial" w:cs="Arial"/>
                                <w:sz w:val="14"/>
                                <w:szCs w:val="14"/>
                                <w:lang w:eastAsia="ko-KR"/>
                              </w:rPr>
                              <w:t xml:space="preserve">Note: The azimuth angles may need to be wrapped around to be within [0, 360] degrees, while the zenith angles may need to be clipped to be within [0, 180] degrees. </w:t>
                            </w:r>
                          </w:p>
                          <w:p w14:paraId="58F78188" w14:textId="77777777" w:rsidR="00965EA4" w:rsidRPr="00624698" w:rsidRDefault="00965EA4" w:rsidP="00080A1B">
                            <w:pPr>
                              <w:spacing w:after="0"/>
                              <w:rPr>
                                <w:rFonts w:ascii="Arial" w:hAnsi="Arial" w:cs="Arial"/>
                                <w:sz w:val="14"/>
                                <w:szCs w:val="14"/>
                                <w:lang w:eastAsia="ja-JP"/>
                              </w:rPr>
                            </w:pPr>
                            <w:r w:rsidRPr="00624698">
                              <w:rPr>
                                <w:rFonts w:ascii="Arial" w:hAnsi="Arial" w:cs="Arial"/>
                                <w:sz w:val="14"/>
                                <w:szCs w:val="14"/>
                                <w:lang w:eastAsia="ja-JP"/>
                              </w:rPr>
                              <w:t xml:space="preserve">Note: The resulting scaled </w:t>
                            </w:r>
                            <w:r w:rsidRPr="00624698">
                              <w:rPr>
                                <w:rFonts w:ascii="Arial" w:hAnsi="Arial" w:cs="Arial"/>
                                <w:strike/>
                                <w:color w:val="FF0000"/>
                                <w:sz w:val="14"/>
                                <w:szCs w:val="14"/>
                                <w:lang w:eastAsia="ja-JP"/>
                              </w:rPr>
                              <w:t>ray</w:t>
                            </w:r>
                            <w:r w:rsidRPr="00624698">
                              <w:rPr>
                                <w:rFonts w:ascii="Arial" w:hAnsi="Arial" w:cs="Arial"/>
                                <w:color w:val="FF0000"/>
                                <w:sz w:val="14"/>
                                <w:szCs w:val="14"/>
                                <w:lang w:eastAsia="ja-JP"/>
                              </w:rPr>
                              <w:t xml:space="preserve"> </w:t>
                            </w:r>
                            <w:r w:rsidRPr="00624698">
                              <w:rPr>
                                <w:rFonts w:ascii="Arial" w:hAnsi="Arial" w:cs="Arial"/>
                                <w:color w:val="FF0000"/>
                                <w:sz w:val="14"/>
                                <w:szCs w:val="14"/>
                                <w:lang w:eastAsia="zh-CN"/>
                              </w:rPr>
                              <w:t>cluster</w:t>
                            </w:r>
                            <w:r w:rsidRPr="00624698">
                              <w:rPr>
                                <w:rFonts w:ascii="Arial" w:hAnsi="Arial" w:cs="Arial"/>
                                <w:sz w:val="14"/>
                                <w:szCs w:val="14"/>
                                <w:lang w:eastAsia="zh-CN"/>
                              </w:rPr>
                              <w:t xml:space="preserve"> </w:t>
                            </w:r>
                            <w:r w:rsidRPr="00624698">
                              <w:rPr>
                                <w:rFonts w:ascii="Arial" w:hAnsi="Arial" w:cs="Arial"/>
                                <w:sz w:val="14"/>
                                <w:szCs w:val="14"/>
                                <w:lang w:eastAsia="ja-JP"/>
                              </w:rPr>
                              <w:t>angle may or may not achieve the desired angle mean and the desired rms angle spread.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7BA086BD" id="_x0000_t202" coordsize="21600,21600" o:spt="202" path="m,l,21600r21600,l21600,xe">
                <v:stroke joinstyle="miter"/>
                <v:path gradientshapeok="t" o:connecttype="rect"/>
              </v:shapetype>
              <v:shape id="Text Box 1" o:spid="_x0000_s1026" type="#_x0000_t202" style="position:absolute;left:0;text-align:left;margin-left:0;margin-top:0;width:2in;height:2in;z-index:25166029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" filled="f" strokeweight=".5pt">
                <v:textbox style="mso-fit-shape-to-text:t">
                  <w:txbxContent>
                    <w:p w14:paraId="1840A74C" w14:textId="77777777" w:rsidR="00965EA4" w:rsidRPr="00624698" w:rsidRDefault="00965EA4" w:rsidP="00080A1B">
                      <w:pPr>
                        <w:widowControl w:val="0"/>
                        <w:spacing w:after="0"/>
                        <w:rPr>
                          <w:rFonts w:ascii="Arial" w:hAnsi="Arial" w:cs="Arial"/>
                          <w:sz w:val="14"/>
                          <w:szCs w:val="14"/>
                        </w:rPr>
                      </w:pPr>
                      <w:r w:rsidRPr="00624698">
                        <w:rPr>
                          <w:rFonts w:ascii="Arial" w:hAnsi="Arial" w:cs="Arial"/>
                          <w:color w:val="FF0000"/>
                          <w:sz w:val="14"/>
                          <w:szCs w:val="14"/>
                          <w:lang w:eastAsia="zh-CN"/>
                        </w:rPr>
                        <w:t>&lt; Unchanged text omitted &gt;</w:t>
                      </w:r>
                    </w:p>
                    <w:p w14:paraId="035EC802" w14:textId="6BCB297C" w:rsidR="00965EA4" w:rsidRPr="00624698" w:rsidRDefault="00965EA4" w:rsidP="00080A1B">
                      <w:pPr>
                        <w:spacing w:after="0"/>
                        <w:rPr>
                          <w:rFonts w:ascii="Arial" w:hAnsi="Arial" w:cs="Arial"/>
                          <w:b/>
                          <w:bCs/>
                          <w:sz w:val="14"/>
                          <w:szCs w:val="14"/>
                          <w:lang w:eastAsia="ko-KR"/>
                        </w:rPr>
                      </w:pPr>
                      <w:r w:rsidRPr="00624698">
                        <w:rPr>
                          <w:rFonts w:ascii="Arial" w:hAnsi="Arial" w:cs="Arial"/>
                          <w:b/>
                          <w:bCs/>
                          <w:sz w:val="14"/>
                          <w:szCs w:val="14"/>
                        </w:rPr>
                        <w:t>7.</w:t>
                      </w:r>
                      <w:r w:rsidRPr="00624698">
                        <w:rPr>
                          <w:rFonts w:ascii="Arial" w:hAnsi="Arial" w:cs="Arial"/>
                          <w:b/>
                          <w:bCs/>
                          <w:sz w:val="14"/>
                          <w:szCs w:val="14"/>
                          <w:lang w:eastAsia="ko-KR"/>
                        </w:rPr>
                        <w:t>7.5.1</w:t>
                      </w:r>
                      <w:r w:rsidRPr="00624698">
                        <w:rPr>
                          <w:rFonts w:ascii="Arial" w:hAnsi="Arial" w:cs="Arial"/>
                          <w:b/>
                          <w:bCs/>
                          <w:sz w:val="14"/>
                          <w:szCs w:val="14"/>
                        </w:rPr>
                        <w:tab/>
                      </w:r>
                      <w:r w:rsidR="00624698" w:rsidRPr="00624698">
                        <w:rPr>
                          <w:rFonts w:ascii="Arial" w:hAnsi="Arial" w:cs="Arial"/>
                          <w:b/>
                          <w:bCs/>
                          <w:sz w:val="14"/>
                          <w:szCs w:val="14"/>
                        </w:rPr>
                        <w:t xml:space="preserve"> </w:t>
                      </w:r>
                      <w:r w:rsidRPr="00624698">
                        <w:rPr>
                          <w:rFonts w:ascii="Arial" w:hAnsi="Arial" w:cs="Arial"/>
                          <w:b/>
                          <w:bCs/>
                          <w:sz w:val="14"/>
                          <w:szCs w:val="14"/>
                          <w:lang w:eastAsia="ko-KR"/>
                        </w:rPr>
                        <w:t>CDL extension: Scaling of angles</w:t>
                      </w:r>
                    </w:p>
                    <w:p w14:paraId="662BAD72" w14:textId="1E6CD991" w:rsidR="00965EA4" w:rsidRDefault="00965EA4" w:rsidP="00080A1B">
                      <w:pPr>
                        <w:spacing w:after="0"/>
                        <w:rPr>
                          <w:rFonts w:ascii="Arial" w:eastAsia="Times New Roman" w:hAnsi="Arial" w:cs="Arial"/>
                          <w:sz w:val="14"/>
                          <w:szCs w:val="14"/>
                        </w:rPr>
                      </w:pPr>
                      <w:r w:rsidRPr="00624698">
                        <w:rPr>
                          <w:rFonts w:ascii="Arial" w:eastAsia="Times New Roman" w:hAnsi="Arial" w:cs="Arial"/>
                          <w:sz w:val="14"/>
                          <w:szCs w:val="14"/>
                        </w:rPr>
                        <w:t>The angle values of CDL models are fixed, which is not very suitable for MIMO simulations for several reasons;</w:t>
                      </w:r>
                      <w:r w:rsidRPr="00624698">
                        <w:rPr>
                          <w:rFonts w:ascii="Arial" w:eastAsia="Times New Roman" w:hAnsi="Arial" w:cs="Arial"/>
                          <w:sz w:val="14"/>
                          <w:szCs w:val="14"/>
                          <w:lang w:eastAsia="ko-KR"/>
                        </w:rPr>
                        <w:t xml:space="preserve"> </w:t>
                      </w:r>
                      <w:r w:rsidRPr="00624698">
                        <w:rPr>
                          <w:rFonts w:ascii="Arial" w:eastAsia="Times New Roman" w:hAnsi="Arial" w:cs="Arial"/>
                          <w:sz w:val="14"/>
                          <w:szCs w:val="14"/>
                        </w:rPr>
                        <w:t>The PMI statistics can become biased, and</w:t>
                      </w:r>
                      <w:r w:rsidRPr="00624698">
                        <w:rPr>
                          <w:rFonts w:ascii="Arial" w:eastAsia="Times New Roman" w:hAnsi="Arial" w:cs="Arial"/>
                          <w:sz w:val="14"/>
                          <w:szCs w:val="14"/>
                          <w:lang w:eastAsia="ko-KR"/>
                        </w:rPr>
                        <w:t xml:space="preserve"> </w:t>
                      </w:r>
                      <w:r w:rsidRPr="00624698">
                        <w:rPr>
                          <w:rFonts w:ascii="Arial" w:eastAsia="Times New Roman" w:hAnsi="Arial" w:cs="Arial"/>
                          <w:sz w:val="14"/>
                          <w:szCs w:val="14"/>
                        </w:rPr>
                        <w:t xml:space="preserve">a fixed precoder may perform better than open-loop and on par with closed-loop or reciprocity </w:t>
                      </w:r>
                      <w:r w:rsidRPr="00624698">
                        <w:rPr>
                          <w:rFonts w:ascii="Arial" w:eastAsia="Times New Roman" w:hAnsi="Arial" w:cs="Arial"/>
                          <w:sz w:val="14"/>
                          <w:szCs w:val="14"/>
                          <w:lang w:eastAsia="ko-KR"/>
                        </w:rPr>
                        <w:t>beamforming</w:t>
                      </w:r>
                      <w:r w:rsidRPr="00624698">
                        <w:rPr>
                          <w:rFonts w:ascii="Arial" w:eastAsia="Times New Roman" w:hAnsi="Arial" w:cs="Arial"/>
                          <w:sz w:val="14"/>
                          <w:szCs w:val="14"/>
                        </w:rPr>
                        <w:t>. Furthermore,</w:t>
                      </w:r>
                      <w:r w:rsidRPr="00624698">
                        <w:rPr>
                          <w:rFonts w:ascii="Arial" w:eastAsia="Times New Roman" w:hAnsi="Arial" w:cs="Arial"/>
                          <w:sz w:val="14"/>
                          <w:szCs w:val="14"/>
                          <w:lang w:eastAsia="ko-KR"/>
                        </w:rPr>
                        <w:t xml:space="preserve"> </w:t>
                      </w:r>
                      <w:r w:rsidRPr="00624698">
                        <w:rPr>
                          <w:rFonts w:ascii="Arial" w:eastAsia="Times New Roman" w:hAnsi="Arial" w:cs="Arial"/>
                          <w:sz w:val="14"/>
                          <w:szCs w:val="14"/>
                        </w:rPr>
                        <w:t>a CDL only represents a single channel realization. The predefined angle values in the CDL models can be generalized by</w:t>
                      </w:r>
                      <w:r w:rsidRPr="00624698">
                        <w:rPr>
                          <w:rFonts w:ascii="Arial" w:eastAsia="Times New Roman" w:hAnsi="Arial" w:cs="Arial"/>
                          <w:sz w:val="14"/>
                          <w:szCs w:val="14"/>
                          <w:lang w:eastAsia="ko-KR"/>
                        </w:rPr>
                        <w:t xml:space="preserve"> introducing angular translation and scaling. By translation, mean angle can be changed to </w:t>
                      </w:r>
                      <m:oMath>
                        <m:sSub>
                          <m:sSubPr>
                            <m:ctrlPr>
                              <w:rPr>
                                <w:rFonts w:ascii="Cambria Math" w:eastAsia="Times New Roman" w:hAnsi="Cambria Math" w:cs="Arial"/>
                                <w:i/>
                                <w:sz w:val="14"/>
                                <w:szCs w:val="14"/>
                                <w:lang w:eastAsia="ko-KR"/>
                              </w:rPr>
                            </m:ctrlPr>
                          </m:sSubPr>
                          <m:e>
                            <m:r>
                              <w:rPr>
                                <w:rFonts w:ascii="Cambria Math" w:eastAsia="Times New Roman" w:hAnsi="Cambria Math" w:cs="Arial"/>
                                <w:sz w:val="14"/>
                                <w:szCs w:val="14"/>
                                <w:lang w:eastAsia="ko-KR"/>
                              </w:rPr>
                              <m:t>μ</m:t>
                            </m:r>
                          </m:e>
                          <m:sub>
                            <m:r>
                              <w:rPr>
                                <w:rFonts w:ascii="Cambria Math" w:eastAsia="Times New Roman" w:hAnsi="Cambria Math" w:cs="Arial"/>
                                <w:sz w:val="14"/>
                                <w:szCs w:val="14"/>
                                <w:lang w:eastAsia="ko-KR"/>
                              </w:rPr>
                              <m:t>ϕ,</m:t>
                            </m:r>
                            <m:r>
                              <m:rPr>
                                <m:sty m:val="p"/>
                              </m:rPr>
                              <w:rPr>
                                <w:rFonts w:ascii="Cambria Math" w:eastAsia="Times New Roman" w:hAnsi="Cambria Math" w:cs="Arial"/>
                                <w:sz w:val="14"/>
                                <w:szCs w:val="14"/>
                                <w:lang w:eastAsia="ko-KR"/>
                              </w:rPr>
                              <m:t>desired</m:t>
                            </m:r>
                            <m:r>
                              <w:rPr>
                                <w:rFonts w:ascii="Cambria Math" w:eastAsia="Times New Roman" w:hAnsi="Cambria Math" w:cs="Arial"/>
                                <w:sz w:val="14"/>
                                <w:szCs w:val="14"/>
                                <w:lang w:eastAsia="ko-KR"/>
                              </w:rPr>
                              <m:t xml:space="preserve"> </m:t>
                            </m:r>
                          </m:sub>
                        </m:sSub>
                      </m:oMath>
                      <w:r w:rsidRPr="00624698">
                        <w:rPr>
                          <w:rFonts w:ascii="Arial" w:eastAsia="Times New Roman" w:hAnsi="Arial" w:cs="Arial"/>
                          <w:sz w:val="14"/>
                          <w:szCs w:val="14"/>
                          <w:lang w:eastAsia="ko-KR"/>
                        </w:rPr>
                        <w:t xml:space="preserve">and angular spread can be changed by scaling. </w:t>
                      </w:r>
                      <w:r w:rsidRPr="00624698">
                        <w:rPr>
                          <w:rFonts w:ascii="Arial" w:eastAsia="Times New Roman" w:hAnsi="Arial" w:cs="Arial"/>
                          <w:sz w:val="14"/>
                          <w:szCs w:val="14"/>
                        </w:rPr>
                        <w:t>The translated and scaled ray angles can be obtained according to the following equation:</w:t>
                      </w:r>
                    </w:p>
                    <w:p w14:paraId="3A3D9936" w14:textId="6EC2AFEF" w:rsidR="004C0060" w:rsidRPr="00624698" w:rsidRDefault="00000000" w:rsidP="00080A1B">
                      <w:pPr>
                        <w:spacing w:after="0"/>
                        <w:jc w:val="right"/>
                        <w:rPr>
                          <w:rFonts w:ascii="Arial" w:eastAsia="Times New Roman" w:hAnsi="Arial" w:cs="Arial"/>
                          <w:sz w:val="14"/>
                          <w:szCs w:val="14"/>
                        </w:rPr>
                      </w:pPr>
                      <m:oMath>
                        <m:sSub>
                          <m:sSubPr>
                            <m:ctrlPr>
                              <w:rPr>
                                <w:rFonts w:ascii="Cambria Math" w:eastAsia="Times New Roman" w:hAnsi="Cambria Math" w:cs="Arial"/>
                                <w:i/>
                                <w:sz w:val="14"/>
                                <w:szCs w:val="14"/>
                              </w:rPr>
                            </m:ctrlPr>
                          </m:sSubPr>
                          <m:e>
                            <m:r>
                              <w:rPr>
                                <w:rFonts w:ascii="Cambria Math" w:eastAsia="Times New Roman" w:hAnsi="Cambria Math" w:cs="Arial"/>
                                <w:sz w:val="14"/>
                                <w:szCs w:val="14"/>
                              </w:rPr>
                              <m:t>ϕ</m:t>
                            </m:r>
                          </m:e>
                          <m:sub>
                            <m:r>
                              <w:rPr>
                                <w:rFonts w:ascii="Cambria Math" w:eastAsia="Times New Roman" w:hAnsi="Cambria Math" w:cs="Arial"/>
                                <w:sz w:val="14"/>
                                <w:szCs w:val="14"/>
                              </w:rPr>
                              <m:t>n,</m:t>
                            </m:r>
                            <m:r>
                              <m:rPr>
                                <m:sty m:val="p"/>
                              </m:rPr>
                              <w:rPr>
                                <w:rFonts w:ascii="Cambria Math" w:eastAsia="Times New Roman" w:hAnsi="Cambria Math" w:cs="Arial"/>
                                <w:sz w:val="14"/>
                                <w:szCs w:val="14"/>
                              </w:rPr>
                              <m:t>scaled</m:t>
                            </m:r>
                          </m:sub>
                        </m:sSub>
                        <m:r>
                          <w:rPr>
                            <w:rFonts w:ascii="Cambria Math" w:eastAsia="Times New Roman" w:hAnsi="Cambria Math" w:cs="Arial"/>
                            <w:sz w:val="14"/>
                            <w:szCs w:val="14"/>
                          </w:rPr>
                          <m:t>=</m:t>
                        </m:r>
                        <m:f>
                          <m:fPr>
                            <m:ctrlPr>
                              <w:rPr>
                                <w:rFonts w:ascii="Cambria Math" w:eastAsia="Times New Roman" w:hAnsi="Cambria Math" w:cs="Arial"/>
                                <w:i/>
                                <w:sz w:val="14"/>
                                <w:szCs w:val="14"/>
                              </w:rPr>
                            </m:ctrlPr>
                          </m:fPr>
                          <m:num>
                            <m:r>
                              <m:rPr>
                                <m:sty m:val="p"/>
                              </m:rPr>
                              <w:rPr>
                                <w:rFonts w:ascii="Cambria Math" w:eastAsia="Times New Roman" w:hAnsi="Cambria Math" w:cs="Arial"/>
                                <w:sz w:val="14"/>
                                <w:szCs w:val="14"/>
                              </w:rPr>
                              <m:t>A</m:t>
                            </m:r>
                            <m:sSub>
                              <m:sSubPr>
                                <m:ctrlPr>
                                  <w:rPr>
                                    <w:rFonts w:ascii="Cambria Math" w:eastAsia="Times New Roman" w:hAnsi="Cambria Math" w:cs="Arial"/>
                                    <w:iCs/>
                                    <w:sz w:val="14"/>
                                    <w:szCs w:val="14"/>
                                  </w:rPr>
                                </m:ctrlPr>
                              </m:sSubPr>
                              <m:e>
                                <m:r>
                                  <m:rPr>
                                    <m:sty m:val="p"/>
                                  </m:rPr>
                                  <w:rPr>
                                    <w:rFonts w:ascii="Cambria Math" w:eastAsia="Times New Roman" w:hAnsi="Cambria Math" w:cs="Arial"/>
                                    <w:sz w:val="14"/>
                                    <w:szCs w:val="14"/>
                                  </w:rPr>
                                  <m:t>S</m:t>
                                </m:r>
                              </m:e>
                              <m:sub>
                                <m:r>
                                  <m:rPr>
                                    <m:sty m:val="p"/>
                                  </m:rPr>
                                  <w:rPr>
                                    <w:rFonts w:ascii="Cambria Math" w:eastAsia="Times New Roman" w:hAnsi="Cambria Math" w:cs="Arial"/>
                                    <w:sz w:val="14"/>
                                    <w:szCs w:val="14"/>
                                  </w:rPr>
                                  <m:t>desired</m:t>
                                </m:r>
                              </m:sub>
                            </m:sSub>
                          </m:num>
                          <m:den>
                            <m:r>
                              <m:rPr>
                                <m:sty m:val="p"/>
                              </m:rPr>
                              <w:rPr>
                                <w:rFonts w:ascii="Cambria Math" w:eastAsia="Times New Roman" w:hAnsi="Cambria Math" w:cs="Arial"/>
                                <w:sz w:val="14"/>
                                <w:szCs w:val="14"/>
                              </w:rPr>
                              <m:t>A</m:t>
                            </m:r>
                            <m:sSub>
                              <m:sSubPr>
                                <m:ctrlPr>
                                  <w:rPr>
                                    <w:rFonts w:ascii="Cambria Math" w:eastAsia="Times New Roman" w:hAnsi="Cambria Math" w:cs="Arial"/>
                                    <w:iCs/>
                                    <w:sz w:val="14"/>
                                    <w:szCs w:val="14"/>
                                  </w:rPr>
                                </m:ctrlPr>
                              </m:sSubPr>
                              <m:e>
                                <m:r>
                                  <m:rPr>
                                    <m:sty m:val="p"/>
                                  </m:rPr>
                                  <w:rPr>
                                    <w:rFonts w:ascii="Cambria Math" w:eastAsia="Times New Roman" w:hAnsi="Cambria Math" w:cs="Arial"/>
                                    <w:sz w:val="14"/>
                                    <w:szCs w:val="14"/>
                                  </w:rPr>
                                  <m:t>S</m:t>
                                </m:r>
                              </m:e>
                              <m:sub>
                                <m:r>
                                  <m:rPr>
                                    <m:sty m:val="p"/>
                                  </m:rPr>
                                  <w:rPr>
                                    <w:rFonts w:ascii="Cambria Math" w:eastAsia="Times New Roman" w:hAnsi="Cambria Math" w:cs="Arial"/>
                                    <w:sz w:val="14"/>
                                    <w:szCs w:val="14"/>
                                  </w:rPr>
                                  <m:t>model</m:t>
                                </m:r>
                              </m:sub>
                            </m:sSub>
                          </m:den>
                        </m:f>
                        <m:d>
                          <m:dPr>
                            <m:ctrlPr>
                              <w:rPr>
                                <w:rFonts w:ascii="Cambria Math" w:eastAsia="Times New Roman" w:hAnsi="Cambria Math" w:cs="Arial"/>
                                <w:i/>
                                <w:sz w:val="14"/>
                                <w:szCs w:val="14"/>
                              </w:rPr>
                            </m:ctrlPr>
                          </m:dPr>
                          <m:e>
                            <m:sSub>
                              <m:sSubPr>
                                <m:ctrlPr>
                                  <w:rPr>
                                    <w:rFonts w:ascii="Cambria Math" w:eastAsia="Times New Roman" w:hAnsi="Cambria Math" w:cs="Arial"/>
                                    <w:i/>
                                    <w:sz w:val="14"/>
                                    <w:szCs w:val="14"/>
                                  </w:rPr>
                                </m:ctrlPr>
                              </m:sSubPr>
                              <m:e>
                                <m:r>
                                  <w:rPr>
                                    <w:rFonts w:ascii="Cambria Math" w:eastAsia="Times New Roman" w:hAnsi="Cambria Math" w:cs="Arial"/>
                                    <w:sz w:val="14"/>
                                    <w:szCs w:val="14"/>
                                  </w:rPr>
                                  <m:t>ϕ</m:t>
                                </m:r>
                              </m:e>
                              <m:sub>
                                <m:r>
                                  <w:rPr>
                                    <w:rFonts w:ascii="Cambria Math" w:eastAsia="Times New Roman" w:hAnsi="Cambria Math" w:cs="Arial"/>
                                    <w:sz w:val="14"/>
                                    <w:szCs w:val="14"/>
                                  </w:rPr>
                                  <m:t>n,</m:t>
                                </m:r>
                                <m:r>
                                  <m:rPr>
                                    <m:sty m:val="p"/>
                                  </m:rPr>
                                  <w:rPr>
                                    <w:rFonts w:ascii="Cambria Math" w:eastAsia="Times New Roman" w:hAnsi="Cambria Math" w:cs="Arial"/>
                                    <w:sz w:val="14"/>
                                    <w:szCs w:val="14"/>
                                  </w:rPr>
                                  <m:t>model</m:t>
                                </m:r>
                              </m:sub>
                            </m:sSub>
                            <m:r>
                              <w:rPr>
                                <w:rFonts w:ascii="Cambria Math" w:eastAsia="Times New Roman" w:hAnsi="Cambria Math" w:cs="Arial"/>
                                <w:sz w:val="14"/>
                                <w:szCs w:val="14"/>
                              </w:rPr>
                              <m:t>-</m:t>
                            </m:r>
                            <m:sSub>
                              <m:sSubPr>
                                <m:ctrlPr>
                                  <w:rPr>
                                    <w:rFonts w:ascii="Cambria Math" w:eastAsia="Times New Roman" w:hAnsi="Cambria Math" w:cs="Arial"/>
                                    <w:i/>
                                    <w:sz w:val="14"/>
                                    <w:szCs w:val="14"/>
                                  </w:rPr>
                                </m:ctrlPr>
                              </m:sSubPr>
                              <m:e>
                                <m:r>
                                  <w:rPr>
                                    <w:rFonts w:ascii="Cambria Math" w:eastAsia="Times New Roman" w:hAnsi="Cambria Math" w:cs="Arial"/>
                                    <w:sz w:val="14"/>
                                    <w:szCs w:val="14"/>
                                  </w:rPr>
                                  <m:t>μ</m:t>
                                </m:r>
                              </m:e>
                              <m:sub>
                                <m:r>
                                  <w:rPr>
                                    <w:rFonts w:ascii="Cambria Math" w:eastAsia="Times New Roman" w:hAnsi="Cambria Math" w:cs="Arial"/>
                                    <w:sz w:val="14"/>
                                    <w:szCs w:val="14"/>
                                  </w:rPr>
                                  <m:t>ϕ,</m:t>
                                </m:r>
                                <m:r>
                                  <m:rPr>
                                    <m:sty m:val="p"/>
                                  </m:rPr>
                                  <w:rPr>
                                    <w:rFonts w:ascii="Cambria Math" w:eastAsia="Times New Roman" w:hAnsi="Cambria Math" w:cs="Arial"/>
                                    <w:sz w:val="14"/>
                                    <w:szCs w:val="14"/>
                                  </w:rPr>
                                  <m:t>model</m:t>
                                </m:r>
                              </m:sub>
                            </m:sSub>
                          </m:e>
                        </m:d>
                        <m:r>
                          <w:rPr>
                            <w:rFonts w:ascii="Cambria Math" w:eastAsia="Times New Roman" w:hAnsi="Cambria Math" w:cs="Arial"/>
                            <w:sz w:val="14"/>
                            <w:szCs w:val="14"/>
                          </w:rPr>
                          <m:t>+</m:t>
                        </m:r>
                        <m:sSub>
                          <m:sSubPr>
                            <m:ctrlPr>
                              <w:rPr>
                                <w:rFonts w:ascii="Cambria Math" w:eastAsia="Times New Roman" w:hAnsi="Cambria Math" w:cs="Arial"/>
                                <w:i/>
                                <w:sz w:val="14"/>
                                <w:szCs w:val="14"/>
                              </w:rPr>
                            </m:ctrlPr>
                          </m:sSubPr>
                          <m:e>
                            <m:r>
                              <w:rPr>
                                <w:rFonts w:ascii="Cambria Math" w:eastAsia="Times New Roman" w:hAnsi="Cambria Math" w:cs="Arial"/>
                                <w:sz w:val="14"/>
                                <w:szCs w:val="14"/>
                              </w:rPr>
                              <m:t>μ</m:t>
                            </m:r>
                          </m:e>
                          <m:sub>
                            <m:r>
                              <w:rPr>
                                <w:rFonts w:ascii="Cambria Math" w:eastAsia="Times New Roman" w:hAnsi="Cambria Math" w:cs="Arial"/>
                                <w:sz w:val="14"/>
                                <w:szCs w:val="14"/>
                              </w:rPr>
                              <m:t>ϕ,</m:t>
                            </m:r>
                            <m:r>
                              <m:rPr>
                                <m:sty m:val="p"/>
                              </m:rPr>
                              <w:rPr>
                                <w:rFonts w:ascii="Cambria Math" w:eastAsia="Times New Roman" w:hAnsi="Cambria Math" w:cs="Arial"/>
                                <w:sz w:val="14"/>
                                <w:szCs w:val="14"/>
                              </w:rPr>
                              <m:t>desired</m:t>
                            </m:r>
                          </m:sub>
                        </m:sSub>
                      </m:oMath>
                      <w:r w:rsidR="00F70A49">
                        <w:rPr>
                          <w:rFonts w:ascii="Arial" w:eastAsia="Times New Roman" w:hAnsi="Arial" w:cs="Arial"/>
                          <w:sz w:val="14"/>
                          <w:szCs w:val="14"/>
                        </w:rPr>
                        <w:t xml:space="preserve">                                                            </w:t>
                      </w:r>
                      <w:r w:rsidR="00F70A49" w:rsidRPr="00624698">
                        <w:rPr>
                          <w:rFonts w:ascii="Arial" w:eastAsia="Times New Roman" w:hAnsi="Arial" w:cs="Arial"/>
                          <w:kern w:val="2"/>
                          <w:sz w:val="14"/>
                          <w:szCs w:val="14"/>
                          <w:lang w:eastAsia="ko-KR"/>
                        </w:rPr>
                        <w:t>(7.7-5)</w:t>
                      </w:r>
                    </w:p>
                    <w:p w14:paraId="7356F60C" w14:textId="32C9D499" w:rsidR="00965EA4" w:rsidRDefault="00965EA4" w:rsidP="00080A1B">
                      <w:pPr>
                        <w:keepLines/>
                        <w:widowControl w:val="0"/>
                        <w:tabs>
                          <w:tab w:val="center" w:pos="4820"/>
                          <w:tab w:val="right" w:pos="9072"/>
                        </w:tabs>
                        <w:spacing w:after="0"/>
                        <w:jc w:val="left"/>
                        <w:rPr>
                          <w:rFonts w:ascii="Arial" w:eastAsia="Times New Roman" w:hAnsi="Arial" w:cs="Arial"/>
                          <w:sz w:val="14"/>
                          <w:szCs w:val="14"/>
                          <w:lang w:eastAsia="ko-KR"/>
                        </w:rPr>
                      </w:pPr>
                      <w:r w:rsidRPr="00624698">
                        <w:rPr>
                          <w:rFonts w:ascii="Arial" w:eastAsia="Times New Roman" w:hAnsi="Arial" w:cs="Arial"/>
                          <w:sz w:val="14"/>
                          <w:szCs w:val="14"/>
                          <w:lang w:eastAsia="ko-KR"/>
                        </w:rPr>
                        <w:t>in which:</w:t>
                      </w:r>
                    </w:p>
                    <w:p w14:paraId="6A2A12CF" w14:textId="4F3B0F7F" w:rsidR="00965EA4" w:rsidRDefault="00000000" w:rsidP="00080A1B">
                      <w:pPr>
                        <w:keepLines/>
                        <w:widowControl w:val="0"/>
                        <w:tabs>
                          <w:tab w:val="center" w:pos="4820"/>
                          <w:tab w:val="right" w:pos="9072"/>
                        </w:tabs>
                        <w:spacing w:after="0"/>
                        <w:jc w:val="left"/>
                        <w:rPr>
                          <w:rFonts w:ascii="Arial" w:eastAsia="Times New Roman" w:hAnsi="Arial" w:cs="Arial"/>
                          <w:kern w:val="2"/>
                          <w:sz w:val="14"/>
                          <w:szCs w:val="14"/>
                          <w:lang w:eastAsia="ko-KR"/>
                        </w:rPr>
                      </w:pPr>
                      <m:oMath>
                        <m:sSub>
                          <m:sSubPr>
                            <m:ctrlPr>
                              <w:rPr>
                                <w:rFonts w:ascii="Cambria Math" w:eastAsia="Times New Roman" w:hAnsi="Cambria Math" w:cs="Arial"/>
                                <w:i/>
                                <w:kern w:val="2"/>
                                <w:sz w:val="14"/>
                                <w:szCs w:val="14"/>
                                <w:lang w:eastAsia="ko-KR"/>
                              </w:rPr>
                            </m:ctrlPr>
                          </m:sSubPr>
                          <m:e>
                            <m:r>
                              <w:rPr>
                                <w:rFonts w:ascii="Cambria Math" w:eastAsia="Times New Roman" w:hAnsi="Cambria Math" w:cs="Arial"/>
                                <w:kern w:val="2"/>
                                <w:sz w:val="14"/>
                                <w:szCs w:val="14"/>
                                <w:lang w:eastAsia="ko-KR"/>
                              </w:rPr>
                              <m:t>ϕ</m:t>
                            </m:r>
                          </m:e>
                          <m:sub>
                            <m:r>
                              <w:rPr>
                                <w:rFonts w:ascii="Cambria Math" w:eastAsia="Times New Roman" w:hAnsi="Cambria Math" w:cs="Arial"/>
                                <w:kern w:val="2"/>
                                <w:sz w:val="14"/>
                                <w:szCs w:val="14"/>
                                <w:lang w:eastAsia="ko-KR"/>
                              </w:rPr>
                              <m:t>n,</m:t>
                            </m:r>
                            <m:r>
                              <m:rPr>
                                <m:sty m:val="p"/>
                              </m:rPr>
                              <w:rPr>
                                <w:rFonts w:ascii="Cambria Math" w:eastAsia="Times New Roman" w:hAnsi="Cambria Math" w:cs="Arial"/>
                                <w:kern w:val="2"/>
                                <w:sz w:val="14"/>
                                <w:szCs w:val="14"/>
                                <w:lang w:eastAsia="ko-KR"/>
                              </w:rPr>
                              <m:t>mode</m:t>
                            </m:r>
                          </m:sub>
                        </m:sSub>
                      </m:oMath>
                      <w:r w:rsidR="00E601F9">
                        <w:rPr>
                          <w:rFonts w:ascii="Arial" w:eastAsia="Times New Roman" w:hAnsi="Arial" w:cs="Arial"/>
                          <w:kern w:val="2"/>
                          <w:sz w:val="14"/>
                          <w:szCs w:val="14"/>
                          <w:lang w:eastAsia="ko-KR"/>
                        </w:rPr>
                        <w:t xml:space="preserve"> </w:t>
                      </w:r>
                      <w:r w:rsidR="00965EA4" w:rsidRPr="00624698">
                        <w:rPr>
                          <w:rFonts w:ascii="Arial" w:eastAsia="Times New Roman" w:hAnsi="Arial" w:cs="Arial"/>
                          <w:kern w:val="2"/>
                          <w:sz w:val="14"/>
                          <w:szCs w:val="14"/>
                          <w:lang w:eastAsia="ko-KR"/>
                        </w:rPr>
                        <w:fldChar w:fldCharType="begin"/>
                      </w:r>
                      <w:r w:rsidR="00965EA4" w:rsidRPr="00624698">
                        <w:rPr>
                          <w:rFonts w:ascii="Arial" w:eastAsia="Times New Roman" w:hAnsi="Arial" w:cs="Arial"/>
                          <w:kern w:val="2"/>
                          <w:sz w:val="14"/>
                          <w:szCs w:val="14"/>
                          <w:lang w:eastAsia="ko-KR"/>
                        </w:rPr>
                        <w:instrText xml:space="preserve"> QUOTE </w:instrText>
                      </w:r>
                      <w:r>
                        <w:rPr>
                          <w:rFonts w:ascii="Arial" w:eastAsia="Times New Roman" w:hAnsi="Arial" w:cs="Arial"/>
                          <w:noProof/>
                          <w:kern w:val="2"/>
                          <w:sz w:val="14"/>
                          <w:szCs w:val="14"/>
                          <w:lang w:eastAsia="ko-KR"/>
                        </w:rPr>
                        <w:pict w14:anchorId="66C9C0E1">
                          <v:shape id="_x0000_i1031" type="#_x0000_t75" style="width:21.75pt;height:13.5pt" o:ole="" equationxml="&lt;">
                            <v:imagedata r:id="rId18" o:title="" chromakey="white"/>
                          </v:shape>
                        </w:pict>
                      </w:r>
                      <w:r w:rsidR="00965EA4" w:rsidRPr="00624698">
                        <w:rPr>
                          <w:rFonts w:ascii="Arial" w:eastAsia="Times New Roman" w:hAnsi="Arial" w:cs="Arial"/>
                          <w:kern w:val="2"/>
                          <w:sz w:val="14"/>
                          <w:szCs w:val="14"/>
                          <w:lang w:eastAsia="ko-KR"/>
                        </w:rPr>
                        <w:instrText xml:space="preserve"> </w:instrText>
                      </w:r>
                      <w:r w:rsidR="00965EA4" w:rsidRPr="00624698">
                        <w:rPr>
                          <w:rFonts w:ascii="Arial" w:eastAsia="Times New Roman" w:hAnsi="Arial" w:cs="Arial"/>
                          <w:kern w:val="2"/>
                          <w:sz w:val="14"/>
                          <w:szCs w:val="14"/>
                          <w:lang w:eastAsia="ko-KR"/>
                        </w:rPr>
                        <w:fldChar w:fldCharType="end"/>
                      </w:r>
                      <w:r w:rsidR="00965EA4" w:rsidRPr="00624698">
                        <w:rPr>
                          <w:rFonts w:ascii="Arial" w:eastAsia="Times New Roman" w:hAnsi="Arial" w:cs="Arial"/>
                          <w:kern w:val="2"/>
                          <w:sz w:val="14"/>
                          <w:szCs w:val="14"/>
                          <w:lang w:eastAsia="ko-KR"/>
                        </w:rPr>
                        <w:t xml:space="preserve">is the tabulated CDL </w:t>
                      </w:r>
                      <w:r w:rsidR="00965EA4" w:rsidRPr="00624698">
                        <w:rPr>
                          <w:rFonts w:ascii="Arial" w:eastAsia="Times New Roman" w:hAnsi="Arial" w:cs="Arial"/>
                          <w:strike/>
                          <w:color w:val="FF0000"/>
                          <w:kern w:val="2"/>
                          <w:sz w:val="14"/>
                          <w:szCs w:val="14"/>
                        </w:rPr>
                        <w:t>ray</w:t>
                      </w:r>
                      <w:r w:rsidR="00965EA4" w:rsidRPr="00624698">
                        <w:rPr>
                          <w:rFonts w:ascii="Arial" w:eastAsia="Times New Roman" w:hAnsi="Arial" w:cs="Arial"/>
                          <w:color w:val="FF0000"/>
                          <w:kern w:val="2"/>
                          <w:sz w:val="14"/>
                          <w:szCs w:val="14"/>
                        </w:rPr>
                        <w:t xml:space="preserve"> </w:t>
                      </w:r>
                      <w:r w:rsidR="00965EA4" w:rsidRPr="00624698">
                        <w:rPr>
                          <w:rFonts w:ascii="Arial" w:hAnsi="Arial" w:cs="Arial"/>
                          <w:color w:val="FF0000"/>
                          <w:kern w:val="2"/>
                          <w:sz w:val="14"/>
                          <w:szCs w:val="14"/>
                          <w:lang w:eastAsia="zh-CN"/>
                        </w:rPr>
                        <w:t>cluster</w:t>
                      </w:r>
                      <w:r w:rsidR="00965EA4" w:rsidRPr="00624698">
                        <w:rPr>
                          <w:rFonts w:ascii="Arial" w:hAnsi="Arial" w:cs="Arial"/>
                          <w:kern w:val="2"/>
                          <w:sz w:val="14"/>
                          <w:szCs w:val="14"/>
                          <w:lang w:eastAsia="zh-CN"/>
                        </w:rPr>
                        <w:t xml:space="preserve"> </w:t>
                      </w:r>
                      <w:r w:rsidR="00965EA4" w:rsidRPr="00624698">
                        <w:rPr>
                          <w:rFonts w:ascii="Arial" w:eastAsia="Times New Roman" w:hAnsi="Arial" w:cs="Arial"/>
                          <w:kern w:val="2"/>
                          <w:sz w:val="14"/>
                          <w:szCs w:val="14"/>
                          <w:lang w:eastAsia="ko-KR"/>
                        </w:rPr>
                        <w:t>angle</w:t>
                      </w:r>
                      <w:r w:rsidR="00E601F9">
                        <w:rPr>
                          <w:rFonts w:ascii="Arial" w:eastAsia="Times New Roman" w:hAnsi="Arial" w:cs="Arial"/>
                          <w:kern w:val="2"/>
                          <w:sz w:val="14"/>
                          <w:szCs w:val="14"/>
                          <w:lang w:eastAsia="ko-KR"/>
                        </w:rPr>
                        <w:t>,</w:t>
                      </w:r>
                    </w:p>
                    <w:p w14:paraId="6B207121" w14:textId="7E507451" w:rsidR="00965EA4" w:rsidRDefault="0066176B" w:rsidP="00080A1B">
                      <w:pPr>
                        <w:keepLines/>
                        <w:widowControl w:val="0"/>
                        <w:tabs>
                          <w:tab w:val="center" w:pos="4820"/>
                          <w:tab w:val="right" w:pos="9072"/>
                        </w:tabs>
                        <w:spacing w:after="0"/>
                        <w:jc w:val="left"/>
                        <w:rPr>
                          <w:rFonts w:ascii="Arial" w:eastAsia="Times New Roman" w:hAnsi="Arial" w:cs="Arial"/>
                          <w:kern w:val="2"/>
                          <w:sz w:val="14"/>
                          <w:szCs w:val="14"/>
                          <w:lang w:eastAsia="ko-KR"/>
                        </w:rPr>
                      </w:pPr>
                      <m:oMath>
                        <m:r>
                          <m:rPr>
                            <m:sty m:val="p"/>
                          </m:rPr>
                          <w:rPr>
                            <w:rFonts w:ascii="Cambria Math" w:eastAsia="Times New Roman" w:hAnsi="Cambria Math" w:cs="Arial"/>
                            <w:sz w:val="14"/>
                            <w:szCs w:val="14"/>
                          </w:rPr>
                          <m:t>A</m:t>
                        </m:r>
                        <m:sSub>
                          <m:sSubPr>
                            <m:ctrlPr>
                              <w:rPr>
                                <w:rFonts w:ascii="Cambria Math" w:eastAsia="Times New Roman" w:hAnsi="Cambria Math" w:cs="Arial"/>
                                <w:iCs/>
                                <w:sz w:val="14"/>
                                <w:szCs w:val="14"/>
                              </w:rPr>
                            </m:ctrlPr>
                          </m:sSubPr>
                          <m:e>
                            <m:r>
                              <m:rPr>
                                <m:sty m:val="p"/>
                              </m:rPr>
                              <w:rPr>
                                <w:rFonts w:ascii="Cambria Math" w:eastAsia="Times New Roman" w:hAnsi="Cambria Math" w:cs="Arial"/>
                                <w:sz w:val="14"/>
                                <w:szCs w:val="14"/>
                              </w:rPr>
                              <m:t>S</m:t>
                            </m:r>
                          </m:e>
                          <m:sub>
                            <m:r>
                              <m:rPr>
                                <m:sty m:val="p"/>
                              </m:rPr>
                              <w:rPr>
                                <w:rFonts w:ascii="Cambria Math" w:eastAsia="Times New Roman" w:hAnsi="Cambria Math" w:cs="Arial"/>
                                <w:sz w:val="14"/>
                                <w:szCs w:val="14"/>
                              </w:rPr>
                              <m:t>model</m:t>
                            </m:r>
                          </m:sub>
                        </m:sSub>
                      </m:oMath>
                      <w:r>
                        <w:rPr>
                          <w:rFonts w:ascii="Arial" w:eastAsia="Times New Roman" w:hAnsi="Arial" w:cs="Arial"/>
                          <w:iCs/>
                          <w:sz w:val="14"/>
                          <w:szCs w:val="14"/>
                        </w:rPr>
                        <w:t xml:space="preserve"> </w:t>
                      </w:r>
                      <w:r w:rsidR="00965EA4" w:rsidRPr="00624698">
                        <w:rPr>
                          <w:rFonts w:ascii="Arial" w:eastAsia="Times New Roman" w:hAnsi="Arial" w:cs="Arial"/>
                          <w:kern w:val="2"/>
                          <w:sz w:val="14"/>
                          <w:szCs w:val="14"/>
                          <w:lang w:eastAsia="ko-KR"/>
                        </w:rPr>
                        <w:fldChar w:fldCharType="begin"/>
                      </w:r>
                      <w:r w:rsidR="00965EA4" w:rsidRPr="00624698">
                        <w:rPr>
                          <w:rFonts w:ascii="Arial" w:eastAsia="Times New Roman" w:hAnsi="Arial" w:cs="Arial"/>
                          <w:kern w:val="2"/>
                          <w:sz w:val="14"/>
                          <w:szCs w:val="14"/>
                          <w:lang w:eastAsia="ko-KR"/>
                        </w:rPr>
                        <w:instrText xml:space="preserve"> QUOTE </w:instrText>
                      </w:r>
                      <w:r w:rsidR="00000000">
                        <w:rPr>
                          <w:rFonts w:ascii="Arial" w:eastAsia="Times New Roman" w:hAnsi="Arial" w:cs="Arial"/>
                          <w:noProof/>
                          <w:kern w:val="2"/>
                          <w:sz w:val="14"/>
                          <w:szCs w:val="14"/>
                          <w:lang w:eastAsia="ko-KR"/>
                        </w:rPr>
                        <w:pict w14:anchorId="507E359A">
                          <v:shape id="_x0000_i1033" type="#_x0000_t75" style="width:21.75pt;height:13.5pt" o:ole="" equationxml="&lt;">
                            <v:imagedata r:id="rId19" o:title="" chromakey="white"/>
                          </v:shape>
                        </w:pict>
                      </w:r>
                      <w:r w:rsidR="00965EA4" w:rsidRPr="00624698">
                        <w:rPr>
                          <w:rFonts w:ascii="Arial" w:eastAsia="Times New Roman" w:hAnsi="Arial" w:cs="Arial"/>
                          <w:kern w:val="2"/>
                          <w:sz w:val="14"/>
                          <w:szCs w:val="14"/>
                          <w:lang w:eastAsia="ko-KR"/>
                        </w:rPr>
                        <w:instrText xml:space="preserve"> </w:instrText>
                      </w:r>
                      <w:r w:rsidR="00965EA4" w:rsidRPr="00624698">
                        <w:rPr>
                          <w:rFonts w:ascii="Arial" w:eastAsia="Times New Roman" w:hAnsi="Arial" w:cs="Arial"/>
                          <w:kern w:val="2"/>
                          <w:sz w:val="14"/>
                          <w:szCs w:val="14"/>
                          <w:lang w:eastAsia="ko-KR"/>
                        </w:rPr>
                        <w:fldChar w:fldCharType="end"/>
                      </w:r>
                      <w:r w:rsidR="00965EA4" w:rsidRPr="00624698">
                        <w:rPr>
                          <w:rFonts w:ascii="Arial" w:eastAsia="Times New Roman" w:hAnsi="Arial" w:cs="Arial"/>
                          <w:kern w:val="2"/>
                          <w:sz w:val="14"/>
                          <w:szCs w:val="14"/>
                          <w:lang w:eastAsia="ko-KR"/>
                        </w:rPr>
                        <w:t xml:space="preserve">is the rms angular spread of the tabulated CDL </w:t>
                      </w:r>
                      <w:r w:rsidR="00965EA4" w:rsidRPr="00624698">
                        <w:rPr>
                          <w:rFonts w:ascii="Arial" w:eastAsia="Times New Roman" w:hAnsi="Arial" w:cs="Arial"/>
                          <w:strike/>
                          <w:color w:val="FF0000"/>
                          <w:kern w:val="2"/>
                          <w:sz w:val="14"/>
                          <w:szCs w:val="14"/>
                          <w:lang w:eastAsia="ko-KR"/>
                        </w:rPr>
                        <w:t xml:space="preserve">including the offset </w:t>
                      </w:r>
                      <w:r w:rsidR="00965EA4" w:rsidRPr="00624698">
                        <w:rPr>
                          <w:rFonts w:ascii="Arial" w:eastAsia="Times New Roman" w:hAnsi="Arial" w:cs="Arial"/>
                          <w:strike/>
                          <w:color w:val="FF0000"/>
                          <w:kern w:val="2"/>
                          <w:sz w:val="14"/>
                          <w:szCs w:val="14"/>
                        </w:rPr>
                        <w:t>ray</w:t>
                      </w:r>
                      <w:r w:rsidR="00965EA4" w:rsidRPr="00624698">
                        <w:rPr>
                          <w:rFonts w:ascii="Arial" w:eastAsia="Times New Roman" w:hAnsi="Arial" w:cs="Arial"/>
                          <w:strike/>
                          <w:color w:val="FF0000"/>
                          <w:kern w:val="2"/>
                          <w:sz w:val="14"/>
                          <w:szCs w:val="14"/>
                          <w:lang w:eastAsia="ko-KR"/>
                        </w:rPr>
                        <w:t xml:space="preserve"> angles</w:t>
                      </w:r>
                      <w:r w:rsidR="00965EA4" w:rsidRPr="00624698">
                        <w:rPr>
                          <w:rFonts w:ascii="Arial" w:eastAsia="Times New Roman" w:hAnsi="Arial" w:cs="Arial"/>
                          <w:kern w:val="2"/>
                          <w:sz w:val="14"/>
                          <w:szCs w:val="14"/>
                          <w:lang w:eastAsia="ko-KR"/>
                        </w:rPr>
                        <w:t>, calculated using the angular spread definition in Annex A</w:t>
                      </w:r>
                      <w:r>
                        <w:rPr>
                          <w:rFonts w:ascii="Arial" w:eastAsia="Times New Roman" w:hAnsi="Arial" w:cs="Arial"/>
                          <w:kern w:val="2"/>
                          <w:sz w:val="14"/>
                          <w:szCs w:val="14"/>
                          <w:lang w:eastAsia="ko-KR"/>
                        </w:rPr>
                        <w:t>,</w:t>
                      </w:r>
                    </w:p>
                    <w:p w14:paraId="56A0E856" w14:textId="627206B9" w:rsidR="00965EA4" w:rsidRDefault="00000000" w:rsidP="00080A1B">
                      <w:pPr>
                        <w:keepLines/>
                        <w:widowControl w:val="0"/>
                        <w:tabs>
                          <w:tab w:val="center" w:pos="4820"/>
                          <w:tab w:val="right" w:pos="9072"/>
                        </w:tabs>
                        <w:spacing w:after="0"/>
                        <w:jc w:val="left"/>
                        <w:rPr>
                          <w:rFonts w:ascii="Arial" w:eastAsia="Times New Roman" w:hAnsi="Arial" w:cs="Arial"/>
                          <w:kern w:val="2"/>
                          <w:sz w:val="14"/>
                          <w:szCs w:val="14"/>
                          <w:lang w:eastAsia="ko-KR"/>
                        </w:rPr>
                      </w:pPr>
                      <m:oMath>
                        <m:sSub>
                          <m:sSubPr>
                            <m:ctrlPr>
                              <w:rPr>
                                <w:rFonts w:ascii="Cambria Math" w:eastAsia="Times New Roman" w:hAnsi="Cambria Math" w:cs="Arial"/>
                                <w:i/>
                                <w:sz w:val="14"/>
                                <w:szCs w:val="14"/>
                              </w:rPr>
                            </m:ctrlPr>
                          </m:sSubPr>
                          <m:e>
                            <m:r>
                              <w:rPr>
                                <w:rFonts w:ascii="Cambria Math" w:eastAsia="Times New Roman" w:hAnsi="Cambria Math" w:cs="Arial"/>
                                <w:sz w:val="14"/>
                                <w:szCs w:val="14"/>
                              </w:rPr>
                              <m:t>μ</m:t>
                            </m:r>
                          </m:e>
                          <m:sub>
                            <m:r>
                              <w:rPr>
                                <w:rFonts w:ascii="Cambria Math" w:eastAsia="Times New Roman" w:hAnsi="Cambria Math" w:cs="Arial"/>
                                <w:sz w:val="14"/>
                                <w:szCs w:val="14"/>
                              </w:rPr>
                              <m:t>ϕ,</m:t>
                            </m:r>
                            <m:r>
                              <m:rPr>
                                <m:sty m:val="p"/>
                              </m:rPr>
                              <w:rPr>
                                <w:rFonts w:ascii="Cambria Math" w:eastAsia="Times New Roman" w:hAnsi="Cambria Math" w:cs="Arial"/>
                                <w:sz w:val="14"/>
                                <w:szCs w:val="14"/>
                              </w:rPr>
                              <m:t>model</m:t>
                            </m:r>
                          </m:sub>
                        </m:sSub>
                      </m:oMath>
                      <w:r w:rsidR="0066176B">
                        <w:rPr>
                          <w:rFonts w:ascii="Arial" w:eastAsia="Times New Roman" w:hAnsi="Arial" w:cs="Arial"/>
                          <w:sz w:val="14"/>
                          <w:szCs w:val="14"/>
                        </w:rPr>
                        <w:t xml:space="preserve"> </w:t>
                      </w:r>
                      <w:r w:rsidR="00965EA4" w:rsidRPr="00624698">
                        <w:rPr>
                          <w:rFonts w:ascii="Arial" w:eastAsia="Times New Roman" w:hAnsi="Arial" w:cs="Arial"/>
                          <w:kern w:val="2"/>
                          <w:sz w:val="14"/>
                          <w:szCs w:val="14"/>
                          <w:lang w:eastAsia="ko-KR"/>
                        </w:rPr>
                        <w:fldChar w:fldCharType="begin"/>
                      </w:r>
                      <w:r w:rsidR="00965EA4" w:rsidRPr="00624698">
                        <w:rPr>
                          <w:rFonts w:ascii="Arial" w:eastAsia="Times New Roman" w:hAnsi="Arial" w:cs="Arial"/>
                          <w:kern w:val="2"/>
                          <w:sz w:val="14"/>
                          <w:szCs w:val="14"/>
                          <w:lang w:eastAsia="ko-KR"/>
                        </w:rPr>
                        <w:instrText xml:space="preserve"> QUOTE </w:instrText>
                      </w:r>
                      <w:r>
                        <w:rPr>
                          <w:rFonts w:ascii="Arial" w:eastAsia="Times New Roman" w:hAnsi="Arial" w:cs="Arial"/>
                          <w:noProof/>
                          <w:kern w:val="2"/>
                          <w:sz w:val="14"/>
                          <w:szCs w:val="14"/>
                          <w:lang w:eastAsia="ko-KR"/>
                        </w:rPr>
                        <w:pict w14:anchorId="3A284977">
                          <v:shape id="_x0000_i1035" type="#_x0000_t75" style="width:21.75pt;height:13.5pt" o:ole="" equationxml="&lt;">
                            <v:imagedata r:id="rId20" o:title="" chromakey="white"/>
                          </v:shape>
                        </w:pict>
                      </w:r>
                      <w:r w:rsidR="00965EA4" w:rsidRPr="00624698">
                        <w:rPr>
                          <w:rFonts w:ascii="Arial" w:eastAsia="Times New Roman" w:hAnsi="Arial" w:cs="Arial"/>
                          <w:kern w:val="2"/>
                          <w:sz w:val="14"/>
                          <w:szCs w:val="14"/>
                          <w:lang w:eastAsia="ko-KR"/>
                        </w:rPr>
                        <w:instrText xml:space="preserve"> </w:instrText>
                      </w:r>
                      <w:r w:rsidR="00965EA4" w:rsidRPr="00624698">
                        <w:rPr>
                          <w:rFonts w:ascii="Arial" w:eastAsia="Times New Roman" w:hAnsi="Arial" w:cs="Arial"/>
                          <w:kern w:val="2"/>
                          <w:sz w:val="14"/>
                          <w:szCs w:val="14"/>
                          <w:lang w:eastAsia="ko-KR"/>
                        </w:rPr>
                        <w:fldChar w:fldCharType="end"/>
                      </w:r>
                      <w:r w:rsidR="00965EA4" w:rsidRPr="00624698">
                        <w:rPr>
                          <w:rFonts w:ascii="Arial" w:eastAsia="Times New Roman" w:hAnsi="Arial" w:cs="Arial"/>
                          <w:kern w:val="2"/>
                          <w:sz w:val="14"/>
                          <w:szCs w:val="14"/>
                          <w:lang w:eastAsia="ko-KR"/>
                        </w:rPr>
                        <w:t>is the mean angle of the tabulated CDL, calculated using the definition in Annex A</w:t>
                      </w:r>
                      <w:r w:rsidR="0066176B">
                        <w:rPr>
                          <w:rFonts w:ascii="Arial" w:eastAsia="Times New Roman" w:hAnsi="Arial" w:cs="Arial"/>
                          <w:kern w:val="2"/>
                          <w:sz w:val="14"/>
                          <w:szCs w:val="14"/>
                          <w:lang w:eastAsia="ko-KR"/>
                        </w:rPr>
                        <w:t>,</w:t>
                      </w:r>
                    </w:p>
                    <w:p w14:paraId="75FE1410" w14:textId="28F11C9E" w:rsidR="00965EA4" w:rsidRDefault="00000000" w:rsidP="00080A1B">
                      <w:pPr>
                        <w:keepLines/>
                        <w:widowControl w:val="0"/>
                        <w:tabs>
                          <w:tab w:val="center" w:pos="4820"/>
                          <w:tab w:val="right" w:pos="9072"/>
                        </w:tabs>
                        <w:spacing w:after="0"/>
                        <w:jc w:val="left"/>
                        <w:rPr>
                          <w:rFonts w:ascii="Arial" w:eastAsia="Times New Roman" w:hAnsi="Arial" w:cs="Arial"/>
                          <w:kern w:val="2"/>
                          <w:sz w:val="14"/>
                          <w:szCs w:val="14"/>
                          <w:lang w:eastAsia="ko-KR"/>
                        </w:rPr>
                      </w:pPr>
                      <m:oMath>
                        <m:sSub>
                          <m:sSubPr>
                            <m:ctrlPr>
                              <w:rPr>
                                <w:rFonts w:ascii="Cambria Math" w:eastAsia="Times New Roman" w:hAnsi="Cambria Math" w:cs="Arial"/>
                                <w:i/>
                                <w:sz w:val="14"/>
                                <w:szCs w:val="14"/>
                              </w:rPr>
                            </m:ctrlPr>
                          </m:sSubPr>
                          <m:e>
                            <m:r>
                              <w:rPr>
                                <w:rFonts w:ascii="Cambria Math" w:eastAsia="Times New Roman" w:hAnsi="Cambria Math" w:cs="Arial"/>
                                <w:sz w:val="14"/>
                                <w:szCs w:val="14"/>
                              </w:rPr>
                              <m:t>μ</m:t>
                            </m:r>
                          </m:e>
                          <m:sub>
                            <m:r>
                              <w:rPr>
                                <w:rFonts w:ascii="Cambria Math" w:eastAsia="Times New Roman" w:hAnsi="Cambria Math" w:cs="Arial"/>
                                <w:sz w:val="14"/>
                                <w:szCs w:val="14"/>
                              </w:rPr>
                              <m:t>ϕ,</m:t>
                            </m:r>
                            <m:r>
                              <m:rPr>
                                <m:sty m:val="p"/>
                              </m:rPr>
                              <w:rPr>
                                <w:rFonts w:ascii="Cambria Math" w:eastAsia="Times New Roman" w:hAnsi="Cambria Math" w:cs="Arial"/>
                                <w:sz w:val="14"/>
                                <w:szCs w:val="14"/>
                              </w:rPr>
                              <m:t>desired</m:t>
                            </m:r>
                          </m:sub>
                        </m:sSub>
                      </m:oMath>
                      <w:r w:rsidR="00696E36">
                        <w:rPr>
                          <w:rFonts w:ascii="Arial" w:eastAsia="Times New Roman" w:hAnsi="Arial" w:cs="Arial"/>
                          <w:sz w:val="14"/>
                          <w:szCs w:val="14"/>
                        </w:rPr>
                        <w:t xml:space="preserve"> </w:t>
                      </w:r>
                      <w:r w:rsidR="00965EA4" w:rsidRPr="00624698">
                        <w:rPr>
                          <w:rFonts w:ascii="Arial" w:eastAsia="Times New Roman" w:hAnsi="Arial" w:cs="Arial"/>
                          <w:kern w:val="2"/>
                          <w:sz w:val="14"/>
                          <w:szCs w:val="14"/>
                          <w:lang w:eastAsia="ko-KR"/>
                        </w:rPr>
                        <w:fldChar w:fldCharType="begin"/>
                      </w:r>
                      <w:r w:rsidR="00965EA4" w:rsidRPr="00624698">
                        <w:rPr>
                          <w:rFonts w:ascii="Arial" w:eastAsia="Times New Roman" w:hAnsi="Arial" w:cs="Arial"/>
                          <w:kern w:val="2"/>
                          <w:sz w:val="14"/>
                          <w:szCs w:val="14"/>
                          <w:lang w:eastAsia="ko-KR"/>
                        </w:rPr>
                        <w:instrText xml:space="preserve"> QUOTE </w:instrText>
                      </w:r>
                      <w:r>
                        <w:rPr>
                          <w:rFonts w:ascii="Arial" w:eastAsia="Times New Roman" w:hAnsi="Arial" w:cs="Arial"/>
                          <w:noProof/>
                          <w:kern w:val="2"/>
                          <w:sz w:val="14"/>
                          <w:szCs w:val="14"/>
                          <w:lang w:eastAsia="ko-KR"/>
                        </w:rPr>
                        <w:pict w14:anchorId="600BFB59">
                          <v:shape id="_x0000_i1037" type="#_x0000_t75" style="width:13.5pt;height:13.5pt" o:ole="" equationxml="&lt;">
                            <v:imagedata r:id="rId21" o:title="" chromakey="white"/>
                          </v:shape>
                        </w:pict>
                      </w:r>
                      <w:r w:rsidR="00965EA4" w:rsidRPr="00624698">
                        <w:rPr>
                          <w:rFonts w:ascii="Arial" w:eastAsia="Times New Roman" w:hAnsi="Arial" w:cs="Arial"/>
                          <w:kern w:val="2"/>
                          <w:sz w:val="14"/>
                          <w:szCs w:val="14"/>
                          <w:lang w:eastAsia="ko-KR"/>
                        </w:rPr>
                        <w:instrText xml:space="preserve"> </w:instrText>
                      </w:r>
                      <w:r w:rsidR="00965EA4" w:rsidRPr="00624698">
                        <w:rPr>
                          <w:rFonts w:ascii="Arial" w:eastAsia="Times New Roman" w:hAnsi="Arial" w:cs="Arial"/>
                          <w:kern w:val="2"/>
                          <w:sz w:val="14"/>
                          <w:szCs w:val="14"/>
                          <w:lang w:eastAsia="ko-KR"/>
                        </w:rPr>
                        <w:fldChar w:fldCharType="end"/>
                      </w:r>
                      <w:r w:rsidR="00965EA4" w:rsidRPr="00624698">
                        <w:rPr>
                          <w:rFonts w:ascii="Arial" w:eastAsia="Times New Roman" w:hAnsi="Arial" w:cs="Arial"/>
                          <w:kern w:val="2"/>
                          <w:sz w:val="14"/>
                          <w:szCs w:val="14"/>
                          <w:lang w:eastAsia="ko-KR"/>
                        </w:rPr>
                        <w:t>is the desired mean angle</w:t>
                      </w:r>
                      <w:r w:rsidR="00696E36">
                        <w:rPr>
                          <w:rFonts w:ascii="Arial" w:eastAsia="Times New Roman" w:hAnsi="Arial" w:cs="Arial"/>
                          <w:kern w:val="2"/>
                          <w:sz w:val="14"/>
                          <w:szCs w:val="14"/>
                          <w:lang w:eastAsia="ko-KR"/>
                        </w:rPr>
                        <w:t>,</w:t>
                      </w:r>
                    </w:p>
                    <w:p w14:paraId="2F54AE70" w14:textId="2134704F" w:rsidR="00965EA4" w:rsidRDefault="00696E36" w:rsidP="00080A1B">
                      <w:pPr>
                        <w:keepLines/>
                        <w:widowControl w:val="0"/>
                        <w:tabs>
                          <w:tab w:val="center" w:pos="4820"/>
                          <w:tab w:val="right" w:pos="9072"/>
                        </w:tabs>
                        <w:spacing w:after="0"/>
                        <w:jc w:val="left"/>
                        <w:rPr>
                          <w:rFonts w:ascii="Arial" w:eastAsia="Times New Roman" w:hAnsi="Arial" w:cs="Arial"/>
                          <w:kern w:val="2"/>
                          <w:sz w:val="14"/>
                          <w:szCs w:val="14"/>
                          <w:lang w:eastAsia="ko-KR"/>
                        </w:rPr>
                      </w:pPr>
                      <m:oMath>
                        <m:r>
                          <m:rPr>
                            <m:sty m:val="p"/>
                          </m:rPr>
                          <w:rPr>
                            <w:rFonts w:ascii="Cambria Math" w:eastAsia="Times New Roman" w:hAnsi="Cambria Math" w:cs="Arial"/>
                            <w:sz w:val="14"/>
                            <w:szCs w:val="14"/>
                          </w:rPr>
                          <m:t>A</m:t>
                        </m:r>
                        <m:sSub>
                          <m:sSubPr>
                            <m:ctrlPr>
                              <w:rPr>
                                <w:rFonts w:ascii="Cambria Math" w:eastAsia="Times New Roman" w:hAnsi="Cambria Math" w:cs="Arial"/>
                                <w:iCs/>
                                <w:sz w:val="14"/>
                                <w:szCs w:val="14"/>
                              </w:rPr>
                            </m:ctrlPr>
                          </m:sSubPr>
                          <m:e>
                            <m:r>
                              <m:rPr>
                                <m:sty m:val="p"/>
                              </m:rPr>
                              <w:rPr>
                                <w:rFonts w:ascii="Cambria Math" w:eastAsia="Times New Roman" w:hAnsi="Cambria Math" w:cs="Arial"/>
                                <w:sz w:val="14"/>
                                <w:szCs w:val="14"/>
                              </w:rPr>
                              <m:t>S</m:t>
                            </m:r>
                          </m:e>
                          <m:sub>
                            <m:r>
                              <m:rPr>
                                <m:sty m:val="p"/>
                              </m:rPr>
                              <w:rPr>
                                <w:rFonts w:ascii="Cambria Math" w:eastAsia="Times New Roman" w:hAnsi="Cambria Math" w:cs="Arial"/>
                                <w:sz w:val="14"/>
                                <w:szCs w:val="14"/>
                              </w:rPr>
                              <m:t>desired</m:t>
                            </m:r>
                          </m:sub>
                        </m:sSub>
                      </m:oMath>
                      <w:r>
                        <w:rPr>
                          <w:rFonts w:ascii="Arial" w:eastAsia="Times New Roman" w:hAnsi="Arial" w:cs="Arial"/>
                          <w:iCs/>
                          <w:sz w:val="14"/>
                          <w:szCs w:val="14"/>
                        </w:rPr>
                        <w:t xml:space="preserve"> </w:t>
                      </w:r>
                      <w:r w:rsidR="00965EA4" w:rsidRPr="00624698">
                        <w:rPr>
                          <w:rFonts w:ascii="Arial" w:eastAsia="Times New Roman" w:hAnsi="Arial" w:cs="Arial"/>
                          <w:kern w:val="2"/>
                          <w:sz w:val="14"/>
                          <w:szCs w:val="14"/>
                          <w:lang w:eastAsia="ko-KR"/>
                        </w:rPr>
                        <w:fldChar w:fldCharType="begin"/>
                      </w:r>
                      <w:r w:rsidR="00965EA4" w:rsidRPr="00624698">
                        <w:rPr>
                          <w:rFonts w:ascii="Arial" w:eastAsia="Times New Roman" w:hAnsi="Arial" w:cs="Arial"/>
                          <w:kern w:val="2"/>
                          <w:sz w:val="14"/>
                          <w:szCs w:val="14"/>
                          <w:lang w:eastAsia="ko-KR"/>
                        </w:rPr>
                        <w:instrText xml:space="preserve"> QUOTE </w:instrText>
                      </w:r>
                      <w:r w:rsidR="00000000">
                        <w:rPr>
                          <w:rFonts w:ascii="Arial" w:eastAsia="Times New Roman" w:hAnsi="Arial" w:cs="Arial"/>
                          <w:noProof/>
                          <w:kern w:val="2"/>
                          <w:sz w:val="14"/>
                          <w:szCs w:val="14"/>
                          <w:lang w:eastAsia="ko-KR"/>
                        </w:rPr>
                        <w:pict w14:anchorId="6286F1F1">
                          <v:shape id="_x0000_i1039" type="#_x0000_t75" style="width:13.5pt;height:13.5pt" o:ole="" equationxml="&lt;">
                            <v:imagedata r:id="rId22" o:title="" chromakey="white"/>
                          </v:shape>
                        </w:pict>
                      </w:r>
                      <w:r w:rsidR="00965EA4" w:rsidRPr="00624698">
                        <w:rPr>
                          <w:rFonts w:ascii="Arial" w:eastAsia="Times New Roman" w:hAnsi="Arial" w:cs="Arial"/>
                          <w:kern w:val="2"/>
                          <w:sz w:val="14"/>
                          <w:szCs w:val="14"/>
                          <w:lang w:eastAsia="ko-KR"/>
                        </w:rPr>
                        <w:instrText xml:space="preserve"> </w:instrText>
                      </w:r>
                      <w:r w:rsidR="00965EA4" w:rsidRPr="00624698">
                        <w:rPr>
                          <w:rFonts w:ascii="Arial" w:eastAsia="Times New Roman" w:hAnsi="Arial" w:cs="Arial"/>
                          <w:kern w:val="2"/>
                          <w:sz w:val="14"/>
                          <w:szCs w:val="14"/>
                          <w:lang w:eastAsia="ko-KR"/>
                        </w:rPr>
                        <w:fldChar w:fldCharType="end"/>
                      </w:r>
                      <w:r w:rsidR="00965EA4" w:rsidRPr="00624698">
                        <w:rPr>
                          <w:rFonts w:ascii="Arial" w:eastAsia="Times New Roman" w:hAnsi="Arial" w:cs="Arial"/>
                          <w:kern w:val="2"/>
                          <w:sz w:val="14"/>
                          <w:szCs w:val="14"/>
                          <w:lang w:eastAsia="ko-KR"/>
                        </w:rPr>
                        <w:t>is the desired rms angular spread</w:t>
                      </w:r>
                      <w:r>
                        <w:rPr>
                          <w:rFonts w:ascii="Arial" w:eastAsia="Times New Roman" w:hAnsi="Arial" w:cs="Arial"/>
                          <w:kern w:val="2"/>
                          <w:sz w:val="14"/>
                          <w:szCs w:val="14"/>
                          <w:lang w:eastAsia="ko-KR"/>
                        </w:rPr>
                        <w:t>,</w:t>
                      </w:r>
                    </w:p>
                    <w:p w14:paraId="5EB4C5A5" w14:textId="75BEFCAC" w:rsidR="00965EA4" w:rsidRPr="00624698" w:rsidRDefault="00000000" w:rsidP="00080A1B">
                      <w:pPr>
                        <w:keepLines/>
                        <w:widowControl w:val="0"/>
                        <w:tabs>
                          <w:tab w:val="center" w:pos="4820"/>
                          <w:tab w:val="right" w:pos="9072"/>
                        </w:tabs>
                        <w:spacing w:after="0"/>
                        <w:jc w:val="left"/>
                        <w:rPr>
                          <w:rFonts w:ascii="Arial" w:eastAsia="Times New Roman" w:hAnsi="Arial" w:cs="Arial"/>
                          <w:kern w:val="2"/>
                          <w:sz w:val="14"/>
                          <w:szCs w:val="14"/>
                          <w:lang w:eastAsia="ko-KR"/>
                        </w:rPr>
                      </w:pPr>
                      <m:oMath>
                        <m:sSub>
                          <m:sSubPr>
                            <m:ctrlPr>
                              <w:rPr>
                                <w:rFonts w:ascii="Cambria Math" w:eastAsia="Times New Roman" w:hAnsi="Cambria Math" w:cs="Arial"/>
                                <w:i/>
                                <w:sz w:val="14"/>
                                <w:szCs w:val="14"/>
                              </w:rPr>
                            </m:ctrlPr>
                          </m:sSubPr>
                          <m:e>
                            <m:r>
                              <w:rPr>
                                <w:rFonts w:ascii="Cambria Math" w:eastAsia="Times New Roman" w:hAnsi="Cambria Math" w:cs="Arial"/>
                                <w:sz w:val="14"/>
                                <w:szCs w:val="14"/>
                              </w:rPr>
                              <m:t>ϕ</m:t>
                            </m:r>
                          </m:e>
                          <m:sub>
                            <m:r>
                              <w:rPr>
                                <w:rFonts w:ascii="Cambria Math" w:eastAsia="Times New Roman" w:hAnsi="Cambria Math" w:cs="Arial"/>
                                <w:sz w:val="14"/>
                                <w:szCs w:val="14"/>
                              </w:rPr>
                              <m:t>n,</m:t>
                            </m:r>
                            <m:r>
                              <m:rPr>
                                <m:sty m:val="p"/>
                              </m:rPr>
                              <w:rPr>
                                <w:rFonts w:ascii="Cambria Math" w:eastAsia="Times New Roman" w:hAnsi="Cambria Math" w:cs="Arial"/>
                                <w:sz w:val="14"/>
                                <w:szCs w:val="14"/>
                              </w:rPr>
                              <m:t>scaled</m:t>
                            </m:r>
                          </m:sub>
                        </m:sSub>
                      </m:oMath>
                      <w:r w:rsidR="00696E36">
                        <w:rPr>
                          <w:rFonts w:ascii="Arial" w:eastAsia="Times New Roman" w:hAnsi="Arial" w:cs="Arial"/>
                          <w:sz w:val="14"/>
                          <w:szCs w:val="14"/>
                        </w:rPr>
                        <w:t xml:space="preserve"> </w:t>
                      </w:r>
                      <w:r w:rsidR="00965EA4" w:rsidRPr="00624698">
                        <w:rPr>
                          <w:rFonts w:ascii="Arial" w:eastAsia="Times New Roman" w:hAnsi="Arial" w:cs="Arial"/>
                          <w:kern w:val="2"/>
                          <w:sz w:val="14"/>
                          <w:szCs w:val="14"/>
                          <w:lang w:eastAsia="ko-KR"/>
                        </w:rPr>
                        <w:fldChar w:fldCharType="begin"/>
                      </w:r>
                      <w:r w:rsidR="00965EA4" w:rsidRPr="00624698">
                        <w:rPr>
                          <w:rFonts w:ascii="Arial" w:eastAsia="Times New Roman" w:hAnsi="Arial" w:cs="Arial"/>
                          <w:kern w:val="2"/>
                          <w:sz w:val="14"/>
                          <w:szCs w:val="14"/>
                          <w:lang w:eastAsia="ko-KR"/>
                        </w:rPr>
                        <w:instrText xml:space="preserve"> QUOTE </w:instrText>
                      </w:r>
                      <w:r>
                        <w:rPr>
                          <w:rFonts w:ascii="Arial" w:eastAsia="Times New Roman" w:hAnsi="Arial" w:cs="Arial"/>
                          <w:noProof/>
                          <w:kern w:val="2"/>
                          <w:sz w:val="14"/>
                          <w:szCs w:val="14"/>
                          <w:lang w:eastAsia="ko-KR"/>
                        </w:rPr>
                        <w:pict w14:anchorId="0CB1B385">
                          <v:shape id="_x0000_i1041" type="#_x0000_t75" style="width:13.5pt;height:13.5pt" equationxml="&lt;">
                            <v:imagedata r:id="rId23" o:title="" chromakey="white"/>
                          </v:shape>
                        </w:pict>
                      </w:r>
                      <w:r w:rsidR="00965EA4" w:rsidRPr="00624698">
                        <w:rPr>
                          <w:rFonts w:ascii="Arial" w:eastAsia="Times New Roman" w:hAnsi="Arial" w:cs="Arial"/>
                          <w:kern w:val="2"/>
                          <w:sz w:val="14"/>
                          <w:szCs w:val="14"/>
                          <w:lang w:eastAsia="ko-KR"/>
                        </w:rPr>
                        <w:instrText xml:space="preserve"> </w:instrText>
                      </w:r>
                      <w:r w:rsidR="00965EA4" w:rsidRPr="00624698">
                        <w:rPr>
                          <w:rFonts w:ascii="Arial" w:eastAsia="Times New Roman" w:hAnsi="Arial" w:cs="Arial"/>
                          <w:kern w:val="2"/>
                          <w:sz w:val="14"/>
                          <w:szCs w:val="14"/>
                          <w:lang w:eastAsia="ko-KR"/>
                        </w:rPr>
                        <w:fldChar w:fldCharType="end"/>
                      </w:r>
                      <w:r w:rsidR="00965EA4" w:rsidRPr="00624698">
                        <w:rPr>
                          <w:rFonts w:ascii="Arial" w:eastAsia="Times New Roman" w:hAnsi="Arial" w:cs="Arial"/>
                          <w:kern w:val="2"/>
                          <w:sz w:val="14"/>
                          <w:szCs w:val="14"/>
                          <w:lang w:eastAsia="ko-KR"/>
                        </w:rPr>
                        <w:t xml:space="preserve">is the resulting scaled </w:t>
                      </w:r>
                      <w:r w:rsidR="00965EA4" w:rsidRPr="00624698">
                        <w:rPr>
                          <w:rFonts w:ascii="Arial" w:eastAsia="Times New Roman" w:hAnsi="Arial" w:cs="Arial"/>
                          <w:strike/>
                          <w:color w:val="FF0000"/>
                          <w:kern w:val="2"/>
                          <w:sz w:val="14"/>
                          <w:szCs w:val="14"/>
                          <w:lang w:eastAsia="ko-KR"/>
                        </w:rPr>
                        <w:t>ray</w:t>
                      </w:r>
                      <w:r w:rsidR="00965EA4" w:rsidRPr="00624698">
                        <w:rPr>
                          <w:rFonts w:ascii="Arial" w:eastAsia="Times New Roman" w:hAnsi="Arial" w:cs="Arial"/>
                          <w:kern w:val="2"/>
                          <w:sz w:val="14"/>
                          <w:szCs w:val="14"/>
                          <w:lang w:eastAsia="ko-KR"/>
                        </w:rPr>
                        <w:t xml:space="preserve"> </w:t>
                      </w:r>
                      <w:r w:rsidR="00965EA4" w:rsidRPr="00624698">
                        <w:rPr>
                          <w:rFonts w:ascii="Arial" w:hAnsi="Arial" w:cs="Arial"/>
                          <w:color w:val="FF0000"/>
                          <w:kern w:val="2"/>
                          <w:sz w:val="14"/>
                          <w:szCs w:val="14"/>
                          <w:lang w:eastAsia="zh-CN"/>
                        </w:rPr>
                        <w:t>cluster</w:t>
                      </w:r>
                      <w:r w:rsidR="00965EA4" w:rsidRPr="00624698">
                        <w:rPr>
                          <w:rFonts w:ascii="Arial" w:hAnsi="Arial" w:cs="Arial"/>
                          <w:kern w:val="2"/>
                          <w:sz w:val="14"/>
                          <w:szCs w:val="14"/>
                          <w:lang w:eastAsia="zh-CN"/>
                        </w:rPr>
                        <w:t xml:space="preserve"> </w:t>
                      </w:r>
                      <w:r w:rsidR="00965EA4" w:rsidRPr="00624698">
                        <w:rPr>
                          <w:rFonts w:ascii="Arial" w:eastAsia="Times New Roman" w:hAnsi="Arial" w:cs="Arial"/>
                          <w:kern w:val="2"/>
                          <w:sz w:val="14"/>
                          <w:szCs w:val="14"/>
                          <w:lang w:eastAsia="ko-KR"/>
                        </w:rPr>
                        <w:t>angle.</w:t>
                      </w:r>
                    </w:p>
                    <w:p w14:paraId="580F254E" w14:textId="77777777" w:rsidR="00965EA4" w:rsidRPr="00624698" w:rsidRDefault="00965EA4" w:rsidP="00080A1B">
                      <w:pPr>
                        <w:spacing w:after="0"/>
                        <w:rPr>
                          <w:rFonts w:ascii="Arial" w:eastAsia="Times New Roman" w:hAnsi="Arial" w:cs="Arial"/>
                          <w:sz w:val="14"/>
                          <w:szCs w:val="14"/>
                          <w:lang w:eastAsia="ko-KR"/>
                        </w:rPr>
                      </w:pPr>
                      <w:r w:rsidRPr="00624698">
                        <w:rPr>
                          <w:rFonts w:ascii="Arial" w:eastAsia="Times New Roman" w:hAnsi="Arial" w:cs="Arial"/>
                          <w:sz w:val="14"/>
                          <w:szCs w:val="14"/>
                          <w:lang w:eastAsia="ko-KR"/>
                        </w:rPr>
                        <w:t xml:space="preserve">The angular scaling is applied on </w:t>
                      </w:r>
                      <w:r w:rsidRPr="00624698">
                        <w:rPr>
                          <w:rFonts w:ascii="Arial" w:eastAsia="Times New Roman" w:hAnsi="Arial" w:cs="Arial"/>
                          <w:strike/>
                          <w:color w:val="FF0000"/>
                          <w:sz w:val="14"/>
                          <w:szCs w:val="14"/>
                          <w:lang w:eastAsia="ko-KR"/>
                        </w:rPr>
                        <w:t xml:space="preserve">the </w:t>
                      </w:r>
                      <w:r w:rsidRPr="00624698">
                        <w:rPr>
                          <w:rFonts w:ascii="Arial" w:eastAsia="Times New Roman" w:hAnsi="Arial" w:cs="Arial"/>
                          <w:strike/>
                          <w:color w:val="FF0000"/>
                          <w:kern w:val="2"/>
                          <w:sz w:val="14"/>
                          <w:szCs w:val="14"/>
                        </w:rPr>
                        <w:t>ray</w:t>
                      </w:r>
                      <w:r w:rsidRPr="00624698">
                        <w:rPr>
                          <w:rFonts w:ascii="Arial" w:hAnsi="Arial" w:cs="Arial"/>
                          <w:strike/>
                          <w:color w:val="FF0000"/>
                          <w:sz w:val="14"/>
                          <w:szCs w:val="14"/>
                          <w:lang w:eastAsia="zh-CN"/>
                        </w:rPr>
                        <w:t xml:space="preserve"> </w:t>
                      </w:r>
                      <w:r w:rsidRPr="00624698">
                        <w:rPr>
                          <w:rFonts w:ascii="Arial" w:eastAsia="Times New Roman" w:hAnsi="Arial" w:cs="Arial"/>
                          <w:strike/>
                          <w:color w:val="FF0000"/>
                          <w:sz w:val="14"/>
                          <w:szCs w:val="14"/>
                          <w:lang w:eastAsia="ko-KR"/>
                        </w:rPr>
                        <w:t>angles including offsets from</w:t>
                      </w:r>
                      <w:r w:rsidRPr="00624698">
                        <w:rPr>
                          <w:rFonts w:ascii="Arial" w:eastAsia="Times New Roman" w:hAnsi="Arial" w:cs="Arial"/>
                          <w:sz w:val="14"/>
                          <w:szCs w:val="14"/>
                          <w:lang w:eastAsia="ko-KR"/>
                        </w:rPr>
                        <w:t xml:space="preserve"> the tabulated cluster angles. Typical angular spreads for different scenarios can be obtained from the system-level model.</w:t>
                      </w:r>
                    </w:p>
                    <w:p w14:paraId="5816FD6C" w14:textId="77777777" w:rsidR="00965EA4" w:rsidRPr="00624698" w:rsidRDefault="00965EA4" w:rsidP="00080A1B">
                      <w:pPr>
                        <w:spacing w:after="0"/>
                        <w:rPr>
                          <w:rFonts w:ascii="Arial" w:eastAsia="Times New Roman" w:hAnsi="Arial" w:cs="Arial"/>
                          <w:sz w:val="14"/>
                          <w:szCs w:val="14"/>
                          <w:lang w:eastAsia="ko-KR"/>
                        </w:rPr>
                      </w:pPr>
                      <w:r w:rsidRPr="00624698">
                        <w:rPr>
                          <w:rFonts w:ascii="Arial" w:eastAsia="Times New Roman" w:hAnsi="Arial" w:cs="Arial"/>
                          <w:sz w:val="14"/>
                          <w:szCs w:val="14"/>
                          <w:lang w:eastAsia="ko-KR"/>
                        </w:rPr>
                        <w:t xml:space="preserve">Example scaling values are: </w:t>
                      </w:r>
                    </w:p>
                    <w:p w14:paraId="0504FB25" w14:textId="77777777" w:rsidR="00965EA4" w:rsidRPr="00624698" w:rsidRDefault="00965EA4" w:rsidP="00080A1B">
                      <w:pPr>
                        <w:widowControl w:val="0"/>
                        <w:spacing w:after="0"/>
                        <w:ind w:left="568" w:hanging="284"/>
                        <w:rPr>
                          <w:rFonts w:ascii="Arial" w:eastAsia="Times New Roman" w:hAnsi="Arial" w:cs="Arial"/>
                          <w:kern w:val="2"/>
                          <w:sz w:val="14"/>
                          <w:szCs w:val="14"/>
                          <w:lang w:eastAsia="ko-KR"/>
                        </w:rPr>
                      </w:pPr>
                      <w:r w:rsidRPr="00624698">
                        <w:rPr>
                          <w:rFonts w:ascii="Arial" w:eastAsia="Times New Roman" w:hAnsi="Arial" w:cs="Arial"/>
                          <w:kern w:val="2"/>
                          <w:sz w:val="14"/>
                          <w:szCs w:val="14"/>
                          <w:lang w:eastAsia="ko-KR"/>
                        </w:rPr>
                        <w:t>-</w:t>
                      </w:r>
                      <w:r w:rsidRPr="00624698">
                        <w:rPr>
                          <w:rFonts w:ascii="Arial" w:eastAsia="Times New Roman" w:hAnsi="Arial" w:cs="Arial"/>
                          <w:kern w:val="2"/>
                          <w:sz w:val="14"/>
                          <w:szCs w:val="14"/>
                          <w:lang w:eastAsia="ko-KR"/>
                        </w:rPr>
                        <w:tab/>
                        <w:t xml:space="preserve">AOD spread (ASD) for each CDL model: {5, 10, 15, 25} degrees. </w:t>
                      </w:r>
                    </w:p>
                    <w:p w14:paraId="2B2364ED" w14:textId="77777777" w:rsidR="00965EA4" w:rsidRPr="00624698" w:rsidRDefault="00965EA4" w:rsidP="00080A1B">
                      <w:pPr>
                        <w:widowControl w:val="0"/>
                        <w:spacing w:after="0"/>
                        <w:ind w:left="568" w:hanging="284"/>
                        <w:rPr>
                          <w:rFonts w:ascii="Arial" w:eastAsia="Times New Roman" w:hAnsi="Arial" w:cs="Arial"/>
                          <w:kern w:val="2"/>
                          <w:sz w:val="14"/>
                          <w:szCs w:val="14"/>
                          <w:lang w:eastAsia="ko-KR"/>
                        </w:rPr>
                      </w:pPr>
                      <w:r w:rsidRPr="00624698">
                        <w:rPr>
                          <w:rFonts w:ascii="Arial" w:eastAsia="Times New Roman" w:hAnsi="Arial" w:cs="Arial"/>
                          <w:kern w:val="2"/>
                          <w:sz w:val="14"/>
                          <w:szCs w:val="14"/>
                          <w:lang w:eastAsia="ko-KR"/>
                        </w:rPr>
                        <w:t>-</w:t>
                      </w:r>
                      <w:r w:rsidRPr="00624698">
                        <w:rPr>
                          <w:rFonts w:ascii="Arial" w:eastAsia="Times New Roman" w:hAnsi="Arial" w:cs="Arial"/>
                          <w:kern w:val="2"/>
                          <w:sz w:val="14"/>
                          <w:szCs w:val="14"/>
                          <w:lang w:eastAsia="ko-KR"/>
                        </w:rPr>
                        <w:tab/>
                        <w:t xml:space="preserve">AOA spread (ASA) for each CDL model: {30, 45, 60} degrees. </w:t>
                      </w:r>
                    </w:p>
                    <w:p w14:paraId="07E3B191" w14:textId="77777777" w:rsidR="00965EA4" w:rsidRPr="00624698" w:rsidRDefault="00965EA4" w:rsidP="00080A1B">
                      <w:pPr>
                        <w:widowControl w:val="0"/>
                        <w:spacing w:after="0"/>
                        <w:ind w:left="568" w:hanging="284"/>
                        <w:rPr>
                          <w:rFonts w:ascii="Arial" w:eastAsia="Times New Roman" w:hAnsi="Arial" w:cs="Arial"/>
                          <w:kern w:val="2"/>
                          <w:sz w:val="14"/>
                          <w:szCs w:val="14"/>
                          <w:lang w:eastAsia="ko-KR"/>
                        </w:rPr>
                      </w:pPr>
                      <w:r w:rsidRPr="00624698">
                        <w:rPr>
                          <w:rFonts w:ascii="Arial" w:eastAsia="Times New Roman" w:hAnsi="Arial" w:cs="Arial"/>
                          <w:kern w:val="2"/>
                          <w:sz w:val="14"/>
                          <w:szCs w:val="14"/>
                          <w:lang w:eastAsia="ko-KR"/>
                        </w:rPr>
                        <w:t>-</w:t>
                      </w:r>
                      <w:r w:rsidRPr="00624698">
                        <w:rPr>
                          <w:rFonts w:ascii="Arial" w:eastAsia="Times New Roman" w:hAnsi="Arial" w:cs="Arial"/>
                          <w:kern w:val="2"/>
                          <w:sz w:val="14"/>
                          <w:szCs w:val="14"/>
                          <w:lang w:eastAsia="ko-KR"/>
                        </w:rPr>
                        <w:tab/>
                        <w:t>ZOA spread (ZSA) for each CDL model: {5, 10, 15} degrees.</w:t>
                      </w:r>
                    </w:p>
                    <w:p w14:paraId="451FB682" w14:textId="77777777" w:rsidR="00965EA4" w:rsidRPr="00624698" w:rsidRDefault="00965EA4" w:rsidP="00080A1B">
                      <w:pPr>
                        <w:widowControl w:val="0"/>
                        <w:spacing w:after="0"/>
                        <w:ind w:left="568" w:hanging="284"/>
                        <w:rPr>
                          <w:rFonts w:ascii="Arial" w:eastAsia="Times New Roman" w:hAnsi="Arial" w:cs="Arial"/>
                          <w:kern w:val="2"/>
                          <w:sz w:val="14"/>
                          <w:szCs w:val="14"/>
                          <w:lang w:eastAsia="ko-KR"/>
                        </w:rPr>
                      </w:pPr>
                      <w:r w:rsidRPr="00624698">
                        <w:rPr>
                          <w:rFonts w:ascii="Arial" w:eastAsia="Times New Roman" w:hAnsi="Arial" w:cs="Arial"/>
                          <w:kern w:val="2"/>
                          <w:sz w:val="14"/>
                          <w:szCs w:val="14"/>
                          <w:lang w:eastAsia="ko-KR"/>
                        </w:rPr>
                        <w:t>-</w:t>
                      </w:r>
                      <w:r w:rsidRPr="00624698">
                        <w:rPr>
                          <w:rFonts w:ascii="Arial" w:eastAsia="Times New Roman" w:hAnsi="Arial" w:cs="Arial"/>
                          <w:kern w:val="2"/>
                          <w:sz w:val="14"/>
                          <w:szCs w:val="14"/>
                          <w:lang w:eastAsia="ko-KR"/>
                        </w:rPr>
                        <w:tab/>
                        <w:t>ZOD spread (ZSD) for each CDL model: {1, 3, 5} degrees.</w:t>
                      </w:r>
                    </w:p>
                    <w:p w14:paraId="6CA960DB" w14:textId="77777777" w:rsidR="00965EA4" w:rsidRPr="00624698" w:rsidRDefault="00965EA4" w:rsidP="00080A1B">
                      <w:pPr>
                        <w:spacing w:after="0"/>
                        <w:rPr>
                          <w:rFonts w:ascii="Arial" w:hAnsi="Arial" w:cs="Arial"/>
                          <w:sz w:val="14"/>
                          <w:szCs w:val="14"/>
                          <w:lang w:eastAsia="ko-KR"/>
                        </w:rPr>
                      </w:pPr>
                      <w:r w:rsidRPr="00624698">
                        <w:rPr>
                          <w:rFonts w:ascii="Arial" w:eastAsia="Times New Roman" w:hAnsi="Arial" w:cs="Arial"/>
                          <w:sz w:val="14"/>
                          <w:szCs w:val="14"/>
                          <w:lang w:eastAsia="ko-KR"/>
                        </w:rPr>
                        <w:t>The angular scaling and translation can be applied to some or all of the azimuth and zenith angles of departure and arrival.</w:t>
                      </w:r>
                    </w:p>
                    <w:p w14:paraId="38F5A446" w14:textId="77777777" w:rsidR="00965EA4" w:rsidRPr="00624698" w:rsidRDefault="00965EA4" w:rsidP="00080A1B">
                      <w:pPr>
                        <w:spacing w:after="0"/>
                        <w:rPr>
                          <w:rFonts w:ascii="Arial" w:eastAsia="Times New Roman" w:hAnsi="Arial" w:cs="Arial"/>
                          <w:sz w:val="14"/>
                          <w:szCs w:val="14"/>
                          <w:lang w:eastAsia="ko-KR"/>
                        </w:rPr>
                      </w:pPr>
                      <w:r w:rsidRPr="00624698">
                        <w:rPr>
                          <w:rFonts w:ascii="Arial" w:hAnsi="Arial" w:cs="Arial"/>
                          <w:sz w:val="14"/>
                          <w:szCs w:val="14"/>
                          <w:lang w:eastAsia="ko-KR"/>
                        </w:rPr>
                        <w:t xml:space="preserve">Note: </w:t>
                      </w:r>
                      <w:r w:rsidRPr="00624698">
                        <w:rPr>
                          <w:rFonts w:ascii="Arial" w:hAnsi="Arial" w:cs="Arial"/>
                          <w:color w:val="000000"/>
                          <w:sz w:val="14"/>
                          <w:szCs w:val="14"/>
                          <w:lang w:eastAsia="ja-JP"/>
                        </w:rPr>
                        <w:t>The azimuth angles of</w:t>
                      </w:r>
                      <w:r w:rsidRPr="00624698">
                        <w:rPr>
                          <w:rFonts w:ascii="Arial" w:hAnsi="Arial" w:cs="Arial"/>
                          <w:color w:val="000000"/>
                          <w:sz w:val="14"/>
                          <w:szCs w:val="14"/>
                          <w:lang w:eastAsia="ko-KR"/>
                        </w:rPr>
                        <w:t xml:space="preserve"> </w:t>
                      </w:r>
                      <m:oMath>
                        <m:d>
                          <m:dPr>
                            <m:ctrlPr>
                              <w:rPr>
                                <w:rFonts w:ascii="Cambria Math" w:hAnsi="Cambria Math" w:cs="Arial"/>
                                <w:i/>
                                <w:color w:val="000000"/>
                                <w:sz w:val="14"/>
                                <w:szCs w:val="14"/>
                              </w:rPr>
                            </m:ctrlPr>
                          </m:dPr>
                          <m:e>
                            <m:sSub>
                              <m:sSubPr>
                                <m:ctrlPr>
                                  <w:rPr>
                                    <w:rFonts w:ascii="Cambria Math" w:hAnsi="Cambria Math" w:cs="Arial"/>
                                    <w:i/>
                                    <w:color w:val="000000"/>
                                    <w:sz w:val="14"/>
                                    <w:szCs w:val="14"/>
                                  </w:rPr>
                                </m:ctrlPr>
                              </m:sSubPr>
                              <m:e>
                                <m:r>
                                  <w:rPr>
                                    <w:rFonts w:ascii="Cambria Math" w:hAnsi="Cambria Math" w:cs="Arial"/>
                                    <w:color w:val="000000"/>
                                    <w:sz w:val="14"/>
                                    <w:szCs w:val="14"/>
                                  </w:rPr>
                                  <m:t>ϕ</m:t>
                                </m:r>
                              </m:e>
                              <m:sub>
                                <m:r>
                                  <w:rPr>
                                    <w:rFonts w:ascii="Cambria Math" w:hAnsi="Cambria Math" w:cs="Arial"/>
                                    <w:color w:val="000000"/>
                                    <w:sz w:val="14"/>
                                    <w:szCs w:val="14"/>
                                  </w:rPr>
                                  <m:t>n,model</m:t>
                                </m:r>
                              </m:sub>
                            </m:sSub>
                            <m:r>
                              <w:rPr>
                                <w:rFonts w:ascii="Cambria Math" w:hAnsi="Cambria Math" w:cs="Arial"/>
                                <w:color w:val="000000"/>
                                <w:sz w:val="14"/>
                                <w:szCs w:val="14"/>
                              </w:rPr>
                              <m:t>-</m:t>
                            </m:r>
                            <m:sSub>
                              <m:sSubPr>
                                <m:ctrlPr>
                                  <w:rPr>
                                    <w:rFonts w:ascii="Cambria Math" w:hAnsi="Cambria Math" w:cs="Arial"/>
                                    <w:i/>
                                    <w:color w:val="000000"/>
                                    <w:sz w:val="14"/>
                                    <w:szCs w:val="14"/>
                                  </w:rPr>
                                </m:ctrlPr>
                              </m:sSubPr>
                              <m:e>
                                <m:r>
                                  <w:rPr>
                                    <w:rFonts w:ascii="Cambria Math" w:hAnsi="Cambria Math" w:cs="Arial"/>
                                    <w:color w:val="000000"/>
                                    <w:sz w:val="14"/>
                                    <w:szCs w:val="14"/>
                                  </w:rPr>
                                  <m:t>μ</m:t>
                                </m:r>
                              </m:e>
                              <m:sub>
                                <m:r>
                                  <w:rPr>
                                    <w:rFonts w:ascii="Cambria Math" w:hAnsi="Cambria Math" w:cs="Arial"/>
                                    <w:color w:val="000000"/>
                                    <w:sz w:val="14"/>
                                    <w:szCs w:val="14"/>
                                  </w:rPr>
                                  <m:t>ϕ,model</m:t>
                                </m:r>
                              </m:sub>
                            </m:sSub>
                          </m:e>
                        </m:d>
                        <m:r>
                          <w:rPr>
                            <w:rFonts w:ascii="Cambria Math" w:hAnsi="Cambria Math" w:cs="Arial"/>
                            <w:color w:val="000000"/>
                            <w:sz w:val="14"/>
                            <w:szCs w:val="14"/>
                          </w:rPr>
                          <m:t xml:space="preserve"> </m:t>
                        </m:r>
                      </m:oMath>
                      <w:r w:rsidRPr="00624698">
                        <w:rPr>
                          <w:rFonts w:ascii="Arial" w:hAnsi="Arial" w:cs="Arial"/>
                          <w:color w:val="000000"/>
                          <w:sz w:val="14"/>
                          <w:szCs w:val="14"/>
                          <w:lang w:eastAsia="ko-KR"/>
                        </w:rPr>
                        <w:t>should be wrapped around to be within [-180, 180] degrees.</w:t>
                      </w:r>
                    </w:p>
                    <w:p w14:paraId="42ABEEDE" w14:textId="77777777" w:rsidR="00965EA4" w:rsidRPr="00624698" w:rsidRDefault="00965EA4" w:rsidP="00080A1B">
                      <w:pPr>
                        <w:spacing w:after="0"/>
                        <w:rPr>
                          <w:rFonts w:ascii="Arial" w:hAnsi="Arial" w:cs="Arial"/>
                          <w:sz w:val="14"/>
                          <w:szCs w:val="14"/>
                          <w:lang w:eastAsia="ko-KR"/>
                        </w:rPr>
                      </w:pPr>
                      <w:r w:rsidRPr="00624698">
                        <w:rPr>
                          <w:rFonts w:ascii="Arial" w:eastAsia="Times New Roman" w:hAnsi="Arial" w:cs="Arial"/>
                          <w:sz w:val="14"/>
                          <w:szCs w:val="14"/>
                          <w:lang w:eastAsia="ko-KR"/>
                        </w:rPr>
                        <w:t xml:space="preserve">Note: The azimuth angles may need to be wrapped around to be within [0, 360] degrees, while the zenith angles may need to be clipped to be within [0, 180] degrees. </w:t>
                      </w:r>
                    </w:p>
                    <w:p w14:paraId="58F78188" w14:textId="77777777" w:rsidR="00965EA4" w:rsidRPr="00624698" w:rsidRDefault="00965EA4" w:rsidP="00080A1B">
                      <w:pPr>
                        <w:spacing w:after="0"/>
                        <w:rPr>
                          <w:rFonts w:ascii="Arial" w:hAnsi="Arial" w:cs="Arial"/>
                          <w:sz w:val="14"/>
                          <w:szCs w:val="14"/>
                          <w:lang w:eastAsia="ja-JP"/>
                        </w:rPr>
                      </w:pPr>
                      <w:r w:rsidRPr="00624698">
                        <w:rPr>
                          <w:rFonts w:ascii="Arial" w:hAnsi="Arial" w:cs="Arial"/>
                          <w:sz w:val="14"/>
                          <w:szCs w:val="14"/>
                          <w:lang w:eastAsia="ja-JP"/>
                        </w:rPr>
                        <w:t xml:space="preserve">Note: The resulting scaled </w:t>
                      </w:r>
                      <w:r w:rsidRPr="00624698">
                        <w:rPr>
                          <w:rFonts w:ascii="Arial" w:hAnsi="Arial" w:cs="Arial"/>
                          <w:strike/>
                          <w:color w:val="FF0000"/>
                          <w:sz w:val="14"/>
                          <w:szCs w:val="14"/>
                          <w:lang w:eastAsia="ja-JP"/>
                        </w:rPr>
                        <w:t>ray</w:t>
                      </w:r>
                      <w:r w:rsidRPr="00624698">
                        <w:rPr>
                          <w:rFonts w:ascii="Arial" w:hAnsi="Arial" w:cs="Arial"/>
                          <w:color w:val="FF0000"/>
                          <w:sz w:val="14"/>
                          <w:szCs w:val="14"/>
                          <w:lang w:eastAsia="ja-JP"/>
                        </w:rPr>
                        <w:t xml:space="preserve"> </w:t>
                      </w:r>
                      <w:r w:rsidRPr="00624698">
                        <w:rPr>
                          <w:rFonts w:ascii="Arial" w:hAnsi="Arial" w:cs="Arial"/>
                          <w:color w:val="FF0000"/>
                          <w:sz w:val="14"/>
                          <w:szCs w:val="14"/>
                          <w:lang w:eastAsia="zh-CN"/>
                        </w:rPr>
                        <w:t>cluster</w:t>
                      </w:r>
                      <w:r w:rsidRPr="00624698">
                        <w:rPr>
                          <w:rFonts w:ascii="Arial" w:hAnsi="Arial" w:cs="Arial"/>
                          <w:sz w:val="14"/>
                          <w:szCs w:val="14"/>
                          <w:lang w:eastAsia="zh-CN"/>
                        </w:rPr>
                        <w:t xml:space="preserve"> </w:t>
                      </w:r>
                      <w:r w:rsidRPr="00624698">
                        <w:rPr>
                          <w:rFonts w:ascii="Arial" w:hAnsi="Arial" w:cs="Arial"/>
                          <w:sz w:val="14"/>
                          <w:szCs w:val="14"/>
                          <w:lang w:eastAsia="ja-JP"/>
                        </w:rPr>
                        <w:t>angle may or may not achieve the desired angle mean and the desired rms angle spread.</w:t>
                      </w:r>
                    </w:p>
                  </w:txbxContent>
                </v:textbox>
                <w10:wrap type="square"/>
              </v:shape>
            </w:pict>
          </mc:Fallback>
        </mc:AlternateContent>
      </w:r>
      <w:r w:rsidR="00504362" w:rsidRPr="001E3B25">
        <w:rPr>
          <w:b/>
          <w:bCs/>
          <w:sz w:val="20"/>
          <w:szCs w:val="20"/>
          <w:highlight w:val="green"/>
          <w:lang w:eastAsia="zh-CN"/>
        </w:rPr>
        <w:t>Agreement</w:t>
      </w:r>
      <w:r w:rsidR="00504362">
        <w:rPr>
          <w:b/>
          <w:bCs/>
          <w:sz w:val="20"/>
          <w:szCs w:val="20"/>
          <w:lang w:eastAsia="zh-CN"/>
        </w:rPr>
        <w:t>:</w:t>
      </w:r>
      <w:r w:rsidR="00504362" w:rsidRPr="00241733">
        <w:rPr>
          <w:sz w:val="20"/>
          <w:szCs w:val="20"/>
        </w:rPr>
        <w:t xml:space="preserve"> </w:t>
      </w:r>
      <w:r w:rsidR="00504362" w:rsidRPr="00241733">
        <w:rPr>
          <w:sz w:val="20"/>
          <w:szCs w:val="20"/>
        </w:rPr>
        <w:tab/>
      </w:r>
      <w:r w:rsidR="00504362" w:rsidRPr="00B50EF8">
        <w:rPr>
          <w:sz w:val="20"/>
          <w:szCs w:val="20"/>
        </w:rPr>
        <w:tab/>
      </w:r>
    </w:p>
    <w:p w14:paraId="52F43D34" w14:textId="33A0DC83" w:rsidR="00186E8E" w:rsidRPr="00733CAC" w:rsidRDefault="00186E8E" w:rsidP="00FC75ED">
      <w:pPr>
        <w:pStyle w:val="ListParagraph"/>
        <w:numPr>
          <w:ilvl w:val="0"/>
          <w:numId w:val="33"/>
        </w:numPr>
        <w:ind w:left="714" w:hanging="357"/>
        <w:rPr>
          <w:sz w:val="20"/>
          <w:szCs w:val="20"/>
        </w:rPr>
      </w:pPr>
      <w:r w:rsidRPr="00733CAC">
        <w:rPr>
          <w:sz w:val="20"/>
          <w:szCs w:val="20"/>
        </w:rPr>
        <w:t>RAN1 has identified that standard multi-panel glass penetration loss model may require updates at least for 6</w:t>
      </w:r>
      <w:r w:rsidR="00014351">
        <w:rPr>
          <w:sz w:val="20"/>
          <w:szCs w:val="20"/>
        </w:rPr>
        <w:t>–</w:t>
      </w:r>
      <w:r w:rsidRPr="00733CAC">
        <w:rPr>
          <w:sz w:val="20"/>
          <w:szCs w:val="20"/>
        </w:rPr>
        <w:t>24</w:t>
      </w:r>
      <w:r w:rsidR="00014351">
        <w:rPr>
          <w:sz w:val="20"/>
          <w:szCs w:val="20"/>
        </w:rPr>
        <w:t xml:space="preserve"> </w:t>
      </w:r>
      <w:r w:rsidRPr="00733CAC">
        <w:rPr>
          <w:sz w:val="20"/>
          <w:szCs w:val="20"/>
        </w:rPr>
        <w:t xml:space="preserve">GHz frequency range. </w:t>
      </w:r>
      <w:r w:rsidRPr="00014351">
        <w:rPr>
          <w:sz w:val="20"/>
          <w:szCs w:val="20"/>
          <w:highlight w:val="yellow"/>
        </w:rPr>
        <w:t>Further discuss changes</w:t>
      </w:r>
      <w:r w:rsidRPr="00733CAC">
        <w:rPr>
          <w:sz w:val="20"/>
          <w:szCs w:val="20"/>
        </w:rPr>
        <w:t>.</w:t>
      </w:r>
    </w:p>
    <w:p w14:paraId="7EDCDFA2" w14:textId="7D9BB3FB" w:rsidR="00186E8E" w:rsidRPr="00733CAC" w:rsidRDefault="00186E8E" w:rsidP="00FC75ED">
      <w:pPr>
        <w:pStyle w:val="ListParagraph"/>
        <w:numPr>
          <w:ilvl w:val="0"/>
          <w:numId w:val="33"/>
        </w:numPr>
        <w:ind w:left="714" w:hanging="357"/>
        <w:rPr>
          <w:sz w:val="20"/>
          <w:szCs w:val="20"/>
        </w:rPr>
      </w:pPr>
      <w:r w:rsidRPr="00733CAC">
        <w:rPr>
          <w:sz w:val="20"/>
          <w:szCs w:val="20"/>
        </w:rPr>
        <w:t>For standard multi-panel glass penetration loss model, study the following model changes:</w:t>
      </w:r>
    </w:p>
    <w:p w14:paraId="7A7C51B1" w14:textId="798FC7E0" w:rsidR="00186E8E" w:rsidRPr="00733CAC" w:rsidRDefault="00186E8E" w:rsidP="00FC75ED">
      <w:pPr>
        <w:pStyle w:val="ListParagraph"/>
        <w:numPr>
          <w:ilvl w:val="1"/>
          <w:numId w:val="33"/>
        </w:numPr>
        <w:rPr>
          <w:sz w:val="20"/>
          <w:szCs w:val="20"/>
        </w:rPr>
      </w:pPr>
      <w:r w:rsidRPr="00733CAC">
        <w:rPr>
          <w:sz w:val="20"/>
          <w:szCs w:val="20"/>
        </w:rPr>
        <w:t>Option 1) thickness dependent model without resonation effect</w:t>
      </w:r>
      <w:r w:rsidR="00997AE2">
        <w:rPr>
          <w:sz w:val="20"/>
          <w:szCs w:val="20"/>
        </w:rPr>
        <w:t>:</w:t>
      </w:r>
    </w:p>
    <w:p w14:paraId="0E56FFA5" w14:textId="3C79E49D" w:rsidR="00186E8E" w:rsidRPr="00733CAC" w:rsidRDefault="00000000" w:rsidP="00FC75ED">
      <w:pPr>
        <w:pStyle w:val="ListParagraph"/>
        <w:numPr>
          <w:ilvl w:val="2"/>
          <w:numId w:val="33"/>
        </w:numPr>
        <w:rPr>
          <w:sz w:val="20"/>
          <w:szCs w:val="20"/>
        </w:rPr>
      </w:pPr>
      <m:oMath>
        <m:sSub>
          <m:sSubPr>
            <m:ctrlPr>
              <w:rPr>
                <w:rFonts w:ascii="Cambria Math" w:hAnsi="Cambria Math"/>
                <w:i/>
                <w:sz w:val="20"/>
                <w:szCs w:val="20"/>
              </w:rPr>
            </m:ctrlPr>
          </m:sSubPr>
          <m:e>
            <m:r>
              <w:rPr>
                <w:rFonts w:ascii="Cambria Math" w:hAnsi="Cambria Math"/>
                <w:sz w:val="20"/>
                <w:szCs w:val="20"/>
              </w:rPr>
              <m:t>L</m:t>
            </m:r>
          </m:e>
          <m:sub>
            <m:r>
              <m:rPr>
                <m:sty m:val="p"/>
              </m:rPr>
              <w:rPr>
                <w:rFonts w:ascii="Cambria Math" w:hAnsi="Cambria Math"/>
                <w:sz w:val="20"/>
                <w:szCs w:val="20"/>
              </w:rPr>
              <m:t>glass</m:t>
            </m:r>
          </m:sub>
        </m:sSub>
        <m:r>
          <w:rPr>
            <w:rFonts w:ascii="Cambria Math" w:hAnsi="Cambria Math"/>
            <w:sz w:val="20"/>
            <w:szCs w:val="20"/>
          </w:rPr>
          <m:t>=α∙</m:t>
        </m:r>
        <m:d>
          <m:dPr>
            <m:ctrlPr>
              <w:rPr>
                <w:rFonts w:ascii="Cambria Math" w:hAnsi="Cambria Math"/>
                <w:i/>
                <w:sz w:val="20"/>
                <w:szCs w:val="20"/>
              </w:rPr>
            </m:ctrlPr>
          </m:dPr>
          <m:e>
            <m:r>
              <w:rPr>
                <w:rFonts w:ascii="Cambria Math" w:hAnsi="Cambria Math"/>
                <w:sz w:val="20"/>
                <w:szCs w:val="20"/>
              </w:rPr>
              <m:t>2+0.2f</m:t>
            </m:r>
          </m:e>
        </m:d>
        <m:r>
          <w:rPr>
            <w:rFonts w:ascii="Cambria Math" w:hAnsi="Cambria Math"/>
            <w:sz w:val="20"/>
            <w:szCs w:val="20"/>
          </w:rPr>
          <m:t>,</m:t>
        </m:r>
      </m:oMath>
    </w:p>
    <w:p w14:paraId="3A9A18A9" w14:textId="37EFF74D" w:rsidR="00186E8E" w:rsidRPr="00733CAC" w:rsidRDefault="00186E8E" w:rsidP="00FC75ED">
      <w:pPr>
        <w:pStyle w:val="ListParagraph"/>
        <w:numPr>
          <w:ilvl w:val="2"/>
          <w:numId w:val="33"/>
        </w:numPr>
        <w:rPr>
          <w:sz w:val="20"/>
          <w:szCs w:val="20"/>
        </w:rPr>
      </w:pPr>
      <w:r w:rsidRPr="00733CAC">
        <w:rPr>
          <w:sz w:val="20"/>
          <w:szCs w:val="20"/>
        </w:rPr>
        <w:t xml:space="preserve">where </w:t>
      </w:r>
      <m:oMath>
        <m:r>
          <w:rPr>
            <w:rFonts w:ascii="Cambria Math" w:hAnsi="Cambria Math"/>
            <w:sz w:val="20"/>
            <w:szCs w:val="20"/>
          </w:rPr>
          <m:t>α=</m:t>
        </m:r>
        <m:d>
          <m:dPr>
            <m:ctrlPr>
              <w:rPr>
                <w:rFonts w:ascii="Cambria Math" w:hAnsi="Cambria Math"/>
                <w:i/>
                <w:sz w:val="20"/>
                <w:szCs w:val="20"/>
              </w:rPr>
            </m:ctrlPr>
          </m:dPr>
          <m:e>
            <m:f>
              <m:fPr>
                <m:ctrlPr>
                  <w:rPr>
                    <w:rFonts w:ascii="Cambria Math" w:hAnsi="Cambria Math"/>
                    <w:i/>
                    <w:sz w:val="20"/>
                    <w:szCs w:val="20"/>
                  </w:rPr>
                </m:ctrlPr>
              </m:fPr>
              <m:num>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T</m:t>
                        </m:r>
                      </m:e>
                      <m:sub>
                        <m:r>
                          <m:rPr>
                            <m:sty m:val="p"/>
                          </m:rPr>
                          <w:rPr>
                            <w:rFonts w:ascii="Cambria Math" w:hAnsi="Cambria Math"/>
                            <w:sz w:val="20"/>
                            <w:szCs w:val="20"/>
                          </w:rPr>
                          <m:t>glass</m:t>
                        </m:r>
                      </m:sub>
                    </m:sSub>
                  </m:num>
                  <m:den>
                    <m:r>
                      <w:rPr>
                        <w:rFonts w:ascii="Cambria Math" w:hAnsi="Cambria Math"/>
                        <w:sz w:val="20"/>
                        <w:szCs w:val="20"/>
                      </w:rPr>
                      <m:t xml:space="preserve">3 </m:t>
                    </m:r>
                    <m:r>
                      <m:rPr>
                        <m:sty m:val="p"/>
                      </m:rPr>
                      <w:rPr>
                        <w:rFonts w:ascii="Cambria Math" w:hAnsi="Cambria Math"/>
                        <w:sz w:val="20"/>
                        <w:szCs w:val="20"/>
                      </w:rPr>
                      <m:t>cm</m:t>
                    </m:r>
                  </m:den>
                </m:f>
                <m:r>
                  <w:rPr>
                    <w:rFonts w:ascii="Cambria Math" w:hAnsi="Cambria Math"/>
                    <w:sz w:val="20"/>
                    <w:szCs w:val="20"/>
                  </w:rPr>
                  <m:t>+0.4</m:t>
                </m:r>
              </m:num>
              <m:den>
                <m:r>
                  <w:rPr>
                    <w:rFonts w:ascii="Cambria Math" w:hAnsi="Cambria Math"/>
                    <w:sz w:val="20"/>
                    <w:szCs w:val="20"/>
                  </w:rPr>
                  <m:t>1.4</m:t>
                </m:r>
              </m:den>
            </m:f>
          </m:e>
        </m:d>
      </m:oMath>
      <w:r w:rsidR="00946927">
        <w:rPr>
          <w:sz w:val="20"/>
          <w:szCs w:val="20"/>
        </w:rPr>
        <w:t>.</w:t>
      </w:r>
    </w:p>
    <w:p w14:paraId="44B0DC51" w14:textId="0BEF16F3" w:rsidR="00186E8E" w:rsidRPr="00733CAC" w:rsidRDefault="00186E8E" w:rsidP="00FC75ED">
      <w:pPr>
        <w:pStyle w:val="ListParagraph"/>
        <w:numPr>
          <w:ilvl w:val="2"/>
          <w:numId w:val="33"/>
        </w:numPr>
        <w:rPr>
          <w:sz w:val="20"/>
          <w:szCs w:val="20"/>
        </w:rPr>
      </w:pPr>
      <w:r w:rsidRPr="00733CAC">
        <w:rPr>
          <w:sz w:val="20"/>
          <w:szCs w:val="20"/>
        </w:rPr>
        <w:t>Default reference thickness for standard multi-panel glass is 3 cm</w:t>
      </w:r>
      <w:r w:rsidR="00946927">
        <w:rPr>
          <w:sz w:val="20"/>
          <w:szCs w:val="20"/>
        </w:rPr>
        <w:t>.</w:t>
      </w:r>
    </w:p>
    <w:p w14:paraId="5000EFDC" w14:textId="03A197E5" w:rsidR="00186E8E" w:rsidRPr="00733CAC" w:rsidRDefault="00186E8E" w:rsidP="00FC75ED">
      <w:pPr>
        <w:pStyle w:val="ListParagraph"/>
        <w:numPr>
          <w:ilvl w:val="2"/>
          <w:numId w:val="33"/>
        </w:numPr>
        <w:rPr>
          <w:sz w:val="20"/>
          <w:szCs w:val="20"/>
        </w:rPr>
      </w:pPr>
      <w:r w:rsidRPr="00733CAC">
        <w:rPr>
          <w:sz w:val="20"/>
          <w:szCs w:val="20"/>
        </w:rPr>
        <w:t>If model without resonation effect is selected, add note in TR that while glass material measurement may showcase resonation effect as a function of frequency and thickness, the model abstracts away the effect.</w:t>
      </w:r>
    </w:p>
    <w:p w14:paraId="4EFE9BFE" w14:textId="7137E34D" w:rsidR="00186E8E" w:rsidRPr="00733CAC" w:rsidRDefault="00186E8E" w:rsidP="00FC75ED">
      <w:pPr>
        <w:pStyle w:val="ListParagraph"/>
        <w:numPr>
          <w:ilvl w:val="1"/>
          <w:numId w:val="33"/>
        </w:numPr>
        <w:rPr>
          <w:sz w:val="20"/>
          <w:szCs w:val="20"/>
        </w:rPr>
      </w:pPr>
      <w:r w:rsidRPr="00733CAC">
        <w:rPr>
          <w:sz w:val="20"/>
          <w:szCs w:val="20"/>
        </w:rPr>
        <w:t>Option 2) thickness dependent model with resonation effect</w:t>
      </w:r>
    </w:p>
    <w:p w14:paraId="18B34DA5" w14:textId="059DD633" w:rsidR="00186E8E" w:rsidRPr="00733CAC" w:rsidRDefault="00000000" w:rsidP="00FC75ED">
      <w:pPr>
        <w:pStyle w:val="ListParagraph"/>
        <w:numPr>
          <w:ilvl w:val="2"/>
          <w:numId w:val="33"/>
        </w:numPr>
        <w:rPr>
          <w:sz w:val="20"/>
          <w:szCs w:val="20"/>
          <w:lang w:val="sv-SE"/>
        </w:rPr>
      </w:pPr>
      <m:oMath>
        <m:sSub>
          <m:sSubPr>
            <m:ctrlPr>
              <w:rPr>
                <w:rFonts w:ascii="Cambria Math" w:hAnsi="Cambria Math"/>
                <w:i/>
                <w:sz w:val="20"/>
                <w:szCs w:val="20"/>
                <w:lang w:val="sv-SE"/>
              </w:rPr>
            </m:ctrlPr>
          </m:sSubPr>
          <m:e>
            <m:r>
              <w:rPr>
                <w:rFonts w:ascii="Cambria Math" w:hAnsi="Cambria Math"/>
                <w:sz w:val="20"/>
                <w:szCs w:val="20"/>
                <w:lang w:val="sv-SE"/>
              </w:rPr>
              <m:t>L</m:t>
            </m:r>
          </m:e>
          <m:sub>
            <m:r>
              <w:rPr>
                <w:rFonts w:ascii="Cambria Math" w:hAnsi="Cambria Math"/>
                <w:sz w:val="20"/>
                <w:szCs w:val="20"/>
                <w:lang w:val="sv-SE"/>
              </w:rPr>
              <m:t>glass</m:t>
            </m:r>
          </m:sub>
        </m:sSub>
        <m:r>
          <w:rPr>
            <w:rFonts w:ascii="Cambria Math" w:hAnsi="Cambria Math"/>
            <w:sz w:val="20"/>
            <w:szCs w:val="20"/>
            <w:lang w:val="sv-SE"/>
          </w:rPr>
          <m:t>=0.08∙</m:t>
        </m:r>
        <m:r>
          <w:rPr>
            <w:rFonts w:ascii="Cambria Math" w:hAnsi="Cambria Math"/>
            <w:sz w:val="20"/>
            <w:szCs w:val="20"/>
          </w:rPr>
          <m:t>α</m:t>
        </m:r>
        <m:r>
          <w:rPr>
            <w:rFonts w:ascii="Cambria Math" w:hAnsi="Cambria Math"/>
            <w:sz w:val="20"/>
            <w:szCs w:val="20"/>
            <w:lang w:val="sv-SE"/>
          </w:rPr>
          <m:t>∙f+</m:t>
        </m:r>
        <m:f>
          <m:fPr>
            <m:ctrlPr>
              <w:rPr>
                <w:rFonts w:ascii="Cambria Math" w:hAnsi="Cambria Math"/>
                <w:i/>
                <w:sz w:val="20"/>
                <w:szCs w:val="20"/>
                <w:lang w:val="sv-SE"/>
              </w:rPr>
            </m:ctrlPr>
          </m:fPr>
          <m:num>
            <m:r>
              <m:rPr>
                <m:sty m:val="p"/>
              </m:rPr>
              <w:rPr>
                <w:rFonts w:ascii="Cambria Math" w:hAnsi="Cambria Math"/>
                <w:sz w:val="20"/>
                <w:szCs w:val="20"/>
                <w:lang w:val="sv-SE"/>
              </w:rPr>
              <m:t>sin</m:t>
            </m:r>
            <m:d>
              <m:dPr>
                <m:ctrlPr>
                  <w:rPr>
                    <w:rFonts w:ascii="Cambria Math" w:hAnsi="Cambria Math"/>
                    <w:i/>
                    <w:sz w:val="20"/>
                    <w:szCs w:val="20"/>
                    <w:lang w:val="sv-SE"/>
                  </w:rPr>
                </m:ctrlPr>
              </m:dPr>
              <m:e>
                <m:r>
                  <w:rPr>
                    <w:rFonts w:ascii="Cambria Math" w:hAnsi="Cambria Math"/>
                    <w:sz w:val="20"/>
                    <w:szCs w:val="20"/>
                    <w:lang w:val="sv-SE"/>
                  </w:rPr>
                  <m:t>1.05∙</m:t>
                </m:r>
                <m:r>
                  <w:rPr>
                    <w:rFonts w:ascii="Cambria Math" w:hAnsi="Cambria Math"/>
                    <w:sz w:val="20"/>
                    <w:szCs w:val="20"/>
                  </w:rPr>
                  <m:t>α</m:t>
                </m:r>
                <m:r>
                  <w:rPr>
                    <w:rFonts w:ascii="Cambria Math" w:hAnsi="Cambria Math"/>
                    <w:sz w:val="20"/>
                    <w:szCs w:val="20"/>
                    <w:lang w:val="sv-SE"/>
                  </w:rPr>
                  <m:t>∙f-7.8</m:t>
                </m:r>
              </m:e>
            </m:d>
          </m:num>
          <m:den>
            <m:r>
              <w:rPr>
                <w:rFonts w:ascii="Cambria Math" w:hAnsi="Cambria Math"/>
                <w:sz w:val="20"/>
                <w:szCs w:val="20"/>
              </w:rPr>
              <m:t>α</m:t>
            </m:r>
            <m:r>
              <w:rPr>
                <w:rFonts w:ascii="Cambria Math" w:hAnsi="Cambria Math"/>
                <w:sz w:val="20"/>
                <w:szCs w:val="20"/>
                <w:lang w:val="sv-SE"/>
              </w:rPr>
              <m:t>+0.2</m:t>
            </m:r>
          </m:den>
        </m:f>
        <m:r>
          <w:rPr>
            <w:rFonts w:ascii="Cambria Math" w:hAnsi="Cambria Math"/>
            <w:sz w:val="20"/>
            <w:szCs w:val="20"/>
            <w:lang w:val="sv-SE"/>
          </w:rPr>
          <m:t>-0.3</m:t>
        </m:r>
        <m:r>
          <w:rPr>
            <w:rFonts w:ascii="Cambria Math" w:hAnsi="Cambria Math"/>
            <w:sz w:val="20"/>
            <w:szCs w:val="20"/>
          </w:rPr>
          <m:t>α</m:t>
        </m:r>
        <m:r>
          <w:rPr>
            <w:rFonts w:ascii="Cambria Math" w:hAnsi="Cambria Math"/>
            <w:sz w:val="20"/>
            <w:szCs w:val="20"/>
            <w:lang w:val="sv-SE"/>
          </w:rPr>
          <m:t>+1.8</m:t>
        </m:r>
      </m:oMath>
    </w:p>
    <w:p w14:paraId="31B67BC6" w14:textId="59827222" w:rsidR="00186E8E" w:rsidRPr="00733CAC" w:rsidRDefault="00186E8E" w:rsidP="00FC75ED">
      <w:pPr>
        <w:pStyle w:val="ListParagraph"/>
        <w:numPr>
          <w:ilvl w:val="3"/>
          <w:numId w:val="33"/>
        </w:numPr>
        <w:rPr>
          <w:sz w:val="20"/>
          <w:szCs w:val="20"/>
        </w:rPr>
      </w:pPr>
      <w:r w:rsidRPr="00733CAC">
        <w:rPr>
          <w:sz w:val="20"/>
          <w:szCs w:val="20"/>
        </w:rPr>
        <w:t xml:space="preserve">For </w:t>
      </w:r>
      <m:oMath>
        <m:r>
          <w:rPr>
            <w:rFonts w:ascii="Cambria Math" w:hAnsi="Cambria Math"/>
            <w:sz w:val="20"/>
            <w:szCs w:val="20"/>
          </w:rPr>
          <m:t>α=3</m:t>
        </m:r>
      </m:oMath>
      <w:r w:rsidRPr="00733CAC">
        <w:rPr>
          <w:sz w:val="20"/>
          <w:szCs w:val="20"/>
        </w:rPr>
        <w:t xml:space="preserve">, </w:t>
      </w:r>
      <m:oMath>
        <m:sSub>
          <m:sSubPr>
            <m:ctrlPr>
              <w:rPr>
                <w:rFonts w:ascii="Cambria Math" w:hAnsi="Cambria Math"/>
                <w:i/>
                <w:sz w:val="20"/>
                <w:szCs w:val="20"/>
              </w:rPr>
            </m:ctrlPr>
          </m:sSubPr>
          <m:e>
            <m:r>
              <w:rPr>
                <w:rFonts w:ascii="Cambria Math" w:hAnsi="Cambria Math"/>
                <w:sz w:val="20"/>
                <w:szCs w:val="20"/>
              </w:rPr>
              <m:t>L</m:t>
            </m:r>
          </m:e>
          <m:sub>
            <m:r>
              <m:rPr>
                <m:sty m:val="p"/>
              </m:rPr>
              <w:rPr>
                <w:rFonts w:ascii="Cambria Math" w:hAnsi="Cambria Math"/>
                <w:sz w:val="20"/>
                <w:szCs w:val="20"/>
              </w:rPr>
              <m:t>glass</m:t>
            </m:r>
          </m:sub>
        </m:sSub>
        <m:r>
          <w:rPr>
            <w:rFonts w:ascii="Cambria Math" w:hAnsi="Cambria Math"/>
            <w:sz w:val="20"/>
            <w:szCs w:val="20"/>
          </w:rPr>
          <m:t>=0.9+ 0.24∙f+</m:t>
        </m:r>
        <m:f>
          <m:fPr>
            <m:ctrlPr>
              <w:rPr>
                <w:rFonts w:ascii="Cambria Math" w:hAnsi="Cambria Math"/>
                <w:i/>
                <w:sz w:val="20"/>
                <w:szCs w:val="20"/>
              </w:rPr>
            </m:ctrlPr>
          </m:fPr>
          <m:num>
            <m:r>
              <m:rPr>
                <m:sty m:val="p"/>
              </m:rPr>
              <w:rPr>
                <w:rFonts w:ascii="Cambria Math" w:hAnsi="Cambria Math"/>
                <w:sz w:val="20"/>
                <w:szCs w:val="20"/>
              </w:rPr>
              <m:t>sin</m:t>
            </m:r>
            <m:d>
              <m:dPr>
                <m:ctrlPr>
                  <w:rPr>
                    <w:rFonts w:ascii="Cambria Math" w:hAnsi="Cambria Math"/>
                    <w:i/>
                    <w:sz w:val="20"/>
                    <w:szCs w:val="20"/>
                  </w:rPr>
                </m:ctrlPr>
              </m:dPr>
              <m:e>
                <m:r>
                  <w:rPr>
                    <w:rFonts w:ascii="Cambria Math" w:hAnsi="Cambria Math"/>
                    <w:sz w:val="20"/>
                    <w:szCs w:val="20"/>
                  </w:rPr>
                  <m:t>3.15∙f-7.8</m:t>
                </m:r>
              </m:e>
            </m:d>
          </m:num>
          <m:den>
            <m:r>
              <w:rPr>
                <w:rFonts w:ascii="Cambria Math" w:hAnsi="Cambria Math"/>
                <w:sz w:val="20"/>
                <w:szCs w:val="20"/>
              </w:rPr>
              <m:t>3.2</m:t>
            </m:r>
          </m:den>
        </m:f>
      </m:oMath>
    </w:p>
    <w:p w14:paraId="40B723AF" w14:textId="674A46A8" w:rsidR="00186E8E" w:rsidRPr="00733CAC" w:rsidRDefault="00186E8E" w:rsidP="00FC75ED">
      <w:pPr>
        <w:pStyle w:val="ListParagraph"/>
        <w:numPr>
          <w:ilvl w:val="2"/>
          <w:numId w:val="33"/>
        </w:numPr>
        <w:rPr>
          <w:sz w:val="20"/>
          <w:szCs w:val="20"/>
        </w:rPr>
      </w:pPr>
      <w:r w:rsidRPr="00733CAC">
        <w:rPr>
          <w:sz w:val="20"/>
          <w:szCs w:val="20"/>
        </w:rPr>
        <w:t xml:space="preserve">where </w:t>
      </w:r>
      <m:oMath>
        <m:r>
          <w:rPr>
            <w:rFonts w:ascii="Cambria Math" w:hAnsi="Cambria Math"/>
            <w:sz w:val="20"/>
            <w:szCs w:val="20"/>
          </w:rPr>
          <m:t>α=</m:t>
        </m:r>
        <m:d>
          <m:dPr>
            <m:ctrlPr>
              <w:rPr>
                <w:rFonts w:ascii="Cambria Math" w:hAnsi="Cambria Math"/>
                <w:i/>
                <w:sz w:val="20"/>
                <w:szCs w:val="20"/>
              </w:rPr>
            </m:ctrlPr>
          </m:dPr>
          <m:e>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glass</m:t>
                    </m:r>
                  </m:sub>
                </m:sSub>
              </m:num>
              <m:den>
                <m:r>
                  <w:rPr>
                    <w:rFonts w:ascii="Cambria Math" w:hAnsi="Cambria Math"/>
                    <w:sz w:val="20"/>
                    <w:szCs w:val="20"/>
                  </w:rPr>
                  <m:t>1 cm</m:t>
                </m:r>
              </m:den>
            </m:f>
          </m:e>
        </m:d>
        <m:r>
          <w:rPr>
            <w:rFonts w:ascii="Cambria Math" w:hAnsi="Cambria Math"/>
            <w:sz w:val="20"/>
            <w:szCs w:val="20"/>
          </w:rPr>
          <m:t>.</m:t>
        </m:r>
      </m:oMath>
    </w:p>
    <w:p w14:paraId="4CE0D8B9" w14:textId="278584C2" w:rsidR="00186E8E" w:rsidRPr="00733CAC" w:rsidRDefault="00186E8E" w:rsidP="00FC75ED">
      <w:pPr>
        <w:pStyle w:val="ListParagraph"/>
        <w:numPr>
          <w:ilvl w:val="2"/>
          <w:numId w:val="33"/>
        </w:numPr>
        <w:rPr>
          <w:sz w:val="20"/>
          <w:szCs w:val="20"/>
        </w:rPr>
      </w:pPr>
      <w:r w:rsidRPr="00733CAC">
        <w:rPr>
          <w:sz w:val="20"/>
          <w:szCs w:val="20"/>
        </w:rPr>
        <w:t>Default reference thickness for standard multi-panel glass is 3 cm</w:t>
      </w:r>
      <w:r w:rsidR="00FC75ED">
        <w:rPr>
          <w:sz w:val="20"/>
          <w:szCs w:val="20"/>
        </w:rPr>
        <w:t>.</w:t>
      </w:r>
    </w:p>
    <w:p w14:paraId="68E71D7A" w14:textId="7CBA6699" w:rsidR="00186E8E" w:rsidRPr="00733CAC" w:rsidRDefault="00186E8E" w:rsidP="00FC75ED">
      <w:pPr>
        <w:pStyle w:val="ListParagraph"/>
        <w:numPr>
          <w:ilvl w:val="1"/>
          <w:numId w:val="33"/>
        </w:numPr>
        <w:rPr>
          <w:sz w:val="20"/>
          <w:szCs w:val="20"/>
        </w:rPr>
      </w:pPr>
      <w:r w:rsidRPr="00733CAC">
        <w:rPr>
          <w:sz w:val="20"/>
          <w:szCs w:val="20"/>
        </w:rPr>
        <w:t>Option 3) thickness dependent model without resonation effect and with air interface loss</w:t>
      </w:r>
    </w:p>
    <w:p w14:paraId="0562BD39" w14:textId="09AB59AB" w:rsidR="00186E8E" w:rsidRPr="00733CAC" w:rsidRDefault="00000000" w:rsidP="00FC75ED">
      <w:pPr>
        <w:pStyle w:val="ListParagraph"/>
        <w:numPr>
          <w:ilvl w:val="2"/>
          <w:numId w:val="33"/>
        </w:numPr>
        <w:rPr>
          <w:sz w:val="20"/>
          <w:szCs w:val="20"/>
        </w:rPr>
      </w:pPr>
      <m:oMath>
        <m:sSub>
          <m:sSubPr>
            <m:ctrlPr>
              <w:rPr>
                <w:rFonts w:ascii="Cambria Math" w:hAnsi="Cambria Math"/>
                <w:i/>
                <w:sz w:val="20"/>
                <w:szCs w:val="20"/>
              </w:rPr>
            </m:ctrlPr>
          </m:sSubPr>
          <m:e>
            <m:r>
              <w:rPr>
                <w:rFonts w:ascii="Cambria Math" w:hAnsi="Cambria Math"/>
                <w:sz w:val="20"/>
                <w:szCs w:val="20"/>
              </w:rPr>
              <m:t>L</m:t>
            </m:r>
          </m:e>
          <m:sub>
            <m:r>
              <m:rPr>
                <m:sty m:val="p"/>
              </m:rPr>
              <w:rPr>
                <w:rFonts w:ascii="Cambria Math" w:hAnsi="Cambria Math"/>
                <w:sz w:val="20"/>
                <w:szCs w:val="20"/>
              </w:rPr>
              <m:t>glass</m:t>
            </m:r>
          </m:sub>
        </m:sSub>
        <m:r>
          <w:rPr>
            <w:rFonts w:ascii="Cambria Math" w:hAnsi="Cambria Math"/>
            <w:sz w:val="20"/>
            <w:szCs w:val="20"/>
          </w:rPr>
          <m:t>=a+b∙α∙f, α=</m:t>
        </m:r>
        <m:d>
          <m:dPr>
            <m:ctrlPr>
              <w:rPr>
                <w:rFonts w:ascii="Cambria Math" w:hAnsi="Cambria Math"/>
                <w:i/>
                <w:sz w:val="20"/>
                <w:szCs w:val="20"/>
              </w:rPr>
            </m:ctrlPr>
          </m:dPr>
          <m:e>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T</m:t>
                    </m:r>
                  </m:e>
                  <m:sub>
                    <m:r>
                      <m:rPr>
                        <m:sty m:val="p"/>
                      </m:rPr>
                      <w:rPr>
                        <w:rFonts w:ascii="Cambria Math" w:hAnsi="Cambria Math"/>
                        <w:sz w:val="20"/>
                        <w:szCs w:val="20"/>
                      </w:rPr>
                      <m:t>glass</m:t>
                    </m:r>
                  </m:sub>
                </m:sSub>
              </m:num>
              <m:den>
                <m:r>
                  <w:rPr>
                    <w:rFonts w:ascii="Cambria Math" w:hAnsi="Cambria Math"/>
                    <w:sz w:val="20"/>
                    <w:szCs w:val="20"/>
                  </w:rPr>
                  <m:t xml:space="preserve">X </m:t>
                </m:r>
                <m:r>
                  <m:rPr>
                    <m:sty m:val="p"/>
                  </m:rPr>
                  <w:rPr>
                    <w:rFonts w:ascii="Cambria Math" w:hAnsi="Cambria Math"/>
                    <w:sz w:val="20"/>
                    <w:szCs w:val="20"/>
                  </w:rPr>
                  <m:t>cm</m:t>
                </m:r>
              </m:den>
            </m:f>
          </m:e>
        </m:d>
      </m:oMath>
      <w:r w:rsidR="00FC75ED">
        <w:rPr>
          <w:sz w:val="20"/>
          <w:szCs w:val="20"/>
        </w:rPr>
        <w:t>.</w:t>
      </w:r>
    </w:p>
    <w:p w14:paraId="3801D666" w14:textId="2A20CA6A" w:rsidR="00186E8E" w:rsidRPr="00733CAC" w:rsidRDefault="00186E8E" w:rsidP="00FC75ED">
      <w:pPr>
        <w:pStyle w:val="ListParagraph"/>
        <w:numPr>
          <w:ilvl w:val="2"/>
          <w:numId w:val="33"/>
        </w:numPr>
        <w:rPr>
          <w:sz w:val="20"/>
          <w:szCs w:val="20"/>
        </w:rPr>
      </w:pPr>
      <w:r w:rsidRPr="00733CAC">
        <w:rPr>
          <w:sz w:val="20"/>
          <w:szCs w:val="20"/>
        </w:rPr>
        <w:t xml:space="preserve">Where </w:t>
      </w:r>
      <m:oMath>
        <m:r>
          <w:rPr>
            <w:rFonts w:ascii="Cambria Math" w:hAnsi="Cambria Math"/>
            <w:sz w:val="20"/>
            <w:szCs w:val="20"/>
          </w:rPr>
          <m:t>X</m:t>
        </m:r>
      </m:oMath>
      <w:r w:rsidRPr="00733CAC">
        <w:rPr>
          <w:sz w:val="20"/>
          <w:szCs w:val="20"/>
        </w:rPr>
        <w:t xml:space="preserve"> is the default thickness of the glass.</w:t>
      </w:r>
    </w:p>
    <w:p w14:paraId="398AE4B7" w14:textId="30E3DACF" w:rsidR="00186E8E" w:rsidRPr="00733CAC" w:rsidRDefault="00186E8E" w:rsidP="00FC75ED">
      <w:pPr>
        <w:pStyle w:val="ListParagraph"/>
        <w:numPr>
          <w:ilvl w:val="2"/>
          <w:numId w:val="33"/>
        </w:numPr>
        <w:rPr>
          <w:sz w:val="20"/>
          <w:szCs w:val="20"/>
        </w:rPr>
      </w:pPr>
      <w:r w:rsidRPr="00733CAC">
        <w:rPr>
          <w:sz w:val="20"/>
          <w:szCs w:val="20"/>
        </w:rPr>
        <w:t xml:space="preserve">Parameters </w:t>
      </w:r>
      <m:oMath>
        <m:r>
          <w:rPr>
            <w:rFonts w:ascii="Cambria Math" w:hAnsi="Cambria Math"/>
            <w:sz w:val="20"/>
            <w:szCs w:val="20"/>
          </w:rPr>
          <m:t>a</m:t>
        </m:r>
      </m:oMath>
      <w:r w:rsidRPr="00733CAC">
        <w:rPr>
          <w:sz w:val="20"/>
          <w:szCs w:val="20"/>
        </w:rPr>
        <w:t xml:space="preserve">, </w:t>
      </w:r>
      <m:oMath>
        <m:r>
          <w:rPr>
            <w:rFonts w:ascii="Cambria Math" w:hAnsi="Cambria Math"/>
            <w:sz w:val="20"/>
            <w:szCs w:val="20"/>
          </w:rPr>
          <m:t>b</m:t>
        </m:r>
      </m:oMath>
      <w:r w:rsidRPr="00733CAC">
        <w:rPr>
          <w:sz w:val="20"/>
          <w:szCs w:val="20"/>
        </w:rPr>
        <w:t xml:space="preserve">, and </w:t>
      </w:r>
      <m:oMath>
        <m:r>
          <w:rPr>
            <w:rFonts w:ascii="Cambria Math" w:hAnsi="Cambria Math"/>
            <w:sz w:val="20"/>
            <w:szCs w:val="20"/>
          </w:rPr>
          <m:t>X</m:t>
        </m:r>
      </m:oMath>
      <w:r w:rsidRPr="00733CAC">
        <w:rPr>
          <w:sz w:val="20"/>
          <w:szCs w:val="20"/>
        </w:rPr>
        <w:t xml:space="preserve"> are </w:t>
      </w:r>
      <w:r w:rsidRPr="00FC75ED">
        <w:rPr>
          <w:sz w:val="20"/>
          <w:szCs w:val="20"/>
          <w:highlight w:val="yellow"/>
        </w:rPr>
        <w:t>FFS</w:t>
      </w:r>
      <w:r w:rsidRPr="00733CAC">
        <w:rPr>
          <w:sz w:val="20"/>
          <w:szCs w:val="20"/>
        </w:rPr>
        <w:t>.</w:t>
      </w:r>
    </w:p>
    <w:p w14:paraId="4677CE76" w14:textId="20751C45" w:rsidR="00504362" w:rsidRPr="00733CAC" w:rsidRDefault="00186E8E" w:rsidP="00FC75ED">
      <w:pPr>
        <w:pStyle w:val="ListParagraph"/>
        <w:numPr>
          <w:ilvl w:val="1"/>
          <w:numId w:val="33"/>
        </w:numPr>
        <w:rPr>
          <w:sz w:val="20"/>
          <w:szCs w:val="20"/>
        </w:rPr>
      </w:pPr>
      <w:r w:rsidRPr="00733CAC">
        <w:rPr>
          <w:sz w:val="20"/>
          <w:szCs w:val="20"/>
        </w:rPr>
        <w:t>Note: for all options, consider the impact to overall building exterior penetration loss from the potential changes to glass penetration loss.</w:t>
      </w:r>
    </w:p>
    <w:p w14:paraId="4F1C1450" w14:textId="63DFAEB1" w:rsidR="00600B90" w:rsidRDefault="006B240A" w:rsidP="006B240A">
      <w:pPr>
        <w:spacing w:before="120" w:after="0"/>
        <w:rPr>
          <w:sz w:val="20"/>
          <w:szCs w:val="20"/>
        </w:rPr>
      </w:pPr>
      <w:r w:rsidRPr="001E3B25">
        <w:rPr>
          <w:b/>
          <w:bCs/>
          <w:sz w:val="20"/>
          <w:szCs w:val="20"/>
          <w:highlight w:val="green"/>
          <w:lang w:eastAsia="zh-CN"/>
        </w:rPr>
        <w:t>Agreement</w:t>
      </w:r>
      <w:r>
        <w:rPr>
          <w:b/>
          <w:bCs/>
          <w:sz w:val="20"/>
          <w:szCs w:val="20"/>
          <w:lang w:eastAsia="zh-CN"/>
        </w:rPr>
        <w:t>:</w:t>
      </w:r>
      <w:r w:rsidRPr="00241733">
        <w:rPr>
          <w:sz w:val="20"/>
          <w:szCs w:val="20"/>
        </w:rPr>
        <w:t xml:space="preserve"> </w:t>
      </w:r>
    </w:p>
    <w:p w14:paraId="70B49971" w14:textId="28C8A912" w:rsidR="00352DA7" w:rsidRPr="00352DA7" w:rsidRDefault="00352DA7" w:rsidP="00352DA7">
      <w:pPr>
        <w:pStyle w:val="ListParagraph"/>
        <w:numPr>
          <w:ilvl w:val="0"/>
          <w:numId w:val="35"/>
        </w:numPr>
        <w:rPr>
          <w:sz w:val="20"/>
          <w:szCs w:val="20"/>
        </w:rPr>
      </w:pPr>
      <w:r w:rsidRPr="00352DA7">
        <w:rPr>
          <w:sz w:val="20"/>
          <w:szCs w:val="20"/>
        </w:rPr>
        <w:lastRenderedPageBreak/>
        <w:t>RAN1 has identified that IRR glass penetration loss model may require updates at least for 6</w:t>
      </w:r>
      <w:r w:rsidR="00894488">
        <w:rPr>
          <w:sz w:val="20"/>
          <w:szCs w:val="20"/>
        </w:rPr>
        <w:t>–</w:t>
      </w:r>
      <w:r w:rsidRPr="00352DA7">
        <w:rPr>
          <w:sz w:val="20"/>
          <w:szCs w:val="20"/>
        </w:rPr>
        <w:t>24</w:t>
      </w:r>
      <w:r w:rsidR="00894488">
        <w:rPr>
          <w:sz w:val="20"/>
          <w:szCs w:val="20"/>
        </w:rPr>
        <w:t xml:space="preserve"> </w:t>
      </w:r>
      <w:r w:rsidRPr="00352DA7">
        <w:rPr>
          <w:sz w:val="20"/>
          <w:szCs w:val="20"/>
        </w:rPr>
        <w:t xml:space="preserve"> GHz frequency range. Further discuss changes For IRR glass penetration loss model, </w:t>
      </w:r>
      <w:r w:rsidRPr="00F95485">
        <w:rPr>
          <w:sz w:val="20"/>
          <w:szCs w:val="20"/>
          <w:highlight w:val="yellow"/>
        </w:rPr>
        <w:t>study</w:t>
      </w:r>
      <w:r w:rsidRPr="00352DA7">
        <w:rPr>
          <w:sz w:val="20"/>
          <w:szCs w:val="20"/>
        </w:rPr>
        <w:t xml:space="preserve"> the following model changes:</w:t>
      </w:r>
    </w:p>
    <w:p w14:paraId="5B6F86E0" w14:textId="63A1EFF6" w:rsidR="00352DA7" w:rsidRPr="00352DA7" w:rsidRDefault="00352DA7" w:rsidP="00352DA7">
      <w:pPr>
        <w:pStyle w:val="ListParagraph"/>
        <w:numPr>
          <w:ilvl w:val="1"/>
          <w:numId w:val="35"/>
        </w:numPr>
        <w:rPr>
          <w:sz w:val="20"/>
          <w:szCs w:val="20"/>
        </w:rPr>
      </w:pPr>
      <w:r w:rsidRPr="00352DA7">
        <w:rPr>
          <w:sz w:val="20"/>
          <w:szCs w:val="20"/>
        </w:rPr>
        <w:t>Option 1) coating dependent model without resonation effect</w:t>
      </w:r>
      <w:r w:rsidR="0009098F">
        <w:rPr>
          <w:sz w:val="20"/>
          <w:szCs w:val="20"/>
        </w:rPr>
        <w:t>:</w:t>
      </w:r>
    </w:p>
    <w:p w14:paraId="60961EE8" w14:textId="5625879A" w:rsidR="00352DA7" w:rsidRPr="00352DA7" w:rsidRDefault="00000000" w:rsidP="00352DA7">
      <w:pPr>
        <w:pStyle w:val="ListParagraph"/>
        <w:numPr>
          <w:ilvl w:val="2"/>
          <w:numId w:val="35"/>
        </w:numPr>
        <w:rPr>
          <w:sz w:val="20"/>
          <w:szCs w:val="20"/>
        </w:rPr>
      </w:pPr>
      <m:oMath>
        <m:sSub>
          <m:sSubPr>
            <m:ctrlPr>
              <w:rPr>
                <w:rFonts w:ascii="Cambria Math" w:hAnsi="Cambria Math"/>
                <w:i/>
                <w:sz w:val="20"/>
                <w:szCs w:val="20"/>
              </w:rPr>
            </m:ctrlPr>
          </m:sSubPr>
          <m:e>
            <m:r>
              <w:rPr>
                <w:rFonts w:ascii="Cambria Math" w:hAnsi="Cambria Math"/>
                <w:sz w:val="20"/>
                <w:szCs w:val="20"/>
              </w:rPr>
              <m:t>L</m:t>
            </m:r>
          </m:e>
          <m:sub>
            <m:r>
              <m:rPr>
                <m:sty m:val="p"/>
              </m:rPr>
              <w:rPr>
                <w:rFonts w:ascii="Cambria Math" w:hAnsi="Cambria Math"/>
                <w:sz w:val="20"/>
                <w:szCs w:val="20"/>
              </w:rPr>
              <m:t>IRRglass</m:t>
            </m:r>
          </m:sub>
        </m:sSub>
        <m:r>
          <w:rPr>
            <w:rFonts w:ascii="Cambria Math" w:hAnsi="Cambria Math"/>
            <w:sz w:val="20"/>
            <w:szCs w:val="20"/>
          </w:rPr>
          <m:t>=0.11f-0.9</m:t>
        </m:r>
        <m:sSup>
          <m:sSupPr>
            <m:ctrlPr>
              <w:rPr>
                <w:rFonts w:ascii="Cambria Math" w:hAnsi="Cambria Math"/>
                <w:i/>
                <w:sz w:val="20"/>
                <w:szCs w:val="20"/>
              </w:rPr>
            </m:ctrlPr>
          </m:sSupPr>
          <m:e>
            <m:r>
              <w:rPr>
                <w:rFonts w:ascii="Cambria Math" w:hAnsi="Cambria Math"/>
                <w:sz w:val="20"/>
                <w:szCs w:val="20"/>
              </w:rPr>
              <m:t>α</m:t>
            </m:r>
          </m:e>
          <m:sup>
            <m:r>
              <w:rPr>
                <w:rFonts w:ascii="Cambria Math" w:hAnsi="Cambria Math"/>
                <w:sz w:val="20"/>
                <w:szCs w:val="20"/>
              </w:rPr>
              <m:t>2</m:t>
            </m:r>
          </m:sup>
        </m:sSup>
        <m:r>
          <w:rPr>
            <w:rFonts w:ascii="Cambria Math" w:hAnsi="Cambria Math"/>
            <w:sz w:val="20"/>
            <w:szCs w:val="20"/>
          </w:rPr>
          <m:t>+8.3α+18,</m:t>
        </m:r>
      </m:oMath>
    </w:p>
    <w:p w14:paraId="7A2C9AD2" w14:textId="03C2A93E" w:rsidR="00352DA7" w:rsidRPr="00352DA7" w:rsidRDefault="00352DA7" w:rsidP="00352DA7">
      <w:pPr>
        <w:pStyle w:val="ListParagraph"/>
        <w:numPr>
          <w:ilvl w:val="3"/>
          <w:numId w:val="35"/>
        </w:numPr>
        <w:rPr>
          <w:sz w:val="20"/>
          <w:szCs w:val="20"/>
        </w:rPr>
      </w:pPr>
      <w:r w:rsidRPr="00352DA7">
        <w:rPr>
          <w:sz w:val="20"/>
          <w:szCs w:val="20"/>
        </w:rPr>
        <w:t xml:space="preserve">For </w:t>
      </w:r>
      <m:oMath>
        <m:r>
          <w:rPr>
            <w:rFonts w:ascii="Cambria Math" w:hAnsi="Cambria Math"/>
            <w:sz w:val="20"/>
            <w:szCs w:val="20"/>
          </w:rPr>
          <m:t>α=1</m:t>
        </m:r>
      </m:oMath>
      <w:r w:rsidRPr="00352DA7">
        <w:rPr>
          <w:sz w:val="20"/>
          <w:szCs w:val="20"/>
        </w:rPr>
        <w:t>,</w:t>
      </w:r>
      <w:r w:rsidR="0009098F">
        <w:rPr>
          <w:sz w:val="20"/>
          <w:szCs w:val="20"/>
        </w:rPr>
        <w:t xml:space="preserve"> </w:t>
      </w:r>
      <m:oMath>
        <m:sSub>
          <m:sSubPr>
            <m:ctrlPr>
              <w:rPr>
                <w:rFonts w:ascii="Cambria Math" w:hAnsi="Cambria Math"/>
                <w:i/>
                <w:sz w:val="20"/>
                <w:szCs w:val="20"/>
              </w:rPr>
            </m:ctrlPr>
          </m:sSubPr>
          <m:e>
            <m:r>
              <w:rPr>
                <w:rFonts w:ascii="Cambria Math" w:hAnsi="Cambria Math"/>
                <w:sz w:val="20"/>
                <w:szCs w:val="20"/>
              </w:rPr>
              <m:t>L</m:t>
            </m:r>
          </m:e>
          <m:sub>
            <m:r>
              <m:rPr>
                <m:sty m:val="p"/>
              </m:rPr>
              <w:rPr>
                <w:rFonts w:ascii="Cambria Math" w:hAnsi="Cambria Math"/>
                <w:sz w:val="20"/>
                <w:szCs w:val="20"/>
              </w:rPr>
              <m:t>IRRglass</m:t>
            </m:r>
          </m:sub>
        </m:sSub>
        <m:r>
          <w:rPr>
            <w:rFonts w:ascii="Cambria Math" w:hAnsi="Cambria Math"/>
            <w:sz w:val="20"/>
            <w:szCs w:val="20"/>
          </w:rPr>
          <m:t>=25.4+ 0.11f</m:t>
        </m:r>
      </m:oMath>
    </w:p>
    <w:p w14:paraId="1C3C63C0" w14:textId="1049AEF9" w:rsidR="00352DA7" w:rsidRPr="00352DA7" w:rsidRDefault="00352DA7" w:rsidP="00352DA7">
      <w:pPr>
        <w:pStyle w:val="ListParagraph"/>
        <w:numPr>
          <w:ilvl w:val="2"/>
          <w:numId w:val="35"/>
        </w:numPr>
        <w:rPr>
          <w:sz w:val="20"/>
          <w:szCs w:val="20"/>
        </w:rPr>
      </w:pPr>
      <w:r w:rsidRPr="00352DA7">
        <w:rPr>
          <w:sz w:val="20"/>
          <w:szCs w:val="20"/>
        </w:rPr>
        <w:t xml:space="preserve">where </w:t>
      </w:r>
      <m:oMath>
        <m:r>
          <w:rPr>
            <w:rFonts w:ascii="Cambria Math" w:hAnsi="Cambria Math"/>
            <w:sz w:val="20"/>
            <w:szCs w:val="20"/>
          </w:rPr>
          <m:t>α=1</m:t>
        </m:r>
      </m:oMath>
      <w:r w:rsidRPr="00352DA7">
        <w:rPr>
          <w:sz w:val="20"/>
          <w:szCs w:val="20"/>
        </w:rPr>
        <w:t xml:space="preserve"> for single silver-coating; </w:t>
      </w:r>
      <m:oMath>
        <m:r>
          <w:rPr>
            <w:rFonts w:ascii="Cambria Math" w:hAnsi="Cambria Math"/>
            <w:sz w:val="20"/>
            <w:szCs w:val="20"/>
          </w:rPr>
          <m:t>α=2</m:t>
        </m:r>
      </m:oMath>
      <w:r w:rsidRPr="00352DA7">
        <w:rPr>
          <w:sz w:val="20"/>
          <w:szCs w:val="20"/>
        </w:rPr>
        <w:t xml:space="preserve"> for double silver-coating; </w:t>
      </w:r>
      <m:oMath>
        <m:r>
          <w:rPr>
            <w:rFonts w:ascii="Cambria Math" w:hAnsi="Cambria Math"/>
            <w:sz w:val="20"/>
            <w:szCs w:val="20"/>
          </w:rPr>
          <m:t>α=3</m:t>
        </m:r>
      </m:oMath>
      <w:r w:rsidRPr="00352DA7">
        <w:rPr>
          <w:sz w:val="20"/>
          <w:szCs w:val="20"/>
        </w:rPr>
        <w:t xml:space="preserve"> for triple silver-coating.</w:t>
      </w:r>
    </w:p>
    <w:p w14:paraId="53CB8129" w14:textId="04B87DC7" w:rsidR="00352DA7" w:rsidRPr="00352DA7" w:rsidRDefault="00352DA7" w:rsidP="00352DA7">
      <w:pPr>
        <w:pStyle w:val="ListParagraph"/>
        <w:numPr>
          <w:ilvl w:val="2"/>
          <w:numId w:val="35"/>
        </w:numPr>
        <w:rPr>
          <w:sz w:val="20"/>
          <w:szCs w:val="20"/>
        </w:rPr>
      </w:pPr>
      <w:r w:rsidRPr="00352DA7">
        <w:rPr>
          <w:sz w:val="20"/>
          <w:szCs w:val="20"/>
        </w:rPr>
        <w:t xml:space="preserve">Default reference coating for standard multi-panel glass is single coating, i.e. </w:t>
      </w:r>
      <m:oMath>
        <m:r>
          <w:rPr>
            <w:rFonts w:ascii="Cambria Math" w:hAnsi="Cambria Math"/>
            <w:sz w:val="20"/>
            <w:szCs w:val="20"/>
          </w:rPr>
          <m:t>α=1</m:t>
        </m:r>
      </m:oMath>
      <w:r w:rsidR="0009098F">
        <w:rPr>
          <w:sz w:val="20"/>
          <w:szCs w:val="20"/>
        </w:rPr>
        <w:t>.</w:t>
      </w:r>
    </w:p>
    <w:p w14:paraId="4126D584" w14:textId="34BDDF42" w:rsidR="00352DA7" w:rsidRPr="00352DA7" w:rsidRDefault="00352DA7" w:rsidP="00352DA7">
      <w:pPr>
        <w:pStyle w:val="ListParagraph"/>
        <w:numPr>
          <w:ilvl w:val="2"/>
          <w:numId w:val="35"/>
        </w:numPr>
        <w:rPr>
          <w:sz w:val="20"/>
          <w:szCs w:val="20"/>
        </w:rPr>
      </w:pPr>
      <w:r w:rsidRPr="00352DA7">
        <w:rPr>
          <w:sz w:val="20"/>
          <w:szCs w:val="20"/>
        </w:rPr>
        <w:t>Default reference thickness for IRR glass is 3 cm</w:t>
      </w:r>
      <w:r w:rsidR="0009098F">
        <w:rPr>
          <w:sz w:val="20"/>
          <w:szCs w:val="20"/>
        </w:rPr>
        <w:t>.</w:t>
      </w:r>
    </w:p>
    <w:p w14:paraId="09D9F7B5" w14:textId="713D55EA" w:rsidR="00352DA7" w:rsidRPr="00352DA7" w:rsidRDefault="00352DA7" w:rsidP="00352DA7">
      <w:pPr>
        <w:pStyle w:val="ListParagraph"/>
        <w:numPr>
          <w:ilvl w:val="2"/>
          <w:numId w:val="35"/>
        </w:numPr>
        <w:rPr>
          <w:sz w:val="20"/>
          <w:szCs w:val="20"/>
        </w:rPr>
      </w:pPr>
      <w:r w:rsidRPr="00352DA7">
        <w:rPr>
          <w:sz w:val="20"/>
          <w:szCs w:val="20"/>
        </w:rPr>
        <w:t>If model without resonation effect is selected, add note in TR that while glass material measurement may showcase resonation effect as a function of frequency and thickness, the model abstracts away the effect.</w:t>
      </w:r>
    </w:p>
    <w:p w14:paraId="0A008A90" w14:textId="13CD9E77" w:rsidR="00352DA7" w:rsidRPr="00352DA7" w:rsidRDefault="00352DA7" w:rsidP="00352DA7">
      <w:pPr>
        <w:pStyle w:val="ListParagraph"/>
        <w:numPr>
          <w:ilvl w:val="1"/>
          <w:numId w:val="35"/>
        </w:numPr>
        <w:rPr>
          <w:sz w:val="20"/>
          <w:szCs w:val="20"/>
        </w:rPr>
      </w:pPr>
      <w:r w:rsidRPr="00352DA7">
        <w:rPr>
          <w:sz w:val="20"/>
          <w:szCs w:val="20"/>
        </w:rPr>
        <w:t>Option 2) coating dependent model with resonation effect</w:t>
      </w:r>
      <w:r w:rsidR="00FF4047">
        <w:rPr>
          <w:sz w:val="20"/>
          <w:szCs w:val="20"/>
        </w:rPr>
        <w:t>:</w:t>
      </w:r>
    </w:p>
    <w:p w14:paraId="51D06571" w14:textId="100E912D" w:rsidR="00352DA7" w:rsidRPr="00352DA7" w:rsidRDefault="00000000" w:rsidP="00352DA7">
      <w:pPr>
        <w:pStyle w:val="ListParagraph"/>
        <w:numPr>
          <w:ilvl w:val="2"/>
          <w:numId w:val="35"/>
        </w:numPr>
        <w:rPr>
          <w:sz w:val="20"/>
          <w:szCs w:val="20"/>
          <w:lang w:val="sv-SE"/>
        </w:rPr>
      </w:pPr>
      <m:oMath>
        <m:sSub>
          <m:sSubPr>
            <m:ctrlPr>
              <w:rPr>
                <w:rFonts w:ascii="Cambria Math" w:hAnsi="Cambria Math"/>
                <w:i/>
                <w:sz w:val="20"/>
                <w:szCs w:val="20"/>
                <w:lang w:val="sv-SE"/>
              </w:rPr>
            </m:ctrlPr>
          </m:sSubPr>
          <m:e>
            <m:r>
              <w:rPr>
                <w:rFonts w:ascii="Cambria Math" w:hAnsi="Cambria Math"/>
                <w:sz w:val="20"/>
                <w:szCs w:val="20"/>
                <w:lang w:val="sv-SE"/>
              </w:rPr>
              <m:t>L</m:t>
            </m:r>
          </m:e>
          <m:sub>
            <m:r>
              <m:rPr>
                <m:sty m:val="p"/>
              </m:rPr>
              <w:rPr>
                <w:rFonts w:ascii="Cambria Math" w:hAnsi="Cambria Math"/>
                <w:sz w:val="20"/>
                <w:szCs w:val="20"/>
                <w:lang w:val="sv-SE"/>
              </w:rPr>
              <m:t>IRRglass</m:t>
            </m:r>
          </m:sub>
        </m:sSub>
        <m:r>
          <w:rPr>
            <w:rFonts w:ascii="Cambria Math" w:hAnsi="Cambria Math"/>
            <w:sz w:val="20"/>
            <w:szCs w:val="20"/>
            <w:lang w:val="sv-SE"/>
          </w:rPr>
          <m:t>=0.11f-3</m:t>
        </m:r>
        <m:r>
          <m:rPr>
            <m:sty m:val="p"/>
          </m:rPr>
          <w:rPr>
            <w:rFonts w:ascii="Cambria Math" w:hAnsi="Cambria Math"/>
            <w:sz w:val="20"/>
            <w:szCs w:val="20"/>
            <w:lang w:val="sv-SE"/>
          </w:rPr>
          <m:t>sin</m:t>
        </m:r>
        <m:d>
          <m:dPr>
            <m:ctrlPr>
              <w:rPr>
                <w:rFonts w:ascii="Cambria Math" w:hAnsi="Cambria Math"/>
                <w:i/>
                <w:sz w:val="20"/>
                <w:szCs w:val="20"/>
                <w:lang w:val="sv-SE"/>
              </w:rPr>
            </m:ctrlPr>
          </m:dPr>
          <m:e>
            <m:r>
              <w:rPr>
                <w:rFonts w:ascii="Cambria Math" w:hAnsi="Cambria Math"/>
                <w:sz w:val="20"/>
                <w:szCs w:val="20"/>
                <w:lang w:val="sv-SE"/>
              </w:rPr>
              <m:t>0.5f+1.36</m:t>
            </m:r>
          </m:e>
        </m:d>
        <m:r>
          <w:rPr>
            <w:rFonts w:ascii="Cambria Math" w:hAnsi="Cambria Math"/>
            <w:sz w:val="20"/>
            <w:szCs w:val="20"/>
            <w:lang w:val="sv-SE"/>
          </w:rPr>
          <m:t>-0.9</m:t>
        </m:r>
        <m:sSup>
          <m:sSupPr>
            <m:ctrlPr>
              <w:rPr>
                <w:rFonts w:ascii="Cambria Math" w:hAnsi="Cambria Math"/>
                <w:i/>
                <w:sz w:val="20"/>
                <w:szCs w:val="20"/>
                <w:lang w:val="sv-SE"/>
              </w:rPr>
            </m:ctrlPr>
          </m:sSupPr>
          <m:e>
            <m:r>
              <w:rPr>
                <w:rFonts w:ascii="Cambria Math" w:hAnsi="Cambria Math"/>
                <w:sz w:val="20"/>
                <w:szCs w:val="20"/>
              </w:rPr>
              <m:t>α</m:t>
            </m:r>
            <m:ctrlPr>
              <w:rPr>
                <w:rFonts w:ascii="Cambria Math" w:hAnsi="Cambria Math"/>
                <w:i/>
                <w:sz w:val="20"/>
                <w:szCs w:val="20"/>
              </w:rPr>
            </m:ctrlPr>
          </m:e>
          <m:sup>
            <m:r>
              <w:rPr>
                <w:rFonts w:ascii="Cambria Math" w:hAnsi="Cambria Math"/>
                <w:sz w:val="20"/>
                <w:szCs w:val="20"/>
                <w:lang w:val="sv-SE"/>
              </w:rPr>
              <m:t>2</m:t>
            </m:r>
          </m:sup>
        </m:sSup>
        <m:r>
          <w:rPr>
            <w:rFonts w:ascii="Cambria Math" w:hAnsi="Cambria Math"/>
            <w:sz w:val="20"/>
            <w:szCs w:val="20"/>
            <w:lang w:val="sv-SE"/>
          </w:rPr>
          <m:t>+8.3</m:t>
        </m:r>
        <m:r>
          <w:rPr>
            <w:rFonts w:ascii="Cambria Math" w:hAnsi="Cambria Math"/>
            <w:sz w:val="20"/>
            <w:szCs w:val="20"/>
          </w:rPr>
          <m:t>α</m:t>
        </m:r>
        <m:r>
          <w:rPr>
            <w:rFonts w:ascii="Cambria Math" w:hAnsi="Cambria Math"/>
            <w:sz w:val="20"/>
            <w:szCs w:val="20"/>
            <w:lang w:val="sv-SE"/>
          </w:rPr>
          <m:t>+18,</m:t>
        </m:r>
      </m:oMath>
    </w:p>
    <w:p w14:paraId="42D0838E" w14:textId="046C8DFA" w:rsidR="00352DA7" w:rsidRPr="00352DA7" w:rsidRDefault="00352DA7" w:rsidP="00352DA7">
      <w:pPr>
        <w:pStyle w:val="ListParagraph"/>
        <w:numPr>
          <w:ilvl w:val="3"/>
          <w:numId w:val="35"/>
        </w:numPr>
        <w:rPr>
          <w:sz w:val="20"/>
          <w:szCs w:val="20"/>
        </w:rPr>
      </w:pPr>
      <w:r w:rsidRPr="00352DA7">
        <w:rPr>
          <w:sz w:val="20"/>
          <w:szCs w:val="20"/>
        </w:rPr>
        <w:t xml:space="preserve">For </w:t>
      </w:r>
      <m:oMath>
        <m:r>
          <w:rPr>
            <w:rFonts w:ascii="Cambria Math" w:hAnsi="Cambria Math"/>
            <w:sz w:val="20"/>
            <w:szCs w:val="20"/>
          </w:rPr>
          <m:t>α=1</m:t>
        </m:r>
      </m:oMath>
      <w:r w:rsidRPr="00352DA7">
        <w:rPr>
          <w:sz w:val="20"/>
          <w:szCs w:val="20"/>
        </w:rPr>
        <w:t>,</w:t>
      </w:r>
      <w:r w:rsidR="00FF4047">
        <w:rPr>
          <w:sz w:val="20"/>
          <w:szCs w:val="20"/>
        </w:rPr>
        <w:t xml:space="preserve"> </w:t>
      </w:r>
      <m:oMath>
        <m:sSub>
          <m:sSubPr>
            <m:ctrlPr>
              <w:rPr>
                <w:rFonts w:ascii="Cambria Math" w:hAnsi="Cambria Math"/>
                <w:i/>
                <w:sz w:val="20"/>
                <w:szCs w:val="20"/>
              </w:rPr>
            </m:ctrlPr>
          </m:sSubPr>
          <m:e>
            <m:r>
              <w:rPr>
                <w:rFonts w:ascii="Cambria Math" w:hAnsi="Cambria Math"/>
                <w:sz w:val="20"/>
                <w:szCs w:val="20"/>
              </w:rPr>
              <m:t>L</m:t>
            </m:r>
          </m:e>
          <m:sub>
            <m:r>
              <m:rPr>
                <m:sty m:val="p"/>
              </m:rPr>
              <w:rPr>
                <w:rFonts w:ascii="Cambria Math" w:hAnsi="Cambria Math"/>
                <w:sz w:val="20"/>
                <w:szCs w:val="20"/>
              </w:rPr>
              <m:t>IRRglass</m:t>
            </m:r>
          </m:sub>
        </m:sSub>
        <m:r>
          <w:rPr>
            <w:rFonts w:ascii="Cambria Math" w:hAnsi="Cambria Math"/>
            <w:sz w:val="20"/>
            <w:szCs w:val="20"/>
          </w:rPr>
          <m:t>=25.4+ 0.11f-3</m:t>
        </m:r>
        <m:r>
          <m:rPr>
            <m:sty m:val="p"/>
          </m:rPr>
          <w:rPr>
            <w:rFonts w:ascii="Cambria Math" w:hAnsi="Cambria Math"/>
            <w:sz w:val="20"/>
            <w:szCs w:val="20"/>
          </w:rPr>
          <m:t>sin</m:t>
        </m:r>
        <m:d>
          <m:dPr>
            <m:ctrlPr>
              <w:rPr>
                <w:rFonts w:ascii="Cambria Math" w:hAnsi="Cambria Math"/>
                <w:i/>
                <w:sz w:val="20"/>
                <w:szCs w:val="20"/>
              </w:rPr>
            </m:ctrlPr>
          </m:dPr>
          <m:e>
            <m:r>
              <w:rPr>
                <w:rFonts w:ascii="Cambria Math" w:hAnsi="Cambria Math"/>
                <w:sz w:val="20"/>
                <w:szCs w:val="20"/>
              </w:rPr>
              <m:t>0.5f+1.36</m:t>
            </m:r>
          </m:e>
        </m:d>
        <m:r>
          <w:rPr>
            <w:rFonts w:ascii="Cambria Math" w:hAnsi="Cambria Math"/>
            <w:sz w:val="20"/>
            <w:szCs w:val="20"/>
          </w:rPr>
          <m:t>,</m:t>
        </m:r>
      </m:oMath>
    </w:p>
    <w:p w14:paraId="5453C0D1" w14:textId="23CE3D6A" w:rsidR="00352DA7" w:rsidRPr="00352DA7" w:rsidRDefault="00352DA7" w:rsidP="00FF4047">
      <w:pPr>
        <w:pStyle w:val="ListParagraph"/>
        <w:numPr>
          <w:ilvl w:val="2"/>
          <w:numId w:val="35"/>
        </w:numPr>
        <w:rPr>
          <w:sz w:val="20"/>
          <w:szCs w:val="20"/>
        </w:rPr>
      </w:pPr>
      <w:r w:rsidRPr="00352DA7">
        <w:rPr>
          <w:sz w:val="20"/>
          <w:szCs w:val="20"/>
        </w:rPr>
        <w:t xml:space="preserve">where </w:t>
      </w:r>
      <m:oMath>
        <m:r>
          <w:rPr>
            <w:rFonts w:ascii="Cambria Math" w:hAnsi="Cambria Math"/>
            <w:sz w:val="20"/>
            <w:szCs w:val="20"/>
          </w:rPr>
          <m:t>α=1</m:t>
        </m:r>
      </m:oMath>
      <w:r w:rsidRPr="00352DA7">
        <w:rPr>
          <w:sz w:val="20"/>
          <w:szCs w:val="20"/>
        </w:rPr>
        <w:t xml:space="preserve"> for single silver-coating; </w:t>
      </w:r>
      <m:oMath>
        <m:r>
          <w:rPr>
            <w:rFonts w:ascii="Cambria Math" w:hAnsi="Cambria Math"/>
            <w:sz w:val="20"/>
            <w:szCs w:val="20"/>
          </w:rPr>
          <m:t>α=2</m:t>
        </m:r>
      </m:oMath>
      <w:r w:rsidRPr="00352DA7">
        <w:rPr>
          <w:sz w:val="20"/>
          <w:szCs w:val="20"/>
        </w:rPr>
        <w:t xml:space="preserve"> for double silver-coating; </w:t>
      </w:r>
      <m:oMath>
        <m:r>
          <w:rPr>
            <w:rFonts w:ascii="Cambria Math" w:hAnsi="Cambria Math"/>
            <w:sz w:val="20"/>
            <w:szCs w:val="20"/>
          </w:rPr>
          <m:t>α=3</m:t>
        </m:r>
      </m:oMath>
      <w:r w:rsidRPr="00352DA7">
        <w:rPr>
          <w:sz w:val="20"/>
          <w:szCs w:val="20"/>
        </w:rPr>
        <w:t xml:space="preserve"> for triple silver-coating.</w:t>
      </w:r>
    </w:p>
    <w:p w14:paraId="2C18F0C9" w14:textId="463AD3B8" w:rsidR="00352DA7" w:rsidRPr="00352DA7" w:rsidRDefault="00352DA7" w:rsidP="00352DA7">
      <w:pPr>
        <w:pStyle w:val="ListParagraph"/>
        <w:numPr>
          <w:ilvl w:val="2"/>
          <w:numId w:val="35"/>
        </w:numPr>
        <w:rPr>
          <w:sz w:val="20"/>
          <w:szCs w:val="20"/>
        </w:rPr>
      </w:pPr>
      <w:r w:rsidRPr="00352DA7">
        <w:rPr>
          <w:sz w:val="20"/>
          <w:szCs w:val="20"/>
        </w:rPr>
        <w:t xml:space="preserve">Default reference coating for IRR glass is single coating, i.e. </w:t>
      </w:r>
      <m:oMath>
        <m:r>
          <w:rPr>
            <w:rFonts w:ascii="Cambria Math" w:hAnsi="Cambria Math"/>
            <w:sz w:val="20"/>
            <w:szCs w:val="20"/>
          </w:rPr>
          <m:t>α=1.</m:t>
        </m:r>
      </m:oMath>
    </w:p>
    <w:p w14:paraId="53DA2736" w14:textId="59D904B2" w:rsidR="00352DA7" w:rsidRPr="00352DA7" w:rsidRDefault="00352DA7" w:rsidP="00352DA7">
      <w:pPr>
        <w:pStyle w:val="ListParagraph"/>
        <w:numPr>
          <w:ilvl w:val="1"/>
          <w:numId w:val="35"/>
        </w:numPr>
        <w:rPr>
          <w:sz w:val="20"/>
          <w:szCs w:val="20"/>
        </w:rPr>
      </w:pPr>
      <w:r w:rsidRPr="00352DA7">
        <w:rPr>
          <w:sz w:val="20"/>
          <w:szCs w:val="20"/>
        </w:rPr>
        <w:t>Option 3) thickness dependent model without resonation effect and with air interface loss</w:t>
      </w:r>
      <w:r w:rsidR="00FF4047">
        <w:rPr>
          <w:sz w:val="20"/>
          <w:szCs w:val="20"/>
        </w:rPr>
        <w:t>:</w:t>
      </w:r>
    </w:p>
    <w:p w14:paraId="731F1470" w14:textId="529A1F54" w:rsidR="00352DA7" w:rsidRPr="00352DA7" w:rsidRDefault="00000000" w:rsidP="00352DA7">
      <w:pPr>
        <w:pStyle w:val="ListParagraph"/>
        <w:numPr>
          <w:ilvl w:val="2"/>
          <w:numId w:val="35"/>
        </w:numPr>
        <w:rPr>
          <w:sz w:val="20"/>
          <w:szCs w:val="20"/>
        </w:rPr>
      </w:pPr>
      <m:oMath>
        <m:sSub>
          <m:sSubPr>
            <m:ctrlPr>
              <w:rPr>
                <w:rFonts w:ascii="Cambria Math" w:hAnsi="Cambria Math"/>
                <w:i/>
                <w:sz w:val="20"/>
                <w:szCs w:val="20"/>
              </w:rPr>
            </m:ctrlPr>
          </m:sSubPr>
          <m:e>
            <m:r>
              <w:rPr>
                <w:rFonts w:ascii="Cambria Math" w:hAnsi="Cambria Math"/>
                <w:sz w:val="20"/>
                <w:szCs w:val="20"/>
              </w:rPr>
              <m:t>L</m:t>
            </m:r>
          </m:e>
          <m:sub>
            <m:r>
              <m:rPr>
                <m:sty m:val="p"/>
              </m:rPr>
              <w:rPr>
                <w:rFonts w:ascii="Cambria Math" w:hAnsi="Cambria Math"/>
                <w:sz w:val="20"/>
                <w:szCs w:val="20"/>
              </w:rPr>
              <m:t>IRRglass</m:t>
            </m:r>
          </m:sub>
        </m:sSub>
        <m:r>
          <w:rPr>
            <w:rFonts w:ascii="Cambria Math" w:hAnsi="Cambria Math"/>
            <w:sz w:val="20"/>
            <w:szCs w:val="20"/>
          </w:rPr>
          <m:t>=a+b∙α∙f, α=</m:t>
        </m:r>
        <m:d>
          <m:dPr>
            <m:ctrlPr>
              <w:rPr>
                <w:rFonts w:ascii="Cambria Math" w:hAnsi="Cambria Math"/>
                <w:i/>
                <w:sz w:val="20"/>
                <w:szCs w:val="20"/>
              </w:rPr>
            </m:ctrlPr>
          </m:dPr>
          <m:e>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T</m:t>
                    </m:r>
                  </m:e>
                  <m:sub>
                    <m:r>
                      <m:rPr>
                        <m:sty m:val="p"/>
                      </m:rPr>
                      <w:rPr>
                        <w:rFonts w:ascii="Cambria Math" w:hAnsi="Cambria Math"/>
                        <w:sz w:val="20"/>
                        <w:szCs w:val="20"/>
                      </w:rPr>
                      <m:t>IRRglass</m:t>
                    </m:r>
                  </m:sub>
                </m:sSub>
              </m:num>
              <m:den>
                <m:r>
                  <w:rPr>
                    <w:rFonts w:ascii="Cambria Math" w:hAnsi="Cambria Math"/>
                    <w:sz w:val="20"/>
                    <w:szCs w:val="20"/>
                  </w:rPr>
                  <m:t>X cm</m:t>
                </m:r>
              </m:den>
            </m:f>
          </m:e>
        </m:d>
        <m:r>
          <w:rPr>
            <w:rFonts w:ascii="Cambria Math" w:hAnsi="Cambria Math"/>
            <w:sz w:val="20"/>
            <w:szCs w:val="20"/>
          </w:rPr>
          <m:t xml:space="preserve">, </m:t>
        </m:r>
      </m:oMath>
    </w:p>
    <w:p w14:paraId="0A5FF404" w14:textId="06B7828A" w:rsidR="00352DA7" w:rsidRPr="00352DA7" w:rsidRDefault="00352DA7" w:rsidP="00352DA7">
      <w:pPr>
        <w:pStyle w:val="ListParagraph"/>
        <w:numPr>
          <w:ilvl w:val="2"/>
          <w:numId w:val="35"/>
        </w:numPr>
        <w:rPr>
          <w:sz w:val="20"/>
          <w:szCs w:val="20"/>
        </w:rPr>
      </w:pPr>
      <w:r w:rsidRPr="00352DA7">
        <w:rPr>
          <w:sz w:val="20"/>
          <w:szCs w:val="20"/>
        </w:rPr>
        <w:t xml:space="preserve">Where </w:t>
      </w:r>
      <m:oMath>
        <m:r>
          <w:rPr>
            <w:rFonts w:ascii="Cambria Math" w:hAnsi="Cambria Math"/>
            <w:sz w:val="20"/>
            <w:szCs w:val="20"/>
          </w:rPr>
          <m:t>X</m:t>
        </m:r>
      </m:oMath>
      <w:r w:rsidRPr="00352DA7">
        <w:rPr>
          <w:sz w:val="20"/>
          <w:szCs w:val="20"/>
        </w:rPr>
        <w:t xml:space="preserve"> is the default thickness of the glass.</w:t>
      </w:r>
    </w:p>
    <w:p w14:paraId="1E210383" w14:textId="704E83F6" w:rsidR="00352DA7" w:rsidRPr="00352DA7" w:rsidRDefault="00352DA7" w:rsidP="00352DA7">
      <w:pPr>
        <w:pStyle w:val="ListParagraph"/>
        <w:numPr>
          <w:ilvl w:val="2"/>
          <w:numId w:val="35"/>
        </w:numPr>
        <w:rPr>
          <w:sz w:val="20"/>
          <w:szCs w:val="20"/>
        </w:rPr>
      </w:pPr>
      <w:r w:rsidRPr="00352DA7">
        <w:rPr>
          <w:sz w:val="20"/>
          <w:szCs w:val="20"/>
        </w:rPr>
        <w:t xml:space="preserve">Parameters </w:t>
      </w:r>
      <m:oMath>
        <m:r>
          <w:rPr>
            <w:rFonts w:ascii="Cambria Math" w:hAnsi="Cambria Math"/>
            <w:sz w:val="20"/>
            <w:szCs w:val="20"/>
          </w:rPr>
          <m:t>a</m:t>
        </m:r>
      </m:oMath>
      <w:r w:rsidRPr="00352DA7">
        <w:rPr>
          <w:sz w:val="20"/>
          <w:szCs w:val="20"/>
        </w:rPr>
        <w:t xml:space="preserve">, </w:t>
      </w:r>
      <m:oMath>
        <m:r>
          <w:rPr>
            <w:rFonts w:ascii="Cambria Math" w:hAnsi="Cambria Math"/>
            <w:sz w:val="20"/>
            <w:szCs w:val="20"/>
          </w:rPr>
          <m:t>b</m:t>
        </m:r>
      </m:oMath>
      <w:r w:rsidRPr="00352DA7">
        <w:rPr>
          <w:sz w:val="20"/>
          <w:szCs w:val="20"/>
        </w:rPr>
        <w:t xml:space="preserve">, and </w:t>
      </w:r>
      <m:oMath>
        <m:r>
          <w:rPr>
            <w:rFonts w:ascii="Cambria Math" w:hAnsi="Cambria Math"/>
            <w:sz w:val="20"/>
            <w:szCs w:val="20"/>
          </w:rPr>
          <m:t>X</m:t>
        </m:r>
      </m:oMath>
      <w:r w:rsidRPr="00352DA7">
        <w:rPr>
          <w:sz w:val="20"/>
          <w:szCs w:val="20"/>
        </w:rPr>
        <w:t xml:space="preserve"> are </w:t>
      </w:r>
      <w:r w:rsidRPr="00FF4047">
        <w:rPr>
          <w:sz w:val="20"/>
          <w:szCs w:val="20"/>
          <w:highlight w:val="yellow"/>
        </w:rPr>
        <w:t>FFS</w:t>
      </w:r>
      <w:r w:rsidRPr="00352DA7">
        <w:rPr>
          <w:sz w:val="20"/>
          <w:szCs w:val="20"/>
        </w:rPr>
        <w:t>.</w:t>
      </w:r>
    </w:p>
    <w:p w14:paraId="73908C0F" w14:textId="6B7590C3" w:rsidR="00352DA7" w:rsidRPr="00352DA7" w:rsidRDefault="00352DA7" w:rsidP="00352DA7">
      <w:pPr>
        <w:pStyle w:val="ListParagraph"/>
        <w:numPr>
          <w:ilvl w:val="1"/>
          <w:numId w:val="35"/>
        </w:numPr>
        <w:rPr>
          <w:sz w:val="20"/>
          <w:szCs w:val="20"/>
        </w:rPr>
      </w:pPr>
      <w:r w:rsidRPr="00352DA7">
        <w:rPr>
          <w:sz w:val="20"/>
          <w:szCs w:val="20"/>
        </w:rPr>
        <w:t>Note: for all options, consider the impact to overall building exterior penetration loss from the potential changes to glass penetration loss.</w:t>
      </w:r>
    </w:p>
    <w:p w14:paraId="61EC98F6" w14:textId="0B5A02A1" w:rsidR="00352DA7" w:rsidRPr="00352DA7" w:rsidRDefault="00352DA7" w:rsidP="00352DA7">
      <w:pPr>
        <w:pStyle w:val="ListParagraph"/>
        <w:numPr>
          <w:ilvl w:val="1"/>
          <w:numId w:val="35"/>
        </w:numPr>
        <w:rPr>
          <w:sz w:val="20"/>
          <w:szCs w:val="20"/>
        </w:rPr>
      </w:pPr>
      <w:r w:rsidRPr="00352DA7">
        <w:rPr>
          <w:sz w:val="20"/>
          <w:szCs w:val="20"/>
          <w:highlight w:val="yellow"/>
        </w:rPr>
        <w:t>FFS</w:t>
      </w:r>
      <w:r w:rsidRPr="00352DA7">
        <w:rPr>
          <w:sz w:val="20"/>
          <w:szCs w:val="20"/>
        </w:rPr>
        <w:t>: whether and how to incorporate thickness dependent affect for the IRR model. In this context, incorporation of thickness impact is considered a minor refinement of option 1 or 2 to better match the measurement data.</w:t>
      </w:r>
    </w:p>
    <w:p w14:paraId="09EACF79" w14:textId="35A3B906" w:rsidR="006B240A" w:rsidRDefault="006B240A" w:rsidP="006B240A">
      <w:pPr>
        <w:spacing w:before="120" w:after="0"/>
        <w:rPr>
          <w:sz w:val="20"/>
          <w:szCs w:val="20"/>
        </w:rPr>
      </w:pPr>
      <w:r w:rsidRPr="001E3B25">
        <w:rPr>
          <w:b/>
          <w:bCs/>
          <w:sz w:val="20"/>
          <w:szCs w:val="20"/>
          <w:highlight w:val="green"/>
          <w:lang w:eastAsia="zh-CN"/>
        </w:rPr>
        <w:t>Agreement</w:t>
      </w:r>
      <w:r>
        <w:rPr>
          <w:b/>
          <w:bCs/>
          <w:sz w:val="20"/>
          <w:szCs w:val="20"/>
          <w:lang w:eastAsia="zh-CN"/>
        </w:rPr>
        <w:t>:</w:t>
      </w:r>
      <w:r w:rsidRPr="00241733">
        <w:rPr>
          <w:sz w:val="20"/>
          <w:szCs w:val="20"/>
        </w:rPr>
        <w:t xml:space="preserve"> </w:t>
      </w:r>
    </w:p>
    <w:p w14:paraId="5DBA7C8C" w14:textId="14502FCE" w:rsidR="000230C5" w:rsidRPr="000230C5" w:rsidRDefault="000230C5" w:rsidP="000230C5">
      <w:pPr>
        <w:pStyle w:val="ListParagraph"/>
        <w:numPr>
          <w:ilvl w:val="0"/>
          <w:numId w:val="36"/>
        </w:numPr>
        <w:rPr>
          <w:sz w:val="20"/>
          <w:szCs w:val="20"/>
        </w:rPr>
      </w:pPr>
      <w:r w:rsidRPr="00B63B92">
        <w:rPr>
          <w:sz w:val="20"/>
          <w:szCs w:val="20"/>
          <w:highlight w:val="yellow"/>
        </w:rPr>
        <w:t>Discuss further</w:t>
      </w:r>
      <w:r w:rsidRPr="000230C5">
        <w:rPr>
          <w:sz w:val="20"/>
          <w:szCs w:val="20"/>
        </w:rPr>
        <w:t xml:space="preserve"> on potential update of concrete penetration model based on measurement provided by companies.</w:t>
      </w:r>
    </w:p>
    <w:p w14:paraId="5648E14C" w14:textId="40563653" w:rsidR="000230C5" w:rsidRPr="000230C5" w:rsidRDefault="000230C5" w:rsidP="000230C5">
      <w:pPr>
        <w:pStyle w:val="ListParagraph"/>
        <w:numPr>
          <w:ilvl w:val="1"/>
          <w:numId w:val="36"/>
        </w:numPr>
        <w:rPr>
          <w:sz w:val="20"/>
          <w:szCs w:val="20"/>
        </w:rPr>
      </w:pPr>
      <w:r w:rsidRPr="000230C5">
        <w:rPr>
          <w:sz w:val="20"/>
          <w:szCs w:val="20"/>
        </w:rPr>
        <w:t>For updates of the concrete penetration loss model, further study between the following model changes:</w:t>
      </w:r>
    </w:p>
    <w:p w14:paraId="44F803AA" w14:textId="5DB1B6CE" w:rsidR="000230C5" w:rsidRPr="000230C5" w:rsidRDefault="000230C5" w:rsidP="000230C5">
      <w:pPr>
        <w:pStyle w:val="ListParagraph"/>
        <w:numPr>
          <w:ilvl w:val="2"/>
          <w:numId w:val="36"/>
        </w:numPr>
        <w:rPr>
          <w:sz w:val="20"/>
          <w:szCs w:val="20"/>
        </w:rPr>
      </w:pPr>
      <w:r w:rsidRPr="000230C5">
        <w:rPr>
          <w:sz w:val="20"/>
          <w:szCs w:val="20"/>
        </w:rPr>
        <w:t>Option 1) model with no separate air to interface insertion loss</w:t>
      </w:r>
      <w:r w:rsidR="005C6BDE">
        <w:rPr>
          <w:sz w:val="20"/>
          <w:szCs w:val="20"/>
        </w:rPr>
        <w:t>:</w:t>
      </w:r>
    </w:p>
    <w:p w14:paraId="79B16F8A" w14:textId="40236425" w:rsidR="000230C5" w:rsidRPr="000230C5" w:rsidRDefault="00000000" w:rsidP="000230C5">
      <w:pPr>
        <w:pStyle w:val="ListParagraph"/>
        <w:numPr>
          <w:ilvl w:val="3"/>
          <w:numId w:val="36"/>
        </w:numPr>
        <w:rPr>
          <w:sz w:val="20"/>
          <w:szCs w:val="20"/>
        </w:rPr>
      </w:pPr>
      <m:oMath>
        <m:sSub>
          <m:sSubPr>
            <m:ctrlPr>
              <w:rPr>
                <w:rFonts w:ascii="Cambria Math" w:hAnsi="Cambria Math"/>
                <w:i/>
                <w:sz w:val="20"/>
                <w:szCs w:val="20"/>
              </w:rPr>
            </m:ctrlPr>
          </m:sSubPr>
          <m:e>
            <m:r>
              <w:rPr>
                <w:rFonts w:ascii="Cambria Math" w:hAnsi="Cambria Math"/>
                <w:sz w:val="20"/>
                <w:szCs w:val="20"/>
              </w:rPr>
              <m:t>L</m:t>
            </m:r>
          </m:e>
          <m:sub>
            <m:r>
              <m:rPr>
                <m:sty m:val="p"/>
              </m:rPr>
              <w:rPr>
                <w:rFonts w:ascii="Cambria Math" w:hAnsi="Cambria Math"/>
                <w:sz w:val="20"/>
                <w:szCs w:val="20"/>
              </w:rPr>
              <m:t>concrete</m:t>
            </m:r>
          </m:sub>
        </m:sSub>
        <m:r>
          <w:rPr>
            <w:rFonts w:ascii="Cambria Math" w:hAnsi="Cambria Math"/>
            <w:sz w:val="20"/>
            <w:szCs w:val="20"/>
          </w:rPr>
          <m:t>=α</m:t>
        </m:r>
        <m:d>
          <m:dPr>
            <m:ctrlPr>
              <w:rPr>
                <w:rFonts w:ascii="Cambria Math" w:hAnsi="Cambria Math"/>
                <w:i/>
                <w:sz w:val="20"/>
                <w:szCs w:val="20"/>
              </w:rPr>
            </m:ctrlPr>
          </m:dPr>
          <m:e>
            <m:r>
              <w:rPr>
                <w:rFonts w:ascii="Cambria Math" w:hAnsi="Cambria Math"/>
                <w:sz w:val="20"/>
                <w:szCs w:val="20"/>
              </w:rPr>
              <m:t>5+4f</m:t>
            </m:r>
          </m:e>
        </m:d>
      </m:oMath>
      <w:r w:rsidR="005C6BDE">
        <w:rPr>
          <w:sz w:val="20"/>
          <w:szCs w:val="20"/>
        </w:rPr>
        <w:t>,</w:t>
      </w:r>
    </w:p>
    <w:p w14:paraId="2710F8B8" w14:textId="51F13CA5" w:rsidR="000230C5" w:rsidRPr="000230C5" w:rsidRDefault="005C6BDE" w:rsidP="000230C5">
      <w:pPr>
        <w:pStyle w:val="ListParagraph"/>
        <w:numPr>
          <w:ilvl w:val="3"/>
          <w:numId w:val="36"/>
        </w:numPr>
        <w:rPr>
          <w:sz w:val="20"/>
          <w:szCs w:val="20"/>
        </w:rPr>
      </w:pPr>
      <m:oMath>
        <m:r>
          <w:rPr>
            <w:rFonts w:ascii="Cambria Math" w:hAnsi="Cambria Math"/>
            <w:sz w:val="20"/>
            <w:szCs w:val="20"/>
          </w:rPr>
          <m:t>α=</m:t>
        </m:r>
        <m:d>
          <m:dPr>
            <m:ctrlPr>
              <w:rPr>
                <w:rFonts w:ascii="Cambria Math" w:hAnsi="Cambria Math"/>
                <w:i/>
                <w:sz w:val="20"/>
                <w:szCs w:val="20"/>
              </w:rPr>
            </m:ctrlPr>
          </m:dPr>
          <m:e>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T</m:t>
                    </m:r>
                  </m:e>
                  <m:sub>
                    <m:r>
                      <m:rPr>
                        <m:sty m:val="p"/>
                      </m:rPr>
                      <w:rPr>
                        <w:rFonts w:ascii="Cambria Math" w:hAnsi="Cambria Math"/>
                        <w:sz w:val="20"/>
                        <w:szCs w:val="20"/>
                      </w:rPr>
                      <m:t>concrete</m:t>
                    </m:r>
                  </m:sub>
                </m:sSub>
              </m:num>
              <m:den>
                <m:r>
                  <w:rPr>
                    <w:rFonts w:ascii="Cambria Math" w:hAnsi="Cambria Math"/>
                    <w:sz w:val="20"/>
                    <w:szCs w:val="20"/>
                  </w:rPr>
                  <m:t xml:space="preserve">23 </m:t>
                </m:r>
                <m:r>
                  <m:rPr>
                    <m:sty m:val="p"/>
                  </m:rPr>
                  <w:rPr>
                    <w:rFonts w:ascii="Cambria Math" w:hAnsi="Cambria Math"/>
                    <w:sz w:val="20"/>
                    <w:szCs w:val="20"/>
                  </w:rPr>
                  <m:t>cm</m:t>
                </m:r>
              </m:den>
            </m:f>
          </m:e>
        </m:d>
      </m:oMath>
      <w:r>
        <w:rPr>
          <w:sz w:val="20"/>
          <w:szCs w:val="20"/>
        </w:rPr>
        <w:t>.</w:t>
      </w:r>
    </w:p>
    <w:p w14:paraId="512280C9" w14:textId="28C5C725" w:rsidR="000230C5" w:rsidRPr="000230C5" w:rsidRDefault="000230C5" w:rsidP="000230C5">
      <w:pPr>
        <w:pStyle w:val="ListParagraph"/>
        <w:numPr>
          <w:ilvl w:val="3"/>
          <w:numId w:val="36"/>
        </w:numPr>
        <w:rPr>
          <w:sz w:val="20"/>
          <w:szCs w:val="20"/>
        </w:rPr>
      </w:pPr>
      <w:r w:rsidRPr="000230C5">
        <w:rPr>
          <w:sz w:val="20"/>
          <w:szCs w:val="20"/>
        </w:rPr>
        <w:t>Default reference thickness for concrete is 23 cm</w:t>
      </w:r>
      <w:r w:rsidR="005C6BDE">
        <w:rPr>
          <w:sz w:val="20"/>
          <w:szCs w:val="20"/>
        </w:rPr>
        <w:t>.</w:t>
      </w:r>
    </w:p>
    <w:p w14:paraId="33B385F9" w14:textId="467598E7" w:rsidR="000230C5" w:rsidRPr="000230C5" w:rsidRDefault="000230C5" w:rsidP="000230C5">
      <w:pPr>
        <w:pStyle w:val="ListParagraph"/>
        <w:numPr>
          <w:ilvl w:val="2"/>
          <w:numId w:val="36"/>
        </w:numPr>
        <w:rPr>
          <w:sz w:val="20"/>
          <w:szCs w:val="20"/>
        </w:rPr>
      </w:pPr>
      <w:r w:rsidRPr="000230C5">
        <w:rPr>
          <w:sz w:val="20"/>
          <w:szCs w:val="20"/>
        </w:rPr>
        <w:t>Option 2) model with separate air to interface insertion loss</w:t>
      </w:r>
      <w:r w:rsidR="005C6BDE">
        <w:rPr>
          <w:sz w:val="20"/>
          <w:szCs w:val="20"/>
        </w:rPr>
        <w:t>:</w:t>
      </w:r>
    </w:p>
    <w:p w14:paraId="09276AF7" w14:textId="6BD66BE7" w:rsidR="000230C5" w:rsidRPr="000230C5" w:rsidRDefault="00000000" w:rsidP="005C6BDE">
      <w:pPr>
        <w:pStyle w:val="ListParagraph"/>
        <w:numPr>
          <w:ilvl w:val="3"/>
          <w:numId w:val="36"/>
        </w:numPr>
        <w:rPr>
          <w:sz w:val="20"/>
          <w:szCs w:val="20"/>
        </w:rPr>
      </w:pPr>
      <m:oMath>
        <m:sSub>
          <m:sSubPr>
            <m:ctrlPr>
              <w:rPr>
                <w:rFonts w:ascii="Cambria Math" w:hAnsi="Cambria Math"/>
                <w:i/>
                <w:sz w:val="20"/>
                <w:szCs w:val="20"/>
              </w:rPr>
            </m:ctrlPr>
          </m:sSubPr>
          <m:e>
            <m:r>
              <w:rPr>
                <w:rFonts w:ascii="Cambria Math" w:hAnsi="Cambria Math"/>
                <w:sz w:val="20"/>
                <w:szCs w:val="20"/>
              </w:rPr>
              <m:t>L</m:t>
            </m:r>
          </m:e>
          <m:sub>
            <m:r>
              <m:rPr>
                <m:sty m:val="p"/>
              </m:rPr>
              <w:rPr>
                <w:rFonts w:ascii="Cambria Math" w:hAnsi="Cambria Math"/>
                <w:sz w:val="20"/>
                <w:szCs w:val="20"/>
              </w:rPr>
              <m:t>concrete</m:t>
            </m:r>
          </m:sub>
        </m:sSub>
        <m:r>
          <w:rPr>
            <w:rFonts w:ascii="Cambria Math" w:hAnsi="Cambria Math"/>
            <w:sz w:val="20"/>
            <w:szCs w:val="20"/>
          </w:rPr>
          <m:t>=1.4+4.6αf</m:t>
        </m:r>
      </m:oMath>
      <w:r w:rsidR="005C6BDE">
        <w:rPr>
          <w:sz w:val="20"/>
          <w:szCs w:val="20"/>
        </w:rPr>
        <w:t>,</w:t>
      </w:r>
    </w:p>
    <w:p w14:paraId="483F4079" w14:textId="1BF67A93" w:rsidR="000230C5" w:rsidRPr="000230C5" w:rsidRDefault="005C6BDE" w:rsidP="005C6BDE">
      <w:pPr>
        <w:pStyle w:val="ListParagraph"/>
        <w:numPr>
          <w:ilvl w:val="3"/>
          <w:numId w:val="36"/>
        </w:numPr>
        <w:rPr>
          <w:sz w:val="20"/>
          <w:szCs w:val="20"/>
        </w:rPr>
      </w:pPr>
      <m:oMath>
        <m:r>
          <w:rPr>
            <w:rFonts w:ascii="Cambria Math" w:hAnsi="Cambria Math"/>
            <w:sz w:val="20"/>
            <w:szCs w:val="20"/>
          </w:rPr>
          <m:t>α=</m:t>
        </m:r>
        <m:d>
          <m:dPr>
            <m:ctrlPr>
              <w:rPr>
                <w:rFonts w:ascii="Cambria Math" w:hAnsi="Cambria Math"/>
                <w:i/>
                <w:sz w:val="20"/>
                <w:szCs w:val="20"/>
              </w:rPr>
            </m:ctrlPr>
          </m:dPr>
          <m:e>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T</m:t>
                    </m:r>
                  </m:e>
                  <m:sub>
                    <m:r>
                      <m:rPr>
                        <m:sty m:val="p"/>
                      </m:rPr>
                      <w:rPr>
                        <w:rFonts w:ascii="Cambria Math" w:hAnsi="Cambria Math"/>
                        <w:sz w:val="20"/>
                        <w:szCs w:val="20"/>
                      </w:rPr>
                      <m:t>concrete</m:t>
                    </m:r>
                  </m:sub>
                </m:sSub>
              </m:num>
              <m:den>
                <m:r>
                  <w:rPr>
                    <w:rFonts w:ascii="Cambria Math" w:hAnsi="Cambria Math"/>
                    <w:sz w:val="20"/>
                    <w:szCs w:val="20"/>
                  </w:rPr>
                  <m:t>23</m:t>
                </m:r>
                <m:r>
                  <m:rPr>
                    <m:sty m:val="p"/>
                  </m:rPr>
                  <w:rPr>
                    <w:rFonts w:ascii="Cambria Math" w:hAnsi="Cambria Math"/>
                    <w:sz w:val="20"/>
                    <w:szCs w:val="20"/>
                  </w:rPr>
                  <m:t>cm</m:t>
                </m:r>
              </m:den>
            </m:f>
          </m:e>
        </m:d>
      </m:oMath>
      <w:r>
        <w:rPr>
          <w:sz w:val="20"/>
          <w:szCs w:val="20"/>
        </w:rPr>
        <w:t>.</w:t>
      </w:r>
    </w:p>
    <w:p w14:paraId="3D994B62" w14:textId="59C92468" w:rsidR="000230C5" w:rsidRPr="000230C5" w:rsidRDefault="000230C5" w:rsidP="005C6BDE">
      <w:pPr>
        <w:pStyle w:val="ListParagraph"/>
        <w:numPr>
          <w:ilvl w:val="3"/>
          <w:numId w:val="36"/>
        </w:numPr>
        <w:rPr>
          <w:sz w:val="20"/>
          <w:szCs w:val="20"/>
        </w:rPr>
      </w:pPr>
      <w:r w:rsidRPr="000230C5">
        <w:rPr>
          <w:sz w:val="20"/>
          <w:szCs w:val="20"/>
        </w:rPr>
        <w:t>Default reference thickness for concrete is 23 cm</w:t>
      </w:r>
      <w:r w:rsidR="005C6BDE">
        <w:rPr>
          <w:sz w:val="20"/>
          <w:szCs w:val="20"/>
        </w:rPr>
        <w:t>.</w:t>
      </w:r>
    </w:p>
    <w:p w14:paraId="56F4D297" w14:textId="3CEDB7E2" w:rsidR="000230C5" w:rsidRPr="000230C5" w:rsidRDefault="000230C5" w:rsidP="000230C5">
      <w:pPr>
        <w:pStyle w:val="ListParagraph"/>
        <w:numPr>
          <w:ilvl w:val="2"/>
          <w:numId w:val="36"/>
        </w:numPr>
        <w:rPr>
          <w:sz w:val="20"/>
          <w:szCs w:val="20"/>
        </w:rPr>
      </w:pPr>
      <w:r w:rsidRPr="000230C5">
        <w:rPr>
          <w:sz w:val="20"/>
          <w:szCs w:val="20"/>
        </w:rPr>
        <w:t>Note: for all options, consider the impact to overall building exterior penetration loss from the potential changes to concrete penetration loss.</w:t>
      </w:r>
    </w:p>
    <w:p w14:paraId="1C0A93ED" w14:textId="5D4D51E0" w:rsidR="006B240A" w:rsidRDefault="006B240A" w:rsidP="006B240A">
      <w:pPr>
        <w:spacing w:before="120" w:after="0"/>
        <w:rPr>
          <w:sz w:val="20"/>
          <w:szCs w:val="20"/>
        </w:rPr>
      </w:pPr>
      <w:r w:rsidRPr="001E3B25">
        <w:rPr>
          <w:b/>
          <w:bCs/>
          <w:sz w:val="20"/>
          <w:szCs w:val="20"/>
          <w:highlight w:val="green"/>
          <w:lang w:eastAsia="zh-CN"/>
        </w:rPr>
        <w:t>Agreement</w:t>
      </w:r>
      <w:r>
        <w:rPr>
          <w:b/>
          <w:bCs/>
          <w:sz w:val="20"/>
          <w:szCs w:val="20"/>
          <w:lang w:eastAsia="zh-CN"/>
        </w:rPr>
        <w:t>:</w:t>
      </w:r>
      <w:r w:rsidRPr="00241733">
        <w:rPr>
          <w:sz w:val="20"/>
          <w:szCs w:val="20"/>
        </w:rPr>
        <w:t xml:space="preserve"> </w:t>
      </w:r>
      <w:r w:rsidRPr="00241733">
        <w:rPr>
          <w:sz w:val="20"/>
          <w:szCs w:val="20"/>
        </w:rPr>
        <w:tab/>
      </w:r>
      <w:r w:rsidRPr="00B50EF8">
        <w:rPr>
          <w:sz w:val="20"/>
          <w:szCs w:val="20"/>
        </w:rPr>
        <w:tab/>
      </w:r>
    </w:p>
    <w:p w14:paraId="232A6F31" w14:textId="47CAE4B8" w:rsidR="00B63B92" w:rsidRPr="00B63B92" w:rsidRDefault="00B63B92" w:rsidP="00B63B92">
      <w:pPr>
        <w:pStyle w:val="ListParagraph"/>
        <w:numPr>
          <w:ilvl w:val="0"/>
          <w:numId w:val="37"/>
        </w:numPr>
        <w:rPr>
          <w:sz w:val="20"/>
          <w:szCs w:val="20"/>
        </w:rPr>
      </w:pPr>
      <w:r w:rsidRPr="00B63B92">
        <w:rPr>
          <w:sz w:val="20"/>
          <w:szCs w:val="20"/>
          <w:highlight w:val="yellow"/>
        </w:rPr>
        <w:t>Discuss further</w:t>
      </w:r>
      <w:r w:rsidRPr="00B63B92">
        <w:rPr>
          <w:sz w:val="20"/>
          <w:szCs w:val="20"/>
        </w:rPr>
        <w:t xml:space="preserve"> on potential introduction of new material mode “cinder block” penetration model based on measurement provided by companies for concrete based walls.</w:t>
      </w:r>
    </w:p>
    <w:p w14:paraId="5CD99941" w14:textId="7D63DF15" w:rsidR="006B240A" w:rsidRDefault="006B240A" w:rsidP="006B240A">
      <w:pPr>
        <w:spacing w:before="120" w:after="0"/>
        <w:rPr>
          <w:sz w:val="20"/>
          <w:szCs w:val="20"/>
        </w:rPr>
      </w:pPr>
      <w:r w:rsidRPr="001E3B25">
        <w:rPr>
          <w:b/>
          <w:bCs/>
          <w:sz w:val="20"/>
          <w:szCs w:val="20"/>
          <w:highlight w:val="green"/>
          <w:lang w:eastAsia="zh-CN"/>
        </w:rPr>
        <w:t>Agreement</w:t>
      </w:r>
      <w:r>
        <w:rPr>
          <w:b/>
          <w:bCs/>
          <w:sz w:val="20"/>
          <w:szCs w:val="20"/>
          <w:lang w:eastAsia="zh-CN"/>
        </w:rPr>
        <w:t>:</w:t>
      </w:r>
      <w:r w:rsidRPr="00241733">
        <w:rPr>
          <w:sz w:val="20"/>
          <w:szCs w:val="20"/>
        </w:rPr>
        <w:t xml:space="preserve"> </w:t>
      </w:r>
      <w:r w:rsidRPr="00241733">
        <w:rPr>
          <w:sz w:val="20"/>
          <w:szCs w:val="20"/>
        </w:rPr>
        <w:tab/>
      </w:r>
      <w:r w:rsidRPr="00B50EF8">
        <w:rPr>
          <w:sz w:val="20"/>
          <w:szCs w:val="20"/>
        </w:rPr>
        <w:tab/>
      </w:r>
    </w:p>
    <w:p w14:paraId="36F014B8" w14:textId="6561299E" w:rsidR="001F03EF" w:rsidRPr="001F03EF" w:rsidRDefault="001F03EF" w:rsidP="001F03EF">
      <w:pPr>
        <w:pStyle w:val="ListParagraph"/>
        <w:numPr>
          <w:ilvl w:val="0"/>
          <w:numId w:val="37"/>
        </w:numPr>
        <w:rPr>
          <w:sz w:val="20"/>
          <w:szCs w:val="20"/>
        </w:rPr>
      </w:pPr>
      <w:r w:rsidRPr="00A00BB7">
        <w:rPr>
          <w:sz w:val="20"/>
          <w:szCs w:val="20"/>
          <w:highlight w:val="yellow"/>
        </w:rPr>
        <w:t>Discuss further</w:t>
      </w:r>
      <w:r w:rsidRPr="001F03EF">
        <w:rPr>
          <w:sz w:val="20"/>
          <w:szCs w:val="20"/>
        </w:rPr>
        <w:t xml:space="preserve"> on potential update of wood penetration loss model based on measurement provided by companies. The following is an example of a potential update:</w:t>
      </w:r>
    </w:p>
    <w:p w14:paraId="3357B3AE" w14:textId="4F9C342D" w:rsidR="001F03EF" w:rsidRPr="001F03EF" w:rsidRDefault="001F03EF" w:rsidP="001F03EF">
      <w:pPr>
        <w:pStyle w:val="ListParagraph"/>
        <w:numPr>
          <w:ilvl w:val="1"/>
          <w:numId w:val="37"/>
        </w:numPr>
        <w:rPr>
          <w:sz w:val="20"/>
          <w:szCs w:val="20"/>
        </w:rPr>
      </w:pPr>
      <w:r w:rsidRPr="001F03EF">
        <w:rPr>
          <w:sz w:val="20"/>
          <w:szCs w:val="20"/>
        </w:rPr>
        <w:t>Option 1) thickness dependent model without air interface loss</w:t>
      </w:r>
      <w:r>
        <w:rPr>
          <w:sz w:val="20"/>
          <w:szCs w:val="20"/>
        </w:rPr>
        <w:t>:</w:t>
      </w:r>
    </w:p>
    <w:p w14:paraId="4694F613" w14:textId="19496CE7" w:rsidR="001F03EF" w:rsidRPr="001F03EF" w:rsidRDefault="00000000" w:rsidP="001F03EF">
      <w:pPr>
        <w:pStyle w:val="ListParagraph"/>
        <w:numPr>
          <w:ilvl w:val="2"/>
          <w:numId w:val="37"/>
        </w:numPr>
        <w:rPr>
          <w:sz w:val="20"/>
          <w:szCs w:val="20"/>
        </w:rPr>
      </w:pPr>
      <m:oMath>
        <m:sSub>
          <m:sSubPr>
            <m:ctrlPr>
              <w:rPr>
                <w:rFonts w:ascii="Cambria Math" w:hAnsi="Cambria Math"/>
                <w:i/>
                <w:sz w:val="20"/>
                <w:szCs w:val="20"/>
              </w:rPr>
            </m:ctrlPr>
          </m:sSubPr>
          <m:e>
            <m:r>
              <w:rPr>
                <w:rFonts w:ascii="Cambria Math" w:hAnsi="Cambria Math"/>
                <w:sz w:val="20"/>
                <w:szCs w:val="20"/>
              </w:rPr>
              <m:t>L</m:t>
            </m:r>
          </m:e>
          <m:sub>
            <m:r>
              <m:rPr>
                <m:sty m:val="p"/>
              </m:rPr>
              <w:rPr>
                <w:rFonts w:ascii="Cambria Math" w:hAnsi="Cambria Math"/>
                <w:sz w:val="20"/>
                <w:szCs w:val="20"/>
              </w:rPr>
              <m:t>wood</m:t>
            </m:r>
          </m:sub>
        </m:sSub>
        <m:r>
          <w:rPr>
            <w:rFonts w:ascii="Cambria Math" w:hAnsi="Cambria Math"/>
            <w:sz w:val="20"/>
            <w:szCs w:val="20"/>
          </w:rPr>
          <m:t>=α</m:t>
        </m:r>
        <m:d>
          <m:dPr>
            <m:ctrlPr>
              <w:rPr>
                <w:rFonts w:ascii="Cambria Math" w:hAnsi="Cambria Math"/>
                <w:i/>
                <w:sz w:val="20"/>
                <w:szCs w:val="20"/>
              </w:rPr>
            </m:ctrlPr>
          </m:dPr>
          <m:e>
            <m:r>
              <w:rPr>
                <w:rFonts w:ascii="Cambria Math" w:hAnsi="Cambria Math"/>
                <w:sz w:val="20"/>
                <w:szCs w:val="20"/>
              </w:rPr>
              <m:t>4.85+0.12f</m:t>
            </m:r>
          </m:e>
        </m:d>
      </m:oMath>
      <w:r w:rsidR="001F03EF">
        <w:rPr>
          <w:sz w:val="20"/>
          <w:szCs w:val="20"/>
        </w:rPr>
        <w:t>,</w:t>
      </w:r>
    </w:p>
    <w:p w14:paraId="5BB104E7" w14:textId="71061AAA" w:rsidR="001F03EF" w:rsidRPr="001F03EF" w:rsidRDefault="001F03EF" w:rsidP="001F03EF">
      <w:pPr>
        <w:pStyle w:val="ListParagraph"/>
        <w:numPr>
          <w:ilvl w:val="2"/>
          <w:numId w:val="37"/>
        </w:numPr>
        <w:rPr>
          <w:sz w:val="20"/>
          <w:szCs w:val="20"/>
        </w:rPr>
      </w:pPr>
      <m:oMath>
        <m:r>
          <w:rPr>
            <w:rFonts w:ascii="Cambria Math" w:hAnsi="Cambria Math"/>
            <w:sz w:val="20"/>
            <w:szCs w:val="20"/>
          </w:rPr>
          <m:t>α=</m:t>
        </m:r>
        <m:d>
          <m:dPr>
            <m:ctrlPr>
              <w:rPr>
                <w:rFonts w:ascii="Cambria Math" w:hAnsi="Cambria Math"/>
                <w:i/>
                <w:sz w:val="20"/>
                <w:szCs w:val="20"/>
              </w:rPr>
            </m:ctrlPr>
          </m:dPr>
          <m:e>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T</m:t>
                    </m:r>
                  </m:e>
                  <m:sub>
                    <m:r>
                      <m:rPr>
                        <m:sty m:val="p"/>
                      </m:rPr>
                      <w:rPr>
                        <w:rFonts w:ascii="Cambria Math" w:hAnsi="Cambria Math"/>
                        <w:sz w:val="20"/>
                        <w:szCs w:val="20"/>
                      </w:rPr>
                      <m:t>wood</m:t>
                    </m:r>
                  </m:sub>
                </m:sSub>
              </m:num>
              <m:den>
                <m:r>
                  <w:rPr>
                    <w:rFonts w:ascii="Cambria Math" w:hAnsi="Cambria Math"/>
                    <w:sz w:val="20"/>
                    <w:szCs w:val="20"/>
                  </w:rPr>
                  <m:t xml:space="preserve">6 </m:t>
                </m:r>
                <m:r>
                  <m:rPr>
                    <m:sty m:val="p"/>
                  </m:rPr>
                  <w:rPr>
                    <w:rFonts w:ascii="Cambria Math" w:hAnsi="Cambria Math"/>
                    <w:sz w:val="20"/>
                    <w:szCs w:val="20"/>
                  </w:rPr>
                  <m:t>cm</m:t>
                </m:r>
              </m:den>
            </m:f>
          </m:e>
        </m:d>
      </m:oMath>
      <w:r>
        <w:rPr>
          <w:sz w:val="20"/>
          <w:szCs w:val="20"/>
        </w:rPr>
        <w:t>.</w:t>
      </w:r>
    </w:p>
    <w:p w14:paraId="3115EF21" w14:textId="1239CFB7" w:rsidR="001F03EF" w:rsidRPr="001F03EF" w:rsidRDefault="001F03EF" w:rsidP="001F03EF">
      <w:pPr>
        <w:pStyle w:val="ListParagraph"/>
        <w:numPr>
          <w:ilvl w:val="2"/>
          <w:numId w:val="37"/>
        </w:numPr>
        <w:rPr>
          <w:sz w:val="20"/>
          <w:szCs w:val="20"/>
        </w:rPr>
      </w:pPr>
      <w:r w:rsidRPr="001F03EF">
        <w:rPr>
          <w:sz w:val="20"/>
          <w:szCs w:val="20"/>
        </w:rPr>
        <w:t>Default reference thickness for wood is 6 cm</w:t>
      </w:r>
      <w:r>
        <w:rPr>
          <w:sz w:val="20"/>
          <w:szCs w:val="20"/>
        </w:rPr>
        <w:t>.</w:t>
      </w:r>
    </w:p>
    <w:p w14:paraId="31839D54" w14:textId="4EE25EF2" w:rsidR="001F03EF" w:rsidRPr="001F03EF" w:rsidRDefault="001F03EF" w:rsidP="001F03EF">
      <w:pPr>
        <w:pStyle w:val="ListParagraph"/>
        <w:numPr>
          <w:ilvl w:val="1"/>
          <w:numId w:val="37"/>
        </w:numPr>
        <w:rPr>
          <w:sz w:val="20"/>
          <w:szCs w:val="20"/>
        </w:rPr>
      </w:pPr>
      <w:r w:rsidRPr="001F03EF">
        <w:rPr>
          <w:sz w:val="20"/>
          <w:szCs w:val="20"/>
        </w:rPr>
        <w:lastRenderedPageBreak/>
        <w:t>Option 2) thickness dependent model with air interface loss</w:t>
      </w:r>
      <w:r>
        <w:rPr>
          <w:sz w:val="20"/>
          <w:szCs w:val="20"/>
        </w:rPr>
        <w:t>.</w:t>
      </w:r>
    </w:p>
    <w:p w14:paraId="21377F47" w14:textId="4D455B6C" w:rsidR="001F03EF" w:rsidRPr="001F03EF" w:rsidRDefault="00000000" w:rsidP="001F03EF">
      <w:pPr>
        <w:pStyle w:val="ListParagraph"/>
        <w:numPr>
          <w:ilvl w:val="2"/>
          <w:numId w:val="37"/>
        </w:numPr>
        <w:rPr>
          <w:sz w:val="20"/>
          <w:szCs w:val="20"/>
        </w:rPr>
      </w:pPr>
      <m:oMath>
        <m:sSub>
          <m:sSubPr>
            <m:ctrlPr>
              <w:rPr>
                <w:rFonts w:ascii="Cambria Math" w:hAnsi="Cambria Math"/>
                <w:i/>
                <w:sz w:val="20"/>
                <w:szCs w:val="20"/>
              </w:rPr>
            </m:ctrlPr>
          </m:sSubPr>
          <m:e>
            <m:r>
              <w:rPr>
                <w:rFonts w:ascii="Cambria Math" w:hAnsi="Cambria Math"/>
                <w:sz w:val="20"/>
                <w:szCs w:val="20"/>
              </w:rPr>
              <m:t>L</m:t>
            </m:r>
          </m:e>
          <m:sub>
            <m:r>
              <m:rPr>
                <m:sty m:val="p"/>
              </m:rPr>
              <w:rPr>
                <w:rFonts w:ascii="Cambria Math" w:hAnsi="Cambria Math"/>
                <w:sz w:val="20"/>
                <w:szCs w:val="20"/>
              </w:rPr>
              <m:t>wood</m:t>
            </m:r>
          </m:sub>
        </m:sSub>
        <m:r>
          <w:rPr>
            <w:rFonts w:ascii="Cambria Math" w:hAnsi="Cambria Math"/>
            <w:sz w:val="20"/>
            <w:szCs w:val="20"/>
          </w:rPr>
          <m:t>=a+b∙α∙f</m:t>
        </m:r>
      </m:oMath>
      <w:r w:rsidR="001F03EF">
        <w:rPr>
          <w:sz w:val="20"/>
          <w:szCs w:val="20"/>
        </w:rPr>
        <w:t>,</w:t>
      </w:r>
    </w:p>
    <w:p w14:paraId="691A7F83" w14:textId="14BD428B" w:rsidR="001F03EF" w:rsidRPr="001F03EF" w:rsidRDefault="001F03EF" w:rsidP="001F03EF">
      <w:pPr>
        <w:pStyle w:val="ListParagraph"/>
        <w:numPr>
          <w:ilvl w:val="2"/>
          <w:numId w:val="37"/>
        </w:numPr>
        <w:rPr>
          <w:sz w:val="20"/>
          <w:szCs w:val="20"/>
        </w:rPr>
      </w:pPr>
      <m:oMath>
        <m:r>
          <w:rPr>
            <w:rFonts w:ascii="Cambria Math" w:hAnsi="Cambria Math"/>
            <w:sz w:val="20"/>
            <w:szCs w:val="20"/>
          </w:rPr>
          <m:t>α=</m:t>
        </m:r>
        <m:d>
          <m:dPr>
            <m:ctrlPr>
              <w:rPr>
                <w:rFonts w:ascii="Cambria Math" w:hAnsi="Cambria Math"/>
                <w:i/>
                <w:sz w:val="20"/>
                <w:szCs w:val="20"/>
              </w:rPr>
            </m:ctrlPr>
          </m:dPr>
          <m:e>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T</m:t>
                    </m:r>
                  </m:e>
                  <m:sub>
                    <m:r>
                      <m:rPr>
                        <m:sty m:val="p"/>
                      </m:rPr>
                      <w:rPr>
                        <w:rFonts w:ascii="Cambria Math" w:hAnsi="Cambria Math"/>
                        <w:sz w:val="20"/>
                        <w:szCs w:val="20"/>
                      </w:rPr>
                      <m:t>wood</m:t>
                    </m:r>
                  </m:sub>
                </m:sSub>
              </m:num>
              <m:den>
                <m:r>
                  <w:rPr>
                    <w:rFonts w:ascii="Cambria Math" w:hAnsi="Cambria Math"/>
                    <w:sz w:val="20"/>
                    <w:szCs w:val="20"/>
                  </w:rPr>
                  <m:t xml:space="preserve">X </m:t>
                </m:r>
                <m:r>
                  <m:rPr>
                    <m:sty m:val="p"/>
                  </m:rPr>
                  <w:rPr>
                    <w:rFonts w:ascii="Cambria Math" w:hAnsi="Cambria Math"/>
                    <w:sz w:val="20"/>
                    <w:szCs w:val="20"/>
                  </w:rPr>
                  <m:t>cm</m:t>
                </m:r>
              </m:den>
            </m:f>
          </m:e>
        </m:d>
        <m:r>
          <w:rPr>
            <w:rFonts w:ascii="Cambria Math" w:hAnsi="Cambria Math"/>
            <w:sz w:val="20"/>
            <w:szCs w:val="20"/>
          </w:rPr>
          <m:t>.</m:t>
        </m:r>
      </m:oMath>
    </w:p>
    <w:p w14:paraId="389AB1B0" w14:textId="3035E535" w:rsidR="001F03EF" w:rsidRPr="001F03EF" w:rsidRDefault="001F03EF" w:rsidP="001F03EF">
      <w:pPr>
        <w:pStyle w:val="ListParagraph"/>
        <w:numPr>
          <w:ilvl w:val="2"/>
          <w:numId w:val="37"/>
        </w:numPr>
        <w:rPr>
          <w:sz w:val="20"/>
          <w:szCs w:val="20"/>
        </w:rPr>
      </w:pPr>
      <w:r w:rsidRPr="001F03EF">
        <w:rPr>
          <w:sz w:val="20"/>
          <w:szCs w:val="20"/>
        </w:rPr>
        <w:t xml:space="preserve">Where </w:t>
      </w:r>
      <m:oMath>
        <m:r>
          <w:rPr>
            <w:rFonts w:ascii="Cambria Math" w:hAnsi="Cambria Math"/>
            <w:sz w:val="20"/>
            <w:szCs w:val="20"/>
          </w:rPr>
          <m:t>X</m:t>
        </m:r>
      </m:oMath>
      <w:r w:rsidRPr="001F03EF">
        <w:rPr>
          <w:sz w:val="20"/>
          <w:szCs w:val="20"/>
        </w:rPr>
        <w:t xml:space="preserve"> is the default thickness of the wood.</w:t>
      </w:r>
    </w:p>
    <w:p w14:paraId="11EB948B" w14:textId="2EFECE51" w:rsidR="001F03EF" w:rsidRPr="001F03EF" w:rsidRDefault="001F03EF" w:rsidP="00BC6E8A">
      <w:pPr>
        <w:pStyle w:val="ListParagraph"/>
        <w:numPr>
          <w:ilvl w:val="1"/>
          <w:numId w:val="37"/>
        </w:numPr>
        <w:rPr>
          <w:sz w:val="20"/>
          <w:szCs w:val="20"/>
        </w:rPr>
      </w:pPr>
      <w:r w:rsidRPr="001F03EF">
        <w:rPr>
          <w:sz w:val="20"/>
          <w:szCs w:val="20"/>
        </w:rPr>
        <w:t xml:space="preserve">Parameters </w:t>
      </w:r>
      <m:oMath>
        <m:r>
          <w:rPr>
            <w:rFonts w:ascii="Cambria Math" w:hAnsi="Cambria Math"/>
            <w:sz w:val="20"/>
            <w:szCs w:val="20"/>
          </w:rPr>
          <m:t>a</m:t>
        </m:r>
      </m:oMath>
      <w:r w:rsidRPr="001F03EF">
        <w:rPr>
          <w:sz w:val="20"/>
          <w:szCs w:val="20"/>
        </w:rPr>
        <w:t xml:space="preserve">, </w:t>
      </w:r>
      <m:oMath>
        <m:r>
          <w:rPr>
            <w:rFonts w:ascii="Cambria Math" w:hAnsi="Cambria Math"/>
            <w:sz w:val="20"/>
            <w:szCs w:val="20"/>
          </w:rPr>
          <m:t>b</m:t>
        </m:r>
      </m:oMath>
      <w:r w:rsidRPr="001F03EF">
        <w:rPr>
          <w:sz w:val="20"/>
          <w:szCs w:val="20"/>
        </w:rPr>
        <w:t xml:space="preserve">, and </w:t>
      </w:r>
      <m:oMath>
        <m:r>
          <w:rPr>
            <w:rFonts w:ascii="Cambria Math" w:hAnsi="Cambria Math"/>
            <w:sz w:val="20"/>
            <w:szCs w:val="20"/>
          </w:rPr>
          <m:t>X</m:t>
        </m:r>
      </m:oMath>
      <w:r w:rsidRPr="001F03EF">
        <w:rPr>
          <w:sz w:val="20"/>
          <w:szCs w:val="20"/>
        </w:rPr>
        <w:t xml:space="preserve"> are </w:t>
      </w:r>
      <w:r w:rsidRPr="00BC6E8A">
        <w:rPr>
          <w:sz w:val="20"/>
          <w:szCs w:val="20"/>
          <w:highlight w:val="yellow"/>
        </w:rPr>
        <w:t>FFS</w:t>
      </w:r>
      <w:r w:rsidRPr="001F03EF">
        <w:rPr>
          <w:sz w:val="20"/>
          <w:szCs w:val="20"/>
        </w:rPr>
        <w:t>.</w:t>
      </w:r>
    </w:p>
    <w:p w14:paraId="0EFDCC94" w14:textId="77777777" w:rsidR="00A00BB7" w:rsidRPr="00A00BB7" w:rsidRDefault="006B240A" w:rsidP="00A00BB7">
      <w:pPr>
        <w:spacing w:before="120" w:after="0"/>
        <w:rPr>
          <w:sz w:val="20"/>
          <w:szCs w:val="20"/>
        </w:rPr>
      </w:pPr>
      <w:r w:rsidRPr="001E3B25">
        <w:rPr>
          <w:b/>
          <w:bCs/>
          <w:sz w:val="20"/>
          <w:szCs w:val="20"/>
          <w:highlight w:val="green"/>
          <w:lang w:eastAsia="zh-CN"/>
        </w:rPr>
        <w:t>Agreement</w:t>
      </w:r>
      <w:r>
        <w:rPr>
          <w:b/>
          <w:bCs/>
          <w:sz w:val="20"/>
          <w:szCs w:val="20"/>
          <w:lang w:eastAsia="zh-CN"/>
        </w:rPr>
        <w:t>:</w:t>
      </w:r>
      <w:r w:rsidRPr="00241733">
        <w:rPr>
          <w:sz w:val="20"/>
          <w:szCs w:val="20"/>
        </w:rPr>
        <w:t xml:space="preserve"> </w:t>
      </w:r>
      <w:r w:rsidRPr="00241733">
        <w:rPr>
          <w:sz w:val="20"/>
          <w:szCs w:val="20"/>
        </w:rPr>
        <w:tab/>
      </w:r>
      <w:r w:rsidRPr="00B50EF8">
        <w:rPr>
          <w:sz w:val="20"/>
          <w:szCs w:val="20"/>
        </w:rPr>
        <w:tab/>
      </w:r>
      <w:r w:rsidR="00A00BB7" w:rsidRPr="00A00BB7">
        <w:rPr>
          <w:sz w:val="20"/>
          <w:szCs w:val="20"/>
          <w:highlight w:val="yellow"/>
        </w:rPr>
        <w:t>Discuss further</w:t>
      </w:r>
      <w:r w:rsidR="00A00BB7" w:rsidRPr="00A00BB7">
        <w:rPr>
          <w:sz w:val="20"/>
          <w:szCs w:val="20"/>
        </w:rPr>
        <w:t xml:space="preserve"> on whether to introduce additional model to handle LOS probability impact from vegetation for </w:t>
      </w:r>
      <w:proofErr w:type="spellStart"/>
      <w:r w:rsidR="00A00BB7" w:rsidRPr="00A00BB7">
        <w:rPr>
          <w:sz w:val="20"/>
          <w:szCs w:val="20"/>
        </w:rPr>
        <w:t>SMa</w:t>
      </w:r>
      <w:proofErr w:type="spellEnd"/>
      <w:r w:rsidR="00A00BB7" w:rsidRPr="00A00BB7">
        <w:rPr>
          <w:sz w:val="20"/>
          <w:szCs w:val="20"/>
        </w:rPr>
        <w:t xml:space="preserve"> and details of the additional modeling component.</w:t>
      </w:r>
    </w:p>
    <w:p w14:paraId="7D314362" w14:textId="77777777" w:rsidR="00A00BB7" w:rsidRPr="00A00BB7" w:rsidRDefault="00A00BB7" w:rsidP="00F72CFC">
      <w:pPr>
        <w:spacing w:after="0"/>
        <w:rPr>
          <w:sz w:val="20"/>
          <w:szCs w:val="20"/>
        </w:rPr>
      </w:pPr>
      <w:r w:rsidRPr="00A00BB7">
        <w:rPr>
          <w:sz w:val="20"/>
          <w:szCs w:val="20"/>
        </w:rPr>
        <w:t>For suburban scenario, the down-select among the following LOS probability</w:t>
      </w:r>
    </w:p>
    <w:p w14:paraId="65F2F305" w14:textId="61588805" w:rsidR="00A00BB7" w:rsidRPr="002F7C32" w:rsidRDefault="00A00BB7" w:rsidP="002F7C32">
      <w:pPr>
        <w:pStyle w:val="ListParagraph"/>
        <w:numPr>
          <w:ilvl w:val="0"/>
          <w:numId w:val="37"/>
        </w:numPr>
        <w:rPr>
          <w:sz w:val="20"/>
          <w:szCs w:val="20"/>
        </w:rPr>
      </w:pPr>
      <w:r w:rsidRPr="002F7C32">
        <w:rPr>
          <w:sz w:val="20"/>
          <w:szCs w:val="20"/>
        </w:rPr>
        <w:t>Option 1)</w:t>
      </w:r>
    </w:p>
    <w:p w14:paraId="2EC2A75A" w14:textId="156F6C38" w:rsidR="00A00BB7" w:rsidRPr="00A00BB7" w:rsidRDefault="00000000" w:rsidP="00F72CFC">
      <w:pPr>
        <w:spacing w:after="0"/>
        <w:rPr>
          <w:sz w:val="20"/>
          <w:szCs w:val="20"/>
        </w:rPr>
      </w:pPr>
      <m:oMathPara>
        <m:oMath>
          <m:sSub>
            <m:sSubPr>
              <m:ctrlPr>
                <w:rPr>
                  <w:rFonts w:ascii="Cambria Math" w:hAnsi="Cambria Math"/>
                  <w:i/>
                  <w:sz w:val="20"/>
                  <w:szCs w:val="20"/>
                </w:rPr>
              </m:ctrlPr>
            </m:sSubPr>
            <m:e>
              <m:r>
                <w:rPr>
                  <w:rFonts w:ascii="Cambria Math" w:hAnsi="Cambria Math" w:hint="eastAsia"/>
                  <w:sz w:val="20"/>
                  <w:szCs w:val="20"/>
                </w:rPr>
                <m:t>Pr</m:t>
              </m:r>
              <m:ctrlPr>
                <w:rPr>
                  <w:rFonts w:ascii="Cambria Math" w:hAnsi="Cambria Math" w:hint="eastAsia"/>
                  <w:i/>
                  <w:sz w:val="20"/>
                  <w:szCs w:val="20"/>
                </w:rPr>
              </m:ctrlPr>
            </m:e>
            <m:sub>
              <m:r>
                <m:rPr>
                  <m:sty m:val="p"/>
                </m:rPr>
                <w:rPr>
                  <w:rFonts w:ascii="Cambria Math" w:hAnsi="Cambria Math" w:hint="eastAsia"/>
                  <w:sz w:val="20"/>
                  <w:szCs w:val="20"/>
                </w:rPr>
                <m:t>LOS</m:t>
              </m:r>
            </m:sub>
          </m:sSub>
          <m:r>
            <w:rPr>
              <w:rFonts w:ascii="Cambria Math" w:hAnsi="Cambria Math" w:hint="eastAsia"/>
              <w:sz w:val="20"/>
              <w:szCs w:val="20"/>
            </w:rPr>
            <m:t>=exp</m:t>
          </m:r>
          <m:d>
            <m:dPr>
              <m:ctrlPr>
                <w:rPr>
                  <w:rFonts w:ascii="Cambria Math" w:hAnsi="Cambria Math"/>
                  <w:i/>
                  <w:sz w:val="20"/>
                  <w:szCs w:val="20"/>
                </w:rPr>
              </m:ctrlPr>
            </m:dPr>
            <m:e>
              <m:r>
                <w:rPr>
                  <w:rFonts w:ascii="Cambria Math" w:hAnsi="Cambria Math"/>
                  <w:sz w:val="20"/>
                  <w:szCs w:val="20"/>
                </w:rPr>
                <m:t>-</m:t>
              </m:r>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hint="eastAsia"/>
                          <w:sz w:val="20"/>
                          <w:szCs w:val="20"/>
                        </w:rPr>
                        <m:t>d</m:t>
                      </m:r>
                    </m:e>
                    <m:sub>
                      <m:r>
                        <m:rPr>
                          <m:sty m:val="p"/>
                        </m:rPr>
                        <w:rPr>
                          <w:rFonts w:ascii="Cambria Math" w:hAnsi="Cambria Math" w:hint="eastAsia"/>
                          <w:sz w:val="20"/>
                          <w:szCs w:val="20"/>
                        </w:rPr>
                        <m:t>2D</m:t>
                      </m:r>
                      <m:r>
                        <m:rPr>
                          <m:sty m:val="p"/>
                        </m:rPr>
                        <w:rPr>
                          <w:rFonts w:ascii="Cambria Math" w:hAnsi="Cambria Math"/>
                          <w:sz w:val="20"/>
                          <w:szCs w:val="20"/>
                        </w:rPr>
                        <m:t>-</m:t>
                      </m:r>
                      <m:r>
                        <m:rPr>
                          <m:sty m:val="p"/>
                        </m:rPr>
                        <w:rPr>
                          <w:rFonts w:ascii="Cambria Math" w:hAnsi="Cambria Math" w:hint="eastAsia"/>
                          <w:sz w:val="20"/>
                          <w:szCs w:val="20"/>
                        </w:rPr>
                        <m:t>out</m:t>
                      </m:r>
                    </m:sub>
                  </m:sSub>
                  <m:r>
                    <w:rPr>
                      <w:rFonts w:ascii="Cambria Math" w:hAnsi="Cambria Math"/>
                      <w:sz w:val="20"/>
                      <w:szCs w:val="20"/>
                    </w:rPr>
                    <m:t>-</m:t>
                  </m:r>
                  <m:r>
                    <w:rPr>
                      <w:rFonts w:ascii="Cambria Math" w:hAnsi="Cambria Math" w:hint="eastAsia"/>
                      <w:sz w:val="20"/>
                      <w:szCs w:val="20"/>
                    </w:rPr>
                    <m:t>10</m:t>
                  </m:r>
                </m:num>
                <m:den>
                  <m:r>
                    <m:rPr>
                      <m:sty m:val="p"/>
                    </m:rPr>
                    <w:rPr>
                      <w:rFonts w:ascii="Cambria Math" w:hAnsi="Cambria Math" w:hint="eastAsia"/>
                      <w:sz w:val="20"/>
                      <w:szCs w:val="20"/>
                    </w:rPr>
                    <m:t>exp</m:t>
                  </m:r>
                  <m:d>
                    <m:dPr>
                      <m:ctrlPr>
                        <w:rPr>
                          <w:rFonts w:ascii="Cambria Math" w:hAnsi="Cambria Math"/>
                          <w:i/>
                          <w:sz w:val="20"/>
                          <w:szCs w:val="20"/>
                        </w:rPr>
                      </m:ctrlPr>
                    </m:dPr>
                    <m:e>
                      <m:r>
                        <w:rPr>
                          <w:rFonts w:ascii="Cambria Math" w:hAnsi="Cambria Math" w:hint="eastAsia"/>
                          <w:sz w:val="20"/>
                          <w:szCs w:val="20"/>
                        </w:rPr>
                        <m:t>0.02044</m:t>
                      </m:r>
                      <m:r>
                        <w:rPr>
                          <w:rFonts w:ascii="Cambria Math" w:hAnsi="Cambria Math"/>
                          <w:sz w:val="20"/>
                          <w:szCs w:val="20"/>
                        </w:rPr>
                        <m:t xml:space="preserve"> </m:t>
                      </m:r>
                      <m:sSub>
                        <m:sSubPr>
                          <m:ctrlPr>
                            <w:rPr>
                              <w:rFonts w:ascii="Cambria Math" w:hAnsi="Cambria Math"/>
                              <w:i/>
                              <w:sz w:val="20"/>
                              <w:szCs w:val="20"/>
                            </w:rPr>
                          </m:ctrlPr>
                        </m:sSubPr>
                        <m:e>
                          <m:r>
                            <w:rPr>
                              <w:rFonts w:ascii="Cambria Math" w:hAnsi="Cambria Math"/>
                              <w:sz w:val="20"/>
                              <w:szCs w:val="20"/>
                            </w:rPr>
                            <m:t>h</m:t>
                          </m:r>
                        </m:e>
                        <m:sub>
                          <m:r>
                            <m:rPr>
                              <m:sty m:val="p"/>
                            </m:rPr>
                            <w:rPr>
                              <w:rFonts w:ascii="Cambria Math" w:hAnsi="Cambria Math" w:hint="eastAsia"/>
                              <w:sz w:val="20"/>
                              <w:szCs w:val="20"/>
                            </w:rPr>
                            <m:t>BS</m:t>
                          </m:r>
                        </m:sub>
                      </m:sSub>
                      <m:r>
                        <w:rPr>
                          <w:rFonts w:ascii="Cambria Math" w:hAnsi="Cambria Math" w:hint="eastAsia"/>
                          <w:sz w:val="20"/>
                          <w:szCs w:val="20"/>
                        </w:rPr>
                        <m:t>+5.746</m:t>
                      </m:r>
                    </m:e>
                  </m:d>
                </m:den>
              </m:f>
            </m:e>
          </m:d>
          <m:r>
            <w:rPr>
              <w:rFonts w:ascii="Cambria Math" w:hAnsi="Cambria Math"/>
              <w:sz w:val="20"/>
              <w:szCs w:val="20"/>
            </w:rPr>
            <m:t>.</m:t>
          </m:r>
        </m:oMath>
      </m:oMathPara>
    </w:p>
    <w:p w14:paraId="7C9B01FB" w14:textId="5244B8EB" w:rsidR="00A00BB7" w:rsidRPr="002F7C32" w:rsidRDefault="00A00BB7" w:rsidP="002F7C32">
      <w:pPr>
        <w:pStyle w:val="ListParagraph"/>
        <w:numPr>
          <w:ilvl w:val="0"/>
          <w:numId w:val="37"/>
        </w:numPr>
        <w:rPr>
          <w:sz w:val="20"/>
          <w:szCs w:val="20"/>
        </w:rPr>
      </w:pPr>
      <w:r w:rsidRPr="002F7C32">
        <w:rPr>
          <w:sz w:val="20"/>
          <w:szCs w:val="20"/>
        </w:rPr>
        <w:t>Option 2)</w:t>
      </w:r>
    </w:p>
    <w:p w14:paraId="61A7F5AA" w14:textId="147281D9" w:rsidR="00A00BB7" w:rsidRPr="00A00BB7" w:rsidRDefault="00000000" w:rsidP="00F72CFC">
      <w:pPr>
        <w:spacing w:after="0"/>
        <w:rPr>
          <w:sz w:val="20"/>
          <w:szCs w:val="20"/>
        </w:rPr>
      </w:pPr>
      <m:oMathPara>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LOS</m:t>
              </m:r>
            </m:sub>
          </m:sSub>
          <m:r>
            <w:rPr>
              <w:rFonts w:ascii="Cambria Math" w:hAnsi="Cambria Math"/>
              <w:sz w:val="20"/>
              <w:szCs w:val="20"/>
            </w:rPr>
            <m:t>=</m:t>
          </m:r>
          <m:d>
            <m:dPr>
              <m:begChr m:val="{"/>
              <m:endChr m:val=""/>
              <m:ctrlPr>
                <w:rPr>
                  <w:rFonts w:ascii="Cambria Math" w:hAnsi="Cambria Math"/>
                  <w:i/>
                  <w:sz w:val="20"/>
                  <w:szCs w:val="20"/>
                </w:rPr>
              </m:ctrlPr>
            </m:dPr>
            <m:e>
              <m:m>
                <m:mPr>
                  <m:mcs>
                    <m:mc>
                      <m:mcPr>
                        <m:count m:val="2"/>
                        <m:mcJc m:val="center"/>
                      </m:mcPr>
                    </m:mc>
                  </m:mcs>
                  <m:ctrlPr>
                    <w:rPr>
                      <w:rFonts w:ascii="Cambria Math" w:hAnsi="Cambria Math"/>
                      <w:i/>
                      <w:sz w:val="20"/>
                      <w:szCs w:val="20"/>
                    </w:rPr>
                  </m:ctrlPr>
                </m:mPr>
                <m:mr>
                  <m:e>
                    <m:r>
                      <w:rPr>
                        <w:rFonts w:ascii="Cambria Math" w:hAnsi="Cambria Math"/>
                        <w:sz w:val="20"/>
                        <w:szCs w:val="20"/>
                      </w:rPr>
                      <m:t>1,</m:t>
                    </m:r>
                  </m:e>
                  <m:e>
                    <m:r>
                      <w:rPr>
                        <w:rFonts w:ascii="Cambria Math" w:hAnsi="Cambria Math"/>
                        <w:sz w:val="20"/>
                        <w:szCs w:val="20"/>
                      </w:rPr>
                      <m:t xml:space="preserve"> </m:t>
                    </m:r>
                    <m:sSub>
                      <m:sSubPr>
                        <m:ctrlPr>
                          <w:rPr>
                            <w:rFonts w:ascii="Cambria Math" w:hAnsi="Cambria Math"/>
                            <w:i/>
                            <w:sz w:val="20"/>
                            <w:szCs w:val="20"/>
                          </w:rPr>
                        </m:ctrlPr>
                      </m:sSubPr>
                      <m:e>
                        <m:r>
                          <w:rPr>
                            <w:rFonts w:ascii="Cambria Math" w:hAnsi="Cambria Math"/>
                            <w:sz w:val="20"/>
                            <w:szCs w:val="20"/>
                          </w:rPr>
                          <m:t>d</m:t>
                        </m:r>
                      </m:e>
                      <m:sub>
                        <m:r>
                          <m:rPr>
                            <m:sty m:val="p"/>
                          </m:rPr>
                          <w:rPr>
                            <w:rFonts w:ascii="Cambria Math" w:hAnsi="Cambria Math"/>
                            <w:sz w:val="20"/>
                            <w:szCs w:val="20"/>
                          </w:rPr>
                          <m:t>2D</m:t>
                        </m:r>
                      </m:sub>
                    </m:sSub>
                    <m:r>
                      <w:rPr>
                        <w:rFonts w:ascii="Cambria Math" w:hAnsi="Cambria Math" w:hint="eastAsia"/>
                        <w:sz w:val="20"/>
                        <w:szCs w:val="20"/>
                      </w:rPr>
                      <m:t>≤</m:t>
                    </m:r>
                    <m:r>
                      <w:rPr>
                        <w:rFonts w:ascii="Cambria Math" w:hAnsi="Cambria Math"/>
                        <w:sz w:val="20"/>
                        <w:szCs w:val="20"/>
                      </w:rPr>
                      <m:t>10</m:t>
                    </m:r>
                  </m:e>
                </m:mr>
                <m:mr>
                  <m:e>
                    <m:func>
                      <m:funcPr>
                        <m:ctrlPr>
                          <w:rPr>
                            <w:rFonts w:ascii="Cambria Math" w:hAnsi="Cambria Math"/>
                            <w:i/>
                            <w:sz w:val="20"/>
                            <w:szCs w:val="20"/>
                          </w:rPr>
                        </m:ctrlPr>
                      </m:funcPr>
                      <m:fName>
                        <m:r>
                          <m:rPr>
                            <m:sty m:val="p"/>
                          </m:rPr>
                          <w:rPr>
                            <w:rFonts w:ascii="Cambria Math" w:hAnsi="Cambria Math"/>
                            <w:sz w:val="20"/>
                            <w:szCs w:val="20"/>
                          </w:rPr>
                          <m:t>exp</m:t>
                        </m:r>
                      </m:fName>
                      <m:e>
                        <m:d>
                          <m:dPr>
                            <m:ctrlPr>
                              <w:rPr>
                                <w:rFonts w:ascii="Cambria Math" w:hAnsi="Cambria Math"/>
                                <w:i/>
                                <w:sz w:val="20"/>
                                <w:szCs w:val="20"/>
                              </w:rPr>
                            </m:ctrlPr>
                          </m:dPr>
                          <m:e>
                            <m:r>
                              <w:rPr>
                                <w:rFonts w:ascii="Cambria Math" w:hAnsi="Cambria Math"/>
                                <w:sz w:val="20"/>
                                <w:szCs w:val="20"/>
                              </w:rPr>
                              <m:t>-</m:t>
                            </m:r>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d</m:t>
                                    </m:r>
                                  </m:e>
                                  <m:sub>
                                    <m:r>
                                      <m:rPr>
                                        <m:sty m:val="p"/>
                                      </m:rPr>
                                      <w:rPr>
                                        <w:rFonts w:ascii="Cambria Math" w:hAnsi="Cambria Math"/>
                                        <w:sz w:val="20"/>
                                        <w:szCs w:val="20"/>
                                      </w:rPr>
                                      <m:t>2D</m:t>
                                    </m:r>
                                  </m:sub>
                                </m:sSub>
                              </m:num>
                              <m:den>
                                <m:sSub>
                                  <m:sSubPr>
                                    <m:ctrlPr>
                                      <w:rPr>
                                        <w:rFonts w:ascii="Cambria Math" w:hAnsi="Cambria Math"/>
                                        <w:i/>
                                        <w:sz w:val="20"/>
                                        <w:szCs w:val="20"/>
                                      </w:rPr>
                                    </m:ctrlPr>
                                  </m:sSubPr>
                                  <m:e>
                                    <m:r>
                                      <w:rPr>
                                        <w:rFonts w:ascii="Cambria Math" w:hAnsi="Cambria Math"/>
                                        <w:sz w:val="20"/>
                                        <w:szCs w:val="20"/>
                                      </w:rPr>
                                      <m:t>k</m:t>
                                    </m:r>
                                  </m:e>
                                  <m:sub>
                                    <m:r>
                                      <m:rPr>
                                        <m:sty m:val="p"/>
                                      </m:rPr>
                                      <w:rPr>
                                        <w:rFonts w:ascii="Cambria Math" w:hAnsi="Cambria Math"/>
                                        <w:sz w:val="20"/>
                                        <w:szCs w:val="20"/>
                                      </w:rPr>
                                      <m:t>commercial</m:t>
                                    </m:r>
                                  </m:sub>
                                </m:sSub>
                              </m:den>
                            </m:f>
                          </m:e>
                        </m:d>
                        <m:func>
                          <m:funcPr>
                            <m:ctrlPr>
                              <w:rPr>
                                <w:rFonts w:ascii="Cambria Math" w:hAnsi="Cambria Math"/>
                                <w:i/>
                                <w:sz w:val="20"/>
                                <w:szCs w:val="20"/>
                              </w:rPr>
                            </m:ctrlPr>
                          </m:funcPr>
                          <m:fName>
                            <m:r>
                              <m:rPr>
                                <m:sty m:val="p"/>
                              </m:rPr>
                              <w:rPr>
                                <w:rFonts w:ascii="Cambria Math" w:hAnsi="Cambria Math"/>
                                <w:sz w:val="20"/>
                                <w:szCs w:val="20"/>
                              </w:rPr>
                              <m:t>exp</m:t>
                            </m:r>
                          </m:fName>
                          <m:e>
                            <m:d>
                              <m:dPr>
                                <m:ctrlPr>
                                  <w:rPr>
                                    <w:rFonts w:ascii="Cambria Math" w:hAnsi="Cambria Math"/>
                                    <w:i/>
                                    <w:sz w:val="20"/>
                                    <w:szCs w:val="20"/>
                                  </w:rPr>
                                </m:ctrlPr>
                              </m:dPr>
                              <m:e>
                                <m:r>
                                  <w:rPr>
                                    <w:rFonts w:ascii="Cambria Math" w:hAnsi="Cambria Math"/>
                                    <w:sz w:val="20"/>
                                    <w:szCs w:val="20"/>
                                  </w:rPr>
                                  <m:t>-</m:t>
                                </m:r>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d</m:t>
                                        </m:r>
                                      </m:e>
                                      <m:sub>
                                        <m:r>
                                          <m:rPr>
                                            <m:sty m:val="p"/>
                                          </m:rPr>
                                          <w:rPr>
                                            <w:rFonts w:ascii="Cambria Math" w:hAnsi="Cambria Math"/>
                                            <w:sz w:val="20"/>
                                            <w:szCs w:val="20"/>
                                          </w:rPr>
                                          <m:t>2D</m:t>
                                        </m:r>
                                      </m:sub>
                                    </m:sSub>
                                  </m:num>
                                  <m:den>
                                    <m:sSub>
                                      <m:sSubPr>
                                        <m:ctrlPr>
                                          <w:rPr>
                                            <w:rFonts w:ascii="Cambria Math" w:hAnsi="Cambria Math"/>
                                            <w:i/>
                                            <w:sz w:val="20"/>
                                            <w:szCs w:val="20"/>
                                          </w:rPr>
                                        </m:ctrlPr>
                                      </m:sSubPr>
                                      <m:e>
                                        <m:r>
                                          <w:rPr>
                                            <w:rFonts w:ascii="Cambria Math" w:hAnsi="Cambria Math"/>
                                            <w:sz w:val="20"/>
                                            <w:szCs w:val="20"/>
                                          </w:rPr>
                                          <m:t>k</m:t>
                                        </m:r>
                                      </m:e>
                                      <m:sub>
                                        <m:r>
                                          <m:rPr>
                                            <m:sty m:val="p"/>
                                          </m:rPr>
                                          <w:rPr>
                                            <w:rFonts w:ascii="Cambria Math" w:hAnsi="Cambria Math"/>
                                            <w:sz w:val="20"/>
                                            <w:szCs w:val="20"/>
                                          </w:rPr>
                                          <m:t>residential</m:t>
                                        </m:r>
                                      </m:sub>
                                    </m:sSub>
                                  </m:den>
                                </m:f>
                              </m:e>
                            </m:d>
                          </m:e>
                        </m:func>
                        <m:func>
                          <m:funcPr>
                            <m:ctrlPr>
                              <w:rPr>
                                <w:rFonts w:ascii="Cambria Math" w:hAnsi="Cambria Math"/>
                                <w:i/>
                                <w:sz w:val="20"/>
                                <w:szCs w:val="20"/>
                              </w:rPr>
                            </m:ctrlPr>
                          </m:funcPr>
                          <m:fName>
                            <m:r>
                              <m:rPr>
                                <m:sty m:val="p"/>
                              </m:rPr>
                              <w:rPr>
                                <w:rFonts w:ascii="Cambria Math" w:hAnsi="Cambria Math"/>
                                <w:sz w:val="20"/>
                                <w:szCs w:val="20"/>
                              </w:rPr>
                              <m:t>exp</m:t>
                            </m:r>
                          </m:fName>
                          <m:e>
                            <m:d>
                              <m:dPr>
                                <m:ctrlPr>
                                  <w:rPr>
                                    <w:rFonts w:ascii="Cambria Math" w:hAnsi="Cambria Math"/>
                                    <w:i/>
                                    <w:sz w:val="20"/>
                                    <w:szCs w:val="20"/>
                                  </w:rPr>
                                </m:ctrlPr>
                              </m:dPr>
                              <m:e>
                                <m:r>
                                  <w:rPr>
                                    <w:rFonts w:ascii="Cambria Math" w:hAnsi="Cambria Math"/>
                                    <w:sz w:val="20"/>
                                    <w:szCs w:val="20"/>
                                  </w:rPr>
                                  <m:t>-</m:t>
                                </m:r>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d</m:t>
                                        </m:r>
                                      </m:e>
                                      <m:sub>
                                        <m:r>
                                          <m:rPr>
                                            <m:sty m:val="p"/>
                                          </m:rPr>
                                          <w:rPr>
                                            <w:rFonts w:ascii="Cambria Math" w:hAnsi="Cambria Math"/>
                                            <w:sz w:val="20"/>
                                            <w:szCs w:val="20"/>
                                          </w:rPr>
                                          <m:t>2D</m:t>
                                        </m:r>
                                      </m:sub>
                                    </m:sSub>
                                  </m:num>
                                  <m:den>
                                    <m:sSub>
                                      <m:sSubPr>
                                        <m:ctrlPr>
                                          <w:rPr>
                                            <w:rFonts w:ascii="Cambria Math" w:hAnsi="Cambria Math"/>
                                            <w:i/>
                                            <w:sz w:val="20"/>
                                            <w:szCs w:val="20"/>
                                          </w:rPr>
                                        </m:ctrlPr>
                                      </m:sSubPr>
                                      <m:e>
                                        <m:r>
                                          <w:rPr>
                                            <w:rFonts w:ascii="Cambria Math" w:hAnsi="Cambria Math"/>
                                            <w:sz w:val="20"/>
                                            <w:szCs w:val="20"/>
                                          </w:rPr>
                                          <m:t>k</m:t>
                                        </m:r>
                                      </m:e>
                                      <m:sub>
                                        <m:r>
                                          <m:rPr>
                                            <m:sty m:val="p"/>
                                          </m:rPr>
                                          <w:rPr>
                                            <w:rFonts w:ascii="Cambria Math" w:hAnsi="Cambria Math"/>
                                            <w:sz w:val="20"/>
                                            <w:szCs w:val="20"/>
                                          </w:rPr>
                                          <m:t>vegetation</m:t>
                                        </m:r>
                                      </m:sub>
                                    </m:sSub>
                                  </m:den>
                                </m:f>
                              </m:e>
                            </m:d>
                          </m:e>
                        </m:func>
                      </m:e>
                    </m:func>
                    <m:r>
                      <w:rPr>
                        <w:rFonts w:ascii="Cambria Math" w:hAnsi="Cambria Math"/>
                        <w:sz w:val="20"/>
                        <w:szCs w:val="20"/>
                      </w:rPr>
                      <m:t>,</m:t>
                    </m:r>
                  </m:e>
                  <m:e>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2D</m:t>
                        </m:r>
                      </m:sub>
                    </m:sSub>
                    <m:r>
                      <w:rPr>
                        <w:rFonts w:ascii="Cambria Math" w:hAnsi="Cambria Math"/>
                        <w:sz w:val="20"/>
                        <w:szCs w:val="20"/>
                      </w:rPr>
                      <m:t>&gt;10</m:t>
                    </m:r>
                  </m:e>
                </m:mr>
              </m:m>
            </m:e>
          </m:d>
          <m:r>
            <w:rPr>
              <w:rFonts w:ascii="Cambria Math" w:hAnsi="Cambria Math"/>
              <w:sz w:val="20"/>
              <w:szCs w:val="20"/>
            </w:rPr>
            <m:t xml:space="preserve"> </m:t>
          </m:r>
        </m:oMath>
      </m:oMathPara>
    </w:p>
    <w:p w14:paraId="038861CA" w14:textId="77777777" w:rsidR="00A00BB7" w:rsidRPr="00A00BB7" w:rsidRDefault="00A00BB7" w:rsidP="00F72CFC">
      <w:pPr>
        <w:spacing w:after="0"/>
        <w:rPr>
          <w:sz w:val="20"/>
          <w:szCs w:val="20"/>
        </w:rPr>
      </w:pPr>
    </w:p>
    <w:p w14:paraId="221C2C7F" w14:textId="3E9F6170" w:rsidR="00A00BB7" w:rsidRPr="004640C3" w:rsidRDefault="00000000" w:rsidP="00F72CFC">
      <w:pPr>
        <w:spacing w:after="0"/>
        <w:rPr>
          <w:rFonts w:ascii="Cambria Math" w:hAnsi="Cambria Math"/>
          <w:sz w:val="20"/>
          <w:szCs w:val="20"/>
          <w:oMath/>
        </w:rPr>
      </w:pPr>
      <m:oMathPara>
        <m:oMath>
          <m:sSub>
            <m:sSubPr>
              <m:ctrlPr>
                <w:rPr>
                  <w:rFonts w:ascii="Cambria Math" w:hAnsi="Cambria Math"/>
                  <w:i/>
                  <w:sz w:val="20"/>
                  <w:szCs w:val="20"/>
                </w:rPr>
              </m:ctrlPr>
            </m:sSubPr>
            <m:e>
              <m:r>
                <w:rPr>
                  <w:rFonts w:ascii="Cambria Math" w:hAnsi="Cambria Math"/>
                  <w:sz w:val="20"/>
                  <w:szCs w:val="20"/>
                </w:rPr>
                <m:t>k</m:t>
              </m:r>
            </m:e>
            <m:sub>
              <m:r>
                <m:rPr>
                  <m:sty m:val="p"/>
                </m:rPr>
                <w:rPr>
                  <w:rFonts w:ascii="Cambria Math" w:hAnsi="Cambria Math"/>
                  <w:sz w:val="20"/>
                  <w:szCs w:val="20"/>
                </w:rPr>
                <m:t>commercial</m:t>
              </m:r>
            </m:sub>
          </m:sSub>
          <m:r>
            <w:rPr>
              <w:rFonts w:ascii="Cambria Math" w:hAnsi="Cambria Math"/>
              <w:sz w:val="20"/>
              <w:szCs w:val="20"/>
            </w:rPr>
            <m:t>=-</m:t>
          </m:r>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d</m:t>
                  </m:r>
                </m:e>
                <m:sub>
                  <m:r>
                    <m:rPr>
                      <m:sty m:val="p"/>
                    </m:rPr>
                    <w:rPr>
                      <w:rFonts w:ascii="Cambria Math" w:hAnsi="Cambria Math"/>
                      <w:sz w:val="20"/>
                      <w:szCs w:val="20"/>
                    </w:rPr>
                    <m:t>commercial</m:t>
                  </m:r>
                </m:sub>
              </m:sSub>
            </m:num>
            <m:den>
              <m:func>
                <m:funcPr>
                  <m:ctrlPr>
                    <w:rPr>
                      <w:rFonts w:ascii="Cambria Math" w:hAnsi="Cambria Math"/>
                      <w:i/>
                      <w:sz w:val="20"/>
                      <w:szCs w:val="20"/>
                    </w:rPr>
                  </m:ctrlPr>
                </m:funcPr>
                <m:fName>
                  <m:r>
                    <m:rPr>
                      <m:sty m:val="p"/>
                    </m:rPr>
                    <w:rPr>
                      <w:rFonts w:ascii="Cambria Math" w:hAnsi="Cambria Math"/>
                      <w:sz w:val="20"/>
                      <w:szCs w:val="20"/>
                    </w:rPr>
                    <m:t>ln</m:t>
                  </m:r>
                </m:fName>
                <m:e>
                  <m:d>
                    <m:dPr>
                      <m:ctrlPr>
                        <w:rPr>
                          <w:rFonts w:ascii="Cambria Math" w:hAnsi="Cambria Math"/>
                          <w:i/>
                          <w:sz w:val="20"/>
                          <w:szCs w:val="20"/>
                        </w:rPr>
                      </m:ctrlPr>
                    </m:dPr>
                    <m:e>
                      <m:r>
                        <w:rPr>
                          <w:rFonts w:ascii="Cambria Math" w:hAnsi="Cambria Math"/>
                          <w:sz w:val="20"/>
                          <w:szCs w:val="20"/>
                        </w:rPr>
                        <m:t>1-</m:t>
                      </m:r>
                      <m:sSub>
                        <m:sSubPr>
                          <m:ctrlPr>
                            <w:rPr>
                              <w:rFonts w:ascii="Cambria Math" w:hAnsi="Cambria Math"/>
                              <w:i/>
                              <w:sz w:val="20"/>
                              <w:szCs w:val="20"/>
                            </w:rPr>
                          </m:ctrlPr>
                        </m:sSubPr>
                        <m:e>
                          <m:r>
                            <w:rPr>
                              <w:rFonts w:ascii="Cambria Math" w:hAnsi="Cambria Math"/>
                              <w:sz w:val="20"/>
                              <w:szCs w:val="20"/>
                            </w:rPr>
                            <m:t>r</m:t>
                          </m:r>
                        </m:e>
                        <m:sub>
                          <m:r>
                            <m:rPr>
                              <m:sty m:val="p"/>
                            </m:rPr>
                            <w:rPr>
                              <w:rFonts w:ascii="Cambria Math" w:hAnsi="Cambria Math"/>
                              <w:sz w:val="20"/>
                              <w:szCs w:val="20"/>
                            </w:rPr>
                            <m:t>commericial</m:t>
                          </m:r>
                        </m:sub>
                      </m:sSub>
                    </m:e>
                  </m:d>
                </m:e>
              </m:func>
            </m:den>
          </m:f>
          <m:r>
            <w:rPr>
              <w:rFonts w:ascii="Cambria Math" w:hAnsi="Cambria Math"/>
              <w:sz w:val="20"/>
              <w:szCs w:val="20"/>
            </w:rPr>
            <m:t>∙</m:t>
          </m:r>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h</m:t>
                  </m:r>
                </m:e>
                <m:sub>
                  <m:r>
                    <m:rPr>
                      <m:sty m:val="p"/>
                    </m:rPr>
                    <w:rPr>
                      <w:rFonts w:ascii="Cambria Math" w:hAnsi="Cambria Math"/>
                      <w:sz w:val="20"/>
                      <w:szCs w:val="20"/>
                    </w:rPr>
                    <m:t>BS</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h</m:t>
                  </m:r>
                </m:e>
                <m:sub>
                  <m:r>
                    <m:rPr>
                      <m:sty m:val="p"/>
                    </m:rPr>
                    <w:rPr>
                      <w:rFonts w:ascii="Cambria Math" w:hAnsi="Cambria Math"/>
                      <w:sz w:val="20"/>
                      <w:szCs w:val="20"/>
                    </w:rPr>
                    <m:t>UT</m:t>
                  </m:r>
                </m:sub>
              </m:sSub>
            </m:num>
            <m:den>
              <m:sSub>
                <m:sSubPr>
                  <m:ctrlPr>
                    <w:rPr>
                      <w:rFonts w:ascii="Cambria Math" w:hAnsi="Cambria Math"/>
                      <w:i/>
                      <w:sz w:val="20"/>
                      <w:szCs w:val="20"/>
                    </w:rPr>
                  </m:ctrlPr>
                </m:sSubPr>
                <m:e>
                  <m:r>
                    <w:rPr>
                      <w:rFonts w:ascii="Cambria Math" w:hAnsi="Cambria Math"/>
                      <w:sz w:val="20"/>
                      <w:szCs w:val="20"/>
                    </w:rPr>
                    <m:t>h</m:t>
                  </m:r>
                </m:e>
                <m:sub>
                  <m:r>
                    <m:rPr>
                      <m:sty m:val="p"/>
                    </m:rPr>
                    <w:rPr>
                      <w:rFonts w:ascii="Cambria Math" w:hAnsi="Cambria Math"/>
                      <w:sz w:val="20"/>
                      <w:szCs w:val="20"/>
                    </w:rPr>
                    <m:t>commercial</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h</m:t>
                  </m:r>
                </m:e>
                <m:sub>
                  <m:r>
                    <m:rPr>
                      <m:sty m:val="p"/>
                    </m:rPr>
                    <w:rPr>
                      <w:rFonts w:ascii="Cambria Math" w:hAnsi="Cambria Math"/>
                      <w:sz w:val="20"/>
                      <w:szCs w:val="20"/>
                    </w:rPr>
                    <m:t>UT</m:t>
                  </m:r>
                </m:sub>
              </m:sSub>
            </m:den>
          </m:f>
          <m:r>
            <w:rPr>
              <w:rFonts w:ascii="Cambria Math" w:hAnsi="Cambria Math"/>
              <w:sz w:val="20"/>
              <w:szCs w:val="20"/>
            </w:rPr>
            <m:t>,</m:t>
          </m:r>
        </m:oMath>
      </m:oMathPara>
    </w:p>
    <w:p w14:paraId="2DE3BAC3" w14:textId="218F15EA" w:rsidR="00A00BB7" w:rsidRPr="004640C3" w:rsidRDefault="00000000" w:rsidP="00F72CFC">
      <w:pPr>
        <w:spacing w:after="0"/>
        <w:rPr>
          <w:rFonts w:ascii="Cambria Math" w:hAnsi="Cambria Math"/>
          <w:sz w:val="20"/>
          <w:szCs w:val="20"/>
          <w:oMath/>
        </w:rPr>
      </w:pPr>
      <m:oMathPara>
        <m:oMath>
          <m:sSub>
            <m:sSubPr>
              <m:ctrlPr>
                <w:rPr>
                  <w:rFonts w:ascii="Cambria Math" w:hAnsi="Cambria Math"/>
                  <w:i/>
                  <w:sz w:val="20"/>
                  <w:szCs w:val="20"/>
                </w:rPr>
              </m:ctrlPr>
            </m:sSubPr>
            <m:e>
              <m:r>
                <w:rPr>
                  <w:rFonts w:ascii="Cambria Math" w:hAnsi="Cambria Math"/>
                  <w:sz w:val="20"/>
                  <w:szCs w:val="20"/>
                </w:rPr>
                <m:t>k</m:t>
              </m:r>
            </m:e>
            <m:sub>
              <m:r>
                <m:rPr>
                  <m:sty m:val="p"/>
                </m:rPr>
                <w:rPr>
                  <w:rFonts w:ascii="Cambria Math" w:hAnsi="Cambria Math"/>
                  <w:sz w:val="20"/>
                  <w:szCs w:val="20"/>
                </w:rPr>
                <m:t>residential</m:t>
              </m:r>
            </m:sub>
          </m:sSub>
          <m:r>
            <w:rPr>
              <w:rFonts w:ascii="Cambria Math" w:hAnsi="Cambria Math"/>
              <w:sz w:val="20"/>
              <w:szCs w:val="20"/>
            </w:rPr>
            <m:t>=-</m:t>
          </m:r>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d</m:t>
                  </m:r>
                </m:e>
                <m:sub>
                  <m:r>
                    <m:rPr>
                      <m:sty m:val="p"/>
                    </m:rPr>
                    <w:rPr>
                      <w:rFonts w:ascii="Cambria Math" w:hAnsi="Cambria Math"/>
                      <w:sz w:val="20"/>
                      <w:szCs w:val="20"/>
                    </w:rPr>
                    <m:t>residential</m:t>
                  </m:r>
                </m:sub>
              </m:sSub>
            </m:num>
            <m:den>
              <m:func>
                <m:funcPr>
                  <m:ctrlPr>
                    <w:rPr>
                      <w:rFonts w:ascii="Cambria Math" w:hAnsi="Cambria Math"/>
                      <w:i/>
                      <w:sz w:val="20"/>
                      <w:szCs w:val="20"/>
                    </w:rPr>
                  </m:ctrlPr>
                </m:funcPr>
                <m:fName>
                  <m:r>
                    <m:rPr>
                      <m:sty m:val="p"/>
                    </m:rPr>
                    <w:rPr>
                      <w:rFonts w:ascii="Cambria Math" w:hAnsi="Cambria Math"/>
                      <w:sz w:val="20"/>
                      <w:szCs w:val="20"/>
                    </w:rPr>
                    <m:t>ln</m:t>
                  </m:r>
                </m:fName>
                <m:e>
                  <m:d>
                    <m:dPr>
                      <m:ctrlPr>
                        <w:rPr>
                          <w:rFonts w:ascii="Cambria Math" w:hAnsi="Cambria Math"/>
                          <w:i/>
                          <w:sz w:val="20"/>
                          <w:szCs w:val="20"/>
                        </w:rPr>
                      </m:ctrlPr>
                    </m:dPr>
                    <m:e>
                      <m:r>
                        <w:rPr>
                          <w:rFonts w:ascii="Cambria Math" w:hAnsi="Cambria Math"/>
                          <w:sz w:val="20"/>
                          <w:szCs w:val="20"/>
                        </w:rPr>
                        <m:t>1-</m:t>
                      </m:r>
                      <m:sSub>
                        <m:sSubPr>
                          <m:ctrlPr>
                            <w:rPr>
                              <w:rFonts w:ascii="Cambria Math" w:hAnsi="Cambria Math"/>
                              <w:i/>
                              <w:sz w:val="20"/>
                              <w:szCs w:val="20"/>
                            </w:rPr>
                          </m:ctrlPr>
                        </m:sSubPr>
                        <m:e>
                          <m:r>
                            <w:rPr>
                              <w:rFonts w:ascii="Cambria Math" w:hAnsi="Cambria Math"/>
                              <w:sz w:val="20"/>
                              <w:szCs w:val="20"/>
                            </w:rPr>
                            <m:t>r</m:t>
                          </m:r>
                        </m:e>
                        <m:sub>
                          <m:r>
                            <m:rPr>
                              <m:sty m:val="p"/>
                            </m:rPr>
                            <w:rPr>
                              <w:rFonts w:ascii="Cambria Math" w:hAnsi="Cambria Math"/>
                              <w:sz w:val="20"/>
                              <w:szCs w:val="20"/>
                            </w:rPr>
                            <m:t>residential</m:t>
                          </m:r>
                        </m:sub>
                      </m:sSub>
                    </m:e>
                  </m:d>
                </m:e>
              </m:func>
            </m:den>
          </m:f>
          <m:r>
            <w:rPr>
              <w:rFonts w:ascii="Cambria Math" w:hAnsi="Cambria Math"/>
              <w:sz w:val="20"/>
              <w:szCs w:val="20"/>
            </w:rPr>
            <m:t>∙</m:t>
          </m:r>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h</m:t>
                  </m:r>
                </m:e>
                <m:sub>
                  <m:r>
                    <m:rPr>
                      <m:sty m:val="p"/>
                    </m:rPr>
                    <w:rPr>
                      <w:rFonts w:ascii="Cambria Math" w:hAnsi="Cambria Math"/>
                      <w:sz w:val="20"/>
                      <w:szCs w:val="20"/>
                    </w:rPr>
                    <m:t>BS</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h</m:t>
                  </m:r>
                </m:e>
                <m:sub>
                  <m:r>
                    <m:rPr>
                      <m:sty m:val="p"/>
                    </m:rPr>
                    <w:rPr>
                      <w:rFonts w:ascii="Cambria Math" w:hAnsi="Cambria Math"/>
                      <w:sz w:val="20"/>
                      <w:szCs w:val="20"/>
                    </w:rPr>
                    <m:t>UT</m:t>
                  </m:r>
                </m:sub>
              </m:sSub>
            </m:num>
            <m:den>
              <m:sSub>
                <m:sSubPr>
                  <m:ctrlPr>
                    <w:rPr>
                      <w:rFonts w:ascii="Cambria Math" w:hAnsi="Cambria Math"/>
                      <w:i/>
                      <w:sz w:val="20"/>
                      <w:szCs w:val="20"/>
                    </w:rPr>
                  </m:ctrlPr>
                </m:sSubPr>
                <m:e>
                  <m:r>
                    <w:rPr>
                      <w:rFonts w:ascii="Cambria Math" w:hAnsi="Cambria Math"/>
                      <w:sz w:val="20"/>
                      <w:szCs w:val="20"/>
                    </w:rPr>
                    <m:t>h</m:t>
                  </m:r>
                </m:e>
                <m:sub>
                  <m:r>
                    <m:rPr>
                      <m:sty m:val="p"/>
                    </m:rPr>
                    <w:rPr>
                      <w:rFonts w:ascii="Cambria Math" w:hAnsi="Cambria Math"/>
                      <w:sz w:val="20"/>
                      <w:szCs w:val="20"/>
                    </w:rPr>
                    <m:t>residential</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h</m:t>
                  </m:r>
                </m:e>
                <m:sub>
                  <m:r>
                    <m:rPr>
                      <m:sty m:val="p"/>
                    </m:rPr>
                    <w:rPr>
                      <w:rFonts w:ascii="Cambria Math" w:hAnsi="Cambria Math"/>
                      <w:sz w:val="20"/>
                      <w:szCs w:val="20"/>
                    </w:rPr>
                    <m:t>UT</m:t>
                  </m:r>
                </m:sub>
              </m:sSub>
            </m:den>
          </m:f>
          <m:r>
            <w:rPr>
              <w:rFonts w:ascii="Cambria Math" w:hAnsi="Cambria Math"/>
              <w:sz w:val="20"/>
              <w:szCs w:val="20"/>
            </w:rPr>
            <m:t>,</m:t>
          </m:r>
        </m:oMath>
      </m:oMathPara>
    </w:p>
    <w:p w14:paraId="14808E47" w14:textId="5D5BB12E" w:rsidR="00A00BB7" w:rsidRPr="004640C3" w:rsidRDefault="00000000" w:rsidP="00F72CFC">
      <w:pPr>
        <w:spacing w:after="0"/>
        <w:rPr>
          <w:rFonts w:ascii="Cambria Math" w:hAnsi="Cambria Math"/>
          <w:sz w:val="20"/>
          <w:szCs w:val="20"/>
          <w:oMath/>
        </w:rPr>
      </w:pPr>
      <m:oMathPara>
        <m:oMath>
          <m:sSub>
            <m:sSubPr>
              <m:ctrlPr>
                <w:rPr>
                  <w:rFonts w:ascii="Cambria Math" w:hAnsi="Cambria Math"/>
                  <w:i/>
                  <w:sz w:val="20"/>
                  <w:szCs w:val="20"/>
                </w:rPr>
              </m:ctrlPr>
            </m:sSubPr>
            <m:e>
              <m:r>
                <w:rPr>
                  <w:rFonts w:ascii="Cambria Math" w:hAnsi="Cambria Math"/>
                  <w:sz w:val="20"/>
                  <w:szCs w:val="20"/>
                </w:rPr>
                <m:t>k</m:t>
              </m:r>
            </m:e>
            <m:sub>
              <m:r>
                <m:rPr>
                  <m:sty m:val="p"/>
                </m:rPr>
                <w:rPr>
                  <w:rFonts w:ascii="Cambria Math" w:hAnsi="Cambria Math"/>
                  <w:sz w:val="20"/>
                  <w:szCs w:val="20"/>
                </w:rPr>
                <m:t>vegetation</m:t>
              </m:r>
            </m:sub>
          </m:sSub>
          <m:r>
            <w:rPr>
              <w:rFonts w:ascii="Cambria Math" w:hAnsi="Cambria Math"/>
              <w:sz w:val="20"/>
              <w:szCs w:val="20"/>
            </w:rPr>
            <m:t>=-</m:t>
          </m:r>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d</m:t>
                  </m:r>
                </m:e>
                <m:sub>
                  <m:r>
                    <m:rPr>
                      <m:sty m:val="p"/>
                    </m:rPr>
                    <w:rPr>
                      <w:rFonts w:ascii="Cambria Math" w:hAnsi="Cambria Math"/>
                      <w:sz w:val="20"/>
                      <w:szCs w:val="20"/>
                      <w:highlight w:val="yellow"/>
                    </w:rPr>
                    <m:t>residential</m:t>
                  </m:r>
                </m:sub>
              </m:sSub>
            </m:num>
            <m:den>
              <m:func>
                <m:funcPr>
                  <m:ctrlPr>
                    <w:rPr>
                      <w:rFonts w:ascii="Cambria Math" w:hAnsi="Cambria Math"/>
                      <w:i/>
                      <w:sz w:val="20"/>
                      <w:szCs w:val="20"/>
                    </w:rPr>
                  </m:ctrlPr>
                </m:funcPr>
                <m:fName>
                  <m:r>
                    <m:rPr>
                      <m:sty m:val="p"/>
                    </m:rPr>
                    <w:rPr>
                      <w:rFonts w:ascii="Cambria Math" w:hAnsi="Cambria Math"/>
                      <w:sz w:val="20"/>
                      <w:szCs w:val="20"/>
                    </w:rPr>
                    <m:t>ln</m:t>
                  </m:r>
                </m:fName>
                <m:e>
                  <m:d>
                    <m:dPr>
                      <m:ctrlPr>
                        <w:rPr>
                          <w:rFonts w:ascii="Cambria Math" w:hAnsi="Cambria Math"/>
                          <w:i/>
                          <w:sz w:val="20"/>
                          <w:szCs w:val="20"/>
                        </w:rPr>
                      </m:ctrlPr>
                    </m:dPr>
                    <m:e>
                      <m:r>
                        <w:rPr>
                          <w:rFonts w:ascii="Cambria Math" w:hAnsi="Cambria Math"/>
                          <w:sz w:val="20"/>
                          <w:szCs w:val="20"/>
                        </w:rPr>
                        <m:t>1-</m:t>
                      </m:r>
                      <m:sSub>
                        <m:sSubPr>
                          <m:ctrlPr>
                            <w:rPr>
                              <w:rFonts w:ascii="Cambria Math" w:hAnsi="Cambria Math"/>
                              <w:i/>
                              <w:sz w:val="20"/>
                              <w:szCs w:val="20"/>
                            </w:rPr>
                          </m:ctrlPr>
                        </m:sSubPr>
                        <m:e>
                          <m:r>
                            <w:rPr>
                              <w:rFonts w:ascii="Cambria Math" w:hAnsi="Cambria Math"/>
                              <w:sz w:val="20"/>
                              <w:szCs w:val="20"/>
                            </w:rPr>
                            <m:t>r</m:t>
                          </m:r>
                        </m:e>
                        <m:sub>
                          <m:r>
                            <m:rPr>
                              <m:sty m:val="p"/>
                            </m:rPr>
                            <w:rPr>
                              <w:rFonts w:ascii="Cambria Math" w:hAnsi="Cambria Math"/>
                              <w:sz w:val="20"/>
                              <w:szCs w:val="20"/>
                              <w:highlight w:val="yellow"/>
                            </w:rPr>
                            <m:t>residential</m:t>
                          </m:r>
                        </m:sub>
                      </m:sSub>
                    </m:e>
                  </m:d>
                </m:e>
              </m:func>
            </m:den>
          </m:f>
          <m:r>
            <w:rPr>
              <w:rFonts w:ascii="Cambria Math" w:hAnsi="Cambria Math"/>
              <w:sz w:val="20"/>
              <w:szCs w:val="20"/>
            </w:rPr>
            <m:t>∙</m:t>
          </m:r>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h</m:t>
                  </m:r>
                </m:e>
                <m:sub>
                  <m:r>
                    <m:rPr>
                      <m:sty m:val="p"/>
                    </m:rPr>
                    <w:rPr>
                      <w:rFonts w:ascii="Cambria Math" w:hAnsi="Cambria Math"/>
                      <w:sz w:val="20"/>
                      <w:szCs w:val="20"/>
                    </w:rPr>
                    <m:t>BS</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h</m:t>
                  </m:r>
                </m:e>
                <m:sub>
                  <m:r>
                    <m:rPr>
                      <m:sty m:val="p"/>
                    </m:rPr>
                    <w:rPr>
                      <w:rFonts w:ascii="Cambria Math" w:hAnsi="Cambria Math"/>
                      <w:sz w:val="20"/>
                      <w:szCs w:val="20"/>
                    </w:rPr>
                    <m:t>UT</m:t>
                  </m:r>
                </m:sub>
              </m:sSub>
            </m:num>
            <m:den>
              <m:sSub>
                <m:sSubPr>
                  <m:ctrlPr>
                    <w:rPr>
                      <w:rFonts w:ascii="Cambria Math" w:hAnsi="Cambria Math"/>
                      <w:i/>
                      <w:sz w:val="20"/>
                      <w:szCs w:val="20"/>
                    </w:rPr>
                  </m:ctrlPr>
                </m:sSubPr>
                <m:e>
                  <m:r>
                    <w:rPr>
                      <w:rFonts w:ascii="Cambria Math" w:hAnsi="Cambria Math"/>
                      <w:sz w:val="20"/>
                      <w:szCs w:val="20"/>
                    </w:rPr>
                    <m:t>h</m:t>
                  </m:r>
                </m:e>
                <m:sub>
                  <m:r>
                    <m:rPr>
                      <m:sty m:val="p"/>
                    </m:rPr>
                    <w:rPr>
                      <w:rFonts w:ascii="Cambria Math" w:hAnsi="Cambria Math"/>
                      <w:sz w:val="20"/>
                      <w:szCs w:val="20"/>
                      <w:highlight w:val="yellow"/>
                    </w:rPr>
                    <m:t>residential</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h</m:t>
                  </m:r>
                </m:e>
                <m:sub>
                  <m:r>
                    <m:rPr>
                      <m:sty m:val="p"/>
                    </m:rPr>
                    <w:rPr>
                      <w:rFonts w:ascii="Cambria Math" w:hAnsi="Cambria Math"/>
                      <w:sz w:val="20"/>
                      <w:szCs w:val="20"/>
                    </w:rPr>
                    <m:t>UT</m:t>
                  </m:r>
                </m:sub>
              </m:sSub>
            </m:den>
          </m:f>
          <m:r>
            <w:rPr>
              <w:rFonts w:ascii="Cambria Math" w:hAnsi="Cambria Math"/>
              <w:sz w:val="20"/>
              <w:szCs w:val="20"/>
            </w:rPr>
            <m:t>,</m:t>
          </m:r>
        </m:oMath>
      </m:oMathPara>
    </w:p>
    <w:p w14:paraId="22DEFF8E" w14:textId="677ED824" w:rsidR="00A00BB7" w:rsidRPr="004640C3" w:rsidRDefault="00000000" w:rsidP="00F72CFC">
      <w:pPr>
        <w:spacing w:after="0"/>
        <w:rPr>
          <w:rFonts w:ascii="Cambria Math" w:hAnsi="Cambria Math"/>
          <w:sz w:val="20"/>
          <w:szCs w:val="20"/>
          <w:oMath/>
        </w:rPr>
      </w:pPr>
      <m:oMathPara>
        <m:oMath>
          <m:sSub>
            <m:sSubPr>
              <m:ctrlPr>
                <w:rPr>
                  <w:rFonts w:ascii="Cambria Math" w:hAnsi="Cambria Math"/>
                  <w:i/>
                  <w:sz w:val="20"/>
                  <w:szCs w:val="20"/>
                </w:rPr>
              </m:ctrlPr>
            </m:sSubPr>
            <m:e>
              <m:r>
                <w:rPr>
                  <w:rFonts w:ascii="Cambria Math" w:hAnsi="Cambria Math"/>
                  <w:sz w:val="20"/>
                  <w:szCs w:val="20"/>
                </w:rPr>
                <m:t>d</m:t>
              </m:r>
            </m:e>
            <m:sub>
              <m:r>
                <m:rPr>
                  <m:sty m:val="p"/>
                </m:rPr>
                <w:rPr>
                  <w:rFonts w:ascii="Cambria Math" w:hAnsi="Cambria Math"/>
                  <w:sz w:val="20"/>
                  <w:szCs w:val="20"/>
                </w:rPr>
                <m:t>commercial,  residential, vegetation</m:t>
              </m:r>
            </m:sub>
          </m:sSub>
          <m:r>
            <w:rPr>
              <w:rFonts w:ascii="Cambria Math" w:hAnsi="Cambria Math"/>
              <w:sz w:val="20"/>
              <w:szCs w:val="20"/>
            </w:rPr>
            <m:t>=</m:t>
          </m:r>
          <m:r>
            <m:rPr>
              <m:sty m:val="p"/>
            </m:rPr>
            <w:rPr>
              <w:rFonts w:ascii="Cambria Math" w:hAnsi="Cambria Math"/>
              <w:sz w:val="20"/>
              <w:szCs w:val="20"/>
            </w:rPr>
            <m:t>clutter bin size,</m:t>
          </m:r>
        </m:oMath>
      </m:oMathPara>
    </w:p>
    <w:p w14:paraId="5FFEA22E" w14:textId="65F22C13" w:rsidR="00A00BB7" w:rsidRPr="004640C3" w:rsidRDefault="00000000" w:rsidP="00F72CFC">
      <w:pPr>
        <w:spacing w:after="0"/>
        <w:rPr>
          <w:rFonts w:ascii="Cambria Math" w:hAnsi="Cambria Math"/>
          <w:sz w:val="20"/>
          <w:szCs w:val="20"/>
          <w:oMath/>
        </w:rPr>
      </w:pPr>
      <m:oMathPara>
        <m:oMath>
          <m:sSub>
            <m:sSubPr>
              <m:ctrlPr>
                <w:rPr>
                  <w:rFonts w:ascii="Cambria Math" w:hAnsi="Cambria Math"/>
                  <w:i/>
                  <w:sz w:val="20"/>
                  <w:szCs w:val="20"/>
                </w:rPr>
              </m:ctrlPr>
            </m:sSubPr>
            <m:e>
              <m:r>
                <w:rPr>
                  <w:rFonts w:ascii="Cambria Math" w:hAnsi="Cambria Math"/>
                  <w:sz w:val="20"/>
                  <w:szCs w:val="20"/>
                </w:rPr>
                <m:t>r</m:t>
              </m:r>
            </m:e>
            <m:sub>
              <m:r>
                <m:rPr>
                  <m:sty m:val="p"/>
                </m:rPr>
                <w:rPr>
                  <w:rFonts w:ascii="Cambria Math" w:hAnsi="Cambria Math"/>
                  <w:sz w:val="20"/>
                  <w:szCs w:val="20"/>
                </w:rPr>
                <m:t>commercial,residential,vegetation</m:t>
              </m:r>
            </m:sub>
          </m:sSub>
          <m:r>
            <w:rPr>
              <w:rFonts w:ascii="Cambria Math" w:hAnsi="Cambria Math"/>
              <w:sz w:val="20"/>
              <w:szCs w:val="20"/>
            </w:rPr>
            <m:t>=</m:t>
          </m:r>
          <m:r>
            <m:rPr>
              <m:sty m:val="p"/>
            </m:rPr>
            <w:rPr>
              <w:rFonts w:ascii="Cambria Math" w:hAnsi="Cambria Math"/>
              <w:sz w:val="20"/>
              <w:szCs w:val="20"/>
            </w:rPr>
            <m:t>clutter density,</m:t>
          </m:r>
        </m:oMath>
      </m:oMathPara>
    </w:p>
    <w:p w14:paraId="571B07D6" w14:textId="257AC736" w:rsidR="00A00BB7" w:rsidRPr="006E79EE" w:rsidRDefault="00000000" w:rsidP="00F72CFC">
      <w:pPr>
        <w:spacing w:after="0"/>
        <w:rPr>
          <w:iCs/>
          <w:sz w:val="20"/>
          <w:szCs w:val="20"/>
        </w:rPr>
      </w:pPr>
      <m:oMathPara>
        <m:oMath>
          <m:sSub>
            <m:sSubPr>
              <m:ctrlPr>
                <w:rPr>
                  <w:rFonts w:ascii="Cambria Math" w:hAnsi="Cambria Math"/>
                  <w:i/>
                  <w:sz w:val="20"/>
                  <w:szCs w:val="20"/>
                </w:rPr>
              </m:ctrlPr>
            </m:sSubPr>
            <m:e>
              <m:r>
                <w:rPr>
                  <w:rFonts w:ascii="Cambria Math" w:hAnsi="Cambria Math"/>
                  <w:sz w:val="20"/>
                  <w:szCs w:val="20"/>
                </w:rPr>
                <m:t>h</m:t>
              </m:r>
            </m:e>
            <m:sub>
              <m:r>
                <m:rPr>
                  <m:sty m:val="p"/>
                </m:rPr>
                <w:rPr>
                  <w:rFonts w:ascii="Cambria Math" w:hAnsi="Cambria Math"/>
                  <w:sz w:val="20"/>
                  <w:szCs w:val="20"/>
                </w:rPr>
                <m:t>commercial,residential,vegetation</m:t>
              </m:r>
            </m:sub>
          </m:sSub>
          <m:r>
            <w:rPr>
              <w:rFonts w:ascii="Cambria Math" w:hAnsi="Cambria Math"/>
              <w:sz w:val="20"/>
              <w:szCs w:val="20"/>
            </w:rPr>
            <m:t>=</m:t>
          </m:r>
          <m:r>
            <m:rPr>
              <m:sty m:val="p"/>
            </m:rPr>
            <w:rPr>
              <w:rFonts w:ascii="Cambria Math" w:hAnsi="Cambria Math"/>
              <w:sz w:val="20"/>
              <w:szCs w:val="20"/>
            </w:rPr>
            <m:t>clutter height.</m:t>
          </m:r>
        </m:oMath>
      </m:oMathPara>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6E79EE" w:rsidRPr="00114171" w14:paraId="5D2414D8" w14:textId="77777777" w:rsidTr="00B9734A">
        <w:trPr>
          <w:trHeight w:val="20"/>
          <w:jc w:val="center"/>
        </w:trPr>
        <w:tc>
          <w:tcPr>
            <w:tcW w:w="2848" w:type="dxa"/>
            <w:shd w:val="clear" w:color="auto" w:fill="D9D9D9"/>
          </w:tcPr>
          <w:p w14:paraId="0F666F70" w14:textId="77777777" w:rsidR="006E79EE" w:rsidRPr="00114171" w:rsidRDefault="006E79EE" w:rsidP="00080A1B">
            <w:pPr>
              <w:keepNext/>
              <w:keepLines/>
              <w:overflowPunct w:val="0"/>
              <w:spacing w:after="0"/>
              <w:jc w:val="center"/>
              <w:textAlignment w:val="baseline"/>
              <w:rPr>
                <w:rFonts w:ascii="Arial" w:eastAsia="Times New Roman" w:hAnsi="Arial" w:cs="Arial"/>
                <w:b/>
                <w:sz w:val="16"/>
                <w:szCs w:val="16"/>
                <w:lang w:eastAsia="en-GB"/>
              </w:rPr>
            </w:pPr>
            <w:r w:rsidRPr="00114171">
              <w:rPr>
                <w:rFonts w:ascii="Arial" w:eastAsia="Times New Roman" w:hAnsi="Arial" w:cs="Arial"/>
                <w:b/>
                <w:sz w:val="16"/>
                <w:szCs w:val="16"/>
                <w:lang w:eastAsia="en-GB"/>
              </w:rPr>
              <w:t>Parameter</w:t>
            </w:r>
          </w:p>
        </w:tc>
        <w:tc>
          <w:tcPr>
            <w:tcW w:w="5310" w:type="dxa"/>
            <w:shd w:val="clear" w:color="auto" w:fill="D9D9D9"/>
          </w:tcPr>
          <w:p w14:paraId="67CDCC50" w14:textId="77777777" w:rsidR="006E79EE" w:rsidRPr="00114171" w:rsidRDefault="006E79EE" w:rsidP="00080A1B">
            <w:pPr>
              <w:keepNext/>
              <w:keepLines/>
              <w:overflowPunct w:val="0"/>
              <w:spacing w:after="0"/>
              <w:jc w:val="center"/>
              <w:textAlignment w:val="baseline"/>
              <w:rPr>
                <w:rFonts w:ascii="Arial" w:eastAsia="Times New Roman" w:hAnsi="Arial" w:cs="Arial"/>
                <w:b/>
                <w:sz w:val="16"/>
                <w:szCs w:val="16"/>
                <w:lang w:eastAsia="en-GB"/>
              </w:rPr>
            </w:pPr>
          </w:p>
        </w:tc>
      </w:tr>
      <w:tr w:rsidR="006E79EE" w:rsidRPr="00114171" w14:paraId="1C145DF8" w14:textId="77777777" w:rsidTr="00B9734A">
        <w:trPr>
          <w:trHeight w:val="20"/>
          <w:jc w:val="center"/>
        </w:trPr>
        <w:tc>
          <w:tcPr>
            <w:tcW w:w="2848" w:type="dxa"/>
          </w:tcPr>
          <w:p w14:paraId="4C407F01" w14:textId="77777777" w:rsidR="006E79EE" w:rsidRPr="00114171" w:rsidRDefault="00000000" w:rsidP="00080A1B">
            <w:pPr>
              <w:keepNext/>
              <w:keepLines/>
              <w:spacing w:after="0"/>
              <w:rPr>
                <w:rFonts w:ascii="Arial" w:eastAsia="MS Mincho" w:hAnsi="Arial" w:cs="Arial"/>
                <w:sz w:val="16"/>
                <w:szCs w:val="16"/>
              </w:rPr>
            </w:pPr>
            <m:oMathPara>
              <m:oMath>
                <m:sSub>
                  <m:sSubPr>
                    <m:ctrlPr>
                      <w:rPr>
                        <w:rFonts w:ascii="Cambria Math" w:hAnsi="Cambria Math" w:cs="Arial"/>
                        <w:i/>
                        <w:sz w:val="16"/>
                        <w:szCs w:val="16"/>
                      </w:rPr>
                    </m:ctrlPr>
                  </m:sSubPr>
                  <m:e>
                    <m:r>
                      <w:rPr>
                        <w:rFonts w:ascii="Cambria Math" w:hAnsi="Cambria Math" w:cs="Arial"/>
                        <w:sz w:val="16"/>
                        <w:szCs w:val="16"/>
                      </w:rPr>
                      <m:t>d</m:t>
                    </m:r>
                  </m:e>
                  <m:sub>
                    <m:r>
                      <m:rPr>
                        <m:sty m:val="p"/>
                      </m:rPr>
                      <w:rPr>
                        <w:rFonts w:ascii="Cambria Math" w:hAnsi="Cambria Math" w:cs="Arial"/>
                        <w:sz w:val="16"/>
                        <w:szCs w:val="16"/>
                      </w:rPr>
                      <m:t>commercial,residential,vegetation</m:t>
                    </m:r>
                  </m:sub>
                </m:sSub>
              </m:oMath>
            </m:oMathPara>
          </w:p>
        </w:tc>
        <w:tc>
          <w:tcPr>
            <w:tcW w:w="5310" w:type="dxa"/>
          </w:tcPr>
          <w:p w14:paraId="61552FB7" w14:textId="77777777" w:rsidR="006E79EE" w:rsidRPr="00114171" w:rsidRDefault="006E79EE" w:rsidP="00080A1B">
            <w:pPr>
              <w:spacing w:after="0"/>
              <w:jc w:val="center"/>
              <w:rPr>
                <w:rFonts w:ascii="Arial" w:hAnsi="Arial" w:cs="Arial"/>
                <w:sz w:val="16"/>
                <w:szCs w:val="16"/>
              </w:rPr>
            </w:pPr>
            <w:r w:rsidRPr="00114171">
              <w:rPr>
                <w:rFonts w:ascii="Arial" w:eastAsia="Calibri" w:hAnsi="Arial" w:cs="Arial"/>
                <w:sz w:val="16"/>
                <w:szCs w:val="16"/>
              </w:rPr>
              <w:t>30 m</w:t>
            </w:r>
          </w:p>
        </w:tc>
      </w:tr>
      <w:tr w:rsidR="006E79EE" w:rsidRPr="00114171" w14:paraId="0B6C76C7" w14:textId="77777777" w:rsidTr="00B9734A">
        <w:trPr>
          <w:trHeight w:val="20"/>
          <w:jc w:val="center"/>
        </w:trPr>
        <w:tc>
          <w:tcPr>
            <w:tcW w:w="2848" w:type="dxa"/>
          </w:tcPr>
          <w:p w14:paraId="5465A871" w14:textId="77777777" w:rsidR="006E79EE" w:rsidRPr="00114171" w:rsidRDefault="00000000" w:rsidP="00080A1B">
            <w:pPr>
              <w:keepNext/>
              <w:keepLines/>
              <w:spacing w:after="0"/>
              <w:rPr>
                <w:rFonts w:ascii="Arial" w:eastAsia="MS Mincho" w:hAnsi="Arial" w:cs="Arial"/>
                <w:sz w:val="16"/>
                <w:szCs w:val="16"/>
              </w:rPr>
            </w:pPr>
            <m:oMathPara>
              <m:oMath>
                <m:sSub>
                  <m:sSubPr>
                    <m:ctrlPr>
                      <w:rPr>
                        <w:rFonts w:ascii="Cambria Math" w:hAnsi="Cambria Math" w:cs="Arial"/>
                        <w:i/>
                        <w:sz w:val="16"/>
                        <w:szCs w:val="16"/>
                      </w:rPr>
                    </m:ctrlPr>
                  </m:sSubPr>
                  <m:e>
                    <m:r>
                      <w:rPr>
                        <w:rFonts w:ascii="Cambria Math" w:hAnsi="Cambria Math" w:cs="Arial"/>
                        <w:sz w:val="16"/>
                        <w:szCs w:val="16"/>
                      </w:rPr>
                      <m:t>h</m:t>
                    </m:r>
                  </m:e>
                  <m:sub>
                    <m:r>
                      <m:rPr>
                        <m:sty m:val="p"/>
                      </m:rPr>
                      <w:rPr>
                        <w:rFonts w:ascii="Cambria Math" w:hAnsi="Cambria Math" w:cs="Arial"/>
                        <w:sz w:val="16"/>
                        <w:szCs w:val="16"/>
                      </w:rPr>
                      <m:t>commercial</m:t>
                    </m:r>
                  </m:sub>
                </m:sSub>
              </m:oMath>
            </m:oMathPara>
          </w:p>
        </w:tc>
        <w:tc>
          <w:tcPr>
            <w:tcW w:w="5310" w:type="dxa"/>
          </w:tcPr>
          <w:p w14:paraId="5AFBDD7A" w14:textId="77777777" w:rsidR="006E79EE" w:rsidRPr="00114171" w:rsidRDefault="006E79EE" w:rsidP="00080A1B">
            <w:pPr>
              <w:spacing w:after="0"/>
              <w:jc w:val="center"/>
              <w:rPr>
                <w:rFonts w:ascii="Arial" w:eastAsia="Calibri" w:hAnsi="Arial" w:cs="Arial"/>
                <w:sz w:val="16"/>
                <w:szCs w:val="16"/>
              </w:rPr>
            </w:pPr>
            <w:r w:rsidRPr="00114171">
              <w:rPr>
                <w:rFonts w:ascii="Arial" w:eastAsia="Calibri" w:hAnsi="Arial" w:cs="Arial"/>
                <w:sz w:val="16"/>
                <w:szCs w:val="16"/>
              </w:rPr>
              <w:t>20 m</w:t>
            </w:r>
          </w:p>
        </w:tc>
      </w:tr>
      <w:tr w:rsidR="006E79EE" w:rsidRPr="00114171" w14:paraId="0102EAD5" w14:textId="77777777" w:rsidTr="00B9734A">
        <w:trPr>
          <w:trHeight w:val="20"/>
          <w:jc w:val="center"/>
        </w:trPr>
        <w:tc>
          <w:tcPr>
            <w:tcW w:w="2848" w:type="dxa"/>
          </w:tcPr>
          <w:p w14:paraId="5B156185" w14:textId="77777777" w:rsidR="006E79EE" w:rsidRPr="00114171" w:rsidRDefault="00000000" w:rsidP="00080A1B">
            <w:pPr>
              <w:keepNext/>
              <w:keepLines/>
              <w:spacing w:after="0"/>
              <w:rPr>
                <w:rFonts w:ascii="Arial" w:eastAsia="Calibri" w:hAnsi="Arial" w:cs="Arial"/>
                <w:sz w:val="16"/>
                <w:szCs w:val="16"/>
              </w:rPr>
            </w:pPr>
            <m:oMathPara>
              <m:oMath>
                <m:sSub>
                  <m:sSubPr>
                    <m:ctrlPr>
                      <w:rPr>
                        <w:rFonts w:ascii="Cambria Math" w:hAnsi="Cambria Math" w:cs="Arial"/>
                        <w:i/>
                        <w:sz w:val="16"/>
                        <w:szCs w:val="16"/>
                      </w:rPr>
                    </m:ctrlPr>
                  </m:sSubPr>
                  <m:e>
                    <m:r>
                      <w:rPr>
                        <w:rFonts w:ascii="Cambria Math" w:hAnsi="Cambria Math" w:cs="Arial"/>
                        <w:sz w:val="16"/>
                        <w:szCs w:val="16"/>
                      </w:rPr>
                      <m:t>h</m:t>
                    </m:r>
                  </m:e>
                  <m:sub>
                    <m:r>
                      <m:rPr>
                        <m:sty m:val="p"/>
                      </m:rPr>
                      <w:rPr>
                        <w:rFonts w:ascii="Cambria Math" w:hAnsi="Cambria Math" w:cs="Arial"/>
                        <w:sz w:val="16"/>
                        <w:szCs w:val="16"/>
                      </w:rPr>
                      <m:t>residential</m:t>
                    </m:r>
                  </m:sub>
                </m:sSub>
              </m:oMath>
            </m:oMathPara>
          </w:p>
        </w:tc>
        <w:tc>
          <w:tcPr>
            <w:tcW w:w="5310" w:type="dxa"/>
          </w:tcPr>
          <w:p w14:paraId="5E4B121E" w14:textId="77777777" w:rsidR="006E79EE" w:rsidRPr="00114171" w:rsidRDefault="006E79EE" w:rsidP="00080A1B">
            <w:pPr>
              <w:spacing w:after="0"/>
              <w:jc w:val="center"/>
              <w:rPr>
                <w:rFonts w:ascii="Arial" w:eastAsia="Calibri" w:hAnsi="Arial" w:cs="Arial"/>
                <w:sz w:val="16"/>
                <w:szCs w:val="16"/>
              </w:rPr>
            </w:pPr>
            <w:r w:rsidRPr="00114171">
              <w:rPr>
                <w:rFonts w:ascii="Arial" w:eastAsia="Calibri" w:hAnsi="Arial" w:cs="Arial"/>
                <w:sz w:val="16"/>
                <w:szCs w:val="16"/>
              </w:rPr>
              <w:t>8 m</w:t>
            </w:r>
          </w:p>
        </w:tc>
      </w:tr>
      <w:tr w:rsidR="006E79EE" w:rsidRPr="00114171" w14:paraId="3E5832A8" w14:textId="77777777" w:rsidTr="00B9734A">
        <w:trPr>
          <w:trHeight w:val="20"/>
          <w:jc w:val="center"/>
        </w:trPr>
        <w:tc>
          <w:tcPr>
            <w:tcW w:w="2848" w:type="dxa"/>
          </w:tcPr>
          <w:p w14:paraId="67F7B05D" w14:textId="77777777" w:rsidR="006E79EE" w:rsidRPr="00114171" w:rsidRDefault="00000000" w:rsidP="00080A1B">
            <w:pPr>
              <w:keepNext/>
              <w:keepLines/>
              <w:spacing w:after="0"/>
              <w:rPr>
                <w:rFonts w:ascii="Arial" w:eastAsia="Calibri" w:hAnsi="Arial" w:cs="Arial"/>
                <w:sz w:val="16"/>
                <w:szCs w:val="16"/>
              </w:rPr>
            </w:pPr>
            <m:oMathPara>
              <m:oMath>
                <m:sSub>
                  <m:sSubPr>
                    <m:ctrlPr>
                      <w:rPr>
                        <w:rFonts w:ascii="Cambria Math" w:hAnsi="Cambria Math" w:cs="Arial"/>
                        <w:i/>
                        <w:sz w:val="16"/>
                        <w:szCs w:val="16"/>
                      </w:rPr>
                    </m:ctrlPr>
                  </m:sSubPr>
                  <m:e>
                    <m:r>
                      <w:rPr>
                        <w:rFonts w:ascii="Cambria Math" w:hAnsi="Cambria Math" w:cs="Arial"/>
                        <w:sz w:val="16"/>
                        <w:szCs w:val="16"/>
                      </w:rPr>
                      <m:t>h</m:t>
                    </m:r>
                  </m:e>
                  <m:sub>
                    <m:r>
                      <m:rPr>
                        <m:sty m:val="p"/>
                      </m:rPr>
                      <w:rPr>
                        <w:rFonts w:ascii="Cambria Math" w:hAnsi="Cambria Math" w:cs="Arial"/>
                        <w:sz w:val="16"/>
                        <w:szCs w:val="16"/>
                      </w:rPr>
                      <m:t>vegetation</m:t>
                    </m:r>
                  </m:sub>
                </m:sSub>
              </m:oMath>
            </m:oMathPara>
          </w:p>
        </w:tc>
        <w:tc>
          <w:tcPr>
            <w:tcW w:w="5310" w:type="dxa"/>
          </w:tcPr>
          <w:p w14:paraId="2435C877" w14:textId="77777777" w:rsidR="006E79EE" w:rsidRPr="00114171" w:rsidRDefault="006E79EE" w:rsidP="00080A1B">
            <w:pPr>
              <w:spacing w:after="0"/>
              <w:jc w:val="center"/>
              <w:rPr>
                <w:rFonts w:ascii="Arial" w:eastAsia="Calibri" w:hAnsi="Arial" w:cs="Arial"/>
                <w:sz w:val="16"/>
                <w:szCs w:val="16"/>
              </w:rPr>
            </w:pPr>
            <w:r w:rsidRPr="00114171">
              <w:rPr>
                <w:rFonts w:ascii="Arial" w:eastAsia="Calibri" w:hAnsi="Arial" w:cs="Arial"/>
                <w:sz w:val="16"/>
                <w:szCs w:val="16"/>
              </w:rPr>
              <w:t>15 m</w:t>
            </w:r>
          </w:p>
        </w:tc>
      </w:tr>
      <w:tr w:rsidR="006E79EE" w:rsidRPr="00114171" w14:paraId="6AE2BC68" w14:textId="77777777" w:rsidTr="00B9734A">
        <w:trPr>
          <w:trHeight w:val="20"/>
          <w:jc w:val="center"/>
        </w:trPr>
        <w:tc>
          <w:tcPr>
            <w:tcW w:w="2848" w:type="dxa"/>
          </w:tcPr>
          <w:p w14:paraId="589C1E10" w14:textId="77777777" w:rsidR="006E79EE" w:rsidRPr="00114171" w:rsidRDefault="00000000" w:rsidP="00080A1B">
            <w:pPr>
              <w:keepNext/>
              <w:keepLines/>
              <w:spacing w:after="0"/>
              <w:rPr>
                <w:rFonts w:ascii="Arial" w:eastAsia="Calibri" w:hAnsi="Arial" w:cs="Arial"/>
                <w:sz w:val="16"/>
                <w:szCs w:val="16"/>
              </w:rPr>
            </w:pPr>
            <m:oMathPara>
              <m:oMath>
                <m:sSub>
                  <m:sSubPr>
                    <m:ctrlPr>
                      <w:rPr>
                        <w:rFonts w:ascii="Cambria Math" w:hAnsi="Cambria Math" w:cs="Arial"/>
                        <w:i/>
                        <w:sz w:val="16"/>
                        <w:szCs w:val="16"/>
                      </w:rPr>
                    </m:ctrlPr>
                  </m:sSubPr>
                  <m:e>
                    <m:r>
                      <w:rPr>
                        <w:rFonts w:ascii="Cambria Math" w:hAnsi="Cambria Math" w:cs="Arial"/>
                        <w:sz w:val="16"/>
                        <w:szCs w:val="16"/>
                      </w:rPr>
                      <m:t>r</m:t>
                    </m:r>
                  </m:e>
                  <m:sub>
                    <m:r>
                      <m:rPr>
                        <m:sty m:val="p"/>
                      </m:rPr>
                      <w:rPr>
                        <w:rFonts w:ascii="Cambria Math" w:hAnsi="Cambria Math" w:cs="Arial"/>
                        <w:sz w:val="16"/>
                        <w:szCs w:val="16"/>
                      </w:rPr>
                      <m:t>commercial</m:t>
                    </m:r>
                  </m:sub>
                </m:sSub>
              </m:oMath>
            </m:oMathPara>
          </w:p>
        </w:tc>
        <w:tc>
          <w:tcPr>
            <w:tcW w:w="5310" w:type="dxa"/>
          </w:tcPr>
          <w:p w14:paraId="783A2D24" w14:textId="77777777" w:rsidR="006E79EE" w:rsidRPr="00114171" w:rsidRDefault="006E79EE" w:rsidP="00080A1B">
            <w:pPr>
              <w:spacing w:after="0"/>
              <w:jc w:val="center"/>
              <w:rPr>
                <w:rFonts w:ascii="Arial" w:eastAsia="Calibri" w:hAnsi="Arial" w:cs="Arial"/>
                <w:sz w:val="16"/>
                <w:szCs w:val="16"/>
              </w:rPr>
            </w:pPr>
            <w:r w:rsidRPr="00114171">
              <w:rPr>
                <w:rFonts w:ascii="Arial" w:eastAsia="Calibri" w:hAnsi="Arial" w:cs="Arial"/>
                <w:sz w:val="16"/>
                <w:szCs w:val="16"/>
              </w:rPr>
              <w:t>2%</w:t>
            </w:r>
          </w:p>
        </w:tc>
      </w:tr>
      <w:tr w:rsidR="006E79EE" w:rsidRPr="00114171" w14:paraId="50B71197" w14:textId="77777777" w:rsidTr="00B9734A">
        <w:trPr>
          <w:trHeight w:val="20"/>
          <w:jc w:val="center"/>
        </w:trPr>
        <w:tc>
          <w:tcPr>
            <w:tcW w:w="2848" w:type="dxa"/>
          </w:tcPr>
          <w:p w14:paraId="1762C537" w14:textId="77777777" w:rsidR="006E79EE" w:rsidRPr="00114171" w:rsidRDefault="00000000" w:rsidP="00080A1B">
            <w:pPr>
              <w:keepNext/>
              <w:keepLines/>
              <w:spacing w:after="0"/>
              <w:rPr>
                <w:rFonts w:ascii="Arial" w:eastAsia="Calibri" w:hAnsi="Arial" w:cs="Arial"/>
                <w:sz w:val="16"/>
                <w:szCs w:val="16"/>
              </w:rPr>
            </w:pPr>
            <m:oMathPara>
              <m:oMath>
                <m:sSub>
                  <m:sSubPr>
                    <m:ctrlPr>
                      <w:rPr>
                        <w:rFonts w:ascii="Cambria Math" w:hAnsi="Cambria Math" w:cs="Arial"/>
                        <w:i/>
                        <w:sz w:val="16"/>
                        <w:szCs w:val="16"/>
                      </w:rPr>
                    </m:ctrlPr>
                  </m:sSubPr>
                  <m:e>
                    <m:r>
                      <w:rPr>
                        <w:rFonts w:ascii="Cambria Math" w:hAnsi="Cambria Math" w:cs="Arial"/>
                        <w:sz w:val="16"/>
                        <w:szCs w:val="16"/>
                      </w:rPr>
                      <m:t>r</m:t>
                    </m:r>
                  </m:e>
                  <m:sub>
                    <m:r>
                      <w:rPr>
                        <w:rFonts w:ascii="Cambria Math" w:hAnsi="Cambria Math" w:cs="Arial"/>
                        <w:sz w:val="16"/>
                        <w:szCs w:val="16"/>
                      </w:rPr>
                      <m:t>r</m:t>
                    </m:r>
                    <m:r>
                      <m:rPr>
                        <m:sty m:val="p"/>
                      </m:rPr>
                      <w:rPr>
                        <w:rFonts w:ascii="Cambria Math" w:hAnsi="Cambria Math" w:cs="Arial"/>
                        <w:sz w:val="16"/>
                        <w:szCs w:val="16"/>
                      </w:rPr>
                      <m:t>esidential</m:t>
                    </m:r>
                  </m:sub>
                </m:sSub>
              </m:oMath>
            </m:oMathPara>
          </w:p>
        </w:tc>
        <w:tc>
          <w:tcPr>
            <w:tcW w:w="5310" w:type="dxa"/>
          </w:tcPr>
          <w:p w14:paraId="433483F4" w14:textId="77777777" w:rsidR="006E79EE" w:rsidRPr="00114171" w:rsidRDefault="006E79EE" w:rsidP="00080A1B">
            <w:pPr>
              <w:spacing w:after="0"/>
              <w:jc w:val="center"/>
              <w:rPr>
                <w:rFonts w:ascii="Arial" w:eastAsia="Calibri" w:hAnsi="Arial" w:cs="Arial"/>
                <w:sz w:val="16"/>
                <w:szCs w:val="16"/>
              </w:rPr>
            </w:pPr>
            <w:r w:rsidRPr="00114171">
              <w:rPr>
                <w:rFonts w:ascii="Arial" w:eastAsia="Calibri" w:hAnsi="Arial" w:cs="Arial"/>
                <w:sz w:val="16"/>
                <w:szCs w:val="16"/>
              </w:rPr>
              <w:t>18%</w:t>
            </w:r>
          </w:p>
        </w:tc>
      </w:tr>
      <w:tr w:rsidR="006E79EE" w:rsidRPr="00114171" w14:paraId="2460B699" w14:textId="77777777" w:rsidTr="00B9734A">
        <w:trPr>
          <w:trHeight w:val="20"/>
          <w:jc w:val="center"/>
        </w:trPr>
        <w:tc>
          <w:tcPr>
            <w:tcW w:w="2848" w:type="dxa"/>
          </w:tcPr>
          <w:p w14:paraId="1A2AA18E" w14:textId="77777777" w:rsidR="006E79EE" w:rsidRPr="00114171" w:rsidRDefault="00000000" w:rsidP="00080A1B">
            <w:pPr>
              <w:keepNext/>
              <w:keepLines/>
              <w:spacing w:after="0"/>
              <w:rPr>
                <w:rFonts w:ascii="Arial" w:eastAsia="Calibri" w:hAnsi="Arial" w:cs="Arial"/>
                <w:sz w:val="16"/>
                <w:szCs w:val="16"/>
              </w:rPr>
            </w:pPr>
            <m:oMathPara>
              <m:oMath>
                <m:sSub>
                  <m:sSubPr>
                    <m:ctrlPr>
                      <w:rPr>
                        <w:rFonts w:ascii="Cambria Math" w:hAnsi="Cambria Math" w:cs="Arial"/>
                        <w:i/>
                        <w:sz w:val="16"/>
                        <w:szCs w:val="16"/>
                      </w:rPr>
                    </m:ctrlPr>
                  </m:sSubPr>
                  <m:e>
                    <m:r>
                      <w:rPr>
                        <w:rFonts w:ascii="Cambria Math" w:hAnsi="Cambria Math" w:cs="Arial"/>
                        <w:sz w:val="16"/>
                        <w:szCs w:val="16"/>
                      </w:rPr>
                      <m:t>r</m:t>
                    </m:r>
                  </m:e>
                  <m:sub>
                    <m:r>
                      <m:rPr>
                        <m:sty m:val="p"/>
                      </m:rPr>
                      <w:rPr>
                        <w:rFonts w:ascii="Cambria Math" w:hAnsi="Cambria Math" w:cs="Arial"/>
                        <w:sz w:val="16"/>
                        <w:szCs w:val="16"/>
                      </w:rPr>
                      <m:t>vegetation</m:t>
                    </m:r>
                  </m:sub>
                </m:sSub>
              </m:oMath>
            </m:oMathPara>
          </w:p>
        </w:tc>
        <w:tc>
          <w:tcPr>
            <w:tcW w:w="5310" w:type="dxa"/>
          </w:tcPr>
          <w:p w14:paraId="708473F0" w14:textId="77777777" w:rsidR="006E79EE" w:rsidRPr="00114171" w:rsidRDefault="006E79EE" w:rsidP="00080A1B">
            <w:pPr>
              <w:spacing w:after="0"/>
              <w:jc w:val="center"/>
              <w:rPr>
                <w:rFonts w:ascii="Arial" w:eastAsia="Calibri" w:hAnsi="Arial" w:cs="Arial"/>
                <w:sz w:val="16"/>
                <w:szCs w:val="16"/>
              </w:rPr>
            </w:pPr>
            <w:r w:rsidRPr="00114171">
              <w:rPr>
                <w:rFonts w:ascii="Arial" w:eastAsia="Calibri" w:hAnsi="Arial" w:cs="Arial"/>
                <w:sz w:val="16"/>
                <w:szCs w:val="16"/>
              </w:rPr>
              <w:t xml:space="preserve">0% (no vegetation), 10% (sparse vegetation),  </w:t>
            </w:r>
            <w:r w:rsidRPr="00114171">
              <w:rPr>
                <w:rFonts w:ascii="Arial" w:eastAsia="Calibri" w:hAnsi="Arial" w:cs="Arial"/>
                <w:sz w:val="16"/>
                <w:szCs w:val="16"/>
              </w:rPr>
              <w:br/>
              <w:t>or 20% (dense vegetation)</w:t>
            </w:r>
          </w:p>
        </w:tc>
      </w:tr>
    </w:tbl>
    <w:p w14:paraId="28491816" w14:textId="57BDF2D6" w:rsidR="002B787F" w:rsidRPr="002F7C32" w:rsidRDefault="002B787F" w:rsidP="00511238">
      <w:pPr>
        <w:pStyle w:val="ListParagraph"/>
        <w:numPr>
          <w:ilvl w:val="0"/>
          <w:numId w:val="37"/>
        </w:numPr>
        <w:spacing w:before="120"/>
        <w:ind w:left="726" w:hanging="357"/>
        <w:rPr>
          <w:sz w:val="20"/>
          <w:szCs w:val="20"/>
        </w:rPr>
      </w:pPr>
      <w:r w:rsidRPr="002F7C32">
        <w:rPr>
          <w:sz w:val="20"/>
          <w:szCs w:val="20"/>
        </w:rPr>
        <w:t>Option 3)</w:t>
      </w:r>
    </w:p>
    <w:p w14:paraId="775D57D1" w14:textId="187D07BB" w:rsidR="00AB51C3" w:rsidRDefault="00000000" w:rsidP="002B787F">
      <w:pPr>
        <w:spacing w:after="0"/>
        <w:rPr>
          <w:sz w:val="20"/>
          <w:szCs w:val="20"/>
        </w:rPr>
      </w:pPr>
      <m:oMathPara>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LOS</m:t>
              </m:r>
            </m:sub>
          </m:sSub>
          <m:r>
            <w:rPr>
              <w:rFonts w:ascii="Cambria Math" w:hAnsi="Cambria Math"/>
              <w:sz w:val="20"/>
              <w:szCs w:val="20"/>
            </w:rPr>
            <m:t xml:space="preserve"> =</m:t>
          </m:r>
          <m:d>
            <m:dPr>
              <m:begChr m:val="{"/>
              <m:endChr m:val=""/>
              <m:ctrlPr>
                <w:rPr>
                  <w:rFonts w:ascii="Cambria Math" w:hAnsi="Cambria Math"/>
                  <w:i/>
                  <w:sz w:val="20"/>
                  <w:szCs w:val="20"/>
                </w:rPr>
              </m:ctrlPr>
            </m:dPr>
            <m:e>
              <m:eqArr>
                <m:eqArrPr>
                  <m:ctrlPr>
                    <w:rPr>
                      <w:rFonts w:ascii="Cambria Math" w:hAnsi="Cambria Math"/>
                      <w:i/>
                      <w:sz w:val="20"/>
                      <w:szCs w:val="20"/>
                    </w:rPr>
                  </m:ctrlPr>
                </m:eqArrPr>
                <m:e>
                  <m:r>
                    <w:rPr>
                      <w:rFonts w:ascii="Cambria Math" w:hAnsi="Cambria Math"/>
                      <w:sz w:val="20"/>
                      <w:szCs w:val="20"/>
                    </w:rPr>
                    <m:t>1,&amp;</m:t>
                  </m:r>
                  <m:sSub>
                    <m:sSubPr>
                      <m:ctrlPr>
                        <w:rPr>
                          <w:rFonts w:ascii="Cambria Math" w:hAnsi="Cambria Math"/>
                          <w:i/>
                          <w:sz w:val="20"/>
                          <w:szCs w:val="20"/>
                        </w:rPr>
                      </m:ctrlPr>
                    </m:sSubPr>
                    <m:e>
                      <m:r>
                        <w:rPr>
                          <w:rFonts w:ascii="Cambria Math" w:hAnsi="Cambria Math"/>
                          <w:sz w:val="20"/>
                          <w:szCs w:val="20"/>
                        </w:rPr>
                        <m:t>d</m:t>
                      </m:r>
                    </m:e>
                    <m:sub>
                      <m:r>
                        <m:rPr>
                          <m:sty m:val="p"/>
                        </m:rPr>
                        <w:rPr>
                          <w:rFonts w:ascii="Cambria Math" w:hAnsi="Cambria Math"/>
                          <w:sz w:val="20"/>
                          <w:szCs w:val="20"/>
                        </w:rPr>
                        <m:t>2D-out</m:t>
                      </m:r>
                    </m:sub>
                  </m:sSub>
                  <m:r>
                    <w:rPr>
                      <w:rFonts w:ascii="Cambria Math" w:hAnsi="Cambria Math" w:hint="eastAsia"/>
                      <w:sz w:val="20"/>
                      <w:szCs w:val="20"/>
                    </w:rPr>
                    <m:t>≤</m:t>
                  </m:r>
                  <m:r>
                    <w:rPr>
                      <w:rFonts w:ascii="Cambria Math" w:hAnsi="Cambria Math"/>
                      <w:sz w:val="20"/>
                      <w:szCs w:val="20"/>
                    </w:rPr>
                    <m:t>10</m:t>
                  </m:r>
                </m:e>
                <m:e>
                  <m:func>
                    <m:funcPr>
                      <m:ctrlPr>
                        <w:rPr>
                          <w:rFonts w:ascii="Cambria Math" w:hAnsi="Cambria Math"/>
                          <w:i/>
                          <w:sz w:val="20"/>
                          <w:szCs w:val="20"/>
                        </w:rPr>
                      </m:ctrlPr>
                    </m:funcPr>
                    <m:fName>
                      <m:r>
                        <m:rPr>
                          <m:sty m:val="p"/>
                        </m:rPr>
                        <w:rPr>
                          <w:rFonts w:ascii="Cambria Math" w:hAnsi="Cambria Math"/>
                          <w:sz w:val="20"/>
                          <w:szCs w:val="20"/>
                        </w:rPr>
                        <m:t>exp</m:t>
                      </m:r>
                    </m:fName>
                    <m:e>
                      <m:d>
                        <m:dPr>
                          <m:ctrlPr>
                            <w:rPr>
                              <w:rFonts w:ascii="Cambria Math" w:hAnsi="Cambria Math"/>
                              <w:i/>
                              <w:sz w:val="20"/>
                              <w:szCs w:val="20"/>
                            </w:rPr>
                          </m:ctrlPr>
                        </m:dPr>
                        <m:e>
                          <m:r>
                            <w:rPr>
                              <w:rFonts w:ascii="Cambria Math" w:hAnsi="Cambria Math"/>
                              <w:sz w:val="20"/>
                              <w:szCs w:val="20"/>
                            </w:rPr>
                            <m:t>-</m:t>
                          </m:r>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d</m:t>
                                  </m:r>
                                </m:e>
                                <m:sub>
                                  <m:r>
                                    <m:rPr>
                                      <m:sty m:val="p"/>
                                    </m:rPr>
                                    <w:rPr>
                                      <w:rFonts w:ascii="Cambria Math" w:hAnsi="Cambria Math"/>
                                      <w:sz w:val="20"/>
                                      <w:szCs w:val="20"/>
                                    </w:rPr>
                                    <m:t>2D-out</m:t>
                                  </m:r>
                                </m:sub>
                              </m:sSub>
                              <m:r>
                                <w:rPr>
                                  <w:rFonts w:ascii="Cambria Math" w:hAnsi="Cambria Math"/>
                                  <w:sz w:val="20"/>
                                  <w:szCs w:val="20"/>
                                </w:rPr>
                                <m:t>-10</m:t>
                              </m:r>
                            </m:num>
                            <m:den>
                              <m:r>
                                <w:rPr>
                                  <w:rFonts w:ascii="Cambria Math" w:hAnsi="Cambria Math"/>
                                  <w:sz w:val="20"/>
                                  <w:szCs w:val="20"/>
                                </w:rPr>
                                <m:t>200</m:t>
                              </m:r>
                            </m:den>
                          </m:f>
                        </m:e>
                      </m:d>
                    </m:e>
                  </m:func>
                  <m:r>
                    <w:rPr>
                      <w:rFonts w:ascii="Cambria Math" w:hAnsi="Cambria Math"/>
                      <w:sz w:val="20"/>
                      <w:szCs w:val="20"/>
                    </w:rPr>
                    <m:t>,&amp;</m:t>
                  </m:r>
                  <m:sSub>
                    <m:sSubPr>
                      <m:ctrlPr>
                        <w:rPr>
                          <w:rFonts w:ascii="Cambria Math" w:hAnsi="Cambria Math"/>
                          <w:i/>
                          <w:sz w:val="20"/>
                          <w:szCs w:val="20"/>
                        </w:rPr>
                      </m:ctrlPr>
                    </m:sSubPr>
                    <m:e>
                      <m:r>
                        <w:rPr>
                          <w:rFonts w:ascii="Cambria Math" w:hAnsi="Cambria Math"/>
                          <w:sz w:val="20"/>
                          <w:szCs w:val="20"/>
                        </w:rPr>
                        <m:t>d</m:t>
                      </m:r>
                    </m:e>
                    <m:sub>
                      <m:r>
                        <m:rPr>
                          <m:sty m:val="p"/>
                        </m:rPr>
                        <w:rPr>
                          <w:rFonts w:ascii="Cambria Math" w:hAnsi="Cambria Math"/>
                          <w:sz w:val="20"/>
                          <w:szCs w:val="20"/>
                        </w:rPr>
                        <m:t>2D-out</m:t>
                      </m:r>
                    </m:sub>
                  </m:sSub>
                  <m:r>
                    <w:rPr>
                      <w:rFonts w:ascii="Cambria Math" w:hAnsi="Cambria Math"/>
                      <w:sz w:val="20"/>
                      <w:szCs w:val="20"/>
                    </w:rPr>
                    <m:t>&gt;10</m:t>
                  </m:r>
                </m:e>
              </m:eqArr>
            </m:e>
          </m:d>
        </m:oMath>
      </m:oMathPara>
    </w:p>
    <w:p w14:paraId="0F49590D" w14:textId="4E38E94E" w:rsidR="002F7C32" w:rsidRDefault="002F7C32" w:rsidP="00080A1B">
      <w:pPr>
        <w:spacing w:before="120" w:after="0"/>
        <w:rPr>
          <w:sz w:val="20"/>
          <w:szCs w:val="20"/>
        </w:rPr>
      </w:pPr>
      <w:r w:rsidRPr="00933E15">
        <w:rPr>
          <w:b/>
          <w:bCs/>
          <w:sz w:val="20"/>
          <w:szCs w:val="20"/>
          <w:highlight w:val="darkYellow"/>
          <w:lang w:eastAsia="zh-CN"/>
        </w:rPr>
        <w:t>Working assumption</w:t>
      </w:r>
      <w:r>
        <w:rPr>
          <w:b/>
          <w:bCs/>
          <w:sz w:val="20"/>
          <w:szCs w:val="20"/>
          <w:lang w:eastAsia="zh-CN"/>
        </w:rPr>
        <w:t>:</w:t>
      </w:r>
      <w:r w:rsidRPr="00310FE3">
        <w:rPr>
          <w:sz w:val="20"/>
          <w:szCs w:val="20"/>
        </w:rPr>
        <w:t xml:space="preserve"> </w:t>
      </w:r>
    </w:p>
    <w:p w14:paraId="7F3BD8C7" w14:textId="45CE44B7" w:rsidR="005166AD" w:rsidRPr="005166AD" w:rsidRDefault="005166AD" w:rsidP="005166AD">
      <w:pPr>
        <w:pStyle w:val="ListParagraph"/>
        <w:numPr>
          <w:ilvl w:val="0"/>
          <w:numId w:val="37"/>
        </w:numPr>
        <w:rPr>
          <w:sz w:val="20"/>
          <w:szCs w:val="20"/>
        </w:rPr>
      </w:pPr>
      <w:r w:rsidRPr="005166AD">
        <w:rPr>
          <w:sz w:val="20"/>
          <w:szCs w:val="20"/>
        </w:rPr>
        <w:t xml:space="preserve">For parameters with multiple options, </w:t>
      </w:r>
      <w:r w:rsidRPr="00DB43EB">
        <w:rPr>
          <w:sz w:val="20"/>
          <w:szCs w:val="20"/>
          <w:highlight w:val="yellow"/>
        </w:rPr>
        <w:t>choose</w:t>
      </w:r>
      <w:r w:rsidRPr="005166AD">
        <w:rPr>
          <w:sz w:val="20"/>
          <w:szCs w:val="20"/>
        </w:rPr>
        <w:t xml:space="preserve"> from one of the options in meeting RAN1#120-bis.</w:t>
      </w:r>
    </w:p>
    <w:p w14:paraId="314C6661" w14:textId="4434B2A8" w:rsidR="002F7C32" w:rsidRPr="005166AD" w:rsidRDefault="005166AD" w:rsidP="005166AD">
      <w:pPr>
        <w:pStyle w:val="ListParagraph"/>
        <w:numPr>
          <w:ilvl w:val="0"/>
          <w:numId w:val="37"/>
        </w:numPr>
        <w:rPr>
          <w:sz w:val="20"/>
          <w:szCs w:val="20"/>
        </w:rPr>
      </w:pPr>
      <w:r w:rsidRPr="005166AD">
        <w:rPr>
          <w:sz w:val="20"/>
          <w:szCs w:val="20"/>
        </w:rPr>
        <w:t xml:space="preserve">For information: O2I are barrowed from TR38.901 UMa O2I, LOS and NLOS parameters are barrowed from ITU M.2135 </w:t>
      </w:r>
      <w:proofErr w:type="spellStart"/>
      <w:r w:rsidRPr="005166AD">
        <w:rPr>
          <w:sz w:val="20"/>
          <w:szCs w:val="20"/>
        </w:rPr>
        <w:t>SMa</w:t>
      </w:r>
      <w:proofErr w:type="spellEnd"/>
      <w:r w:rsidRPr="005166AD">
        <w:rPr>
          <w:sz w:val="20"/>
          <w:szCs w:val="20"/>
        </w:rPr>
        <w:t xml:space="preserve"> if values are available. For </w:t>
      </w:r>
      <w:proofErr w:type="spellStart"/>
      <w:r w:rsidRPr="005166AD">
        <w:rPr>
          <w:sz w:val="20"/>
          <w:szCs w:val="20"/>
        </w:rPr>
        <w:t>coloured</w:t>
      </w:r>
      <w:proofErr w:type="spellEnd"/>
      <w:r w:rsidRPr="005166AD">
        <w:rPr>
          <w:sz w:val="20"/>
          <w:szCs w:val="20"/>
        </w:rPr>
        <w:t xml:space="preserve"> values listed, values are based on measurement data from companies.</w:t>
      </w:r>
    </w:p>
    <w:tbl>
      <w:tblPr>
        <w:tblW w:w="48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2"/>
        <w:gridCol w:w="811"/>
        <w:gridCol w:w="780"/>
        <w:gridCol w:w="1277"/>
        <w:gridCol w:w="567"/>
        <w:gridCol w:w="567"/>
        <w:gridCol w:w="710"/>
        <w:gridCol w:w="511"/>
        <w:gridCol w:w="764"/>
        <w:gridCol w:w="851"/>
        <w:gridCol w:w="554"/>
      </w:tblGrid>
      <w:tr w:rsidR="0083307C" w:rsidRPr="00114171" w14:paraId="3CBAD211" w14:textId="77777777" w:rsidTr="009F24EA">
        <w:trPr>
          <w:cantSplit/>
          <w:trHeight w:val="20"/>
          <w:jc w:val="center"/>
        </w:trPr>
        <w:tc>
          <w:tcPr>
            <w:tcW w:w="1366" w:type="pct"/>
            <w:gridSpan w:val="2"/>
            <w:vMerge w:val="restart"/>
            <w:shd w:val="clear" w:color="auto" w:fill="E0E0E0"/>
            <w:vAlign w:val="center"/>
          </w:tcPr>
          <w:p w14:paraId="37BB5683" w14:textId="77777777" w:rsidR="0083307C" w:rsidRPr="00630449" w:rsidRDefault="0083307C" w:rsidP="00080A1B">
            <w:pPr>
              <w:keepNext/>
              <w:keepLines/>
              <w:overflowPunct w:val="0"/>
              <w:spacing w:after="0"/>
              <w:contextualSpacing/>
              <w:jc w:val="center"/>
              <w:textAlignment w:val="baseline"/>
              <w:rPr>
                <w:rFonts w:ascii="Arial" w:eastAsia="Times New Roman" w:hAnsi="Arial" w:cs="Arial"/>
                <w:b/>
                <w:sz w:val="14"/>
                <w:szCs w:val="14"/>
                <w:lang w:eastAsia="en-GB"/>
              </w:rPr>
            </w:pPr>
            <w:r w:rsidRPr="00630449">
              <w:rPr>
                <w:rFonts w:ascii="Arial" w:eastAsia="Times New Roman" w:hAnsi="Arial" w:cs="Arial"/>
                <w:b/>
                <w:sz w:val="14"/>
                <w:szCs w:val="14"/>
                <w:lang w:eastAsia="en-GB"/>
              </w:rPr>
              <w:t>Scenarios</w:t>
            </w:r>
          </w:p>
        </w:tc>
        <w:tc>
          <w:tcPr>
            <w:tcW w:w="1449" w:type="pct"/>
            <w:gridSpan w:val="3"/>
            <w:shd w:val="clear" w:color="auto" w:fill="E0E0E0"/>
            <w:vAlign w:val="center"/>
          </w:tcPr>
          <w:p w14:paraId="28F2C20C" w14:textId="77777777" w:rsidR="0083307C" w:rsidRPr="00630449" w:rsidRDefault="0083307C" w:rsidP="00080A1B">
            <w:pPr>
              <w:keepNext/>
              <w:keepLines/>
              <w:overflowPunct w:val="0"/>
              <w:spacing w:after="0"/>
              <w:contextualSpacing/>
              <w:jc w:val="center"/>
              <w:textAlignment w:val="baseline"/>
              <w:rPr>
                <w:rFonts w:ascii="Arial" w:eastAsia="Times New Roman" w:hAnsi="Arial" w:cs="Arial"/>
                <w:b/>
                <w:sz w:val="14"/>
                <w:szCs w:val="14"/>
                <w:lang w:eastAsia="en-GB"/>
              </w:rPr>
            </w:pPr>
            <w:proofErr w:type="spellStart"/>
            <w:r w:rsidRPr="00630449">
              <w:rPr>
                <w:rFonts w:ascii="Arial" w:eastAsia="Times New Roman" w:hAnsi="Arial" w:cs="Arial"/>
                <w:b/>
                <w:sz w:val="14"/>
                <w:szCs w:val="14"/>
                <w:lang w:eastAsia="en-GB"/>
              </w:rPr>
              <w:t>SMa</w:t>
            </w:r>
            <w:proofErr w:type="spellEnd"/>
            <w:r w:rsidRPr="00630449">
              <w:rPr>
                <w:rFonts w:ascii="Arial" w:eastAsia="Times New Roman" w:hAnsi="Arial" w:cs="Arial"/>
                <w:b/>
                <w:sz w:val="14"/>
                <w:szCs w:val="14"/>
                <w:lang w:eastAsia="en-GB"/>
              </w:rPr>
              <w:t xml:space="preserve"> </w:t>
            </w:r>
          </w:p>
        </w:tc>
        <w:tc>
          <w:tcPr>
            <w:tcW w:w="987" w:type="pct"/>
            <w:gridSpan w:val="3"/>
            <w:shd w:val="clear" w:color="auto" w:fill="E0E0E0"/>
            <w:vAlign w:val="center"/>
          </w:tcPr>
          <w:p w14:paraId="040B13C4" w14:textId="77777777" w:rsidR="0083307C" w:rsidRPr="00630449" w:rsidRDefault="0083307C" w:rsidP="00080A1B">
            <w:pPr>
              <w:keepNext/>
              <w:keepLines/>
              <w:overflowPunct w:val="0"/>
              <w:spacing w:after="0"/>
              <w:contextualSpacing/>
              <w:jc w:val="center"/>
              <w:textAlignment w:val="baseline"/>
              <w:rPr>
                <w:rFonts w:ascii="Arial" w:eastAsia="Times New Roman" w:hAnsi="Arial" w:cs="Arial"/>
                <w:b/>
                <w:i/>
                <w:iCs/>
                <w:color w:val="7F7F7F"/>
                <w:sz w:val="14"/>
                <w:szCs w:val="14"/>
                <w:lang w:eastAsia="en-GB"/>
              </w:rPr>
            </w:pPr>
            <w:r w:rsidRPr="00630449">
              <w:rPr>
                <w:rFonts w:ascii="Arial" w:eastAsia="Times New Roman" w:hAnsi="Arial" w:cs="Arial"/>
                <w:b/>
                <w:i/>
                <w:iCs/>
                <w:color w:val="7F7F7F"/>
                <w:sz w:val="14"/>
                <w:szCs w:val="14"/>
                <w:lang w:eastAsia="en-GB"/>
              </w:rPr>
              <w:t xml:space="preserve">Reference – ITU M.2135 </w:t>
            </w:r>
            <w:proofErr w:type="spellStart"/>
            <w:r w:rsidRPr="00630449">
              <w:rPr>
                <w:rFonts w:ascii="Arial" w:eastAsia="Times New Roman" w:hAnsi="Arial" w:cs="Arial"/>
                <w:b/>
                <w:i/>
                <w:iCs/>
                <w:color w:val="7F7F7F"/>
                <w:sz w:val="14"/>
                <w:szCs w:val="14"/>
                <w:lang w:eastAsia="en-GB"/>
              </w:rPr>
              <w:t>SMa</w:t>
            </w:r>
            <w:proofErr w:type="spellEnd"/>
          </w:p>
        </w:tc>
        <w:tc>
          <w:tcPr>
            <w:tcW w:w="1198" w:type="pct"/>
            <w:gridSpan w:val="3"/>
            <w:shd w:val="clear" w:color="auto" w:fill="E0E0E0"/>
          </w:tcPr>
          <w:p w14:paraId="3801EBAB" w14:textId="77777777" w:rsidR="0083307C" w:rsidRPr="00630449" w:rsidRDefault="0083307C" w:rsidP="00080A1B">
            <w:pPr>
              <w:keepNext/>
              <w:keepLines/>
              <w:overflowPunct w:val="0"/>
              <w:spacing w:after="0"/>
              <w:contextualSpacing/>
              <w:jc w:val="center"/>
              <w:textAlignment w:val="baseline"/>
              <w:rPr>
                <w:rFonts w:ascii="Arial" w:eastAsia="Times New Roman" w:hAnsi="Arial" w:cs="Arial"/>
                <w:b/>
                <w:i/>
                <w:iCs/>
                <w:color w:val="7F7F7F"/>
                <w:sz w:val="14"/>
                <w:szCs w:val="14"/>
                <w:lang w:eastAsia="en-GB"/>
              </w:rPr>
            </w:pPr>
            <w:r w:rsidRPr="00630449">
              <w:rPr>
                <w:rFonts w:ascii="Arial" w:eastAsia="Times New Roman" w:hAnsi="Arial" w:cs="Arial"/>
                <w:b/>
                <w:i/>
                <w:iCs/>
                <w:color w:val="7F7F7F"/>
                <w:sz w:val="14"/>
                <w:szCs w:val="14"/>
                <w:lang w:eastAsia="en-GB"/>
              </w:rPr>
              <w:t>TR38.901 UMa</w:t>
            </w:r>
          </w:p>
        </w:tc>
      </w:tr>
      <w:tr w:rsidR="009F24EA" w:rsidRPr="00114171" w14:paraId="13A19757" w14:textId="77777777" w:rsidTr="009F24EA">
        <w:trPr>
          <w:cantSplit/>
          <w:trHeight w:val="20"/>
          <w:jc w:val="center"/>
        </w:trPr>
        <w:tc>
          <w:tcPr>
            <w:tcW w:w="1366" w:type="pct"/>
            <w:gridSpan w:val="2"/>
            <w:vMerge/>
            <w:shd w:val="clear" w:color="auto" w:fill="E0E0E0"/>
            <w:vAlign w:val="center"/>
          </w:tcPr>
          <w:p w14:paraId="6619B2EF" w14:textId="77777777" w:rsidR="0083307C" w:rsidRPr="00630449" w:rsidRDefault="0083307C" w:rsidP="00080A1B">
            <w:pPr>
              <w:keepNext/>
              <w:keepLines/>
              <w:numPr>
                <w:ilvl w:val="0"/>
                <w:numId w:val="38"/>
              </w:numPr>
              <w:overflowPunct w:val="0"/>
              <w:snapToGrid/>
              <w:spacing w:after="0"/>
              <w:ind w:left="0" w:firstLine="0"/>
              <w:contextualSpacing/>
              <w:jc w:val="center"/>
              <w:textAlignment w:val="baseline"/>
              <w:rPr>
                <w:rFonts w:ascii="Arial" w:eastAsia="Times New Roman" w:hAnsi="Arial" w:cs="Arial"/>
                <w:b/>
                <w:sz w:val="14"/>
                <w:szCs w:val="14"/>
                <w:lang w:eastAsia="en-GB"/>
              </w:rPr>
            </w:pPr>
          </w:p>
        </w:tc>
        <w:tc>
          <w:tcPr>
            <w:tcW w:w="431" w:type="pct"/>
            <w:shd w:val="clear" w:color="auto" w:fill="E0E0E0"/>
            <w:vAlign w:val="center"/>
          </w:tcPr>
          <w:p w14:paraId="02F27616" w14:textId="77777777" w:rsidR="0083307C" w:rsidRPr="00630449" w:rsidRDefault="0083307C" w:rsidP="00080A1B">
            <w:pPr>
              <w:keepNext/>
              <w:keepLines/>
              <w:overflowPunct w:val="0"/>
              <w:spacing w:after="0"/>
              <w:contextualSpacing/>
              <w:jc w:val="center"/>
              <w:textAlignment w:val="baseline"/>
              <w:rPr>
                <w:rFonts w:ascii="Arial" w:eastAsia="Times New Roman" w:hAnsi="Arial" w:cs="Arial"/>
                <w:b/>
                <w:sz w:val="14"/>
                <w:szCs w:val="14"/>
                <w:lang w:eastAsia="en-GB"/>
              </w:rPr>
            </w:pPr>
            <w:r w:rsidRPr="00630449">
              <w:rPr>
                <w:rFonts w:ascii="Arial" w:eastAsia="Times New Roman" w:hAnsi="Arial" w:cs="Arial"/>
                <w:b/>
                <w:sz w:val="14"/>
                <w:szCs w:val="14"/>
                <w:lang w:eastAsia="en-GB"/>
              </w:rPr>
              <w:t>LOS</w:t>
            </w:r>
          </w:p>
        </w:tc>
        <w:tc>
          <w:tcPr>
            <w:tcW w:w="705" w:type="pct"/>
            <w:shd w:val="clear" w:color="auto" w:fill="E0E0E0"/>
            <w:vAlign w:val="center"/>
          </w:tcPr>
          <w:p w14:paraId="2AA8D5C0" w14:textId="77777777" w:rsidR="0083307C" w:rsidRPr="00630449" w:rsidRDefault="0083307C" w:rsidP="00080A1B">
            <w:pPr>
              <w:keepNext/>
              <w:keepLines/>
              <w:overflowPunct w:val="0"/>
              <w:spacing w:after="0"/>
              <w:contextualSpacing/>
              <w:jc w:val="center"/>
              <w:textAlignment w:val="baseline"/>
              <w:rPr>
                <w:rFonts w:ascii="Arial" w:eastAsia="Times New Roman" w:hAnsi="Arial" w:cs="Arial"/>
                <w:b/>
                <w:sz w:val="14"/>
                <w:szCs w:val="14"/>
                <w:lang w:eastAsia="en-GB"/>
              </w:rPr>
            </w:pPr>
            <w:r w:rsidRPr="00630449">
              <w:rPr>
                <w:rFonts w:ascii="Arial" w:eastAsia="Times New Roman" w:hAnsi="Arial" w:cs="Arial"/>
                <w:b/>
                <w:sz w:val="14"/>
                <w:szCs w:val="14"/>
                <w:lang w:eastAsia="en-GB"/>
              </w:rPr>
              <w:t>NLOS</w:t>
            </w:r>
          </w:p>
        </w:tc>
        <w:tc>
          <w:tcPr>
            <w:tcW w:w="313" w:type="pct"/>
            <w:shd w:val="clear" w:color="auto" w:fill="E0E0E0"/>
            <w:vAlign w:val="center"/>
          </w:tcPr>
          <w:p w14:paraId="2A1D0397" w14:textId="77777777" w:rsidR="0083307C" w:rsidRPr="00630449" w:rsidRDefault="0083307C" w:rsidP="00080A1B">
            <w:pPr>
              <w:keepNext/>
              <w:keepLines/>
              <w:overflowPunct w:val="0"/>
              <w:spacing w:after="0"/>
              <w:contextualSpacing/>
              <w:jc w:val="center"/>
              <w:textAlignment w:val="baseline"/>
              <w:rPr>
                <w:rFonts w:ascii="Arial" w:eastAsia="Times New Roman" w:hAnsi="Arial" w:cs="Arial"/>
                <w:b/>
                <w:sz w:val="14"/>
                <w:szCs w:val="14"/>
                <w:lang w:eastAsia="en-GB"/>
              </w:rPr>
            </w:pPr>
            <w:r w:rsidRPr="00630449">
              <w:rPr>
                <w:rFonts w:ascii="Arial" w:eastAsia="Times New Roman" w:hAnsi="Arial" w:cs="Arial"/>
                <w:b/>
                <w:sz w:val="14"/>
                <w:szCs w:val="14"/>
                <w:lang w:eastAsia="en-GB"/>
              </w:rPr>
              <w:t>O2I</w:t>
            </w:r>
          </w:p>
        </w:tc>
        <w:tc>
          <w:tcPr>
            <w:tcW w:w="313" w:type="pct"/>
            <w:shd w:val="clear" w:color="auto" w:fill="E0E0E0"/>
            <w:vAlign w:val="center"/>
          </w:tcPr>
          <w:p w14:paraId="361F845C" w14:textId="77777777" w:rsidR="0083307C" w:rsidRPr="00630449" w:rsidRDefault="0083307C" w:rsidP="00080A1B">
            <w:pPr>
              <w:keepNext/>
              <w:keepLines/>
              <w:overflowPunct w:val="0"/>
              <w:spacing w:after="0"/>
              <w:contextualSpacing/>
              <w:jc w:val="center"/>
              <w:textAlignment w:val="baseline"/>
              <w:rPr>
                <w:rFonts w:ascii="Arial" w:eastAsia="Times New Roman" w:hAnsi="Arial" w:cs="Arial"/>
                <w:b/>
                <w:i/>
                <w:iCs/>
                <w:color w:val="7F7F7F"/>
                <w:sz w:val="14"/>
                <w:szCs w:val="14"/>
                <w:lang w:eastAsia="en-GB"/>
              </w:rPr>
            </w:pPr>
            <w:r w:rsidRPr="00630449">
              <w:rPr>
                <w:rFonts w:ascii="Arial" w:eastAsia="Times New Roman" w:hAnsi="Arial" w:cs="Arial"/>
                <w:b/>
                <w:i/>
                <w:iCs/>
                <w:color w:val="7F7F7F"/>
                <w:sz w:val="14"/>
                <w:szCs w:val="14"/>
                <w:lang w:eastAsia="en-GB"/>
              </w:rPr>
              <w:t>LOS</w:t>
            </w:r>
          </w:p>
        </w:tc>
        <w:tc>
          <w:tcPr>
            <w:tcW w:w="392" w:type="pct"/>
            <w:shd w:val="clear" w:color="auto" w:fill="E0E0E0"/>
            <w:vAlign w:val="center"/>
          </w:tcPr>
          <w:p w14:paraId="7225825A" w14:textId="77777777" w:rsidR="0083307C" w:rsidRPr="00630449" w:rsidRDefault="0083307C" w:rsidP="00080A1B">
            <w:pPr>
              <w:keepNext/>
              <w:keepLines/>
              <w:overflowPunct w:val="0"/>
              <w:spacing w:after="0"/>
              <w:contextualSpacing/>
              <w:jc w:val="center"/>
              <w:textAlignment w:val="baseline"/>
              <w:rPr>
                <w:rFonts w:ascii="Arial" w:eastAsia="Times New Roman" w:hAnsi="Arial" w:cs="Arial"/>
                <w:b/>
                <w:i/>
                <w:iCs/>
                <w:color w:val="7F7F7F"/>
                <w:sz w:val="14"/>
                <w:szCs w:val="14"/>
                <w:lang w:eastAsia="en-GB"/>
              </w:rPr>
            </w:pPr>
            <w:r w:rsidRPr="00630449">
              <w:rPr>
                <w:rFonts w:ascii="Arial" w:eastAsia="Times New Roman" w:hAnsi="Arial" w:cs="Arial"/>
                <w:b/>
                <w:i/>
                <w:iCs/>
                <w:color w:val="7F7F7F"/>
                <w:sz w:val="14"/>
                <w:szCs w:val="14"/>
                <w:lang w:eastAsia="en-GB"/>
              </w:rPr>
              <w:t>NLOS</w:t>
            </w:r>
          </w:p>
        </w:tc>
        <w:tc>
          <w:tcPr>
            <w:tcW w:w="282" w:type="pct"/>
            <w:shd w:val="clear" w:color="auto" w:fill="E0E0E0"/>
            <w:vAlign w:val="center"/>
          </w:tcPr>
          <w:p w14:paraId="2406BB18" w14:textId="77777777" w:rsidR="0083307C" w:rsidRPr="00630449" w:rsidRDefault="0083307C" w:rsidP="00080A1B">
            <w:pPr>
              <w:keepNext/>
              <w:keepLines/>
              <w:overflowPunct w:val="0"/>
              <w:spacing w:after="0"/>
              <w:contextualSpacing/>
              <w:jc w:val="center"/>
              <w:textAlignment w:val="baseline"/>
              <w:rPr>
                <w:rFonts w:ascii="Arial" w:eastAsia="Times New Roman" w:hAnsi="Arial" w:cs="Arial"/>
                <w:b/>
                <w:i/>
                <w:iCs/>
                <w:color w:val="7F7F7F"/>
                <w:sz w:val="14"/>
                <w:szCs w:val="14"/>
                <w:lang w:eastAsia="en-GB"/>
              </w:rPr>
            </w:pPr>
            <w:r w:rsidRPr="00630449">
              <w:rPr>
                <w:rFonts w:ascii="Arial" w:eastAsia="Times New Roman" w:hAnsi="Arial" w:cs="Arial"/>
                <w:b/>
                <w:i/>
                <w:iCs/>
                <w:color w:val="7F7F7F"/>
                <w:sz w:val="14"/>
                <w:szCs w:val="14"/>
                <w:lang w:eastAsia="en-GB"/>
              </w:rPr>
              <w:t>O2I</w:t>
            </w:r>
          </w:p>
        </w:tc>
        <w:tc>
          <w:tcPr>
            <w:tcW w:w="422" w:type="pct"/>
            <w:shd w:val="clear" w:color="auto" w:fill="E0E0E0"/>
            <w:vAlign w:val="center"/>
          </w:tcPr>
          <w:p w14:paraId="3144600F" w14:textId="77777777" w:rsidR="0083307C" w:rsidRPr="00630449" w:rsidRDefault="0083307C" w:rsidP="00080A1B">
            <w:pPr>
              <w:keepNext/>
              <w:keepLines/>
              <w:overflowPunct w:val="0"/>
              <w:spacing w:after="0"/>
              <w:contextualSpacing/>
              <w:jc w:val="center"/>
              <w:textAlignment w:val="baseline"/>
              <w:rPr>
                <w:rFonts w:ascii="Arial" w:eastAsia="Times New Roman" w:hAnsi="Arial" w:cs="Arial"/>
                <w:b/>
                <w:i/>
                <w:iCs/>
                <w:color w:val="7F7F7F"/>
                <w:sz w:val="14"/>
                <w:szCs w:val="14"/>
                <w:lang w:eastAsia="en-GB"/>
              </w:rPr>
            </w:pPr>
            <w:r w:rsidRPr="00630449">
              <w:rPr>
                <w:rFonts w:ascii="Arial" w:eastAsia="Times New Roman" w:hAnsi="Arial" w:cs="Arial"/>
                <w:b/>
                <w:i/>
                <w:iCs/>
                <w:color w:val="7F7F7F"/>
                <w:sz w:val="14"/>
                <w:szCs w:val="14"/>
                <w:lang w:eastAsia="en-GB"/>
              </w:rPr>
              <w:t>LOS</w:t>
            </w:r>
          </w:p>
        </w:tc>
        <w:tc>
          <w:tcPr>
            <w:tcW w:w="470" w:type="pct"/>
            <w:shd w:val="clear" w:color="auto" w:fill="E0E0E0"/>
            <w:vAlign w:val="center"/>
          </w:tcPr>
          <w:p w14:paraId="2725FF36" w14:textId="77777777" w:rsidR="0083307C" w:rsidRPr="00630449" w:rsidRDefault="0083307C" w:rsidP="00080A1B">
            <w:pPr>
              <w:keepNext/>
              <w:keepLines/>
              <w:overflowPunct w:val="0"/>
              <w:spacing w:after="0"/>
              <w:contextualSpacing/>
              <w:jc w:val="center"/>
              <w:textAlignment w:val="baseline"/>
              <w:rPr>
                <w:rFonts w:ascii="Arial" w:eastAsia="Times New Roman" w:hAnsi="Arial" w:cs="Arial"/>
                <w:b/>
                <w:i/>
                <w:iCs/>
                <w:color w:val="7F7F7F"/>
                <w:sz w:val="14"/>
                <w:szCs w:val="14"/>
                <w:lang w:eastAsia="en-GB"/>
              </w:rPr>
            </w:pPr>
            <w:r w:rsidRPr="00630449">
              <w:rPr>
                <w:rFonts w:ascii="Arial" w:eastAsia="Times New Roman" w:hAnsi="Arial" w:cs="Arial"/>
                <w:b/>
                <w:i/>
                <w:iCs/>
                <w:color w:val="7F7F7F"/>
                <w:sz w:val="14"/>
                <w:szCs w:val="14"/>
                <w:lang w:eastAsia="en-GB"/>
              </w:rPr>
              <w:t>NLOS</w:t>
            </w:r>
          </w:p>
        </w:tc>
        <w:tc>
          <w:tcPr>
            <w:tcW w:w="306" w:type="pct"/>
            <w:shd w:val="clear" w:color="auto" w:fill="E0E0E0"/>
            <w:vAlign w:val="center"/>
          </w:tcPr>
          <w:p w14:paraId="77BC7356" w14:textId="77777777" w:rsidR="0083307C" w:rsidRPr="00630449" w:rsidRDefault="0083307C" w:rsidP="00080A1B">
            <w:pPr>
              <w:keepNext/>
              <w:keepLines/>
              <w:overflowPunct w:val="0"/>
              <w:spacing w:after="0"/>
              <w:contextualSpacing/>
              <w:jc w:val="center"/>
              <w:textAlignment w:val="baseline"/>
              <w:rPr>
                <w:rFonts w:ascii="Arial" w:eastAsia="Times New Roman" w:hAnsi="Arial" w:cs="Arial"/>
                <w:b/>
                <w:i/>
                <w:iCs/>
                <w:color w:val="7F7F7F"/>
                <w:sz w:val="14"/>
                <w:szCs w:val="14"/>
                <w:lang w:eastAsia="en-GB"/>
              </w:rPr>
            </w:pPr>
            <w:r w:rsidRPr="00630449">
              <w:rPr>
                <w:rFonts w:ascii="Arial" w:eastAsia="Times New Roman" w:hAnsi="Arial" w:cs="Arial"/>
                <w:b/>
                <w:i/>
                <w:iCs/>
                <w:color w:val="7F7F7F"/>
                <w:sz w:val="14"/>
                <w:szCs w:val="14"/>
                <w:lang w:eastAsia="en-GB"/>
              </w:rPr>
              <w:t>O2I</w:t>
            </w:r>
          </w:p>
        </w:tc>
      </w:tr>
      <w:tr w:rsidR="009F24EA" w:rsidRPr="00114171" w14:paraId="083C4DA5" w14:textId="77777777" w:rsidTr="009F24EA">
        <w:trPr>
          <w:cantSplit/>
          <w:trHeight w:val="20"/>
          <w:jc w:val="center"/>
        </w:trPr>
        <w:tc>
          <w:tcPr>
            <w:tcW w:w="918" w:type="pct"/>
            <w:vMerge w:val="restart"/>
            <w:vAlign w:val="center"/>
          </w:tcPr>
          <w:p w14:paraId="3937AA11" w14:textId="77777777" w:rsidR="0083307C" w:rsidRPr="00630449" w:rsidRDefault="0083307C" w:rsidP="00080A1B">
            <w:pPr>
              <w:keepLines/>
              <w:spacing w:after="0"/>
              <w:contextualSpacing/>
              <w:jc w:val="center"/>
              <w:rPr>
                <w:rFonts w:ascii="Arial" w:eastAsia="SimSun" w:hAnsi="Arial" w:cs="Arial"/>
                <w:i/>
                <w:sz w:val="14"/>
                <w:szCs w:val="14"/>
                <w:lang w:eastAsia="x-none"/>
              </w:rPr>
            </w:pPr>
            <w:r w:rsidRPr="00630449">
              <w:rPr>
                <w:rFonts w:ascii="Arial" w:eastAsia="SimSun" w:hAnsi="Arial" w:cs="Arial"/>
                <w:sz w:val="14"/>
                <w:szCs w:val="14"/>
                <w:lang w:eastAsia="x-none"/>
              </w:rPr>
              <w:t>Delay spread (DS)</w:t>
            </w:r>
          </w:p>
          <w:p w14:paraId="27841044" w14:textId="77777777" w:rsidR="0083307C" w:rsidRPr="00630449" w:rsidRDefault="0083307C" w:rsidP="00080A1B">
            <w:pPr>
              <w:keepLines/>
              <w:spacing w:after="0"/>
              <w:contextualSpacing/>
              <w:jc w:val="center"/>
              <w:rPr>
                <w:rFonts w:ascii="Arial" w:eastAsia="SimSun" w:hAnsi="Arial" w:cs="Arial"/>
                <w:sz w:val="14"/>
                <w:szCs w:val="14"/>
                <w:lang w:eastAsia="x-none"/>
              </w:rPr>
            </w:pPr>
            <w:proofErr w:type="spellStart"/>
            <w:r w:rsidRPr="00630449">
              <w:rPr>
                <w:rFonts w:ascii="Arial" w:eastAsia="SimSun" w:hAnsi="Arial" w:cs="Arial"/>
                <w:sz w:val="14"/>
                <w:szCs w:val="14"/>
                <w:lang w:eastAsia="x-none"/>
              </w:rPr>
              <w:t>lgDS</w:t>
            </w:r>
            <w:proofErr w:type="spellEnd"/>
            <w:r w:rsidRPr="00630449">
              <w:rPr>
                <w:rFonts w:ascii="Arial" w:eastAsia="SimSun" w:hAnsi="Arial" w:cs="Arial"/>
                <w:sz w:val="14"/>
                <w:szCs w:val="14"/>
                <w:lang w:eastAsia="x-none"/>
              </w:rPr>
              <w:t>=log</w:t>
            </w:r>
            <w:r w:rsidRPr="00630449">
              <w:rPr>
                <w:rFonts w:ascii="Arial" w:eastAsia="SimSun" w:hAnsi="Arial" w:cs="Arial"/>
                <w:sz w:val="14"/>
                <w:szCs w:val="14"/>
                <w:vertAlign w:val="subscript"/>
                <w:lang w:eastAsia="x-none"/>
              </w:rPr>
              <w:t>10</w:t>
            </w:r>
            <w:r w:rsidRPr="00630449">
              <w:rPr>
                <w:rFonts w:ascii="Arial" w:eastAsia="SimSun" w:hAnsi="Arial" w:cs="Arial"/>
                <w:sz w:val="14"/>
                <w:szCs w:val="14"/>
                <w:lang w:eastAsia="x-none"/>
              </w:rPr>
              <w:t>(DS/1s)</w:t>
            </w:r>
          </w:p>
        </w:tc>
        <w:tc>
          <w:tcPr>
            <w:tcW w:w="448" w:type="pct"/>
            <w:vAlign w:val="center"/>
          </w:tcPr>
          <w:p w14:paraId="1070BC20"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µ</w:t>
            </w:r>
            <w:proofErr w:type="spellStart"/>
            <w:r w:rsidRPr="00630449">
              <w:rPr>
                <w:rFonts w:ascii="Arial" w:eastAsia="SimSun" w:hAnsi="Arial" w:cs="Arial"/>
                <w:sz w:val="14"/>
                <w:szCs w:val="14"/>
                <w:vertAlign w:val="subscript"/>
                <w:lang w:eastAsia="x-none"/>
              </w:rPr>
              <w:t>lgDS</w:t>
            </w:r>
            <w:proofErr w:type="spellEnd"/>
          </w:p>
        </w:tc>
        <w:tc>
          <w:tcPr>
            <w:tcW w:w="431" w:type="pct"/>
            <w:vAlign w:val="center"/>
          </w:tcPr>
          <w:p w14:paraId="4FEDCCAC"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–7.23</w:t>
            </w:r>
          </w:p>
        </w:tc>
        <w:tc>
          <w:tcPr>
            <w:tcW w:w="705" w:type="pct"/>
            <w:vAlign w:val="center"/>
          </w:tcPr>
          <w:p w14:paraId="70D1D366"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Option 1) -7.12</w:t>
            </w:r>
          </w:p>
          <w:p w14:paraId="3CA7E5FE" w14:textId="77777777" w:rsidR="0083307C" w:rsidRPr="00630449" w:rsidRDefault="0083307C" w:rsidP="00080A1B">
            <w:pPr>
              <w:keepLines/>
              <w:spacing w:after="0"/>
              <w:contextualSpacing/>
              <w:jc w:val="center"/>
              <w:rPr>
                <w:rFonts w:ascii="Arial" w:eastAsia="SimSun" w:hAnsi="Arial" w:cs="Arial"/>
                <w:color w:val="00B0F0"/>
                <w:sz w:val="14"/>
                <w:szCs w:val="14"/>
                <w:lang w:eastAsia="x-none"/>
              </w:rPr>
            </w:pPr>
            <w:r w:rsidRPr="00630449">
              <w:rPr>
                <w:rFonts w:ascii="Arial" w:eastAsia="SimSun" w:hAnsi="Arial" w:cs="Arial"/>
                <w:color w:val="00B0F0"/>
                <w:sz w:val="14"/>
                <w:szCs w:val="14"/>
                <w:lang w:eastAsia="x-none"/>
              </w:rPr>
              <w:t>Option 2) -7.2</w:t>
            </w:r>
          </w:p>
          <w:p w14:paraId="102F1785"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7030A0"/>
                <w:sz w:val="14"/>
                <w:szCs w:val="14"/>
                <w:lang w:eastAsia="x-none"/>
              </w:rPr>
              <w:t>Option 3) -6.98</w:t>
            </w:r>
          </w:p>
        </w:tc>
        <w:tc>
          <w:tcPr>
            <w:tcW w:w="313" w:type="pct"/>
            <w:vAlign w:val="center"/>
          </w:tcPr>
          <w:p w14:paraId="79A5FF69"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-6.62</w:t>
            </w:r>
          </w:p>
        </w:tc>
        <w:tc>
          <w:tcPr>
            <w:tcW w:w="313" w:type="pct"/>
            <w:vAlign w:val="center"/>
          </w:tcPr>
          <w:p w14:paraId="704464E4"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–7.23</w:t>
            </w:r>
          </w:p>
        </w:tc>
        <w:tc>
          <w:tcPr>
            <w:tcW w:w="392" w:type="pct"/>
            <w:vAlign w:val="center"/>
          </w:tcPr>
          <w:p w14:paraId="0ADF6183"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–7.12</w:t>
            </w:r>
          </w:p>
        </w:tc>
        <w:tc>
          <w:tcPr>
            <w:tcW w:w="282" w:type="pct"/>
            <w:vAlign w:val="center"/>
          </w:tcPr>
          <w:p w14:paraId="36AC9A9C"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22" w:type="pct"/>
            <w:vAlign w:val="center"/>
          </w:tcPr>
          <w:p w14:paraId="16B4191B"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-6.955 - 0.0963 log</w:t>
            </w:r>
            <w:r w:rsidRPr="00630449">
              <w:rPr>
                <w:rFonts w:ascii="Arial" w:eastAsia="SimSun" w:hAnsi="Arial" w:cs="Arial"/>
                <w:i/>
                <w:iCs/>
                <w:color w:val="7F7F7F"/>
                <w:sz w:val="14"/>
                <w:szCs w:val="14"/>
                <w:vertAlign w:val="subscript"/>
                <w:lang w:eastAsia="x-none"/>
              </w:rPr>
              <w:t>10</w:t>
            </w:r>
            <w:r w:rsidRPr="00630449">
              <w:rPr>
                <w:rFonts w:ascii="Arial" w:eastAsia="SimSun" w:hAnsi="Arial" w:cs="Arial"/>
                <w:i/>
                <w:iCs/>
                <w:color w:val="7F7F7F"/>
                <w:sz w:val="14"/>
                <w:szCs w:val="14"/>
                <w:lang w:eastAsia="x-none"/>
              </w:rPr>
              <w:t>(</w:t>
            </w:r>
            <w:r w:rsidRPr="00630449">
              <w:rPr>
                <w:rFonts w:ascii="Arial" w:eastAsia="SimSun" w:hAnsi="Arial" w:cs="Arial"/>
                <w:i/>
                <w:iCs/>
                <w:color w:val="7F7F7F"/>
                <w:kern w:val="24"/>
                <w:sz w:val="14"/>
                <w:szCs w:val="14"/>
                <w:lang w:eastAsia="x-none"/>
              </w:rPr>
              <w:t>f</w:t>
            </w:r>
            <w:r w:rsidRPr="00630449">
              <w:rPr>
                <w:rFonts w:ascii="Arial" w:eastAsia="SimSun" w:hAnsi="Arial" w:cs="Arial"/>
                <w:i/>
                <w:iCs/>
                <w:color w:val="7F7F7F"/>
                <w:kern w:val="24"/>
                <w:sz w:val="14"/>
                <w:szCs w:val="14"/>
                <w:vertAlign w:val="subscript"/>
                <w:lang w:eastAsia="x-none"/>
              </w:rPr>
              <w:t>c</w:t>
            </w:r>
            <w:r w:rsidRPr="00630449">
              <w:rPr>
                <w:rFonts w:ascii="Arial" w:eastAsia="SimSun" w:hAnsi="Arial" w:cs="Arial"/>
                <w:i/>
                <w:iCs/>
                <w:color w:val="7F7F7F"/>
                <w:sz w:val="14"/>
                <w:szCs w:val="14"/>
                <w:lang w:eastAsia="x-none"/>
              </w:rPr>
              <w:t>)</w:t>
            </w:r>
          </w:p>
        </w:tc>
        <w:tc>
          <w:tcPr>
            <w:tcW w:w="470" w:type="pct"/>
            <w:vAlign w:val="center"/>
          </w:tcPr>
          <w:p w14:paraId="1633F0C3"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-6.28 - 0.204 log</w:t>
            </w:r>
            <w:r w:rsidRPr="00630449">
              <w:rPr>
                <w:rFonts w:ascii="Arial" w:eastAsia="SimSun" w:hAnsi="Arial" w:cs="Arial"/>
                <w:i/>
                <w:iCs/>
                <w:color w:val="7F7F7F"/>
                <w:sz w:val="14"/>
                <w:szCs w:val="14"/>
                <w:vertAlign w:val="subscript"/>
                <w:lang w:eastAsia="x-none"/>
              </w:rPr>
              <w:t>10</w:t>
            </w:r>
            <w:r w:rsidRPr="00630449">
              <w:rPr>
                <w:rFonts w:ascii="Arial" w:eastAsia="SimSun" w:hAnsi="Arial" w:cs="Arial"/>
                <w:i/>
                <w:iCs/>
                <w:color w:val="7F7F7F"/>
                <w:sz w:val="14"/>
                <w:szCs w:val="14"/>
                <w:lang w:eastAsia="x-none"/>
              </w:rPr>
              <w:t>(f</w:t>
            </w:r>
            <w:r w:rsidRPr="00630449">
              <w:rPr>
                <w:rFonts w:ascii="Arial" w:eastAsia="SimSun" w:hAnsi="Arial" w:cs="Arial"/>
                <w:i/>
                <w:iCs/>
                <w:color w:val="7F7F7F"/>
                <w:sz w:val="14"/>
                <w:szCs w:val="14"/>
                <w:vertAlign w:val="subscript"/>
                <w:lang w:eastAsia="x-none"/>
              </w:rPr>
              <w:t>c</w:t>
            </w:r>
            <w:r w:rsidRPr="00630449">
              <w:rPr>
                <w:rFonts w:ascii="Arial" w:eastAsia="SimSun" w:hAnsi="Arial" w:cs="Arial"/>
                <w:i/>
                <w:iCs/>
                <w:color w:val="7F7F7F"/>
                <w:sz w:val="14"/>
                <w:szCs w:val="14"/>
                <w:lang w:eastAsia="x-none"/>
              </w:rPr>
              <w:t>)</w:t>
            </w:r>
          </w:p>
        </w:tc>
        <w:tc>
          <w:tcPr>
            <w:tcW w:w="306" w:type="pct"/>
            <w:vAlign w:val="center"/>
          </w:tcPr>
          <w:p w14:paraId="61A8150C"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-6.62</w:t>
            </w:r>
          </w:p>
        </w:tc>
      </w:tr>
      <w:tr w:rsidR="009F24EA" w:rsidRPr="00114171" w14:paraId="6777CA6E" w14:textId="77777777" w:rsidTr="009F24EA">
        <w:trPr>
          <w:cantSplit/>
          <w:trHeight w:val="20"/>
          <w:jc w:val="center"/>
        </w:trPr>
        <w:tc>
          <w:tcPr>
            <w:tcW w:w="918" w:type="pct"/>
            <w:vMerge/>
            <w:vAlign w:val="center"/>
          </w:tcPr>
          <w:p w14:paraId="0C7B7615" w14:textId="77777777" w:rsidR="0083307C" w:rsidRPr="00630449" w:rsidRDefault="0083307C" w:rsidP="00080A1B">
            <w:pPr>
              <w:keepLines/>
              <w:numPr>
                <w:ilvl w:val="0"/>
                <w:numId w:val="15"/>
              </w:numPr>
              <w:autoSpaceDE/>
              <w:autoSpaceDN/>
              <w:adjustRightInd/>
              <w:snapToGrid/>
              <w:spacing w:after="0"/>
              <w:ind w:left="0" w:firstLine="0"/>
              <w:contextualSpacing/>
              <w:jc w:val="center"/>
              <w:rPr>
                <w:rFonts w:ascii="Arial" w:eastAsia="SimSun" w:hAnsi="Arial" w:cs="Arial"/>
                <w:sz w:val="14"/>
                <w:szCs w:val="14"/>
                <w:lang w:eastAsia="x-none"/>
              </w:rPr>
            </w:pPr>
          </w:p>
        </w:tc>
        <w:tc>
          <w:tcPr>
            <w:tcW w:w="448" w:type="pct"/>
            <w:vAlign w:val="center"/>
          </w:tcPr>
          <w:p w14:paraId="776DAD83" w14:textId="77777777" w:rsidR="0083307C" w:rsidRPr="00630449" w:rsidRDefault="0083307C" w:rsidP="00080A1B">
            <w:pPr>
              <w:keepLines/>
              <w:spacing w:after="0"/>
              <w:contextualSpacing/>
              <w:jc w:val="center"/>
              <w:rPr>
                <w:rFonts w:ascii="Arial" w:eastAsia="SimSun" w:hAnsi="Arial" w:cs="Arial"/>
                <w:sz w:val="14"/>
                <w:szCs w:val="14"/>
                <w:lang w:eastAsia="x-none"/>
              </w:rPr>
            </w:pPr>
            <w:proofErr w:type="spellStart"/>
            <w:r w:rsidRPr="00630449">
              <w:rPr>
                <w:rFonts w:ascii="Arial" w:eastAsia="SimSun" w:hAnsi="Arial" w:cs="Arial"/>
                <w:i/>
                <w:sz w:val="14"/>
                <w:szCs w:val="14"/>
                <w:lang w:eastAsia="x-none"/>
              </w:rPr>
              <w:t>σ</w:t>
            </w:r>
            <w:r w:rsidRPr="00630449">
              <w:rPr>
                <w:rFonts w:ascii="Arial" w:eastAsia="SimSun" w:hAnsi="Arial" w:cs="Arial"/>
                <w:sz w:val="14"/>
                <w:szCs w:val="14"/>
                <w:vertAlign w:val="subscript"/>
                <w:lang w:eastAsia="x-none"/>
              </w:rPr>
              <w:t>lgDS</w:t>
            </w:r>
            <w:proofErr w:type="spellEnd"/>
          </w:p>
        </w:tc>
        <w:tc>
          <w:tcPr>
            <w:tcW w:w="431" w:type="pct"/>
            <w:vAlign w:val="center"/>
          </w:tcPr>
          <w:p w14:paraId="45A66909"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0.38</w:t>
            </w:r>
          </w:p>
        </w:tc>
        <w:tc>
          <w:tcPr>
            <w:tcW w:w="705" w:type="pct"/>
            <w:vAlign w:val="center"/>
          </w:tcPr>
          <w:p w14:paraId="1C184E38"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Option 1) 0.33</w:t>
            </w:r>
          </w:p>
          <w:p w14:paraId="6B7D8CEA" w14:textId="77777777" w:rsidR="0083307C" w:rsidRPr="00630449" w:rsidRDefault="0083307C" w:rsidP="00080A1B">
            <w:pPr>
              <w:keepLines/>
              <w:spacing w:after="0"/>
              <w:contextualSpacing/>
              <w:jc w:val="center"/>
              <w:rPr>
                <w:rFonts w:ascii="Arial" w:eastAsia="SimSun" w:hAnsi="Arial" w:cs="Arial"/>
                <w:color w:val="00B0F0"/>
                <w:sz w:val="14"/>
                <w:szCs w:val="14"/>
                <w:lang w:eastAsia="x-none"/>
              </w:rPr>
            </w:pPr>
            <w:r w:rsidRPr="00630449">
              <w:rPr>
                <w:rFonts w:ascii="Arial" w:eastAsia="SimSun" w:hAnsi="Arial" w:cs="Arial"/>
                <w:color w:val="00B0F0"/>
                <w:sz w:val="14"/>
                <w:szCs w:val="14"/>
                <w:lang w:eastAsia="x-none"/>
              </w:rPr>
              <w:t>Option 2) 0.58</w:t>
            </w:r>
          </w:p>
          <w:p w14:paraId="4A93CD4A"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7030A0"/>
                <w:sz w:val="14"/>
                <w:szCs w:val="14"/>
                <w:lang w:eastAsia="x-none"/>
              </w:rPr>
              <w:t>Option 3) 0.74</w:t>
            </w:r>
          </w:p>
        </w:tc>
        <w:tc>
          <w:tcPr>
            <w:tcW w:w="313" w:type="pct"/>
            <w:vAlign w:val="center"/>
          </w:tcPr>
          <w:p w14:paraId="23377975"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0.32</w:t>
            </w:r>
          </w:p>
        </w:tc>
        <w:tc>
          <w:tcPr>
            <w:tcW w:w="313" w:type="pct"/>
            <w:vAlign w:val="center"/>
          </w:tcPr>
          <w:p w14:paraId="223B54B9"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0.38</w:t>
            </w:r>
          </w:p>
        </w:tc>
        <w:tc>
          <w:tcPr>
            <w:tcW w:w="392" w:type="pct"/>
            <w:vAlign w:val="center"/>
          </w:tcPr>
          <w:p w14:paraId="592E012A"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0.33</w:t>
            </w:r>
          </w:p>
        </w:tc>
        <w:tc>
          <w:tcPr>
            <w:tcW w:w="282" w:type="pct"/>
            <w:vAlign w:val="center"/>
          </w:tcPr>
          <w:p w14:paraId="54EF9ECB"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22" w:type="pct"/>
            <w:vAlign w:val="center"/>
          </w:tcPr>
          <w:p w14:paraId="07ABB93A"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0.66</w:t>
            </w:r>
          </w:p>
        </w:tc>
        <w:tc>
          <w:tcPr>
            <w:tcW w:w="470" w:type="pct"/>
            <w:vAlign w:val="center"/>
          </w:tcPr>
          <w:p w14:paraId="61ED93A0"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0.39</w:t>
            </w:r>
          </w:p>
        </w:tc>
        <w:tc>
          <w:tcPr>
            <w:tcW w:w="306" w:type="pct"/>
            <w:vAlign w:val="center"/>
          </w:tcPr>
          <w:p w14:paraId="72454BBF"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0.32</w:t>
            </w:r>
          </w:p>
        </w:tc>
      </w:tr>
      <w:tr w:rsidR="009F24EA" w:rsidRPr="00114171" w14:paraId="67CD76B9" w14:textId="77777777" w:rsidTr="009F24EA">
        <w:trPr>
          <w:cantSplit/>
          <w:trHeight w:val="20"/>
          <w:jc w:val="center"/>
        </w:trPr>
        <w:tc>
          <w:tcPr>
            <w:tcW w:w="918" w:type="pct"/>
            <w:vMerge w:val="restart"/>
            <w:vAlign w:val="center"/>
          </w:tcPr>
          <w:p w14:paraId="799DDB76"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AOD spread (ASD)</w:t>
            </w:r>
          </w:p>
          <w:p w14:paraId="37F94796" w14:textId="77777777" w:rsidR="0083307C" w:rsidRPr="00630449" w:rsidRDefault="0083307C" w:rsidP="00080A1B">
            <w:pPr>
              <w:keepLines/>
              <w:spacing w:after="0"/>
              <w:contextualSpacing/>
              <w:jc w:val="center"/>
              <w:rPr>
                <w:rFonts w:ascii="Arial" w:eastAsia="SimSun" w:hAnsi="Arial" w:cs="Arial"/>
                <w:sz w:val="14"/>
                <w:szCs w:val="14"/>
                <w:vertAlign w:val="superscript"/>
                <w:lang w:eastAsia="x-none"/>
              </w:rPr>
            </w:pPr>
            <w:proofErr w:type="spellStart"/>
            <w:r w:rsidRPr="00630449">
              <w:rPr>
                <w:rFonts w:ascii="Arial" w:eastAsia="SimSun" w:hAnsi="Arial" w:cs="Arial"/>
                <w:sz w:val="14"/>
                <w:szCs w:val="14"/>
                <w:lang w:eastAsia="x-none"/>
              </w:rPr>
              <w:t>lgASD</w:t>
            </w:r>
            <w:proofErr w:type="spellEnd"/>
            <w:r w:rsidRPr="00630449">
              <w:rPr>
                <w:rFonts w:ascii="Arial" w:eastAsia="SimSun" w:hAnsi="Arial" w:cs="Arial"/>
                <w:sz w:val="14"/>
                <w:szCs w:val="14"/>
                <w:lang w:eastAsia="x-none"/>
              </w:rPr>
              <w:t>=log</w:t>
            </w:r>
            <w:r w:rsidRPr="00630449">
              <w:rPr>
                <w:rFonts w:ascii="Arial" w:eastAsia="SimSun" w:hAnsi="Arial" w:cs="Arial"/>
                <w:sz w:val="14"/>
                <w:szCs w:val="14"/>
                <w:vertAlign w:val="subscript"/>
                <w:lang w:eastAsia="x-none"/>
              </w:rPr>
              <w:t>10</w:t>
            </w:r>
            <w:r w:rsidRPr="00630449">
              <w:rPr>
                <w:rFonts w:ascii="Arial" w:eastAsia="SimSun" w:hAnsi="Arial" w:cs="Arial"/>
                <w:sz w:val="14"/>
                <w:szCs w:val="14"/>
                <w:lang w:eastAsia="x-none"/>
              </w:rPr>
              <w:t>(ASD/1)</w:t>
            </w:r>
          </w:p>
        </w:tc>
        <w:tc>
          <w:tcPr>
            <w:tcW w:w="448" w:type="pct"/>
            <w:vAlign w:val="center"/>
          </w:tcPr>
          <w:p w14:paraId="713C19EF"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µ</w:t>
            </w:r>
            <w:proofErr w:type="spellStart"/>
            <w:r w:rsidRPr="00630449">
              <w:rPr>
                <w:rFonts w:ascii="Arial" w:eastAsia="SimSun" w:hAnsi="Arial" w:cs="Arial"/>
                <w:sz w:val="14"/>
                <w:szCs w:val="14"/>
                <w:vertAlign w:val="subscript"/>
                <w:lang w:eastAsia="x-none"/>
              </w:rPr>
              <w:t>lgASD</w:t>
            </w:r>
            <w:proofErr w:type="spellEnd"/>
          </w:p>
        </w:tc>
        <w:tc>
          <w:tcPr>
            <w:tcW w:w="431" w:type="pct"/>
            <w:vAlign w:val="center"/>
          </w:tcPr>
          <w:p w14:paraId="29BBDADD" w14:textId="77777777" w:rsidR="0083307C" w:rsidRPr="00630449" w:rsidRDefault="0083307C" w:rsidP="00080A1B">
            <w:pPr>
              <w:keepLines/>
              <w:spacing w:after="0"/>
              <w:contextualSpacing/>
              <w:jc w:val="center"/>
              <w:rPr>
                <w:rFonts w:ascii="Arial" w:eastAsia="SimSun" w:hAnsi="Arial" w:cs="Arial"/>
                <w:color w:val="00B050"/>
                <w:sz w:val="14"/>
                <w:szCs w:val="14"/>
                <w:lang w:eastAsia="x-none"/>
              </w:rPr>
            </w:pPr>
            <w:r w:rsidRPr="00630449">
              <w:rPr>
                <w:rFonts w:ascii="Arial" w:eastAsia="SimSun" w:hAnsi="Arial" w:cs="Arial"/>
                <w:color w:val="00B050"/>
                <w:sz w:val="14"/>
                <w:szCs w:val="14"/>
                <w:lang w:eastAsia="x-none"/>
              </w:rPr>
              <w:t>0.55</w:t>
            </w:r>
          </w:p>
        </w:tc>
        <w:tc>
          <w:tcPr>
            <w:tcW w:w="705" w:type="pct"/>
            <w:vAlign w:val="center"/>
          </w:tcPr>
          <w:p w14:paraId="26C81FA3" w14:textId="77777777" w:rsidR="0083307C" w:rsidRPr="00630449" w:rsidRDefault="0083307C" w:rsidP="00080A1B">
            <w:pPr>
              <w:keepLines/>
              <w:spacing w:after="0"/>
              <w:contextualSpacing/>
              <w:jc w:val="center"/>
              <w:rPr>
                <w:rFonts w:ascii="Arial" w:eastAsia="SimSun" w:hAnsi="Arial" w:cs="Arial"/>
                <w:color w:val="00B050"/>
                <w:sz w:val="14"/>
                <w:szCs w:val="14"/>
                <w:lang w:eastAsia="x-none"/>
              </w:rPr>
            </w:pPr>
            <w:r w:rsidRPr="00630449">
              <w:rPr>
                <w:rFonts w:ascii="Arial" w:eastAsia="SimSun" w:hAnsi="Arial" w:cs="Arial"/>
                <w:color w:val="00B050"/>
                <w:sz w:val="14"/>
                <w:szCs w:val="14"/>
                <w:lang w:eastAsia="x-none"/>
              </w:rPr>
              <w:t>0.55</w:t>
            </w:r>
          </w:p>
        </w:tc>
        <w:tc>
          <w:tcPr>
            <w:tcW w:w="313" w:type="pct"/>
            <w:vAlign w:val="center"/>
          </w:tcPr>
          <w:p w14:paraId="66727167" w14:textId="77777777" w:rsidR="0083307C" w:rsidRPr="00630449" w:rsidRDefault="0083307C" w:rsidP="00080A1B">
            <w:pPr>
              <w:keepLines/>
              <w:spacing w:after="0"/>
              <w:contextualSpacing/>
              <w:jc w:val="center"/>
              <w:rPr>
                <w:rFonts w:ascii="Arial" w:eastAsia="SimSun" w:hAnsi="Arial" w:cs="Arial"/>
                <w:color w:val="00B050"/>
                <w:sz w:val="14"/>
                <w:szCs w:val="14"/>
                <w:lang w:eastAsia="x-none"/>
              </w:rPr>
            </w:pPr>
            <w:r w:rsidRPr="00630449">
              <w:rPr>
                <w:rFonts w:ascii="Arial" w:eastAsia="SimSun" w:hAnsi="Arial" w:cs="Arial"/>
                <w:color w:val="00B050"/>
                <w:sz w:val="14"/>
                <w:szCs w:val="14"/>
                <w:lang w:eastAsia="x-none"/>
              </w:rPr>
              <w:t>0.55</w:t>
            </w:r>
          </w:p>
        </w:tc>
        <w:tc>
          <w:tcPr>
            <w:tcW w:w="313" w:type="pct"/>
            <w:vAlign w:val="center"/>
          </w:tcPr>
          <w:p w14:paraId="4F75574E"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0.78</w:t>
            </w:r>
          </w:p>
        </w:tc>
        <w:tc>
          <w:tcPr>
            <w:tcW w:w="392" w:type="pct"/>
            <w:vAlign w:val="center"/>
          </w:tcPr>
          <w:p w14:paraId="63A331D6"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0.90</w:t>
            </w:r>
          </w:p>
        </w:tc>
        <w:tc>
          <w:tcPr>
            <w:tcW w:w="282" w:type="pct"/>
            <w:vAlign w:val="center"/>
          </w:tcPr>
          <w:p w14:paraId="06BBCB2B"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22" w:type="pct"/>
            <w:vAlign w:val="center"/>
          </w:tcPr>
          <w:p w14:paraId="6D6DDDBA"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1.06 + 0.1114 log</w:t>
            </w:r>
            <w:r w:rsidRPr="00630449">
              <w:rPr>
                <w:rFonts w:ascii="Arial" w:eastAsia="SimSun" w:hAnsi="Arial" w:cs="Arial"/>
                <w:i/>
                <w:iCs/>
                <w:color w:val="7F7F7F"/>
                <w:sz w:val="14"/>
                <w:szCs w:val="14"/>
                <w:vertAlign w:val="subscript"/>
                <w:lang w:eastAsia="x-none"/>
              </w:rPr>
              <w:t>10</w:t>
            </w:r>
            <w:r w:rsidRPr="00630449">
              <w:rPr>
                <w:rFonts w:ascii="Arial" w:eastAsia="SimSun" w:hAnsi="Arial" w:cs="Arial"/>
                <w:i/>
                <w:iCs/>
                <w:color w:val="7F7F7F"/>
                <w:sz w:val="14"/>
                <w:szCs w:val="14"/>
                <w:lang w:eastAsia="x-none"/>
              </w:rPr>
              <w:t>(</w:t>
            </w:r>
            <w:r w:rsidRPr="00630449">
              <w:rPr>
                <w:rFonts w:ascii="Arial" w:eastAsia="SimSun" w:hAnsi="Arial" w:cs="Arial"/>
                <w:i/>
                <w:iCs/>
                <w:color w:val="7F7F7F"/>
                <w:kern w:val="24"/>
                <w:sz w:val="14"/>
                <w:szCs w:val="14"/>
                <w:lang w:eastAsia="x-none"/>
              </w:rPr>
              <w:t>f</w:t>
            </w:r>
            <w:r w:rsidRPr="00630449">
              <w:rPr>
                <w:rFonts w:ascii="Arial" w:eastAsia="SimSun" w:hAnsi="Arial" w:cs="Arial"/>
                <w:i/>
                <w:iCs/>
                <w:color w:val="7F7F7F"/>
                <w:kern w:val="24"/>
                <w:sz w:val="14"/>
                <w:szCs w:val="14"/>
                <w:vertAlign w:val="subscript"/>
                <w:lang w:eastAsia="x-none"/>
              </w:rPr>
              <w:t>c</w:t>
            </w:r>
            <w:r w:rsidRPr="00630449">
              <w:rPr>
                <w:rFonts w:ascii="Arial" w:eastAsia="SimSun" w:hAnsi="Arial" w:cs="Arial"/>
                <w:i/>
                <w:iCs/>
                <w:color w:val="7F7F7F"/>
                <w:sz w:val="14"/>
                <w:szCs w:val="14"/>
                <w:lang w:eastAsia="x-none"/>
              </w:rPr>
              <w:t>)</w:t>
            </w:r>
          </w:p>
        </w:tc>
        <w:tc>
          <w:tcPr>
            <w:tcW w:w="470" w:type="pct"/>
            <w:vAlign w:val="center"/>
          </w:tcPr>
          <w:p w14:paraId="2AE00FC0"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1.5 - 0.1144 log</w:t>
            </w:r>
            <w:r w:rsidRPr="00630449">
              <w:rPr>
                <w:rFonts w:ascii="Arial" w:eastAsia="SimSun" w:hAnsi="Arial" w:cs="Arial"/>
                <w:i/>
                <w:iCs/>
                <w:color w:val="7F7F7F"/>
                <w:sz w:val="14"/>
                <w:szCs w:val="14"/>
                <w:vertAlign w:val="subscript"/>
                <w:lang w:eastAsia="x-none"/>
              </w:rPr>
              <w:t>10</w:t>
            </w:r>
            <w:r w:rsidRPr="00630449">
              <w:rPr>
                <w:rFonts w:ascii="Arial" w:eastAsia="SimSun" w:hAnsi="Arial" w:cs="Arial"/>
                <w:i/>
                <w:iCs/>
                <w:color w:val="7F7F7F"/>
                <w:sz w:val="14"/>
                <w:szCs w:val="14"/>
                <w:lang w:eastAsia="x-none"/>
              </w:rPr>
              <w:t>(f</w:t>
            </w:r>
            <w:r w:rsidRPr="00630449">
              <w:rPr>
                <w:rFonts w:ascii="Arial" w:eastAsia="SimSun" w:hAnsi="Arial" w:cs="Arial"/>
                <w:i/>
                <w:iCs/>
                <w:color w:val="7F7F7F"/>
                <w:sz w:val="14"/>
                <w:szCs w:val="14"/>
                <w:vertAlign w:val="subscript"/>
                <w:lang w:eastAsia="x-none"/>
              </w:rPr>
              <w:t>c</w:t>
            </w:r>
            <w:r w:rsidRPr="00630449">
              <w:rPr>
                <w:rFonts w:ascii="Arial" w:eastAsia="SimSun" w:hAnsi="Arial" w:cs="Arial"/>
                <w:i/>
                <w:iCs/>
                <w:color w:val="7F7F7F"/>
                <w:sz w:val="14"/>
                <w:szCs w:val="14"/>
                <w:lang w:eastAsia="x-none"/>
              </w:rPr>
              <w:t>)</w:t>
            </w:r>
          </w:p>
        </w:tc>
        <w:tc>
          <w:tcPr>
            <w:tcW w:w="306" w:type="pct"/>
            <w:vAlign w:val="center"/>
          </w:tcPr>
          <w:p w14:paraId="70C8F0DE"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1.25</w:t>
            </w:r>
          </w:p>
        </w:tc>
      </w:tr>
      <w:tr w:rsidR="009F24EA" w:rsidRPr="00114171" w14:paraId="4E741547" w14:textId="77777777" w:rsidTr="009F24EA">
        <w:trPr>
          <w:cantSplit/>
          <w:trHeight w:val="20"/>
          <w:jc w:val="center"/>
        </w:trPr>
        <w:tc>
          <w:tcPr>
            <w:tcW w:w="918" w:type="pct"/>
            <w:vMerge/>
            <w:vAlign w:val="center"/>
          </w:tcPr>
          <w:p w14:paraId="50507DA2" w14:textId="77777777" w:rsidR="0083307C" w:rsidRPr="00630449" w:rsidRDefault="0083307C" w:rsidP="00080A1B">
            <w:pPr>
              <w:keepLines/>
              <w:numPr>
                <w:ilvl w:val="0"/>
                <w:numId w:val="15"/>
              </w:numPr>
              <w:autoSpaceDE/>
              <w:autoSpaceDN/>
              <w:adjustRightInd/>
              <w:snapToGrid/>
              <w:spacing w:after="0"/>
              <w:ind w:left="0" w:firstLine="0"/>
              <w:contextualSpacing/>
              <w:jc w:val="center"/>
              <w:rPr>
                <w:rFonts w:ascii="Arial" w:eastAsia="SimSun" w:hAnsi="Arial" w:cs="Arial"/>
                <w:sz w:val="14"/>
                <w:szCs w:val="14"/>
                <w:lang w:eastAsia="x-none"/>
              </w:rPr>
            </w:pPr>
          </w:p>
        </w:tc>
        <w:tc>
          <w:tcPr>
            <w:tcW w:w="448" w:type="pct"/>
            <w:vAlign w:val="center"/>
          </w:tcPr>
          <w:p w14:paraId="3AF0954E" w14:textId="77777777" w:rsidR="0083307C" w:rsidRPr="00630449" w:rsidRDefault="0083307C" w:rsidP="00080A1B">
            <w:pPr>
              <w:keepLines/>
              <w:spacing w:after="0"/>
              <w:contextualSpacing/>
              <w:jc w:val="center"/>
              <w:rPr>
                <w:rFonts w:ascii="Arial" w:eastAsia="SimSun" w:hAnsi="Arial" w:cs="Arial"/>
                <w:sz w:val="14"/>
                <w:szCs w:val="14"/>
                <w:lang w:eastAsia="x-none"/>
              </w:rPr>
            </w:pPr>
            <w:proofErr w:type="spellStart"/>
            <w:r w:rsidRPr="00630449">
              <w:rPr>
                <w:rFonts w:ascii="Arial" w:eastAsia="SimSun" w:hAnsi="Arial" w:cs="Arial"/>
                <w:i/>
                <w:sz w:val="14"/>
                <w:szCs w:val="14"/>
                <w:lang w:eastAsia="x-none"/>
              </w:rPr>
              <w:t>σ</w:t>
            </w:r>
            <w:r w:rsidRPr="00630449">
              <w:rPr>
                <w:rFonts w:ascii="Arial" w:eastAsia="SimSun" w:hAnsi="Arial" w:cs="Arial"/>
                <w:sz w:val="14"/>
                <w:szCs w:val="14"/>
                <w:vertAlign w:val="subscript"/>
                <w:lang w:eastAsia="x-none"/>
              </w:rPr>
              <w:t>lgASD</w:t>
            </w:r>
            <w:proofErr w:type="spellEnd"/>
          </w:p>
        </w:tc>
        <w:tc>
          <w:tcPr>
            <w:tcW w:w="431" w:type="pct"/>
            <w:vAlign w:val="center"/>
          </w:tcPr>
          <w:p w14:paraId="3A9CA8EE" w14:textId="77777777" w:rsidR="0083307C" w:rsidRPr="00630449" w:rsidRDefault="0083307C" w:rsidP="00080A1B">
            <w:pPr>
              <w:keepLines/>
              <w:spacing w:after="0"/>
              <w:contextualSpacing/>
              <w:jc w:val="center"/>
              <w:rPr>
                <w:rFonts w:ascii="Arial" w:eastAsia="SimSun" w:hAnsi="Arial" w:cs="Arial"/>
                <w:color w:val="00B050"/>
                <w:sz w:val="14"/>
                <w:szCs w:val="14"/>
                <w:lang w:eastAsia="x-none"/>
              </w:rPr>
            </w:pPr>
            <w:r w:rsidRPr="00630449">
              <w:rPr>
                <w:rFonts w:ascii="Arial" w:eastAsia="SimSun" w:hAnsi="Arial" w:cs="Arial"/>
                <w:color w:val="00B050"/>
                <w:sz w:val="14"/>
                <w:szCs w:val="14"/>
                <w:lang w:eastAsia="x-none"/>
              </w:rPr>
              <w:t>0.25</w:t>
            </w:r>
          </w:p>
        </w:tc>
        <w:tc>
          <w:tcPr>
            <w:tcW w:w="705" w:type="pct"/>
            <w:vAlign w:val="center"/>
          </w:tcPr>
          <w:p w14:paraId="270972E7" w14:textId="77777777" w:rsidR="0083307C" w:rsidRPr="00630449" w:rsidRDefault="0083307C" w:rsidP="00080A1B">
            <w:pPr>
              <w:keepLines/>
              <w:spacing w:after="0"/>
              <w:contextualSpacing/>
              <w:jc w:val="center"/>
              <w:rPr>
                <w:rFonts w:ascii="Arial" w:eastAsia="SimSun" w:hAnsi="Arial" w:cs="Arial"/>
                <w:color w:val="00B050"/>
                <w:sz w:val="14"/>
                <w:szCs w:val="14"/>
                <w:lang w:eastAsia="x-none"/>
              </w:rPr>
            </w:pPr>
            <w:r w:rsidRPr="00630449">
              <w:rPr>
                <w:rFonts w:ascii="Arial" w:eastAsia="SimSun" w:hAnsi="Arial" w:cs="Arial"/>
                <w:color w:val="00B050"/>
                <w:sz w:val="14"/>
                <w:szCs w:val="14"/>
                <w:lang w:eastAsia="x-none"/>
              </w:rPr>
              <w:t>0.25</w:t>
            </w:r>
          </w:p>
        </w:tc>
        <w:tc>
          <w:tcPr>
            <w:tcW w:w="313" w:type="pct"/>
            <w:vAlign w:val="center"/>
          </w:tcPr>
          <w:p w14:paraId="3089C37D" w14:textId="77777777" w:rsidR="0083307C" w:rsidRPr="00630449" w:rsidRDefault="0083307C" w:rsidP="00080A1B">
            <w:pPr>
              <w:keepLines/>
              <w:spacing w:after="0"/>
              <w:contextualSpacing/>
              <w:jc w:val="center"/>
              <w:rPr>
                <w:rFonts w:ascii="Arial" w:eastAsia="SimSun" w:hAnsi="Arial" w:cs="Arial"/>
                <w:color w:val="00B050"/>
                <w:sz w:val="14"/>
                <w:szCs w:val="14"/>
                <w:lang w:eastAsia="x-none"/>
              </w:rPr>
            </w:pPr>
            <w:r w:rsidRPr="00630449">
              <w:rPr>
                <w:rFonts w:ascii="Arial" w:eastAsia="SimSun" w:hAnsi="Arial" w:cs="Arial"/>
                <w:color w:val="00B050"/>
                <w:sz w:val="14"/>
                <w:szCs w:val="14"/>
                <w:lang w:eastAsia="x-none"/>
              </w:rPr>
              <w:t>0.25</w:t>
            </w:r>
          </w:p>
        </w:tc>
        <w:tc>
          <w:tcPr>
            <w:tcW w:w="313" w:type="pct"/>
            <w:vAlign w:val="center"/>
          </w:tcPr>
          <w:p w14:paraId="301D5566"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0.12</w:t>
            </w:r>
          </w:p>
        </w:tc>
        <w:tc>
          <w:tcPr>
            <w:tcW w:w="392" w:type="pct"/>
            <w:vAlign w:val="center"/>
          </w:tcPr>
          <w:p w14:paraId="7061EC5D"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0.36</w:t>
            </w:r>
          </w:p>
        </w:tc>
        <w:tc>
          <w:tcPr>
            <w:tcW w:w="282" w:type="pct"/>
            <w:vAlign w:val="center"/>
          </w:tcPr>
          <w:p w14:paraId="77B5A278"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22" w:type="pct"/>
            <w:vAlign w:val="center"/>
          </w:tcPr>
          <w:p w14:paraId="0E26CB02"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0.28</w:t>
            </w:r>
          </w:p>
        </w:tc>
        <w:tc>
          <w:tcPr>
            <w:tcW w:w="470" w:type="pct"/>
            <w:vAlign w:val="center"/>
          </w:tcPr>
          <w:p w14:paraId="0146D77C"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0.28</w:t>
            </w:r>
          </w:p>
        </w:tc>
        <w:tc>
          <w:tcPr>
            <w:tcW w:w="306" w:type="pct"/>
            <w:vAlign w:val="center"/>
          </w:tcPr>
          <w:p w14:paraId="15C555AA"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0.42</w:t>
            </w:r>
          </w:p>
        </w:tc>
      </w:tr>
      <w:tr w:rsidR="009F24EA" w:rsidRPr="00114171" w14:paraId="497295DB" w14:textId="77777777" w:rsidTr="009F24EA">
        <w:trPr>
          <w:cantSplit/>
          <w:trHeight w:val="20"/>
          <w:jc w:val="center"/>
        </w:trPr>
        <w:tc>
          <w:tcPr>
            <w:tcW w:w="918" w:type="pct"/>
            <w:vMerge w:val="restart"/>
            <w:vAlign w:val="center"/>
          </w:tcPr>
          <w:p w14:paraId="566124D0"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AOA spread (ASA)</w:t>
            </w:r>
          </w:p>
          <w:p w14:paraId="67CE23D0" w14:textId="77777777" w:rsidR="0083307C" w:rsidRPr="00630449" w:rsidRDefault="0083307C" w:rsidP="00080A1B">
            <w:pPr>
              <w:keepLines/>
              <w:spacing w:after="0"/>
              <w:contextualSpacing/>
              <w:jc w:val="center"/>
              <w:rPr>
                <w:rFonts w:ascii="Arial" w:eastAsia="SimSun" w:hAnsi="Arial" w:cs="Arial"/>
                <w:sz w:val="14"/>
                <w:szCs w:val="14"/>
                <w:lang w:eastAsia="x-none"/>
              </w:rPr>
            </w:pPr>
            <w:proofErr w:type="spellStart"/>
            <w:r w:rsidRPr="00630449">
              <w:rPr>
                <w:rFonts w:ascii="Arial" w:eastAsia="SimSun" w:hAnsi="Arial" w:cs="Arial"/>
                <w:sz w:val="14"/>
                <w:szCs w:val="14"/>
                <w:lang w:eastAsia="x-none"/>
              </w:rPr>
              <w:t>lgASA</w:t>
            </w:r>
            <w:proofErr w:type="spellEnd"/>
            <w:r w:rsidRPr="00630449">
              <w:rPr>
                <w:rFonts w:ascii="Arial" w:eastAsia="SimSun" w:hAnsi="Arial" w:cs="Arial"/>
                <w:sz w:val="14"/>
                <w:szCs w:val="14"/>
                <w:lang w:eastAsia="x-none"/>
              </w:rPr>
              <w:t>=log</w:t>
            </w:r>
            <w:r w:rsidRPr="00630449">
              <w:rPr>
                <w:rFonts w:ascii="Arial" w:eastAsia="SimSun" w:hAnsi="Arial" w:cs="Arial"/>
                <w:sz w:val="14"/>
                <w:szCs w:val="14"/>
                <w:vertAlign w:val="subscript"/>
                <w:lang w:eastAsia="x-none"/>
              </w:rPr>
              <w:t>10</w:t>
            </w:r>
            <w:r w:rsidRPr="00630449">
              <w:rPr>
                <w:rFonts w:ascii="Arial" w:eastAsia="SimSun" w:hAnsi="Arial" w:cs="Arial"/>
                <w:sz w:val="14"/>
                <w:szCs w:val="14"/>
                <w:lang w:eastAsia="x-none"/>
              </w:rPr>
              <w:t>(ASA/1)</w:t>
            </w:r>
          </w:p>
        </w:tc>
        <w:tc>
          <w:tcPr>
            <w:tcW w:w="448" w:type="pct"/>
            <w:vAlign w:val="center"/>
          </w:tcPr>
          <w:p w14:paraId="6A40E41C"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µ</w:t>
            </w:r>
            <w:proofErr w:type="spellStart"/>
            <w:r w:rsidRPr="00630449">
              <w:rPr>
                <w:rFonts w:ascii="Arial" w:eastAsia="SimSun" w:hAnsi="Arial" w:cs="Arial"/>
                <w:sz w:val="14"/>
                <w:szCs w:val="14"/>
                <w:vertAlign w:val="subscript"/>
                <w:lang w:eastAsia="x-none"/>
              </w:rPr>
              <w:t>lgASA</w:t>
            </w:r>
            <w:proofErr w:type="spellEnd"/>
          </w:p>
        </w:tc>
        <w:tc>
          <w:tcPr>
            <w:tcW w:w="431" w:type="pct"/>
            <w:vAlign w:val="center"/>
          </w:tcPr>
          <w:p w14:paraId="567C088C"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Option 1) 1.48</w:t>
            </w:r>
          </w:p>
          <w:p w14:paraId="6F60BECB"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B0F0"/>
                <w:sz w:val="14"/>
                <w:szCs w:val="14"/>
                <w:lang w:eastAsia="x-none"/>
              </w:rPr>
              <w:t>Option 2) 1.75</w:t>
            </w:r>
          </w:p>
        </w:tc>
        <w:tc>
          <w:tcPr>
            <w:tcW w:w="705" w:type="pct"/>
            <w:vAlign w:val="center"/>
          </w:tcPr>
          <w:p w14:paraId="6D846D13"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Option1) 1.65</w:t>
            </w:r>
          </w:p>
          <w:p w14:paraId="0C597182" w14:textId="77777777" w:rsidR="0083307C" w:rsidRPr="00630449" w:rsidRDefault="0083307C" w:rsidP="00080A1B">
            <w:pPr>
              <w:keepLines/>
              <w:spacing w:after="0"/>
              <w:contextualSpacing/>
              <w:jc w:val="center"/>
              <w:rPr>
                <w:rFonts w:ascii="Arial" w:eastAsia="SimSun" w:hAnsi="Arial" w:cs="Arial"/>
                <w:color w:val="00B0F0"/>
                <w:sz w:val="14"/>
                <w:szCs w:val="14"/>
                <w:lang w:eastAsia="x-none"/>
              </w:rPr>
            </w:pPr>
            <w:r w:rsidRPr="00630449">
              <w:rPr>
                <w:rFonts w:ascii="Arial" w:eastAsia="SimSun" w:hAnsi="Arial" w:cs="Arial"/>
                <w:color w:val="00B0F0"/>
                <w:sz w:val="14"/>
                <w:szCs w:val="14"/>
                <w:lang w:eastAsia="x-none"/>
              </w:rPr>
              <w:t>Option 2) 1.74</w:t>
            </w:r>
          </w:p>
          <w:p w14:paraId="5E644897"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7030A0"/>
                <w:sz w:val="14"/>
                <w:szCs w:val="14"/>
                <w:lang w:eastAsia="x-none"/>
              </w:rPr>
              <w:t>Option 3) 1.27</w:t>
            </w:r>
          </w:p>
        </w:tc>
        <w:tc>
          <w:tcPr>
            <w:tcW w:w="313" w:type="pct"/>
            <w:vAlign w:val="center"/>
          </w:tcPr>
          <w:p w14:paraId="4841A3D1"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1.76</w:t>
            </w:r>
          </w:p>
        </w:tc>
        <w:tc>
          <w:tcPr>
            <w:tcW w:w="313" w:type="pct"/>
            <w:vAlign w:val="center"/>
          </w:tcPr>
          <w:p w14:paraId="19367666"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1.48</w:t>
            </w:r>
          </w:p>
        </w:tc>
        <w:tc>
          <w:tcPr>
            <w:tcW w:w="392" w:type="pct"/>
            <w:vAlign w:val="center"/>
          </w:tcPr>
          <w:p w14:paraId="5968E8FE"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1.65</w:t>
            </w:r>
          </w:p>
        </w:tc>
        <w:tc>
          <w:tcPr>
            <w:tcW w:w="282" w:type="pct"/>
            <w:vAlign w:val="center"/>
          </w:tcPr>
          <w:p w14:paraId="28BF2C1F"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22" w:type="pct"/>
            <w:vAlign w:val="center"/>
          </w:tcPr>
          <w:p w14:paraId="490C5E8E"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1.81</w:t>
            </w:r>
          </w:p>
        </w:tc>
        <w:tc>
          <w:tcPr>
            <w:tcW w:w="470" w:type="pct"/>
            <w:vAlign w:val="center"/>
          </w:tcPr>
          <w:p w14:paraId="7A943763"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2.08 - 0.27 log</w:t>
            </w:r>
            <w:r w:rsidRPr="00630449">
              <w:rPr>
                <w:rFonts w:ascii="Arial" w:eastAsia="SimSun" w:hAnsi="Arial" w:cs="Arial"/>
                <w:i/>
                <w:iCs/>
                <w:color w:val="7F7F7F"/>
                <w:sz w:val="14"/>
                <w:szCs w:val="14"/>
                <w:vertAlign w:val="subscript"/>
                <w:lang w:eastAsia="x-none"/>
              </w:rPr>
              <w:t>10</w:t>
            </w:r>
            <w:r w:rsidRPr="00630449">
              <w:rPr>
                <w:rFonts w:ascii="Arial" w:eastAsia="SimSun" w:hAnsi="Arial" w:cs="Arial"/>
                <w:i/>
                <w:iCs/>
                <w:color w:val="7F7F7F"/>
                <w:sz w:val="14"/>
                <w:szCs w:val="14"/>
                <w:lang w:eastAsia="x-none"/>
              </w:rPr>
              <w:t>(f</w:t>
            </w:r>
            <w:r w:rsidRPr="00630449">
              <w:rPr>
                <w:rFonts w:ascii="Arial" w:eastAsia="SimSun" w:hAnsi="Arial" w:cs="Arial"/>
                <w:i/>
                <w:iCs/>
                <w:color w:val="7F7F7F"/>
                <w:sz w:val="14"/>
                <w:szCs w:val="14"/>
                <w:vertAlign w:val="subscript"/>
                <w:lang w:eastAsia="x-none"/>
              </w:rPr>
              <w:t>c</w:t>
            </w:r>
            <w:r w:rsidRPr="00630449">
              <w:rPr>
                <w:rFonts w:ascii="Arial" w:eastAsia="SimSun" w:hAnsi="Arial" w:cs="Arial"/>
                <w:i/>
                <w:iCs/>
                <w:color w:val="7F7F7F"/>
                <w:sz w:val="14"/>
                <w:szCs w:val="14"/>
                <w:lang w:eastAsia="x-none"/>
              </w:rPr>
              <w:t>)</w:t>
            </w:r>
          </w:p>
        </w:tc>
        <w:tc>
          <w:tcPr>
            <w:tcW w:w="306" w:type="pct"/>
            <w:vAlign w:val="center"/>
          </w:tcPr>
          <w:p w14:paraId="231DCDF3"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1.76</w:t>
            </w:r>
          </w:p>
        </w:tc>
      </w:tr>
      <w:tr w:rsidR="009F24EA" w:rsidRPr="00114171" w14:paraId="22C9707F" w14:textId="77777777" w:rsidTr="009F24EA">
        <w:trPr>
          <w:cantSplit/>
          <w:trHeight w:val="20"/>
          <w:jc w:val="center"/>
        </w:trPr>
        <w:tc>
          <w:tcPr>
            <w:tcW w:w="918" w:type="pct"/>
            <w:vMerge/>
            <w:vAlign w:val="center"/>
          </w:tcPr>
          <w:p w14:paraId="4BEBBD56" w14:textId="77777777" w:rsidR="0083307C" w:rsidRPr="00630449" w:rsidRDefault="0083307C" w:rsidP="00080A1B">
            <w:pPr>
              <w:keepLines/>
              <w:numPr>
                <w:ilvl w:val="0"/>
                <w:numId w:val="15"/>
              </w:numPr>
              <w:autoSpaceDE/>
              <w:autoSpaceDN/>
              <w:adjustRightInd/>
              <w:snapToGrid/>
              <w:spacing w:after="0"/>
              <w:ind w:left="0" w:firstLine="0"/>
              <w:contextualSpacing/>
              <w:jc w:val="center"/>
              <w:rPr>
                <w:rFonts w:ascii="Arial" w:eastAsia="SimSun" w:hAnsi="Arial" w:cs="Arial"/>
                <w:sz w:val="14"/>
                <w:szCs w:val="14"/>
                <w:lang w:eastAsia="x-none"/>
              </w:rPr>
            </w:pPr>
          </w:p>
        </w:tc>
        <w:tc>
          <w:tcPr>
            <w:tcW w:w="448" w:type="pct"/>
            <w:vAlign w:val="center"/>
          </w:tcPr>
          <w:p w14:paraId="2DCB70B9" w14:textId="77777777" w:rsidR="0083307C" w:rsidRPr="00630449" w:rsidRDefault="0083307C" w:rsidP="00080A1B">
            <w:pPr>
              <w:keepLines/>
              <w:spacing w:after="0"/>
              <w:contextualSpacing/>
              <w:jc w:val="center"/>
              <w:rPr>
                <w:rFonts w:ascii="Arial" w:eastAsia="SimSun" w:hAnsi="Arial" w:cs="Arial"/>
                <w:sz w:val="14"/>
                <w:szCs w:val="14"/>
                <w:lang w:eastAsia="x-none"/>
              </w:rPr>
            </w:pPr>
            <w:proofErr w:type="spellStart"/>
            <w:r w:rsidRPr="00630449">
              <w:rPr>
                <w:rFonts w:ascii="Arial" w:eastAsia="SimSun" w:hAnsi="Arial" w:cs="Arial"/>
                <w:i/>
                <w:sz w:val="14"/>
                <w:szCs w:val="14"/>
                <w:lang w:eastAsia="x-none"/>
              </w:rPr>
              <w:t>σ</w:t>
            </w:r>
            <w:r w:rsidRPr="00630449">
              <w:rPr>
                <w:rFonts w:ascii="Arial" w:eastAsia="SimSun" w:hAnsi="Arial" w:cs="Arial"/>
                <w:sz w:val="14"/>
                <w:szCs w:val="14"/>
                <w:vertAlign w:val="subscript"/>
                <w:lang w:eastAsia="x-none"/>
              </w:rPr>
              <w:t>lgASA</w:t>
            </w:r>
            <w:proofErr w:type="spellEnd"/>
          </w:p>
        </w:tc>
        <w:tc>
          <w:tcPr>
            <w:tcW w:w="431" w:type="pct"/>
            <w:vAlign w:val="center"/>
          </w:tcPr>
          <w:p w14:paraId="70B032EF"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Option 1) 0.20</w:t>
            </w:r>
          </w:p>
          <w:p w14:paraId="329EF0D6"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B0F0"/>
                <w:sz w:val="14"/>
                <w:szCs w:val="14"/>
                <w:lang w:eastAsia="x-none"/>
              </w:rPr>
              <w:t>Option 2) 0.04</w:t>
            </w:r>
          </w:p>
        </w:tc>
        <w:tc>
          <w:tcPr>
            <w:tcW w:w="705" w:type="pct"/>
            <w:vAlign w:val="center"/>
          </w:tcPr>
          <w:p w14:paraId="168A1EE2"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Option 1) 0.25</w:t>
            </w:r>
          </w:p>
          <w:p w14:paraId="4BCF6F1C" w14:textId="77777777" w:rsidR="0083307C" w:rsidRPr="00630449" w:rsidRDefault="0083307C" w:rsidP="00080A1B">
            <w:pPr>
              <w:keepLines/>
              <w:spacing w:after="0"/>
              <w:contextualSpacing/>
              <w:jc w:val="center"/>
              <w:rPr>
                <w:rFonts w:ascii="Arial" w:eastAsia="SimSun" w:hAnsi="Arial" w:cs="Arial"/>
                <w:color w:val="00B0F0"/>
                <w:sz w:val="14"/>
                <w:szCs w:val="14"/>
                <w:lang w:eastAsia="x-none"/>
              </w:rPr>
            </w:pPr>
            <w:r w:rsidRPr="00630449">
              <w:rPr>
                <w:rFonts w:ascii="Arial" w:eastAsia="SimSun" w:hAnsi="Arial" w:cs="Arial"/>
                <w:color w:val="00B0F0"/>
                <w:sz w:val="14"/>
                <w:szCs w:val="14"/>
                <w:lang w:eastAsia="x-none"/>
              </w:rPr>
              <w:t>Option 2) 0.24</w:t>
            </w:r>
          </w:p>
          <w:p w14:paraId="6FE6690C"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7030A0"/>
                <w:sz w:val="14"/>
                <w:szCs w:val="14"/>
                <w:lang w:eastAsia="x-none"/>
              </w:rPr>
              <w:t>Option 3) 0.86</w:t>
            </w:r>
          </w:p>
        </w:tc>
        <w:tc>
          <w:tcPr>
            <w:tcW w:w="313" w:type="pct"/>
            <w:vAlign w:val="center"/>
          </w:tcPr>
          <w:p w14:paraId="7558F66E"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0.16</w:t>
            </w:r>
          </w:p>
        </w:tc>
        <w:tc>
          <w:tcPr>
            <w:tcW w:w="313" w:type="pct"/>
            <w:vAlign w:val="center"/>
          </w:tcPr>
          <w:p w14:paraId="70F2CA93"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0.20</w:t>
            </w:r>
          </w:p>
        </w:tc>
        <w:tc>
          <w:tcPr>
            <w:tcW w:w="392" w:type="pct"/>
            <w:vAlign w:val="center"/>
          </w:tcPr>
          <w:p w14:paraId="2D5269E8"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0.25</w:t>
            </w:r>
          </w:p>
        </w:tc>
        <w:tc>
          <w:tcPr>
            <w:tcW w:w="282" w:type="pct"/>
            <w:vAlign w:val="center"/>
          </w:tcPr>
          <w:p w14:paraId="4DB5B08A"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22" w:type="pct"/>
            <w:vAlign w:val="center"/>
          </w:tcPr>
          <w:p w14:paraId="4E426E01"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0.20</w:t>
            </w:r>
          </w:p>
        </w:tc>
        <w:tc>
          <w:tcPr>
            <w:tcW w:w="470" w:type="pct"/>
            <w:vAlign w:val="center"/>
          </w:tcPr>
          <w:p w14:paraId="65830E54"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0.11</w:t>
            </w:r>
          </w:p>
        </w:tc>
        <w:tc>
          <w:tcPr>
            <w:tcW w:w="306" w:type="pct"/>
            <w:vAlign w:val="center"/>
          </w:tcPr>
          <w:p w14:paraId="6FC990EB"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0.16</w:t>
            </w:r>
          </w:p>
        </w:tc>
      </w:tr>
      <w:tr w:rsidR="009F24EA" w:rsidRPr="00114171" w14:paraId="46502893" w14:textId="77777777" w:rsidTr="009F24EA">
        <w:trPr>
          <w:cantSplit/>
          <w:trHeight w:val="20"/>
          <w:jc w:val="center"/>
        </w:trPr>
        <w:tc>
          <w:tcPr>
            <w:tcW w:w="918" w:type="pct"/>
            <w:vMerge w:val="restart"/>
            <w:vAlign w:val="center"/>
          </w:tcPr>
          <w:p w14:paraId="24ED8BFC"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ZOA spread (ZSA)</w:t>
            </w:r>
          </w:p>
          <w:p w14:paraId="481FFFD7" w14:textId="77777777" w:rsidR="0083307C" w:rsidRPr="00630449" w:rsidRDefault="0083307C" w:rsidP="00080A1B">
            <w:pPr>
              <w:keepLines/>
              <w:spacing w:after="0"/>
              <w:contextualSpacing/>
              <w:jc w:val="center"/>
              <w:rPr>
                <w:rFonts w:ascii="Arial" w:eastAsia="SimSun" w:hAnsi="Arial" w:cs="Arial"/>
                <w:sz w:val="14"/>
                <w:szCs w:val="14"/>
                <w:lang w:eastAsia="x-none"/>
              </w:rPr>
            </w:pPr>
            <w:proofErr w:type="spellStart"/>
            <w:r w:rsidRPr="00630449">
              <w:rPr>
                <w:rFonts w:ascii="Arial" w:eastAsia="SimSun" w:hAnsi="Arial" w:cs="Arial"/>
                <w:sz w:val="14"/>
                <w:szCs w:val="14"/>
                <w:lang w:eastAsia="x-none"/>
              </w:rPr>
              <w:t>lgZSA</w:t>
            </w:r>
            <w:proofErr w:type="spellEnd"/>
            <w:r w:rsidRPr="00630449">
              <w:rPr>
                <w:rFonts w:ascii="Arial" w:eastAsia="SimSun" w:hAnsi="Arial" w:cs="Arial"/>
                <w:sz w:val="14"/>
                <w:szCs w:val="14"/>
                <w:lang w:eastAsia="x-none"/>
              </w:rPr>
              <w:t>=log</w:t>
            </w:r>
            <w:r w:rsidRPr="00630449">
              <w:rPr>
                <w:rFonts w:ascii="Arial" w:eastAsia="SimSun" w:hAnsi="Arial" w:cs="Arial"/>
                <w:sz w:val="14"/>
                <w:szCs w:val="14"/>
                <w:vertAlign w:val="subscript"/>
                <w:lang w:eastAsia="x-none"/>
              </w:rPr>
              <w:t>10</w:t>
            </w:r>
            <w:r w:rsidRPr="00630449">
              <w:rPr>
                <w:rFonts w:ascii="Arial" w:eastAsia="SimSun" w:hAnsi="Arial" w:cs="Arial"/>
                <w:sz w:val="14"/>
                <w:szCs w:val="14"/>
                <w:lang w:eastAsia="x-none"/>
              </w:rPr>
              <w:t>(ZSA/1)</w:t>
            </w:r>
          </w:p>
        </w:tc>
        <w:tc>
          <w:tcPr>
            <w:tcW w:w="448" w:type="pct"/>
            <w:vAlign w:val="center"/>
          </w:tcPr>
          <w:p w14:paraId="0EA6A4EA"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µ</w:t>
            </w:r>
            <w:proofErr w:type="spellStart"/>
            <w:r w:rsidRPr="00630449">
              <w:rPr>
                <w:rFonts w:ascii="Arial" w:eastAsia="SimSun" w:hAnsi="Arial" w:cs="Arial"/>
                <w:sz w:val="14"/>
                <w:szCs w:val="14"/>
                <w:vertAlign w:val="subscript"/>
                <w:lang w:eastAsia="x-none"/>
              </w:rPr>
              <w:t>lgZSA</w:t>
            </w:r>
            <w:proofErr w:type="spellEnd"/>
          </w:p>
        </w:tc>
        <w:tc>
          <w:tcPr>
            <w:tcW w:w="431" w:type="pct"/>
            <w:vAlign w:val="center"/>
          </w:tcPr>
          <w:p w14:paraId="2A115543" w14:textId="77777777" w:rsidR="0083307C" w:rsidRPr="00630449" w:rsidRDefault="0083307C" w:rsidP="00080A1B">
            <w:pPr>
              <w:keepLines/>
              <w:spacing w:after="0"/>
              <w:contextualSpacing/>
              <w:jc w:val="center"/>
              <w:rPr>
                <w:rFonts w:ascii="Arial" w:eastAsia="SimSun" w:hAnsi="Arial" w:cs="Arial"/>
                <w:color w:val="FF0000"/>
                <w:sz w:val="14"/>
                <w:szCs w:val="14"/>
                <w:lang w:eastAsia="x-none"/>
              </w:rPr>
            </w:pPr>
            <w:r w:rsidRPr="00630449">
              <w:rPr>
                <w:rFonts w:ascii="Arial" w:eastAsia="SimSun" w:hAnsi="Arial" w:cs="Arial"/>
                <w:color w:val="FF0000"/>
                <w:sz w:val="14"/>
                <w:szCs w:val="14"/>
                <w:lang w:eastAsia="x-none"/>
              </w:rPr>
              <w:t>1.31</w:t>
            </w:r>
          </w:p>
        </w:tc>
        <w:tc>
          <w:tcPr>
            <w:tcW w:w="705" w:type="pct"/>
            <w:vAlign w:val="center"/>
          </w:tcPr>
          <w:p w14:paraId="7600C447" w14:textId="77777777" w:rsidR="0083307C" w:rsidRPr="00630449" w:rsidRDefault="0083307C" w:rsidP="00080A1B">
            <w:pPr>
              <w:keepLines/>
              <w:spacing w:after="0"/>
              <w:contextualSpacing/>
              <w:jc w:val="center"/>
              <w:rPr>
                <w:rFonts w:ascii="Arial" w:eastAsia="SimSun" w:hAnsi="Arial" w:cs="Arial"/>
                <w:color w:val="00B0F0"/>
                <w:sz w:val="14"/>
                <w:szCs w:val="14"/>
                <w:lang w:eastAsia="x-none"/>
              </w:rPr>
            </w:pPr>
            <w:r w:rsidRPr="00630449">
              <w:rPr>
                <w:rFonts w:ascii="Arial" w:eastAsia="SimSun" w:hAnsi="Arial" w:cs="Arial"/>
                <w:color w:val="00B0F0"/>
                <w:sz w:val="14"/>
                <w:szCs w:val="14"/>
                <w:lang w:eastAsia="x-none"/>
              </w:rPr>
              <w:t>Option 1) 1.32</w:t>
            </w:r>
          </w:p>
          <w:p w14:paraId="1676C8F0" w14:textId="77777777" w:rsidR="0083307C" w:rsidRPr="00630449" w:rsidRDefault="0083307C" w:rsidP="00080A1B">
            <w:pPr>
              <w:keepLines/>
              <w:spacing w:after="0"/>
              <w:contextualSpacing/>
              <w:jc w:val="center"/>
              <w:rPr>
                <w:rFonts w:ascii="Arial" w:eastAsia="SimSun" w:hAnsi="Arial" w:cs="Arial"/>
                <w:color w:val="00B0F0"/>
                <w:sz w:val="14"/>
                <w:szCs w:val="14"/>
                <w:lang w:eastAsia="x-none"/>
              </w:rPr>
            </w:pPr>
            <w:r w:rsidRPr="00630449">
              <w:rPr>
                <w:rFonts w:ascii="Arial" w:eastAsia="SimSun" w:hAnsi="Arial" w:cs="Arial"/>
                <w:color w:val="7030A0"/>
                <w:sz w:val="14"/>
                <w:szCs w:val="14"/>
                <w:lang w:eastAsia="x-none"/>
              </w:rPr>
              <w:t>Option 2) -0.388</w:t>
            </w:r>
          </w:p>
        </w:tc>
        <w:tc>
          <w:tcPr>
            <w:tcW w:w="313" w:type="pct"/>
            <w:vAlign w:val="center"/>
          </w:tcPr>
          <w:p w14:paraId="66075D73"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1.01</w:t>
            </w:r>
          </w:p>
        </w:tc>
        <w:tc>
          <w:tcPr>
            <w:tcW w:w="313" w:type="pct"/>
            <w:vAlign w:val="center"/>
          </w:tcPr>
          <w:p w14:paraId="439902CF"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392" w:type="pct"/>
            <w:vAlign w:val="center"/>
          </w:tcPr>
          <w:p w14:paraId="600D869B"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82" w:type="pct"/>
            <w:vAlign w:val="center"/>
          </w:tcPr>
          <w:p w14:paraId="01F1C61F"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22" w:type="pct"/>
            <w:vAlign w:val="center"/>
          </w:tcPr>
          <w:p w14:paraId="334A56A0"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0.95</w:t>
            </w:r>
          </w:p>
        </w:tc>
        <w:tc>
          <w:tcPr>
            <w:tcW w:w="470" w:type="pct"/>
            <w:vAlign w:val="center"/>
          </w:tcPr>
          <w:p w14:paraId="45E9F6EB"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-0.3236 log</w:t>
            </w:r>
            <w:r w:rsidRPr="00630449">
              <w:rPr>
                <w:rFonts w:ascii="Arial" w:eastAsia="SimSun" w:hAnsi="Arial" w:cs="Arial"/>
                <w:i/>
                <w:iCs/>
                <w:color w:val="7F7F7F"/>
                <w:sz w:val="14"/>
                <w:szCs w:val="14"/>
                <w:vertAlign w:val="subscript"/>
                <w:lang w:eastAsia="x-none"/>
              </w:rPr>
              <w:t>10</w:t>
            </w:r>
            <w:r w:rsidRPr="00630449">
              <w:rPr>
                <w:rFonts w:ascii="Arial" w:eastAsia="SimSun" w:hAnsi="Arial" w:cs="Arial"/>
                <w:i/>
                <w:iCs/>
                <w:color w:val="7F7F7F"/>
                <w:sz w:val="14"/>
                <w:szCs w:val="14"/>
                <w:lang w:eastAsia="x-none"/>
              </w:rPr>
              <w:t>(f</w:t>
            </w:r>
            <w:r w:rsidRPr="00630449">
              <w:rPr>
                <w:rFonts w:ascii="Arial" w:eastAsia="SimSun" w:hAnsi="Arial" w:cs="Arial"/>
                <w:i/>
                <w:iCs/>
                <w:color w:val="7F7F7F"/>
                <w:sz w:val="14"/>
                <w:szCs w:val="14"/>
                <w:vertAlign w:val="subscript"/>
                <w:lang w:eastAsia="x-none"/>
              </w:rPr>
              <w:t>c</w:t>
            </w:r>
            <w:r w:rsidRPr="00630449">
              <w:rPr>
                <w:rFonts w:ascii="Arial" w:eastAsia="SimSun" w:hAnsi="Arial" w:cs="Arial"/>
                <w:i/>
                <w:iCs/>
                <w:color w:val="7F7F7F"/>
                <w:sz w:val="14"/>
                <w:szCs w:val="14"/>
                <w:lang w:eastAsia="x-none"/>
              </w:rPr>
              <w:t>) + 1.512</w:t>
            </w:r>
          </w:p>
        </w:tc>
        <w:tc>
          <w:tcPr>
            <w:tcW w:w="306" w:type="pct"/>
            <w:vAlign w:val="center"/>
          </w:tcPr>
          <w:p w14:paraId="3BB26818"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1.01</w:t>
            </w:r>
          </w:p>
        </w:tc>
      </w:tr>
      <w:tr w:rsidR="009F24EA" w:rsidRPr="00114171" w14:paraId="76D08595" w14:textId="77777777" w:rsidTr="009F24EA">
        <w:trPr>
          <w:cantSplit/>
          <w:trHeight w:val="20"/>
          <w:jc w:val="center"/>
        </w:trPr>
        <w:tc>
          <w:tcPr>
            <w:tcW w:w="918" w:type="pct"/>
            <w:vMerge/>
            <w:vAlign w:val="center"/>
          </w:tcPr>
          <w:p w14:paraId="0C3170AA" w14:textId="77777777" w:rsidR="0083307C" w:rsidRPr="00630449" w:rsidRDefault="0083307C" w:rsidP="00080A1B">
            <w:pPr>
              <w:keepLines/>
              <w:numPr>
                <w:ilvl w:val="0"/>
                <w:numId w:val="15"/>
              </w:numPr>
              <w:autoSpaceDE/>
              <w:autoSpaceDN/>
              <w:adjustRightInd/>
              <w:snapToGrid/>
              <w:spacing w:after="0"/>
              <w:ind w:left="0" w:firstLine="0"/>
              <w:contextualSpacing/>
              <w:jc w:val="center"/>
              <w:rPr>
                <w:rFonts w:ascii="Arial" w:eastAsia="SimSun" w:hAnsi="Arial" w:cs="Arial"/>
                <w:sz w:val="14"/>
                <w:szCs w:val="14"/>
                <w:lang w:eastAsia="x-none"/>
              </w:rPr>
            </w:pPr>
          </w:p>
        </w:tc>
        <w:tc>
          <w:tcPr>
            <w:tcW w:w="448" w:type="pct"/>
            <w:vAlign w:val="center"/>
          </w:tcPr>
          <w:p w14:paraId="5FBBD464" w14:textId="77777777" w:rsidR="0083307C" w:rsidRPr="00630449" w:rsidRDefault="0083307C" w:rsidP="00080A1B">
            <w:pPr>
              <w:keepLines/>
              <w:spacing w:after="0"/>
              <w:contextualSpacing/>
              <w:jc w:val="center"/>
              <w:rPr>
                <w:rFonts w:ascii="Arial" w:eastAsia="SimSun" w:hAnsi="Arial" w:cs="Arial"/>
                <w:sz w:val="14"/>
                <w:szCs w:val="14"/>
                <w:lang w:eastAsia="x-none"/>
              </w:rPr>
            </w:pPr>
            <w:proofErr w:type="spellStart"/>
            <w:r w:rsidRPr="00630449">
              <w:rPr>
                <w:rFonts w:ascii="Arial" w:eastAsia="SimSun" w:hAnsi="Arial" w:cs="Arial"/>
                <w:i/>
                <w:sz w:val="14"/>
                <w:szCs w:val="14"/>
                <w:lang w:eastAsia="x-none"/>
              </w:rPr>
              <w:t>σ</w:t>
            </w:r>
            <w:r w:rsidRPr="00630449">
              <w:rPr>
                <w:rFonts w:ascii="Arial" w:eastAsia="SimSun" w:hAnsi="Arial" w:cs="Arial"/>
                <w:sz w:val="14"/>
                <w:szCs w:val="14"/>
                <w:vertAlign w:val="subscript"/>
                <w:lang w:eastAsia="x-none"/>
              </w:rPr>
              <w:t>lgZSA</w:t>
            </w:r>
            <w:proofErr w:type="spellEnd"/>
          </w:p>
        </w:tc>
        <w:tc>
          <w:tcPr>
            <w:tcW w:w="431" w:type="pct"/>
            <w:vAlign w:val="center"/>
          </w:tcPr>
          <w:p w14:paraId="43CFE7BB" w14:textId="77777777" w:rsidR="0083307C" w:rsidRPr="00630449" w:rsidRDefault="0083307C" w:rsidP="00080A1B">
            <w:pPr>
              <w:keepLines/>
              <w:spacing w:after="0"/>
              <w:contextualSpacing/>
              <w:jc w:val="center"/>
              <w:rPr>
                <w:rFonts w:ascii="Arial" w:eastAsia="SimSun" w:hAnsi="Arial" w:cs="Arial"/>
                <w:color w:val="FF0000"/>
                <w:sz w:val="14"/>
                <w:szCs w:val="14"/>
                <w:lang w:eastAsia="x-none"/>
              </w:rPr>
            </w:pPr>
            <w:r w:rsidRPr="00630449">
              <w:rPr>
                <w:rFonts w:ascii="Arial" w:eastAsia="SimSun" w:hAnsi="Arial" w:cs="Arial"/>
                <w:color w:val="FF0000"/>
                <w:sz w:val="14"/>
                <w:szCs w:val="14"/>
                <w:lang w:eastAsia="x-none"/>
              </w:rPr>
              <w:t>0.02</w:t>
            </w:r>
          </w:p>
        </w:tc>
        <w:tc>
          <w:tcPr>
            <w:tcW w:w="705" w:type="pct"/>
            <w:vAlign w:val="center"/>
          </w:tcPr>
          <w:p w14:paraId="19F9BDE3" w14:textId="77777777" w:rsidR="0083307C" w:rsidRPr="00630449" w:rsidRDefault="0083307C" w:rsidP="00080A1B">
            <w:pPr>
              <w:keepLines/>
              <w:spacing w:after="0"/>
              <w:contextualSpacing/>
              <w:jc w:val="center"/>
              <w:rPr>
                <w:rFonts w:ascii="Arial" w:eastAsia="SimSun" w:hAnsi="Arial" w:cs="Arial"/>
                <w:color w:val="00B0F0"/>
                <w:sz w:val="14"/>
                <w:szCs w:val="14"/>
                <w:lang w:eastAsia="x-none"/>
              </w:rPr>
            </w:pPr>
            <w:r w:rsidRPr="00630449">
              <w:rPr>
                <w:rFonts w:ascii="Arial" w:eastAsia="SimSun" w:hAnsi="Arial" w:cs="Arial"/>
                <w:color w:val="00B0F0"/>
                <w:sz w:val="14"/>
                <w:szCs w:val="14"/>
                <w:lang w:eastAsia="x-none"/>
              </w:rPr>
              <w:t>Option 1) 0.08</w:t>
            </w:r>
          </w:p>
          <w:p w14:paraId="1CF675D9" w14:textId="77777777" w:rsidR="0083307C" w:rsidRPr="00630449" w:rsidRDefault="0083307C" w:rsidP="00080A1B">
            <w:pPr>
              <w:keepLines/>
              <w:spacing w:after="0"/>
              <w:contextualSpacing/>
              <w:jc w:val="center"/>
              <w:rPr>
                <w:rFonts w:ascii="Arial" w:eastAsia="SimSun" w:hAnsi="Arial" w:cs="Arial"/>
                <w:color w:val="00B0F0"/>
                <w:sz w:val="14"/>
                <w:szCs w:val="14"/>
                <w:lang w:eastAsia="x-none"/>
              </w:rPr>
            </w:pPr>
            <w:r w:rsidRPr="00630449">
              <w:rPr>
                <w:rFonts w:ascii="Arial" w:eastAsia="SimSun" w:hAnsi="Arial" w:cs="Arial"/>
                <w:color w:val="7030A0"/>
                <w:sz w:val="14"/>
                <w:szCs w:val="14"/>
                <w:lang w:eastAsia="x-none"/>
              </w:rPr>
              <w:t>Option 2) 1.17</w:t>
            </w:r>
          </w:p>
        </w:tc>
        <w:tc>
          <w:tcPr>
            <w:tcW w:w="313" w:type="pct"/>
            <w:vAlign w:val="center"/>
          </w:tcPr>
          <w:p w14:paraId="3613CB24"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0.43</w:t>
            </w:r>
          </w:p>
        </w:tc>
        <w:tc>
          <w:tcPr>
            <w:tcW w:w="313" w:type="pct"/>
            <w:vAlign w:val="center"/>
          </w:tcPr>
          <w:p w14:paraId="3064FE98"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392" w:type="pct"/>
            <w:vAlign w:val="center"/>
          </w:tcPr>
          <w:p w14:paraId="2D87D0E1"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82" w:type="pct"/>
            <w:vAlign w:val="center"/>
          </w:tcPr>
          <w:p w14:paraId="4E652267"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22" w:type="pct"/>
            <w:vAlign w:val="center"/>
          </w:tcPr>
          <w:p w14:paraId="18E59B05"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0.16</w:t>
            </w:r>
          </w:p>
        </w:tc>
        <w:tc>
          <w:tcPr>
            <w:tcW w:w="470" w:type="pct"/>
            <w:vAlign w:val="center"/>
          </w:tcPr>
          <w:p w14:paraId="3B78BAE0"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0.16</w:t>
            </w:r>
          </w:p>
        </w:tc>
        <w:tc>
          <w:tcPr>
            <w:tcW w:w="306" w:type="pct"/>
            <w:vAlign w:val="center"/>
          </w:tcPr>
          <w:p w14:paraId="21A5F5B9"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0.43</w:t>
            </w:r>
          </w:p>
        </w:tc>
      </w:tr>
      <w:tr w:rsidR="009F24EA" w:rsidRPr="00114171" w14:paraId="7EA4BADB" w14:textId="77777777" w:rsidTr="009F24EA">
        <w:trPr>
          <w:cantSplit/>
          <w:trHeight w:val="20"/>
          <w:jc w:val="center"/>
        </w:trPr>
        <w:tc>
          <w:tcPr>
            <w:tcW w:w="918" w:type="pct"/>
            <w:vAlign w:val="center"/>
          </w:tcPr>
          <w:p w14:paraId="38A19AFE"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Shadow fading (</w:t>
            </w:r>
            <w:r w:rsidRPr="00630449">
              <w:rPr>
                <w:rFonts w:ascii="Arial" w:eastAsia="SimSun" w:hAnsi="Arial" w:cs="Arial"/>
                <w:i/>
                <w:sz w:val="14"/>
                <w:szCs w:val="14"/>
                <w:lang w:eastAsia="x-none"/>
              </w:rPr>
              <w:t>SF</w:t>
            </w:r>
            <w:r w:rsidRPr="00630449">
              <w:rPr>
                <w:rFonts w:ascii="Arial" w:eastAsia="SimSun" w:hAnsi="Arial" w:cs="Arial"/>
                <w:sz w:val="14"/>
                <w:szCs w:val="14"/>
                <w:lang w:eastAsia="x-none"/>
              </w:rPr>
              <w:t>)</w:t>
            </w:r>
            <w:r w:rsidRPr="00630449">
              <w:rPr>
                <w:rFonts w:ascii="Arial" w:eastAsia="SimSun" w:hAnsi="Arial" w:cs="Arial"/>
                <w:sz w:val="14"/>
                <w:szCs w:val="14"/>
                <w:vertAlign w:val="subscript"/>
                <w:lang w:eastAsia="x-none"/>
              </w:rPr>
              <w:t xml:space="preserve"> </w:t>
            </w:r>
            <w:r w:rsidRPr="00630449">
              <w:rPr>
                <w:rFonts w:ascii="Arial" w:eastAsia="SimSun" w:hAnsi="Arial" w:cs="Arial"/>
                <w:sz w:val="14"/>
                <w:szCs w:val="14"/>
                <w:lang w:eastAsia="x-none"/>
              </w:rPr>
              <w:t>[dB]</w:t>
            </w:r>
          </w:p>
        </w:tc>
        <w:tc>
          <w:tcPr>
            <w:tcW w:w="448" w:type="pct"/>
            <w:vAlign w:val="center"/>
          </w:tcPr>
          <w:p w14:paraId="2AC3D179" w14:textId="77777777" w:rsidR="0083307C" w:rsidRPr="00630449" w:rsidRDefault="0083307C" w:rsidP="00080A1B">
            <w:pPr>
              <w:keepLines/>
              <w:spacing w:after="0"/>
              <w:contextualSpacing/>
              <w:jc w:val="center"/>
              <w:rPr>
                <w:rFonts w:ascii="Arial" w:eastAsia="SimSun" w:hAnsi="Arial" w:cs="Arial"/>
                <w:sz w:val="14"/>
                <w:szCs w:val="14"/>
                <w:lang w:eastAsia="x-none"/>
              </w:rPr>
            </w:pPr>
            <w:proofErr w:type="spellStart"/>
            <w:r w:rsidRPr="00630449">
              <w:rPr>
                <w:rFonts w:ascii="Arial" w:eastAsia="SimSun" w:hAnsi="Arial" w:cs="Arial"/>
                <w:i/>
                <w:sz w:val="14"/>
                <w:szCs w:val="14"/>
                <w:lang w:eastAsia="x-none"/>
              </w:rPr>
              <w:t>σ</w:t>
            </w:r>
            <w:r w:rsidRPr="00630449">
              <w:rPr>
                <w:rFonts w:ascii="Arial" w:eastAsia="SimSun" w:hAnsi="Arial" w:cs="Arial"/>
                <w:i/>
                <w:sz w:val="14"/>
                <w:szCs w:val="14"/>
                <w:vertAlign w:val="subscript"/>
                <w:lang w:eastAsia="x-none"/>
              </w:rPr>
              <w:t>SF</w:t>
            </w:r>
            <w:proofErr w:type="spellEnd"/>
          </w:p>
        </w:tc>
        <w:tc>
          <w:tcPr>
            <w:tcW w:w="431" w:type="pct"/>
            <w:vAlign w:val="center"/>
          </w:tcPr>
          <w:p w14:paraId="3547E892"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4</w:t>
            </w:r>
          </w:p>
        </w:tc>
        <w:tc>
          <w:tcPr>
            <w:tcW w:w="705" w:type="pct"/>
            <w:vAlign w:val="center"/>
          </w:tcPr>
          <w:p w14:paraId="22B20C2C"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8</w:t>
            </w:r>
          </w:p>
        </w:tc>
        <w:tc>
          <w:tcPr>
            <w:tcW w:w="313" w:type="pct"/>
            <w:vAlign w:val="center"/>
          </w:tcPr>
          <w:p w14:paraId="2389B360"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7</w:t>
            </w:r>
          </w:p>
        </w:tc>
        <w:tc>
          <w:tcPr>
            <w:tcW w:w="313" w:type="pct"/>
            <w:vAlign w:val="center"/>
          </w:tcPr>
          <w:p w14:paraId="74B336F9"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4</w:t>
            </w:r>
          </w:p>
        </w:tc>
        <w:tc>
          <w:tcPr>
            <w:tcW w:w="392" w:type="pct"/>
            <w:vAlign w:val="center"/>
          </w:tcPr>
          <w:p w14:paraId="1A50EB24"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8</w:t>
            </w:r>
          </w:p>
        </w:tc>
        <w:tc>
          <w:tcPr>
            <w:tcW w:w="282" w:type="pct"/>
            <w:vAlign w:val="center"/>
          </w:tcPr>
          <w:p w14:paraId="2D598125"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22" w:type="pct"/>
            <w:vAlign w:val="center"/>
          </w:tcPr>
          <w:p w14:paraId="5DBC43B4"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See Table 7.4.1-1</w:t>
            </w:r>
          </w:p>
        </w:tc>
        <w:tc>
          <w:tcPr>
            <w:tcW w:w="470" w:type="pct"/>
            <w:vAlign w:val="center"/>
          </w:tcPr>
          <w:p w14:paraId="1A7E3360"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See Table 7.4.1-1</w:t>
            </w:r>
          </w:p>
        </w:tc>
        <w:tc>
          <w:tcPr>
            <w:tcW w:w="306" w:type="pct"/>
            <w:vAlign w:val="center"/>
          </w:tcPr>
          <w:p w14:paraId="76859B53"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7</w:t>
            </w:r>
          </w:p>
        </w:tc>
      </w:tr>
      <w:tr w:rsidR="009F24EA" w:rsidRPr="00114171" w14:paraId="508504ED" w14:textId="77777777" w:rsidTr="009F24EA">
        <w:trPr>
          <w:cantSplit/>
          <w:trHeight w:val="20"/>
          <w:jc w:val="center"/>
        </w:trPr>
        <w:tc>
          <w:tcPr>
            <w:tcW w:w="918" w:type="pct"/>
            <w:vMerge w:val="restart"/>
            <w:vAlign w:val="center"/>
          </w:tcPr>
          <w:p w14:paraId="10A15F91"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K-factor (</w:t>
            </w:r>
            <w:r w:rsidRPr="00630449">
              <w:rPr>
                <w:rFonts w:ascii="Arial" w:eastAsia="SimSun" w:hAnsi="Arial" w:cs="Arial"/>
                <w:i/>
                <w:sz w:val="14"/>
                <w:szCs w:val="14"/>
                <w:lang w:eastAsia="x-none"/>
              </w:rPr>
              <w:t>K</w:t>
            </w:r>
            <w:r w:rsidRPr="00630449">
              <w:rPr>
                <w:rFonts w:ascii="Arial" w:eastAsia="SimSun" w:hAnsi="Arial" w:cs="Arial"/>
                <w:sz w:val="14"/>
                <w:szCs w:val="14"/>
                <w:lang w:eastAsia="x-none"/>
              </w:rPr>
              <w:t>) [dB]</w:t>
            </w:r>
          </w:p>
        </w:tc>
        <w:tc>
          <w:tcPr>
            <w:tcW w:w="448" w:type="pct"/>
            <w:vAlign w:val="center"/>
          </w:tcPr>
          <w:p w14:paraId="19DC08D5"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µ</w:t>
            </w:r>
            <w:r w:rsidRPr="00630449">
              <w:rPr>
                <w:rFonts w:ascii="Arial" w:eastAsia="SimSun" w:hAnsi="Arial" w:cs="Arial"/>
                <w:i/>
                <w:sz w:val="14"/>
                <w:szCs w:val="14"/>
                <w:vertAlign w:val="subscript"/>
                <w:lang w:eastAsia="x-none"/>
              </w:rPr>
              <w:t>K</w:t>
            </w:r>
          </w:p>
        </w:tc>
        <w:tc>
          <w:tcPr>
            <w:tcW w:w="431" w:type="pct"/>
            <w:vAlign w:val="center"/>
          </w:tcPr>
          <w:p w14:paraId="294B8DF9"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9</w:t>
            </w:r>
          </w:p>
        </w:tc>
        <w:tc>
          <w:tcPr>
            <w:tcW w:w="705" w:type="pct"/>
            <w:vAlign w:val="center"/>
          </w:tcPr>
          <w:p w14:paraId="529264F2"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N/A</w:t>
            </w:r>
          </w:p>
        </w:tc>
        <w:tc>
          <w:tcPr>
            <w:tcW w:w="313" w:type="pct"/>
            <w:vAlign w:val="center"/>
          </w:tcPr>
          <w:p w14:paraId="5537696F"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N/A</w:t>
            </w:r>
          </w:p>
        </w:tc>
        <w:tc>
          <w:tcPr>
            <w:tcW w:w="313" w:type="pct"/>
            <w:vAlign w:val="center"/>
          </w:tcPr>
          <w:p w14:paraId="49D4B924"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9</w:t>
            </w:r>
          </w:p>
        </w:tc>
        <w:tc>
          <w:tcPr>
            <w:tcW w:w="392" w:type="pct"/>
            <w:vAlign w:val="center"/>
          </w:tcPr>
          <w:p w14:paraId="00CF708D"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82" w:type="pct"/>
            <w:vAlign w:val="center"/>
          </w:tcPr>
          <w:p w14:paraId="311D75DD"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22" w:type="pct"/>
            <w:vAlign w:val="center"/>
          </w:tcPr>
          <w:p w14:paraId="523F724E"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9</w:t>
            </w:r>
          </w:p>
        </w:tc>
        <w:tc>
          <w:tcPr>
            <w:tcW w:w="470" w:type="pct"/>
            <w:vAlign w:val="center"/>
          </w:tcPr>
          <w:p w14:paraId="67110991"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306" w:type="pct"/>
            <w:vAlign w:val="center"/>
          </w:tcPr>
          <w:p w14:paraId="13A8DF23"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r>
      <w:tr w:rsidR="009F24EA" w:rsidRPr="00114171" w14:paraId="71BD14F1" w14:textId="77777777" w:rsidTr="009F24EA">
        <w:trPr>
          <w:cantSplit/>
          <w:trHeight w:val="20"/>
          <w:jc w:val="center"/>
        </w:trPr>
        <w:tc>
          <w:tcPr>
            <w:tcW w:w="918" w:type="pct"/>
            <w:vMerge/>
            <w:vAlign w:val="center"/>
          </w:tcPr>
          <w:p w14:paraId="1A1ACF51" w14:textId="77777777" w:rsidR="0083307C" w:rsidRPr="00630449" w:rsidRDefault="0083307C" w:rsidP="00080A1B">
            <w:pPr>
              <w:keepLines/>
              <w:numPr>
                <w:ilvl w:val="0"/>
                <w:numId w:val="15"/>
              </w:numPr>
              <w:autoSpaceDE/>
              <w:autoSpaceDN/>
              <w:adjustRightInd/>
              <w:snapToGrid/>
              <w:spacing w:after="0"/>
              <w:ind w:left="0" w:firstLine="0"/>
              <w:contextualSpacing/>
              <w:jc w:val="center"/>
              <w:rPr>
                <w:rFonts w:ascii="Arial" w:eastAsia="SimSun" w:hAnsi="Arial" w:cs="Arial"/>
                <w:sz w:val="14"/>
                <w:szCs w:val="14"/>
                <w:lang w:eastAsia="x-none"/>
              </w:rPr>
            </w:pPr>
          </w:p>
        </w:tc>
        <w:tc>
          <w:tcPr>
            <w:tcW w:w="448" w:type="pct"/>
            <w:vAlign w:val="center"/>
          </w:tcPr>
          <w:p w14:paraId="11901A64" w14:textId="77777777" w:rsidR="0083307C" w:rsidRPr="00630449" w:rsidRDefault="0083307C" w:rsidP="00080A1B">
            <w:pPr>
              <w:keepLines/>
              <w:spacing w:after="0"/>
              <w:contextualSpacing/>
              <w:jc w:val="center"/>
              <w:rPr>
                <w:rFonts w:ascii="Arial" w:eastAsia="SimSun" w:hAnsi="Arial" w:cs="Arial"/>
                <w:sz w:val="14"/>
                <w:szCs w:val="14"/>
                <w:lang w:eastAsia="x-none"/>
              </w:rPr>
            </w:pPr>
            <w:proofErr w:type="spellStart"/>
            <w:r w:rsidRPr="00630449">
              <w:rPr>
                <w:rFonts w:ascii="Arial" w:eastAsia="SimSun" w:hAnsi="Arial" w:cs="Arial"/>
                <w:i/>
                <w:sz w:val="14"/>
                <w:szCs w:val="14"/>
                <w:lang w:eastAsia="x-none"/>
              </w:rPr>
              <w:t>σ</w:t>
            </w:r>
            <w:r w:rsidRPr="00630449">
              <w:rPr>
                <w:rFonts w:ascii="Arial" w:eastAsia="SimSun" w:hAnsi="Arial" w:cs="Arial"/>
                <w:i/>
                <w:sz w:val="14"/>
                <w:szCs w:val="14"/>
                <w:vertAlign w:val="subscript"/>
                <w:lang w:eastAsia="x-none"/>
              </w:rPr>
              <w:t>K</w:t>
            </w:r>
            <w:proofErr w:type="spellEnd"/>
          </w:p>
        </w:tc>
        <w:tc>
          <w:tcPr>
            <w:tcW w:w="431" w:type="pct"/>
            <w:vAlign w:val="center"/>
          </w:tcPr>
          <w:p w14:paraId="60511823"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7</w:t>
            </w:r>
          </w:p>
        </w:tc>
        <w:tc>
          <w:tcPr>
            <w:tcW w:w="705" w:type="pct"/>
            <w:vAlign w:val="center"/>
          </w:tcPr>
          <w:p w14:paraId="2217DE31"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N/A</w:t>
            </w:r>
          </w:p>
        </w:tc>
        <w:tc>
          <w:tcPr>
            <w:tcW w:w="313" w:type="pct"/>
            <w:vAlign w:val="center"/>
          </w:tcPr>
          <w:p w14:paraId="08B3D1B9"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N/A</w:t>
            </w:r>
          </w:p>
        </w:tc>
        <w:tc>
          <w:tcPr>
            <w:tcW w:w="313" w:type="pct"/>
            <w:vAlign w:val="center"/>
          </w:tcPr>
          <w:p w14:paraId="75816A77"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7</w:t>
            </w:r>
          </w:p>
        </w:tc>
        <w:tc>
          <w:tcPr>
            <w:tcW w:w="392" w:type="pct"/>
            <w:vAlign w:val="center"/>
          </w:tcPr>
          <w:p w14:paraId="00DE4348"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82" w:type="pct"/>
            <w:vAlign w:val="center"/>
          </w:tcPr>
          <w:p w14:paraId="69C7D1EF"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22" w:type="pct"/>
            <w:vAlign w:val="center"/>
          </w:tcPr>
          <w:p w14:paraId="31CDA12E"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3.5</w:t>
            </w:r>
          </w:p>
        </w:tc>
        <w:tc>
          <w:tcPr>
            <w:tcW w:w="470" w:type="pct"/>
            <w:vAlign w:val="center"/>
          </w:tcPr>
          <w:p w14:paraId="38AD4178"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306" w:type="pct"/>
            <w:vAlign w:val="center"/>
          </w:tcPr>
          <w:p w14:paraId="69B577AD"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r>
      <w:tr w:rsidR="009F24EA" w:rsidRPr="00114171" w14:paraId="39E1F681" w14:textId="77777777" w:rsidTr="009F24EA">
        <w:trPr>
          <w:cantSplit/>
          <w:trHeight w:val="20"/>
          <w:jc w:val="center"/>
        </w:trPr>
        <w:tc>
          <w:tcPr>
            <w:tcW w:w="918" w:type="pct"/>
            <w:vMerge w:val="restart"/>
            <w:vAlign w:val="center"/>
          </w:tcPr>
          <w:p w14:paraId="7DD94D5F"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Cross-Correlations</w:t>
            </w:r>
          </w:p>
        </w:tc>
        <w:tc>
          <w:tcPr>
            <w:tcW w:w="448" w:type="pct"/>
            <w:vAlign w:val="center"/>
          </w:tcPr>
          <w:p w14:paraId="147A1E0A"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ASD</w:t>
            </w:r>
            <w:r w:rsidRPr="00630449">
              <w:rPr>
                <w:rFonts w:ascii="Arial" w:eastAsia="SimSun" w:hAnsi="Arial" w:cs="Arial"/>
                <w:sz w:val="14"/>
                <w:szCs w:val="14"/>
                <w:lang w:eastAsia="x-none"/>
              </w:rPr>
              <w:t xml:space="preserve"> vs </w:t>
            </w:r>
            <w:r w:rsidRPr="00630449">
              <w:rPr>
                <w:rFonts w:ascii="Arial" w:eastAsia="SimSun" w:hAnsi="Arial" w:cs="Arial"/>
                <w:i/>
                <w:sz w:val="14"/>
                <w:szCs w:val="14"/>
                <w:lang w:eastAsia="x-none"/>
              </w:rPr>
              <w:t>DS</w:t>
            </w:r>
          </w:p>
        </w:tc>
        <w:tc>
          <w:tcPr>
            <w:tcW w:w="431" w:type="pct"/>
            <w:vAlign w:val="center"/>
          </w:tcPr>
          <w:p w14:paraId="2BDF2819"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w:t>
            </w:r>
          </w:p>
        </w:tc>
        <w:tc>
          <w:tcPr>
            <w:tcW w:w="705" w:type="pct"/>
            <w:vAlign w:val="center"/>
          </w:tcPr>
          <w:p w14:paraId="2B11FEFB"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w:t>
            </w:r>
          </w:p>
        </w:tc>
        <w:tc>
          <w:tcPr>
            <w:tcW w:w="313" w:type="pct"/>
            <w:vAlign w:val="center"/>
          </w:tcPr>
          <w:p w14:paraId="6C6FA9FD"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0.4</w:t>
            </w:r>
          </w:p>
        </w:tc>
        <w:tc>
          <w:tcPr>
            <w:tcW w:w="313" w:type="pct"/>
            <w:vAlign w:val="center"/>
          </w:tcPr>
          <w:p w14:paraId="12D941B4"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c>
          <w:tcPr>
            <w:tcW w:w="392" w:type="pct"/>
            <w:vAlign w:val="center"/>
          </w:tcPr>
          <w:p w14:paraId="33BA545B"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c>
          <w:tcPr>
            <w:tcW w:w="282" w:type="pct"/>
            <w:vAlign w:val="center"/>
          </w:tcPr>
          <w:p w14:paraId="0E430938"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22" w:type="pct"/>
            <w:vAlign w:val="center"/>
          </w:tcPr>
          <w:p w14:paraId="3CC55ADF"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0.4</w:t>
            </w:r>
          </w:p>
        </w:tc>
        <w:tc>
          <w:tcPr>
            <w:tcW w:w="470" w:type="pct"/>
            <w:vAlign w:val="center"/>
          </w:tcPr>
          <w:p w14:paraId="7A3BF952"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0.4</w:t>
            </w:r>
          </w:p>
        </w:tc>
        <w:tc>
          <w:tcPr>
            <w:tcW w:w="306" w:type="pct"/>
            <w:vAlign w:val="center"/>
          </w:tcPr>
          <w:p w14:paraId="69D8B699"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0.4</w:t>
            </w:r>
          </w:p>
        </w:tc>
      </w:tr>
      <w:tr w:rsidR="009F24EA" w:rsidRPr="00114171" w14:paraId="78944689" w14:textId="77777777" w:rsidTr="009F24EA">
        <w:trPr>
          <w:cantSplit/>
          <w:trHeight w:val="20"/>
          <w:jc w:val="center"/>
        </w:trPr>
        <w:tc>
          <w:tcPr>
            <w:tcW w:w="918" w:type="pct"/>
            <w:vMerge/>
            <w:vAlign w:val="center"/>
          </w:tcPr>
          <w:p w14:paraId="2CBA946C" w14:textId="77777777" w:rsidR="0083307C" w:rsidRPr="00630449" w:rsidRDefault="0083307C" w:rsidP="00080A1B">
            <w:pPr>
              <w:keepLines/>
              <w:numPr>
                <w:ilvl w:val="0"/>
                <w:numId w:val="15"/>
              </w:numPr>
              <w:autoSpaceDE/>
              <w:autoSpaceDN/>
              <w:adjustRightInd/>
              <w:snapToGrid/>
              <w:spacing w:after="0"/>
              <w:ind w:left="0" w:firstLine="0"/>
              <w:contextualSpacing/>
              <w:jc w:val="center"/>
              <w:rPr>
                <w:rFonts w:ascii="Arial" w:eastAsia="SimSun" w:hAnsi="Arial" w:cs="Arial"/>
                <w:sz w:val="14"/>
                <w:szCs w:val="14"/>
                <w:lang w:eastAsia="x-none"/>
              </w:rPr>
            </w:pPr>
          </w:p>
        </w:tc>
        <w:tc>
          <w:tcPr>
            <w:tcW w:w="448" w:type="pct"/>
            <w:vAlign w:val="center"/>
          </w:tcPr>
          <w:p w14:paraId="0CDCB9BF"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ASA</w:t>
            </w:r>
            <w:r w:rsidRPr="00630449">
              <w:rPr>
                <w:rFonts w:ascii="Arial" w:eastAsia="SimSun" w:hAnsi="Arial" w:cs="Arial"/>
                <w:sz w:val="14"/>
                <w:szCs w:val="14"/>
                <w:lang w:eastAsia="x-none"/>
              </w:rPr>
              <w:t xml:space="preserve"> vs </w:t>
            </w:r>
            <w:r w:rsidRPr="00630449">
              <w:rPr>
                <w:rFonts w:ascii="Arial" w:eastAsia="SimSun" w:hAnsi="Arial" w:cs="Arial"/>
                <w:i/>
                <w:sz w:val="14"/>
                <w:szCs w:val="14"/>
                <w:lang w:eastAsia="x-none"/>
              </w:rPr>
              <w:t>DS</w:t>
            </w:r>
          </w:p>
        </w:tc>
        <w:tc>
          <w:tcPr>
            <w:tcW w:w="431" w:type="pct"/>
            <w:vAlign w:val="center"/>
          </w:tcPr>
          <w:p w14:paraId="0ACE84F2"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0.8</w:t>
            </w:r>
          </w:p>
        </w:tc>
        <w:tc>
          <w:tcPr>
            <w:tcW w:w="705" w:type="pct"/>
            <w:vAlign w:val="center"/>
          </w:tcPr>
          <w:p w14:paraId="2FCEE001"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Option 1) 0.7</w:t>
            </w:r>
          </w:p>
          <w:p w14:paraId="2E7440A9"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70C0"/>
                <w:sz w:val="14"/>
                <w:szCs w:val="14"/>
                <w:lang w:eastAsia="x-none"/>
              </w:rPr>
              <w:t>Option 2) 0.5</w:t>
            </w:r>
          </w:p>
        </w:tc>
        <w:tc>
          <w:tcPr>
            <w:tcW w:w="313" w:type="pct"/>
            <w:vAlign w:val="center"/>
          </w:tcPr>
          <w:p w14:paraId="3CE15302"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0.4</w:t>
            </w:r>
          </w:p>
        </w:tc>
        <w:tc>
          <w:tcPr>
            <w:tcW w:w="313" w:type="pct"/>
            <w:vAlign w:val="center"/>
          </w:tcPr>
          <w:p w14:paraId="2B3A55BC"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0.8</w:t>
            </w:r>
          </w:p>
        </w:tc>
        <w:tc>
          <w:tcPr>
            <w:tcW w:w="392" w:type="pct"/>
            <w:vAlign w:val="center"/>
          </w:tcPr>
          <w:p w14:paraId="77F7D73F"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0.7</w:t>
            </w:r>
          </w:p>
        </w:tc>
        <w:tc>
          <w:tcPr>
            <w:tcW w:w="282" w:type="pct"/>
            <w:vAlign w:val="center"/>
          </w:tcPr>
          <w:p w14:paraId="7A0996CD"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22" w:type="pct"/>
            <w:vAlign w:val="center"/>
          </w:tcPr>
          <w:p w14:paraId="5CEB2DAF"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0.8</w:t>
            </w:r>
          </w:p>
        </w:tc>
        <w:tc>
          <w:tcPr>
            <w:tcW w:w="470" w:type="pct"/>
            <w:vAlign w:val="center"/>
          </w:tcPr>
          <w:p w14:paraId="45446C1D"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0.6</w:t>
            </w:r>
          </w:p>
        </w:tc>
        <w:tc>
          <w:tcPr>
            <w:tcW w:w="306" w:type="pct"/>
            <w:vAlign w:val="center"/>
          </w:tcPr>
          <w:p w14:paraId="6CF470B2"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0.4</w:t>
            </w:r>
          </w:p>
        </w:tc>
      </w:tr>
      <w:tr w:rsidR="009F24EA" w:rsidRPr="00114171" w14:paraId="73BE98BF" w14:textId="77777777" w:rsidTr="009F24EA">
        <w:trPr>
          <w:cantSplit/>
          <w:trHeight w:val="20"/>
          <w:jc w:val="center"/>
        </w:trPr>
        <w:tc>
          <w:tcPr>
            <w:tcW w:w="918" w:type="pct"/>
            <w:vMerge/>
            <w:vAlign w:val="center"/>
          </w:tcPr>
          <w:p w14:paraId="6B62E8EF" w14:textId="77777777" w:rsidR="0083307C" w:rsidRPr="00630449" w:rsidRDefault="0083307C" w:rsidP="00080A1B">
            <w:pPr>
              <w:keepLines/>
              <w:numPr>
                <w:ilvl w:val="0"/>
                <w:numId w:val="15"/>
              </w:numPr>
              <w:autoSpaceDE/>
              <w:autoSpaceDN/>
              <w:adjustRightInd/>
              <w:snapToGrid/>
              <w:spacing w:after="0"/>
              <w:ind w:left="0" w:firstLine="0"/>
              <w:contextualSpacing/>
              <w:jc w:val="center"/>
              <w:rPr>
                <w:rFonts w:ascii="Arial" w:eastAsia="SimSun" w:hAnsi="Arial" w:cs="Arial"/>
                <w:sz w:val="14"/>
                <w:szCs w:val="14"/>
                <w:lang w:eastAsia="x-none"/>
              </w:rPr>
            </w:pPr>
          </w:p>
        </w:tc>
        <w:tc>
          <w:tcPr>
            <w:tcW w:w="448" w:type="pct"/>
            <w:vAlign w:val="center"/>
          </w:tcPr>
          <w:p w14:paraId="4C8EF9B5"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ASA</w:t>
            </w:r>
            <w:r w:rsidRPr="00630449">
              <w:rPr>
                <w:rFonts w:ascii="Arial" w:eastAsia="SimSun" w:hAnsi="Arial" w:cs="Arial"/>
                <w:sz w:val="14"/>
                <w:szCs w:val="14"/>
                <w:lang w:eastAsia="x-none"/>
              </w:rPr>
              <w:t xml:space="preserve"> vs </w:t>
            </w:r>
            <w:r w:rsidRPr="00630449">
              <w:rPr>
                <w:rFonts w:ascii="Arial" w:eastAsia="SimSun" w:hAnsi="Arial" w:cs="Arial"/>
                <w:i/>
                <w:sz w:val="14"/>
                <w:szCs w:val="14"/>
                <w:lang w:eastAsia="x-none"/>
              </w:rPr>
              <w:t>SF</w:t>
            </w:r>
          </w:p>
        </w:tc>
        <w:tc>
          <w:tcPr>
            <w:tcW w:w="431" w:type="pct"/>
            <w:vAlign w:val="center"/>
          </w:tcPr>
          <w:p w14:paraId="240E695A"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–0.5</w:t>
            </w:r>
          </w:p>
        </w:tc>
        <w:tc>
          <w:tcPr>
            <w:tcW w:w="705" w:type="pct"/>
          </w:tcPr>
          <w:p w14:paraId="57EC57F1"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Option 1) 0</w:t>
            </w:r>
          </w:p>
          <w:p w14:paraId="20F6A5E0"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70C0"/>
                <w:sz w:val="14"/>
                <w:szCs w:val="14"/>
                <w:lang w:eastAsia="x-none"/>
              </w:rPr>
              <w:t>Option 2) -0.25</w:t>
            </w:r>
          </w:p>
        </w:tc>
        <w:tc>
          <w:tcPr>
            <w:tcW w:w="313" w:type="pct"/>
            <w:vAlign w:val="center"/>
          </w:tcPr>
          <w:p w14:paraId="31463660"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w:t>
            </w:r>
          </w:p>
        </w:tc>
        <w:tc>
          <w:tcPr>
            <w:tcW w:w="313" w:type="pct"/>
            <w:vAlign w:val="center"/>
          </w:tcPr>
          <w:p w14:paraId="6DA0DCF6"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–0.5</w:t>
            </w:r>
          </w:p>
        </w:tc>
        <w:tc>
          <w:tcPr>
            <w:tcW w:w="392" w:type="pct"/>
            <w:vAlign w:val="center"/>
          </w:tcPr>
          <w:p w14:paraId="4F49AC46"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c>
          <w:tcPr>
            <w:tcW w:w="282" w:type="pct"/>
            <w:vAlign w:val="center"/>
          </w:tcPr>
          <w:p w14:paraId="5862CA47"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22" w:type="pct"/>
            <w:vAlign w:val="center"/>
          </w:tcPr>
          <w:p w14:paraId="60F6DF41"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-0.5</w:t>
            </w:r>
          </w:p>
        </w:tc>
        <w:tc>
          <w:tcPr>
            <w:tcW w:w="470" w:type="pct"/>
            <w:vAlign w:val="center"/>
          </w:tcPr>
          <w:p w14:paraId="79DFBC2B"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c>
          <w:tcPr>
            <w:tcW w:w="306" w:type="pct"/>
            <w:vAlign w:val="center"/>
          </w:tcPr>
          <w:p w14:paraId="1742AB9E"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r>
      <w:tr w:rsidR="009F24EA" w:rsidRPr="00114171" w14:paraId="6C9CED92" w14:textId="77777777" w:rsidTr="009F24EA">
        <w:trPr>
          <w:cantSplit/>
          <w:trHeight w:val="20"/>
          <w:jc w:val="center"/>
        </w:trPr>
        <w:tc>
          <w:tcPr>
            <w:tcW w:w="918" w:type="pct"/>
            <w:vMerge/>
            <w:vAlign w:val="center"/>
          </w:tcPr>
          <w:p w14:paraId="71F6DB1C" w14:textId="77777777" w:rsidR="0083307C" w:rsidRPr="00630449" w:rsidRDefault="0083307C" w:rsidP="00080A1B">
            <w:pPr>
              <w:keepLines/>
              <w:numPr>
                <w:ilvl w:val="0"/>
                <w:numId w:val="15"/>
              </w:numPr>
              <w:autoSpaceDE/>
              <w:autoSpaceDN/>
              <w:adjustRightInd/>
              <w:snapToGrid/>
              <w:spacing w:after="0"/>
              <w:ind w:left="0" w:firstLine="0"/>
              <w:contextualSpacing/>
              <w:jc w:val="center"/>
              <w:rPr>
                <w:rFonts w:ascii="Arial" w:eastAsia="SimSun" w:hAnsi="Arial" w:cs="Arial"/>
                <w:sz w:val="14"/>
                <w:szCs w:val="14"/>
                <w:lang w:eastAsia="x-none"/>
              </w:rPr>
            </w:pPr>
          </w:p>
        </w:tc>
        <w:tc>
          <w:tcPr>
            <w:tcW w:w="448" w:type="pct"/>
            <w:vAlign w:val="center"/>
          </w:tcPr>
          <w:p w14:paraId="2640A79A"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ASD</w:t>
            </w:r>
            <w:r w:rsidRPr="00630449">
              <w:rPr>
                <w:rFonts w:ascii="Arial" w:eastAsia="SimSun" w:hAnsi="Arial" w:cs="Arial"/>
                <w:sz w:val="14"/>
                <w:szCs w:val="14"/>
                <w:lang w:eastAsia="x-none"/>
              </w:rPr>
              <w:t xml:space="preserve"> vs </w:t>
            </w:r>
            <w:r w:rsidRPr="00630449">
              <w:rPr>
                <w:rFonts w:ascii="Arial" w:eastAsia="SimSun" w:hAnsi="Arial" w:cs="Arial"/>
                <w:i/>
                <w:sz w:val="14"/>
                <w:szCs w:val="14"/>
                <w:lang w:eastAsia="x-none"/>
              </w:rPr>
              <w:t>SF</w:t>
            </w:r>
          </w:p>
        </w:tc>
        <w:tc>
          <w:tcPr>
            <w:tcW w:w="431" w:type="pct"/>
            <w:vAlign w:val="center"/>
          </w:tcPr>
          <w:p w14:paraId="196A7E1D"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–0.5</w:t>
            </w:r>
          </w:p>
        </w:tc>
        <w:tc>
          <w:tcPr>
            <w:tcW w:w="705" w:type="pct"/>
          </w:tcPr>
          <w:p w14:paraId="2574D6BC"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-0.4</w:t>
            </w:r>
          </w:p>
        </w:tc>
        <w:tc>
          <w:tcPr>
            <w:tcW w:w="313" w:type="pct"/>
            <w:vAlign w:val="center"/>
          </w:tcPr>
          <w:p w14:paraId="0E5EA69E"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0.2</w:t>
            </w:r>
          </w:p>
        </w:tc>
        <w:tc>
          <w:tcPr>
            <w:tcW w:w="313" w:type="pct"/>
            <w:vAlign w:val="center"/>
          </w:tcPr>
          <w:p w14:paraId="602AB757"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–0.5</w:t>
            </w:r>
          </w:p>
        </w:tc>
        <w:tc>
          <w:tcPr>
            <w:tcW w:w="392" w:type="pct"/>
            <w:vAlign w:val="center"/>
          </w:tcPr>
          <w:p w14:paraId="61C86A6E"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–0.4</w:t>
            </w:r>
          </w:p>
        </w:tc>
        <w:tc>
          <w:tcPr>
            <w:tcW w:w="282" w:type="pct"/>
            <w:vAlign w:val="center"/>
          </w:tcPr>
          <w:p w14:paraId="60A7F864"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22" w:type="pct"/>
            <w:vAlign w:val="center"/>
          </w:tcPr>
          <w:p w14:paraId="26F10CE4"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-0.5</w:t>
            </w:r>
          </w:p>
        </w:tc>
        <w:tc>
          <w:tcPr>
            <w:tcW w:w="470" w:type="pct"/>
            <w:vAlign w:val="center"/>
          </w:tcPr>
          <w:p w14:paraId="08884446"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-0.6</w:t>
            </w:r>
          </w:p>
        </w:tc>
        <w:tc>
          <w:tcPr>
            <w:tcW w:w="306" w:type="pct"/>
            <w:vAlign w:val="center"/>
          </w:tcPr>
          <w:p w14:paraId="6EAFE2CE"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0.2</w:t>
            </w:r>
          </w:p>
        </w:tc>
      </w:tr>
      <w:tr w:rsidR="009F24EA" w:rsidRPr="00114171" w14:paraId="5B203787" w14:textId="77777777" w:rsidTr="009F24EA">
        <w:trPr>
          <w:cantSplit/>
          <w:trHeight w:val="20"/>
          <w:jc w:val="center"/>
        </w:trPr>
        <w:tc>
          <w:tcPr>
            <w:tcW w:w="918" w:type="pct"/>
            <w:vMerge/>
            <w:vAlign w:val="center"/>
          </w:tcPr>
          <w:p w14:paraId="5B52FA3D" w14:textId="77777777" w:rsidR="0083307C" w:rsidRPr="00630449" w:rsidRDefault="0083307C" w:rsidP="00080A1B">
            <w:pPr>
              <w:keepLines/>
              <w:numPr>
                <w:ilvl w:val="0"/>
                <w:numId w:val="15"/>
              </w:numPr>
              <w:autoSpaceDE/>
              <w:autoSpaceDN/>
              <w:adjustRightInd/>
              <w:snapToGrid/>
              <w:spacing w:after="0"/>
              <w:ind w:left="0" w:firstLine="0"/>
              <w:contextualSpacing/>
              <w:jc w:val="center"/>
              <w:rPr>
                <w:rFonts w:ascii="Arial" w:eastAsia="SimSun" w:hAnsi="Arial" w:cs="Arial"/>
                <w:sz w:val="14"/>
                <w:szCs w:val="14"/>
                <w:lang w:eastAsia="x-none"/>
              </w:rPr>
            </w:pPr>
          </w:p>
        </w:tc>
        <w:tc>
          <w:tcPr>
            <w:tcW w:w="448" w:type="pct"/>
            <w:vAlign w:val="center"/>
          </w:tcPr>
          <w:p w14:paraId="1956EE46"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DS</w:t>
            </w:r>
            <w:r w:rsidRPr="00630449">
              <w:rPr>
                <w:rFonts w:ascii="Arial" w:eastAsia="SimSun" w:hAnsi="Arial" w:cs="Arial"/>
                <w:sz w:val="14"/>
                <w:szCs w:val="14"/>
                <w:lang w:eastAsia="x-none"/>
              </w:rPr>
              <w:t xml:space="preserve"> vs </w:t>
            </w:r>
            <w:r w:rsidRPr="00630449">
              <w:rPr>
                <w:rFonts w:ascii="Arial" w:eastAsia="SimSun" w:hAnsi="Arial" w:cs="Arial"/>
                <w:i/>
                <w:sz w:val="14"/>
                <w:szCs w:val="14"/>
                <w:lang w:eastAsia="x-none"/>
              </w:rPr>
              <w:t>SF</w:t>
            </w:r>
          </w:p>
        </w:tc>
        <w:tc>
          <w:tcPr>
            <w:tcW w:w="431" w:type="pct"/>
            <w:vAlign w:val="center"/>
          </w:tcPr>
          <w:p w14:paraId="36FFAD6D"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–0.6</w:t>
            </w:r>
          </w:p>
        </w:tc>
        <w:tc>
          <w:tcPr>
            <w:tcW w:w="705" w:type="pct"/>
          </w:tcPr>
          <w:p w14:paraId="09ACF8B5"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Option 1) -0.4</w:t>
            </w:r>
          </w:p>
          <w:p w14:paraId="4BCDDD84"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70C0"/>
                <w:sz w:val="14"/>
                <w:szCs w:val="14"/>
                <w:lang w:eastAsia="x-none"/>
              </w:rPr>
              <w:t>Option 2) -0.13</w:t>
            </w:r>
          </w:p>
        </w:tc>
        <w:tc>
          <w:tcPr>
            <w:tcW w:w="313" w:type="pct"/>
            <w:vAlign w:val="center"/>
          </w:tcPr>
          <w:p w14:paraId="33B7FFC6"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-0.5</w:t>
            </w:r>
          </w:p>
        </w:tc>
        <w:tc>
          <w:tcPr>
            <w:tcW w:w="313" w:type="pct"/>
            <w:vAlign w:val="center"/>
          </w:tcPr>
          <w:p w14:paraId="34DC1B35"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–0.6</w:t>
            </w:r>
          </w:p>
        </w:tc>
        <w:tc>
          <w:tcPr>
            <w:tcW w:w="392" w:type="pct"/>
            <w:vAlign w:val="center"/>
          </w:tcPr>
          <w:p w14:paraId="7B0C96A5"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–0.4</w:t>
            </w:r>
          </w:p>
        </w:tc>
        <w:tc>
          <w:tcPr>
            <w:tcW w:w="282" w:type="pct"/>
            <w:vAlign w:val="center"/>
          </w:tcPr>
          <w:p w14:paraId="2CFC2257"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22" w:type="pct"/>
            <w:vAlign w:val="center"/>
          </w:tcPr>
          <w:p w14:paraId="5FBE3ABF"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-0.4</w:t>
            </w:r>
          </w:p>
        </w:tc>
        <w:tc>
          <w:tcPr>
            <w:tcW w:w="470" w:type="pct"/>
            <w:vAlign w:val="center"/>
          </w:tcPr>
          <w:p w14:paraId="1FE094BE"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-0.4</w:t>
            </w:r>
          </w:p>
        </w:tc>
        <w:tc>
          <w:tcPr>
            <w:tcW w:w="306" w:type="pct"/>
            <w:vAlign w:val="center"/>
          </w:tcPr>
          <w:p w14:paraId="05B71152"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-0.5</w:t>
            </w:r>
          </w:p>
        </w:tc>
      </w:tr>
      <w:tr w:rsidR="009F24EA" w:rsidRPr="00114171" w14:paraId="7C520B2E" w14:textId="77777777" w:rsidTr="009F24EA">
        <w:trPr>
          <w:cantSplit/>
          <w:trHeight w:val="20"/>
          <w:jc w:val="center"/>
        </w:trPr>
        <w:tc>
          <w:tcPr>
            <w:tcW w:w="918" w:type="pct"/>
            <w:vMerge/>
            <w:vAlign w:val="center"/>
          </w:tcPr>
          <w:p w14:paraId="7DFF0D7B" w14:textId="77777777" w:rsidR="0083307C" w:rsidRPr="00630449" w:rsidRDefault="0083307C" w:rsidP="00080A1B">
            <w:pPr>
              <w:keepLines/>
              <w:numPr>
                <w:ilvl w:val="0"/>
                <w:numId w:val="15"/>
              </w:numPr>
              <w:autoSpaceDE/>
              <w:autoSpaceDN/>
              <w:adjustRightInd/>
              <w:snapToGrid/>
              <w:spacing w:after="0"/>
              <w:ind w:left="0" w:firstLine="0"/>
              <w:contextualSpacing/>
              <w:jc w:val="center"/>
              <w:rPr>
                <w:rFonts w:ascii="Arial" w:eastAsia="SimSun" w:hAnsi="Arial" w:cs="Arial"/>
                <w:sz w:val="14"/>
                <w:szCs w:val="14"/>
                <w:lang w:eastAsia="x-none"/>
              </w:rPr>
            </w:pPr>
          </w:p>
        </w:tc>
        <w:tc>
          <w:tcPr>
            <w:tcW w:w="448" w:type="pct"/>
            <w:vAlign w:val="center"/>
          </w:tcPr>
          <w:p w14:paraId="3CB526EA"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ASD</w:t>
            </w:r>
            <w:r w:rsidRPr="00630449">
              <w:rPr>
                <w:rFonts w:ascii="Arial" w:eastAsia="SimSun" w:hAnsi="Arial" w:cs="Arial"/>
                <w:sz w:val="14"/>
                <w:szCs w:val="14"/>
                <w:vertAlign w:val="subscript"/>
                <w:lang w:eastAsia="x-none"/>
              </w:rPr>
              <w:t xml:space="preserve"> </w:t>
            </w:r>
            <w:r w:rsidRPr="00630449">
              <w:rPr>
                <w:rFonts w:ascii="Arial" w:eastAsia="SimSun" w:hAnsi="Arial" w:cs="Arial"/>
                <w:sz w:val="14"/>
                <w:szCs w:val="14"/>
                <w:lang w:eastAsia="x-none"/>
              </w:rPr>
              <w:t xml:space="preserve">vs </w:t>
            </w:r>
            <w:r w:rsidRPr="00630449">
              <w:rPr>
                <w:rFonts w:ascii="Arial" w:eastAsia="SimSun" w:hAnsi="Arial" w:cs="Arial"/>
                <w:i/>
                <w:sz w:val="14"/>
                <w:szCs w:val="14"/>
                <w:lang w:eastAsia="x-none"/>
              </w:rPr>
              <w:t>ASA</w:t>
            </w:r>
          </w:p>
        </w:tc>
        <w:tc>
          <w:tcPr>
            <w:tcW w:w="431" w:type="pct"/>
            <w:vAlign w:val="center"/>
          </w:tcPr>
          <w:p w14:paraId="0CA2A2F9"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w:t>
            </w:r>
          </w:p>
        </w:tc>
        <w:tc>
          <w:tcPr>
            <w:tcW w:w="705" w:type="pct"/>
          </w:tcPr>
          <w:p w14:paraId="5652D444"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w:t>
            </w:r>
          </w:p>
        </w:tc>
        <w:tc>
          <w:tcPr>
            <w:tcW w:w="313" w:type="pct"/>
            <w:vAlign w:val="center"/>
          </w:tcPr>
          <w:p w14:paraId="42A61C2E"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w:t>
            </w:r>
          </w:p>
        </w:tc>
        <w:tc>
          <w:tcPr>
            <w:tcW w:w="313" w:type="pct"/>
            <w:vAlign w:val="center"/>
          </w:tcPr>
          <w:p w14:paraId="7993E4A1"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c>
          <w:tcPr>
            <w:tcW w:w="392" w:type="pct"/>
            <w:vAlign w:val="center"/>
          </w:tcPr>
          <w:p w14:paraId="39B6DF1D"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c>
          <w:tcPr>
            <w:tcW w:w="282" w:type="pct"/>
            <w:vAlign w:val="center"/>
          </w:tcPr>
          <w:p w14:paraId="379A214B"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22" w:type="pct"/>
            <w:vAlign w:val="center"/>
          </w:tcPr>
          <w:p w14:paraId="2EFC1835"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c>
          <w:tcPr>
            <w:tcW w:w="470" w:type="pct"/>
            <w:vAlign w:val="center"/>
          </w:tcPr>
          <w:p w14:paraId="18397A8E"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0.4</w:t>
            </w:r>
          </w:p>
        </w:tc>
        <w:tc>
          <w:tcPr>
            <w:tcW w:w="306" w:type="pct"/>
            <w:vAlign w:val="center"/>
          </w:tcPr>
          <w:p w14:paraId="701F5022"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r>
      <w:tr w:rsidR="009F24EA" w:rsidRPr="00114171" w14:paraId="1EC3BA49" w14:textId="77777777" w:rsidTr="009F24EA">
        <w:trPr>
          <w:cantSplit/>
          <w:trHeight w:val="20"/>
          <w:jc w:val="center"/>
        </w:trPr>
        <w:tc>
          <w:tcPr>
            <w:tcW w:w="918" w:type="pct"/>
            <w:vMerge/>
            <w:vAlign w:val="center"/>
          </w:tcPr>
          <w:p w14:paraId="7283D407" w14:textId="77777777" w:rsidR="0083307C" w:rsidRPr="00630449" w:rsidRDefault="0083307C" w:rsidP="00080A1B">
            <w:pPr>
              <w:keepLines/>
              <w:numPr>
                <w:ilvl w:val="0"/>
                <w:numId w:val="15"/>
              </w:numPr>
              <w:autoSpaceDE/>
              <w:autoSpaceDN/>
              <w:adjustRightInd/>
              <w:snapToGrid/>
              <w:spacing w:after="0"/>
              <w:ind w:left="0" w:firstLine="0"/>
              <w:contextualSpacing/>
              <w:jc w:val="center"/>
              <w:rPr>
                <w:rFonts w:ascii="Arial" w:eastAsia="SimSun" w:hAnsi="Arial" w:cs="Arial"/>
                <w:sz w:val="14"/>
                <w:szCs w:val="14"/>
                <w:lang w:eastAsia="x-none"/>
              </w:rPr>
            </w:pPr>
          </w:p>
        </w:tc>
        <w:tc>
          <w:tcPr>
            <w:tcW w:w="448" w:type="pct"/>
            <w:vAlign w:val="center"/>
          </w:tcPr>
          <w:p w14:paraId="4669F52C"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ASD</w:t>
            </w:r>
            <w:r w:rsidRPr="00630449">
              <w:rPr>
                <w:rFonts w:ascii="Arial" w:eastAsia="SimSun" w:hAnsi="Arial" w:cs="Arial"/>
                <w:sz w:val="14"/>
                <w:szCs w:val="14"/>
                <w:lang w:eastAsia="x-none"/>
              </w:rPr>
              <w:t xml:space="preserve"> vs K</w:t>
            </w:r>
          </w:p>
        </w:tc>
        <w:tc>
          <w:tcPr>
            <w:tcW w:w="431" w:type="pct"/>
            <w:vAlign w:val="center"/>
          </w:tcPr>
          <w:p w14:paraId="69EF70B9"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w:t>
            </w:r>
          </w:p>
        </w:tc>
        <w:tc>
          <w:tcPr>
            <w:tcW w:w="705" w:type="pct"/>
            <w:vAlign w:val="center"/>
          </w:tcPr>
          <w:p w14:paraId="21C45DF3"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N/A</w:t>
            </w:r>
          </w:p>
        </w:tc>
        <w:tc>
          <w:tcPr>
            <w:tcW w:w="313" w:type="pct"/>
            <w:vAlign w:val="center"/>
          </w:tcPr>
          <w:p w14:paraId="0554E69B"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N/A</w:t>
            </w:r>
          </w:p>
        </w:tc>
        <w:tc>
          <w:tcPr>
            <w:tcW w:w="313" w:type="pct"/>
            <w:vAlign w:val="center"/>
          </w:tcPr>
          <w:p w14:paraId="251F8C0C"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c>
          <w:tcPr>
            <w:tcW w:w="392" w:type="pct"/>
            <w:vAlign w:val="center"/>
          </w:tcPr>
          <w:p w14:paraId="464C63A1"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82" w:type="pct"/>
            <w:vAlign w:val="center"/>
          </w:tcPr>
          <w:p w14:paraId="7B96E4F6"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22" w:type="pct"/>
            <w:vAlign w:val="center"/>
          </w:tcPr>
          <w:p w14:paraId="66DAAA86"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c>
          <w:tcPr>
            <w:tcW w:w="470" w:type="pct"/>
            <w:vAlign w:val="center"/>
          </w:tcPr>
          <w:p w14:paraId="6DCCCBF1"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306" w:type="pct"/>
            <w:vAlign w:val="center"/>
          </w:tcPr>
          <w:p w14:paraId="64B8C0A7"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r>
      <w:tr w:rsidR="009F24EA" w:rsidRPr="00114171" w14:paraId="6286854E" w14:textId="77777777" w:rsidTr="009F24EA">
        <w:trPr>
          <w:cantSplit/>
          <w:trHeight w:val="20"/>
          <w:jc w:val="center"/>
        </w:trPr>
        <w:tc>
          <w:tcPr>
            <w:tcW w:w="918" w:type="pct"/>
            <w:vMerge/>
            <w:vAlign w:val="center"/>
          </w:tcPr>
          <w:p w14:paraId="55CE4069" w14:textId="77777777" w:rsidR="0083307C" w:rsidRPr="00630449" w:rsidRDefault="0083307C" w:rsidP="00080A1B">
            <w:pPr>
              <w:keepLines/>
              <w:numPr>
                <w:ilvl w:val="0"/>
                <w:numId w:val="15"/>
              </w:numPr>
              <w:autoSpaceDE/>
              <w:autoSpaceDN/>
              <w:adjustRightInd/>
              <w:snapToGrid/>
              <w:spacing w:after="0"/>
              <w:ind w:left="0" w:firstLine="0"/>
              <w:contextualSpacing/>
              <w:jc w:val="center"/>
              <w:rPr>
                <w:rFonts w:ascii="Arial" w:eastAsia="SimSun" w:hAnsi="Arial" w:cs="Arial"/>
                <w:sz w:val="14"/>
                <w:szCs w:val="14"/>
                <w:lang w:eastAsia="x-none"/>
              </w:rPr>
            </w:pPr>
          </w:p>
        </w:tc>
        <w:tc>
          <w:tcPr>
            <w:tcW w:w="448" w:type="pct"/>
            <w:vAlign w:val="center"/>
          </w:tcPr>
          <w:p w14:paraId="6489D755"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ASA</w:t>
            </w:r>
            <w:r w:rsidRPr="00630449">
              <w:rPr>
                <w:rFonts w:ascii="Arial" w:eastAsia="SimSun" w:hAnsi="Arial" w:cs="Arial"/>
                <w:sz w:val="14"/>
                <w:szCs w:val="14"/>
                <w:lang w:eastAsia="x-none"/>
              </w:rPr>
              <w:t xml:space="preserve"> vs K</w:t>
            </w:r>
          </w:p>
        </w:tc>
        <w:tc>
          <w:tcPr>
            <w:tcW w:w="431" w:type="pct"/>
            <w:vAlign w:val="center"/>
          </w:tcPr>
          <w:p w14:paraId="1716B3E5"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w:t>
            </w:r>
          </w:p>
        </w:tc>
        <w:tc>
          <w:tcPr>
            <w:tcW w:w="705" w:type="pct"/>
            <w:vAlign w:val="center"/>
          </w:tcPr>
          <w:p w14:paraId="5D000DC4"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N/A</w:t>
            </w:r>
          </w:p>
        </w:tc>
        <w:tc>
          <w:tcPr>
            <w:tcW w:w="313" w:type="pct"/>
            <w:vAlign w:val="center"/>
          </w:tcPr>
          <w:p w14:paraId="661CED2B"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N/A</w:t>
            </w:r>
          </w:p>
        </w:tc>
        <w:tc>
          <w:tcPr>
            <w:tcW w:w="313" w:type="pct"/>
            <w:vAlign w:val="center"/>
          </w:tcPr>
          <w:p w14:paraId="7EC38A12"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c>
          <w:tcPr>
            <w:tcW w:w="392" w:type="pct"/>
            <w:vAlign w:val="center"/>
          </w:tcPr>
          <w:p w14:paraId="2E94D39E"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82" w:type="pct"/>
            <w:vAlign w:val="center"/>
          </w:tcPr>
          <w:p w14:paraId="1E8730A3"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22" w:type="pct"/>
            <w:vAlign w:val="center"/>
          </w:tcPr>
          <w:p w14:paraId="4361A7B2"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-0.2</w:t>
            </w:r>
          </w:p>
        </w:tc>
        <w:tc>
          <w:tcPr>
            <w:tcW w:w="470" w:type="pct"/>
            <w:vAlign w:val="center"/>
          </w:tcPr>
          <w:p w14:paraId="146B2046"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306" w:type="pct"/>
            <w:vAlign w:val="center"/>
          </w:tcPr>
          <w:p w14:paraId="6CC1D147"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r>
      <w:tr w:rsidR="009F24EA" w:rsidRPr="00114171" w14:paraId="123211A4" w14:textId="77777777" w:rsidTr="009F24EA">
        <w:trPr>
          <w:cantSplit/>
          <w:trHeight w:val="20"/>
          <w:jc w:val="center"/>
        </w:trPr>
        <w:tc>
          <w:tcPr>
            <w:tcW w:w="918" w:type="pct"/>
            <w:vMerge/>
            <w:vAlign w:val="center"/>
          </w:tcPr>
          <w:p w14:paraId="5DB4EC8F" w14:textId="77777777" w:rsidR="0083307C" w:rsidRPr="00630449" w:rsidRDefault="0083307C" w:rsidP="00080A1B">
            <w:pPr>
              <w:keepLines/>
              <w:numPr>
                <w:ilvl w:val="0"/>
                <w:numId w:val="15"/>
              </w:numPr>
              <w:autoSpaceDE/>
              <w:autoSpaceDN/>
              <w:adjustRightInd/>
              <w:snapToGrid/>
              <w:spacing w:after="0"/>
              <w:ind w:left="0" w:firstLine="0"/>
              <w:contextualSpacing/>
              <w:jc w:val="center"/>
              <w:rPr>
                <w:rFonts w:ascii="Arial" w:eastAsia="SimSun" w:hAnsi="Arial" w:cs="Arial"/>
                <w:sz w:val="14"/>
                <w:szCs w:val="14"/>
                <w:lang w:eastAsia="x-none"/>
              </w:rPr>
            </w:pPr>
          </w:p>
        </w:tc>
        <w:tc>
          <w:tcPr>
            <w:tcW w:w="448" w:type="pct"/>
            <w:vAlign w:val="center"/>
          </w:tcPr>
          <w:p w14:paraId="00E40105"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DS</w:t>
            </w:r>
            <w:r w:rsidRPr="00630449">
              <w:rPr>
                <w:rFonts w:ascii="Arial" w:eastAsia="SimSun" w:hAnsi="Arial" w:cs="Arial"/>
                <w:sz w:val="14"/>
                <w:szCs w:val="14"/>
                <w:lang w:eastAsia="x-none"/>
              </w:rPr>
              <w:t xml:space="preserve"> vs K</w:t>
            </w:r>
          </w:p>
        </w:tc>
        <w:tc>
          <w:tcPr>
            <w:tcW w:w="431" w:type="pct"/>
            <w:vAlign w:val="center"/>
          </w:tcPr>
          <w:p w14:paraId="4607D2D7"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w:t>
            </w:r>
          </w:p>
        </w:tc>
        <w:tc>
          <w:tcPr>
            <w:tcW w:w="705" w:type="pct"/>
            <w:vAlign w:val="center"/>
          </w:tcPr>
          <w:p w14:paraId="35305A86"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N/A</w:t>
            </w:r>
          </w:p>
        </w:tc>
        <w:tc>
          <w:tcPr>
            <w:tcW w:w="313" w:type="pct"/>
            <w:vAlign w:val="center"/>
          </w:tcPr>
          <w:p w14:paraId="1B0D9282"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N/A</w:t>
            </w:r>
          </w:p>
        </w:tc>
        <w:tc>
          <w:tcPr>
            <w:tcW w:w="313" w:type="pct"/>
            <w:vAlign w:val="center"/>
          </w:tcPr>
          <w:p w14:paraId="72BA582B"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c>
          <w:tcPr>
            <w:tcW w:w="392" w:type="pct"/>
            <w:vAlign w:val="center"/>
          </w:tcPr>
          <w:p w14:paraId="71D56CBE"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82" w:type="pct"/>
            <w:vAlign w:val="center"/>
          </w:tcPr>
          <w:p w14:paraId="23B9B06F"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22" w:type="pct"/>
            <w:vAlign w:val="center"/>
          </w:tcPr>
          <w:p w14:paraId="25B24C19"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-0.4</w:t>
            </w:r>
          </w:p>
        </w:tc>
        <w:tc>
          <w:tcPr>
            <w:tcW w:w="470" w:type="pct"/>
            <w:vAlign w:val="center"/>
          </w:tcPr>
          <w:p w14:paraId="441E1048"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306" w:type="pct"/>
            <w:vAlign w:val="center"/>
          </w:tcPr>
          <w:p w14:paraId="506372A5"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r>
      <w:tr w:rsidR="009F24EA" w:rsidRPr="00114171" w14:paraId="660BD46D" w14:textId="77777777" w:rsidTr="009F24EA">
        <w:trPr>
          <w:cantSplit/>
          <w:trHeight w:val="20"/>
          <w:jc w:val="center"/>
        </w:trPr>
        <w:tc>
          <w:tcPr>
            <w:tcW w:w="918" w:type="pct"/>
            <w:vMerge/>
            <w:vAlign w:val="center"/>
          </w:tcPr>
          <w:p w14:paraId="25DB710F" w14:textId="77777777" w:rsidR="0083307C" w:rsidRPr="00630449" w:rsidRDefault="0083307C" w:rsidP="00080A1B">
            <w:pPr>
              <w:keepLines/>
              <w:numPr>
                <w:ilvl w:val="0"/>
                <w:numId w:val="15"/>
              </w:numPr>
              <w:autoSpaceDE/>
              <w:autoSpaceDN/>
              <w:adjustRightInd/>
              <w:snapToGrid/>
              <w:spacing w:after="0"/>
              <w:ind w:left="0" w:firstLine="0"/>
              <w:contextualSpacing/>
              <w:jc w:val="center"/>
              <w:rPr>
                <w:rFonts w:ascii="Arial" w:eastAsia="SimSun" w:hAnsi="Arial" w:cs="Arial"/>
                <w:sz w:val="14"/>
                <w:szCs w:val="14"/>
                <w:lang w:eastAsia="x-none"/>
              </w:rPr>
            </w:pPr>
          </w:p>
        </w:tc>
        <w:tc>
          <w:tcPr>
            <w:tcW w:w="448" w:type="pct"/>
            <w:vAlign w:val="center"/>
          </w:tcPr>
          <w:p w14:paraId="6E8D13EE"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SF</w:t>
            </w:r>
            <w:r w:rsidRPr="00630449">
              <w:rPr>
                <w:rFonts w:ascii="Arial" w:eastAsia="SimSun" w:hAnsi="Arial" w:cs="Arial"/>
                <w:sz w:val="14"/>
                <w:szCs w:val="14"/>
                <w:lang w:eastAsia="x-none"/>
              </w:rPr>
              <w:t xml:space="preserve"> vs K</w:t>
            </w:r>
          </w:p>
        </w:tc>
        <w:tc>
          <w:tcPr>
            <w:tcW w:w="431" w:type="pct"/>
            <w:vAlign w:val="center"/>
          </w:tcPr>
          <w:p w14:paraId="3542763E"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w:t>
            </w:r>
          </w:p>
        </w:tc>
        <w:tc>
          <w:tcPr>
            <w:tcW w:w="705" w:type="pct"/>
            <w:vAlign w:val="center"/>
          </w:tcPr>
          <w:p w14:paraId="51BEE7D6"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N/A</w:t>
            </w:r>
          </w:p>
        </w:tc>
        <w:tc>
          <w:tcPr>
            <w:tcW w:w="313" w:type="pct"/>
            <w:vAlign w:val="center"/>
          </w:tcPr>
          <w:p w14:paraId="23D0E93E"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N/A</w:t>
            </w:r>
          </w:p>
        </w:tc>
        <w:tc>
          <w:tcPr>
            <w:tcW w:w="313" w:type="pct"/>
            <w:vAlign w:val="center"/>
          </w:tcPr>
          <w:p w14:paraId="2090A39A"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c>
          <w:tcPr>
            <w:tcW w:w="392" w:type="pct"/>
            <w:vAlign w:val="center"/>
          </w:tcPr>
          <w:p w14:paraId="67E107A3"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82" w:type="pct"/>
            <w:vAlign w:val="center"/>
          </w:tcPr>
          <w:p w14:paraId="3EEED700"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22" w:type="pct"/>
            <w:vAlign w:val="center"/>
          </w:tcPr>
          <w:p w14:paraId="6BBAEC38"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c>
          <w:tcPr>
            <w:tcW w:w="470" w:type="pct"/>
            <w:vAlign w:val="center"/>
          </w:tcPr>
          <w:p w14:paraId="7D051CA5"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306" w:type="pct"/>
            <w:vAlign w:val="center"/>
          </w:tcPr>
          <w:p w14:paraId="4828F355"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r>
      <w:tr w:rsidR="009F24EA" w:rsidRPr="00114171" w14:paraId="30D8B816" w14:textId="77777777" w:rsidTr="009F24EA">
        <w:trPr>
          <w:cantSplit/>
          <w:trHeight w:val="20"/>
          <w:jc w:val="center"/>
        </w:trPr>
        <w:tc>
          <w:tcPr>
            <w:tcW w:w="918" w:type="pct"/>
            <w:vMerge w:val="restart"/>
            <w:vAlign w:val="center"/>
          </w:tcPr>
          <w:p w14:paraId="6EE13D8D"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 xml:space="preserve">Cross-Correlations </w:t>
            </w:r>
            <w:r w:rsidRPr="00630449">
              <w:rPr>
                <w:rFonts w:ascii="Arial" w:eastAsia="SimSun" w:hAnsi="Arial" w:cs="Arial"/>
                <w:sz w:val="14"/>
                <w:szCs w:val="14"/>
                <w:vertAlign w:val="superscript"/>
                <w:lang w:eastAsia="x-none"/>
              </w:rPr>
              <w:t>1)</w:t>
            </w:r>
          </w:p>
        </w:tc>
        <w:tc>
          <w:tcPr>
            <w:tcW w:w="448" w:type="pct"/>
            <w:vAlign w:val="center"/>
          </w:tcPr>
          <w:p w14:paraId="52032FE6"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ZSD</w:t>
            </w:r>
            <w:r w:rsidRPr="00630449">
              <w:rPr>
                <w:rFonts w:ascii="Arial" w:eastAsia="SimSun" w:hAnsi="Arial" w:cs="Arial"/>
                <w:sz w:val="14"/>
                <w:szCs w:val="14"/>
                <w:lang w:eastAsia="x-none"/>
              </w:rPr>
              <w:t xml:space="preserve"> vs </w:t>
            </w:r>
            <w:r w:rsidRPr="00630449">
              <w:rPr>
                <w:rFonts w:ascii="Arial" w:eastAsia="SimSun" w:hAnsi="Arial" w:cs="Arial"/>
                <w:i/>
                <w:sz w:val="14"/>
                <w:szCs w:val="14"/>
                <w:lang w:eastAsia="x-none"/>
              </w:rPr>
              <w:t>SF</w:t>
            </w:r>
          </w:p>
        </w:tc>
        <w:tc>
          <w:tcPr>
            <w:tcW w:w="431" w:type="pct"/>
            <w:vAlign w:val="center"/>
          </w:tcPr>
          <w:p w14:paraId="5F517720" w14:textId="77777777" w:rsidR="0083307C" w:rsidRPr="00630449" w:rsidRDefault="0083307C" w:rsidP="00080A1B">
            <w:pPr>
              <w:keepLines/>
              <w:spacing w:after="0"/>
              <w:contextualSpacing/>
              <w:jc w:val="center"/>
              <w:rPr>
                <w:rFonts w:ascii="Arial" w:eastAsia="SimSun" w:hAnsi="Arial" w:cs="Arial"/>
                <w:color w:val="FF0000"/>
                <w:sz w:val="14"/>
                <w:szCs w:val="14"/>
                <w:lang w:eastAsia="x-none"/>
              </w:rPr>
            </w:pPr>
            <w:r w:rsidRPr="00630449">
              <w:rPr>
                <w:rFonts w:ascii="Arial" w:eastAsia="SimSun" w:hAnsi="Arial" w:cs="Arial"/>
                <w:color w:val="FF0000"/>
                <w:sz w:val="14"/>
                <w:szCs w:val="14"/>
                <w:lang w:eastAsia="x-none"/>
              </w:rPr>
              <w:t>FFS</w:t>
            </w:r>
          </w:p>
        </w:tc>
        <w:tc>
          <w:tcPr>
            <w:tcW w:w="705" w:type="pct"/>
            <w:vAlign w:val="center"/>
          </w:tcPr>
          <w:p w14:paraId="5353E808"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FF0000"/>
                <w:sz w:val="14"/>
                <w:szCs w:val="14"/>
                <w:lang w:eastAsia="x-none"/>
              </w:rPr>
              <w:t>FFS</w:t>
            </w:r>
          </w:p>
        </w:tc>
        <w:tc>
          <w:tcPr>
            <w:tcW w:w="313" w:type="pct"/>
            <w:vAlign w:val="center"/>
          </w:tcPr>
          <w:p w14:paraId="54F959D7"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w:t>
            </w:r>
          </w:p>
        </w:tc>
        <w:tc>
          <w:tcPr>
            <w:tcW w:w="313" w:type="pct"/>
            <w:vAlign w:val="center"/>
          </w:tcPr>
          <w:p w14:paraId="7CF86C43"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392" w:type="pct"/>
            <w:vAlign w:val="center"/>
          </w:tcPr>
          <w:p w14:paraId="615E3A67"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82" w:type="pct"/>
            <w:vAlign w:val="center"/>
          </w:tcPr>
          <w:p w14:paraId="76F36931"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22" w:type="pct"/>
            <w:vAlign w:val="center"/>
          </w:tcPr>
          <w:p w14:paraId="73176C97"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c>
          <w:tcPr>
            <w:tcW w:w="470" w:type="pct"/>
            <w:vAlign w:val="center"/>
          </w:tcPr>
          <w:p w14:paraId="64ADDD5B"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c>
          <w:tcPr>
            <w:tcW w:w="306" w:type="pct"/>
            <w:vAlign w:val="center"/>
          </w:tcPr>
          <w:p w14:paraId="7D11D9AD"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r>
      <w:tr w:rsidR="009F24EA" w:rsidRPr="00114171" w14:paraId="4F1B3049" w14:textId="77777777" w:rsidTr="009F24EA">
        <w:trPr>
          <w:cantSplit/>
          <w:trHeight w:val="20"/>
          <w:jc w:val="center"/>
        </w:trPr>
        <w:tc>
          <w:tcPr>
            <w:tcW w:w="918" w:type="pct"/>
            <w:vMerge/>
            <w:vAlign w:val="center"/>
          </w:tcPr>
          <w:p w14:paraId="051AEFC0" w14:textId="77777777" w:rsidR="0083307C" w:rsidRPr="00630449" w:rsidRDefault="0083307C" w:rsidP="00080A1B">
            <w:pPr>
              <w:keepLines/>
              <w:numPr>
                <w:ilvl w:val="0"/>
                <w:numId w:val="15"/>
              </w:numPr>
              <w:autoSpaceDE/>
              <w:autoSpaceDN/>
              <w:adjustRightInd/>
              <w:snapToGrid/>
              <w:spacing w:after="0"/>
              <w:ind w:left="0" w:firstLine="0"/>
              <w:contextualSpacing/>
              <w:jc w:val="center"/>
              <w:rPr>
                <w:rFonts w:ascii="Arial" w:eastAsia="SimSun" w:hAnsi="Arial" w:cs="Arial"/>
                <w:sz w:val="14"/>
                <w:szCs w:val="14"/>
                <w:lang w:eastAsia="x-none"/>
              </w:rPr>
            </w:pPr>
          </w:p>
        </w:tc>
        <w:tc>
          <w:tcPr>
            <w:tcW w:w="448" w:type="pct"/>
            <w:vAlign w:val="center"/>
          </w:tcPr>
          <w:p w14:paraId="756C3E5C"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ZSA</w:t>
            </w:r>
            <w:r w:rsidRPr="00630449">
              <w:rPr>
                <w:rFonts w:ascii="Arial" w:eastAsia="SimSun" w:hAnsi="Arial" w:cs="Arial"/>
                <w:sz w:val="14"/>
                <w:szCs w:val="14"/>
                <w:lang w:eastAsia="x-none"/>
              </w:rPr>
              <w:t xml:space="preserve"> vs </w:t>
            </w:r>
            <w:r w:rsidRPr="00630449">
              <w:rPr>
                <w:rFonts w:ascii="Arial" w:eastAsia="SimSun" w:hAnsi="Arial" w:cs="Arial"/>
                <w:i/>
                <w:sz w:val="14"/>
                <w:szCs w:val="14"/>
                <w:lang w:eastAsia="x-none"/>
              </w:rPr>
              <w:t>SF</w:t>
            </w:r>
          </w:p>
        </w:tc>
        <w:tc>
          <w:tcPr>
            <w:tcW w:w="431" w:type="pct"/>
            <w:vAlign w:val="center"/>
          </w:tcPr>
          <w:p w14:paraId="54A156AB" w14:textId="77777777" w:rsidR="0083307C" w:rsidRPr="00630449" w:rsidRDefault="0083307C" w:rsidP="00080A1B">
            <w:pPr>
              <w:keepLines/>
              <w:spacing w:after="0"/>
              <w:contextualSpacing/>
              <w:jc w:val="center"/>
              <w:rPr>
                <w:rFonts w:ascii="Arial" w:eastAsia="SimSun" w:hAnsi="Arial" w:cs="Arial"/>
                <w:color w:val="FF0000"/>
                <w:sz w:val="14"/>
                <w:szCs w:val="14"/>
                <w:lang w:eastAsia="x-none"/>
              </w:rPr>
            </w:pPr>
            <w:r w:rsidRPr="00630449">
              <w:rPr>
                <w:rFonts w:ascii="Arial" w:eastAsia="SimSun" w:hAnsi="Arial" w:cs="Arial"/>
                <w:color w:val="FF0000"/>
                <w:sz w:val="14"/>
                <w:szCs w:val="14"/>
                <w:lang w:eastAsia="x-none"/>
              </w:rPr>
              <w:t>FFS</w:t>
            </w:r>
          </w:p>
        </w:tc>
        <w:tc>
          <w:tcPr>
            <w:tcW w:w="705" w:type="pct"/>
            <w:vAlign w:val="center"/>
          </w:tcPr>
          <w:p w14:paraId="4C86B2B7" w14:textId="77777777" w:rsidR="0083307C" w:rsidRPr="00630449" w:rsidRDefault="0083307C" w:rsidP="00080A1B">
            <w:pPr>
              <w:keepLines/>
              <w:spacing w:after="0"/>
              <w:contextualSpacing/>
              <w:jc w:val="center"/>
              <w:rPr>
                <w:rFonts w:ascii="Arial" w:eastAsia="SimSun" w:hAnsi="Arial" w:cs="Arial"/>
                <w:color w:val="0070C0"/>
                <w:sz w:val="14"/>
                <w:szCs w:val="14"/>
                <w:lang w:eastAsia="x-none"/>
              </w:rPr>
            </w:pPr>
            <w:r w:rsidRPr="00630449">
              <w:rPr>
                <w:rFonts w:ascii="Arial" w:eastAsia="SimSun" w:hAnsi="Arial" w:cs="Arial"/>
                <w:color w:val="0070C0"/>
                <w:sz w:val="14"/>
                <w:szCs w:val="14"/>
                <w:lang w:eastAsia="x-none"/>
              </w:rPr>
              <w:t>-0.47</w:t>
            </w:r>
          </w:p>
        </w:tc>
        <w:tc>
          <w:tcPr>
            <w:tcW w:w="313" w:type="pct"/>
            <w:vAlign w:val="center"/>
          </w:tcPr>
          <w:p w14:paraId="6682F317"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w:t>
            </w:r>
          </w:p>
        </w:tc>
        <w:tc>
          <w:tcPr>
            <w:tcW w:w="313" w:type="pct"/>
            <w:vAlign w:val="center"/>
          </w:tcPr>
          <w:p w14:paraId="48B4A6AD"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392" w:type="pct"/>
            <w:vAlign w:val="center"/>
          </w:tcPr>
          <w:p w14:paraId="556B1536"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82" w:type="pct"/>
            <w:vAlign w:val="center"/>
          </w:tcPr>
          <w:p w14:paraId="081994B5"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22" w:type="pct"/>
            <w:vAlign w:val="center"/>
          </w:tcPr>
          <w:p w14:paraId="586AA04B"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-0.8</w:t>
            </w:r>
          </w:p>
        </w:tc>
        <w:tc>
          <w:tcPr>
            <w:tcW w:w="470" w:type="pct"/>
            <w:vAlign w:val="center"/>
          </w:tcPr>
          <w:p w14:paraId="0D945476"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-0.4</w:t>
            </w:r>
          </w:p>
        </w:tc>
        <w:tc>
          <w:tcPr>
            <w:tcW w:w="306" w:type="pct"/>
            <w:vAlign w:val="center"/>
          </w:tcPr>
          <w:p w14:paraId="0E78E5F9"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r>
      <w:tr w:rsidR="009F24EA" w:rsidRPr="00114171" w14:paraId="46B202D6" w14:textId="77777777" w:rsidTr="009F24EA">
        <w:trPr>
          <w:cantSplit/>
          <w:trHeight w:val="20"/>
          <w:jc w:val="center"/>
        </w:trPr>
        <w:tc>
          <w:tcPr>
            <w:tcW w:w="918" w:type="pct"/>
            <w:vMerge/>
            <w:vAlign w:val="center"/>
          </w:tcPr>
          <w:p w14:paraId="61184E83" w14:textId="77777777" w:rsidR="0083307C" w:rsidRPr="00630449" w:rsidRDefault="0083307C" w:rsidP="00080A1B">
            <w:pPr>
              <w:keepLines/>
              <w:numPr>
                <w:ilvl w:val="0"/>
                <w:numId w:val="15"/>
              </w:numPr>
              <w:autoSpaceDE/>
              <w:autoSpaceDN/>
              <w:adjustRightInd/>
              <w:snapToGrid/>
              <w:spacing w:after="0"/>
              <w:ind w:left="0" w:firstLine="0"/>
              <w:contextualSpacing/>
              <w:jc w:val="center"/>
              <w:rPr>
                <w:rFonts w:ascii="Arial" w:eastAsia="SimSun" w:hAnsi="Arial" w:cs="Arial"/>
                <w:sz w:val="14"/>
                <w:szCs w:val="14"/>
                <w:lang w:eastAsia="x-none"/>
              </w:rPr>
            </w:pPr>
          </w:p>
        </w:tc>
        <w:tc>
          <w:tcPr>
            <w:tcW w:w="448" w:type="pct"/>
            <w:vAlign w:val="center"/>
          </w:tcPr>
          <w:p w14:paraId="7C88EA4D"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ZSD</w:t>
            </w:r>
            <w:r w:rsidRPr="00630449">
              <w:rPr>
                <w:rFonts w:ascii="Arial" w:eastAsia="SimSun" w:hAnsi="Arial" w:cs="Arial"/>
                <w:sz w:val="14"/>
                <w:szCs w:val="14"/>
                <w:lang w:eastAsia="x-none"/>
              </w:rPr>
              <w:t xml:space="preserve"> vs </w:t>
            </w:r>
            <w:r w:rsidRPr="00630449">
              <w:rPr>
                <w:rFonts w:ascii="Arial" w:eastAsia="SimSun" w:hAnsi="Arial" w:cs="Arial"/>
                <w:i/>
                <w:sz w:val="14"/>
                <w:szCs w:val="14"/>
                <w:lang w:eastAsia="x-none"/>
              </w:rPr>
              <w:t>K</w:t>
            </w:r>
          </w:p>
        </w:tc>
        <w:tc>
          <w:tcPr>
            <w:tcW w:w="431" w:type="pct"/>
            <w:vAlign w:val="center"/>
          </w:tcPr>
          <w:p w14:paraId="2B918FB3" w14:textId="77777777" w:rsidR="0083307C" w:rsidRPr="00630449" w:rsidRDefault="0083307C" w:rsidP="00080A1B">
            <w:pPr>
              <w:keepLines/>
              <w:spacing w:after="0"/>
              <w:contextualSpacing/>
              <w:jc w:val="center"/>
              <w:rPr>
                <w:rFonts w:ascii="Arial" w:eastAsia="SimSun" w:hAnsi="Arial" w:cs="Arial"/>
                <w:color w:val="FF0000"/>
                <w:sz w:val="14"/>
                <w:szCs w:val="14"/>
                <w:lang w:eastAsia="x-none"/>
              </w:rPr>
            </w:pPr>
            <w:r w:rsidRPr="00630449">
              <w:rPr>
                <w:rFonts w:ascii="Arial" w:eastAsia="SimSun" w:hAnsi="Arial" w:cs="Arial"/>
                <w:color w:val="FF0000"/>
                <w:sz w:val="14"/>
                <w:szCs w:val="14"/>
                <w:lang w:eastAsia="x-none"/>
              </w:rPr>
              <w:t>FFS</w:t>
            </w:r>
          </w:p>
        </w:tc>
        <w:tc>
          <w:tcPr>
            <w:tcW w:w="705" w:type="pct"/>
            <w:vAlign w:val="center"/>
          </w:tcPr>
          <w:p w14:paraId="0A428618"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N/A</w:t>
            </w:r>
          </w:p>
        </w:tc>
        <w:tc>
          <w:tcPr>
            <w:tcW w:w="313" w:type="pct"/>
            <w:vAlign w:val="center"/>
          </w:tcPr>
          <w:p w14:paraId="351F05CF"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N/A</w:t>
            </w:r>
          </w:p>
        </w:tc>
        <w:tc>
          <w:tcPr>
            <w:tcW w:w="313" w:type="pct"/>
            <w:vAlign w:val="center"/>
          </w:tcPr>
          <w:p w14:paraId="022EADCB"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392" w:type="pct"/>
            <w:vAlign w:val="center"/>
          </w:tcPr>
          <w:p w14:paraId="53CE052F"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82" w:type="pct"/>
            <w:vAlign w:val="center"/>
          </w:tcPr>
          <w:p w14:paraId="21A9BE03"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22" w:type="pct"/>
            <w:vAlign w:val="center"/>
          </w:tcPr>
          <w:p w14:paraId="07EB2CB8"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c>
          <w:tcPr>
            <w:tcW w:w="470" w:type="pct"/>
            <w:vAlign w:val="center"/>
          </w:tcPr>
          <w:p w14:paraId="641F4816"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306" w:type="pct"/>
            <w:vAlign w:val="center"/>
          </w:tcPr>
          <w:p w14:paraId="1F1D6B81"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r>
      <w:tr w:rsidR="009F24EA" w:rsidRPr="00114171" w14:paraId="2C3D0FEF" w14:textId="77777777" w:rsidTr="009F24EA">
        <w:trPr>
          <w:cantSplit/>
          <w:trHeight w:val="20"/>
          <w:jc w:val="center"/>
        </w:trPr>
        <w:tc>
          <w:tcPr>
            <w:tcW w:w="918" w:type="pct"/>
            <w:vMerge/>
            <w:vAlign w:val="center"/>
          </w:tcPr>
          <w:p w14:paraId="3623B6D1" w14:textId="77777777" w:rsidR="0083307C" w:rsidRPr="00630449" w:rsidRDefault="0083307C" w:rsidP="00080A1B">
            <w:pPr>
              <w:keepLines/>
              <w:numPr>
                <w:ilvl w:val="0"/>
                <w:numId w:val="15"/>
              </w:numPr>
              <w:autoSpaceDE/>
              <w:autoSpaceDN/>
              <w:adjustRightInd/>
              <w:snapToGrid/>
              <w:spacing w:after="0"/>
              <w:ind w:left="0" w:firstLine="0"/>
              <w:contextualSpacing/>
              <w:jc w:val="center"/>
              <w:rPr>
                <w:rFonts w:ascii="Arial" w:eastAsia="SimSun" w:hAnsi="Arial" w:cs="Arial"/>
                <w:sz w:val="14"/>
                <w:szCs w:val="14"/>
                <w:lang w:eastAsia="x-none"/>
              </w:rPr>
            </w:pPr>
          </w:p>
        </w:tc>
        <w:tc>
          <w:tcPr>
            <w:tcW w:w="448" w:type="pct"/>
            <w:vAlign w:val="center"/>
          </w:tcPr>
          <w:p w14:paraId="1329390F"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ZSA</w:t>
            </w:r>
            <w:r w:rsidRPr="00630449">
              <w:rPr>
                <w:rFonts w:ascii="Arial" w:eastAsia="SimSun" w:hAnsi="Arial" w:cs="Arial"/>
                <w:sz w:val="14"/>
                <w:szCs w:val="14"/>
                <w:lang w:eastAsia="x-none"/>
              </w:rPr>
              <w:t xml:space="preserve"> vs </w:t>
            </w:r>
            <w:r w:rsidRPr="00630449">
              <w:rPr>
                <w:rFonts w:ascii="Arial" w:eastAsia="SimSun" w:hAnsi="Arial" w:cs="Arial"/>
                <w:i/>
                <w:sz w:val="14"/>
                <w:szCs w:val="14"/>
                <w:lang w:eastAsia="x-none"/>
              </w:rPr>
              <w:t>K</w:t>
            </w:r>
          </w:p>
        </w:tc>
        <w:tc>
          <w:tcPr>
            <w:tcW w:w="431" w:type="pct"/>
            <w:vAlign w:val="center"/>
          </w:tcPr>
          <w:p w14:paraId="2F7EB2B7" w14:textId="77777777" w:rsidR="0083307C" w:rsidRPr="00630449" w:rsidRDefault="0083307C" w:rsidP="00080A1B">
            <w:pPr>
              <w:keepLines/>
              <w:spacing w:after="0"/>
              <w:contextualSpacing/>
              <w:jc w:val="center"/>
              <w:rPr>
                <w:rFonts w:ascii="Arial" w:eastAsia="SimSun" w:hAnsi="Arial" w:cs="Arial"/>
                <w:color w:val="FF0000"/>
                <w:sz w:val="14"/>
                <w:szCs w:val="14"/>
                <w:lang w:eastAsia="x-none"/>
              </w:rPr>
            </w:pPr>
            <w:r w:rsidRPr="00630449">
              <w:rPr>
                <w:rFonts w:ascii="Arial" w:eastAsia="SimSun" w:hAnsi="Arial" w:cs="Arial"/>
                <w:color w:val="FF0000"/>
                <w:sz w:val="14"/>
                <w:szCs w:val="14"/>
                <w:lang w:eastAsia="x-none"/>
              </w:rPr>
              <w:t>FFS</w:t>
            </w:r>
          </w:p>
        </w:tc>
        <w:tc>
          <w:tcPr>
            <w:tcW w:w="705" w:type="pct"/>
            <w:vAlign w:val="center"/>
          </w:tcPr>
          <w:p w14:paraId="2A9AEE26"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N/A</w:t>
            </w:r>
          </w:p>
        </w:tc>
        <w:tc>
          <w:tcPr>
            <w:tcW w:w="313" w:type="pct"/>
            <w:vAlign w:val="center"/>
          </w:tcPr>
          <w:p w14:paraId="14AEEF37"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N/A</w:t>
            </w:r>
          </w:p>
        </w:tc>
        <w:tc>
          <w:tcPr>
            <w:tcW w:w="313" w:type="pct"/>
            <w:vAlign w:val="center"/>
          </w:tcPr>
          <w:p w14:paraId="161BC86E"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392" w:type="pct"/>
            <w:vAlign w:val="center"/>
          </w:tcPr>
          <w:p w14:paraId="42E4E752"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82" w:type="pct"/>
            <w:vAlign w:val="center"/>
          </w:tcPr>
          <w:p w14:paraId="628B19F1"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22" w:type="pct"/>
            <w:vAlign w:val="center"/>
          </w:tcPr>
          <w:p w14:paraId="0D6F14A3"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c>
          <w:tcPr>
            <w:tcW w:w="470" w:type="pct"/>
            <w:vAlign w:val="center"/>
          </w:tcPr>
          <w:p w14:paraId="79775BC5"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306" w:type="pct"/>
            <w:vAlign w:val="center"/>
          </w:tcPr>
          <w:p w14:paraId="73089B5C"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r>
      <w:tr w:rsidR="009F24EA" w:rsidRPr="00114171" w14:paraId="5828349A" w14:textId="77777777" w:rsidTr="009F24EA">
        <w:trPr>
          <w:cantSplit/>
          <w:trHeight w:val="20"/>
          <w:jc w:val="center"/>
        </w:trPr>
        <w:tc>
          <w:tcPr>
            <w:tcW w:w="918" w:type="pct"/>
            <w:vMerge/>
            <w:vAlign w:val="center"/>
          </w:tcPr>
          <w:p w14:paraId="3D9912E0" w14:textId="77777777" w:rsidR="0083307C" w:rsidRPr="00630449" w:rsidRDefault="0083307C" w:rsidP="00080A1B">
            <w:pPr>
              <w:keepLines/>
              <w:numPr>
                <w:ilvl w:val="0"/>
                <w:numId w:val="15"/>
              </w:numPr>
              <w:autoSpaceDE/>
              <w:autoSpaceDN/>
              <w:adjustRightInd/>
              <w:snapToGrid/>
              <w:spacing w:after="0"/>
              <w:ind w:left="0" w:firstLine="0"/>
              <w:contextualSpacing/>
              <w:jc w:val="center"/>
              <w:rPr>
                <w:rFonts w:ascii="Arial" w:eastAsia="SimSun" w:hAnsi="Arial" w:cs="Arial"/>
                <w:sz w:val="14"/>
                <w:szCs w:val="14"/>
                <w:lang w:eastAsia="x-none"/>
              </w:rPr>
            </w:pPr>
          </w:p>
        </w:tc>
        <w:tc>
          <w:tcPr>
            <w:tcW w:w="448" w:type="pct"/>
            <w:vAlign w:val="center"/>
          </w:tcPr>
          <w:p w14:paraId="3475E70E"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ZSD</w:t>
            </w:r>
            <w:r w:rsidRPr="00630449">
              <w:rPr>
                <w:rFonts w:ascii="Arial" w:eastAsia="SimSun" w:hAnsi="Arial" w:cs="Arial"/>
                <w:sz w:val="14"/>
                <w:szCs w:val="14"/>
                <w:lang w:eastAsia="x-none"/>
              </w:rPr>
              <w:t xml:space="preserve"> vs </w:t>
            </w:r>
            <w:r w:rsidRPr="00630449">
              <w:rPr>
                <w:rFonts w:ascii="Arial" w:eastAsia="SimSun" w:hAnsi="Arial" w:cs="Arial"/>
                <w:i/>
                <w:sz w:val="14"/>
                <w:szCs w:val="14"/>
                <w:lang w:eastAsia="x-none"/>
              </w:rPr>
              <w:t>DS</w:t>
            </w:r>
          </w:p>
        </w:tc>
        <w:tc>
          <w:tcPr>
            <w:tcW w:w="431" w:type="pct"/>
            <w:vAlign w:val="center"/>
          </w:tcPr>
          <w:p w14:paraId="2A2DC919" w14:textId="77777777" w:rsidR="0083307C" w:rsidRPr="00630449" w:rsidRDefault="0083307C" w:rsidP="00080A1B">
            <w:pPr>
              <w:keepLines/>
              <w:spacing w:after="0"/>
              <w:contextualSpacing/>
              <w:jc w:val="center"/>
              <w:rPr>
                <w:rFonts w:ascii="Arial" w:eastAsia="SimSun" w:hAnsi="Arial" w:cs="Arial"/>
                <w:color w:val="FF0000"/>
                <w:sz w:val="14"/>
                <w:szCs w:val="14"/>
                <w:lang w:eastAsia="x-none"/>
              </w:rPr>
            </w:pPr>
            <w:r w:rsidRPr="00630449">
              <w:rPr>
                <w:rFonts w:ascii="Arial" w:eastAsia="SimSun" w:hAnsi="Arial" w:cs="Arial"/>
                <w:color w:val="FF0000"/>
                <w:sz w:val="14"/>
                <w:szCs w:val="14"/>
                <w:lang w:eastAsia="x-none"/>
              </w:rPr>
              <w:t>FFS</w:t>
            </w:r>
          </w:p>
        </w:tc>
        <w:tc>
          <w:tcPr>
            <w:tcW w:w="705" w:type="pct"/>
            <w:vAlign w:val="center"/>
          </w:tcPr>
          <w:p w14:paraId="398882B9"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70C0"/>
                <w:sz w:val="14"/>
                <w:szCs w:val="14"/>
                <w:lang w:eastAsia="x-none"/>
              </w:rPr>
              <w:t>-0.06</w:t>
            </w:r>
          </w:p>
        </w:tc>
        <w:tc>
          <w:tcPr>
            <w:tcW w:w="313" w:type="pct"/>
            <w:vAlign w:val="center"/>
          </w:tcPr>
          <w:p w14:paraId="450BC75A"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-0.6</w:t>
            </w:r>
          </w:p>
        </w:tc>
        <w:tc>
          <w:tcPr>
            <w:tcW w:w="313" w:type="pct"/>
            <w:vAlign w:val="center"/>
          </w:tcPr>
          <w:p w14:paraId="6FEBA0DB"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392" w:type="pct"/>
            <w:vAlign w:val="center"/>
          </w:tcPr>
          <w:p w14:paraId="3D86F79B"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82" w:type="pct"/>
            <w:vAlign w:val="center"/>
          </w:tcPr>
          <w:p w14:paraId="7DD5CD7F"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22" w:type="pct"/>
            <w:vAlign w:val="center"/>
          </w:tcPr>
          <w:p w14:paraId="0E397953"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-0.2</w:t>
            </w:r>
          </w:p>
        </w:tc>
        <w:tc>
          <w:tcPr>
            <w:tcW w:w="470" w:type="pct"/>
            <w:vAlign w:val="center"/>
          </w:tcPr>
          <w:p w14:paraId="4DF0261D"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-0.5</w:t>
            </w:r>
          </w:p>
        </w:tc>
        <w:tc>
          <w:tcPr>
            <w:tcW w:w="306" w:type="pct"/>
            <w:vAlign w:val="center"/>
          </w:tcPr>
          <w:p w14:paraId="10F312E2"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-0.6</w:t>
            </w:r>
          </w:p>
        </w:tc>
      </w:tr>
      <w:tr w:rsidR="009F24EA" w:rsidRPr="00114171" w14:paraId="62FADCB6" w14:textId="77777777" w:rsidTr="009F24EA">
        <w:trPr>
          <w:cantSplit/>
          <w:trHeight w:val="20"/>
          <w:jc w:val="center"/>
        </w:trPr>
        <w:tc>
          <w:tcPr>
            <w:tcW w:w="918" w:type="pct"/>
            <w:vMerge/>
            <w:vAlign w:val="center"/>
          </w:tcPr>
          <w:p w14:paraId="1976E33F" w14:textId="77777777" w:rsidR="0083307C" w:rsidRPr="00630449" w:rsidRDefault="0083307C" w:rsidP="00080A1B">
            <w:pPr>
              <w:keepLines/>
              <w:numPr>
                <w:ilvl w:val="0"/>
                <w:numId w:val="15"/>
              </w:numPr>
              <w:autoSpaceDE/>
              <w:autoSpaceDN/>
              <w:adjustRightInd/>
              <w:snapToGrid/>
              <w:spacing w:after="0"/>
              <w:ind w:left="0" w:firstLine="0"/>
              <w:contextualSpacing/>
              <w:jc w:val="center"/>
              <w:rPr>
                <w:rFonts w:ascii="Arial" w:eastAsia="SimSun" w:hAnsi="Arial" w:cs="Arial"/>
                <w:sz w:val="14"/>
                <w:szCs w:val="14"/>
                <w:lang w:eastAsia="x-none"/>
              </w:rPr>
            </w:pPr>
          </w:p>
        </w:tc>
        <w:tc>
          <w:tcPr>
            <w:tcW w:w="448" w:type="pct"/>
            <w:vAlign w:val="center"/>
          </w:tcPr>
          <w:p w14:paraId="00F89F90"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ZSA</w:t>
            </w:r>
            <w:r w:rsidRPr="00630449">
              <w:rPr>
                <w:rFonts w:ascii="Arial" w:eastAsia="SimSun" w:hAnsi="Arial" w:cs="Arial"/>
                <w:sz w:val="14"/>
                <w:szCs w:val="14"/>
                <w:vertAlign w:val="subscript"/>
                <w:lang w:eastAsia="x-none"/>
              </w:rPr>
              <w:t xml:space="preserve"> </w:t>
            </w:r>
            <w:r w:rsidRPr="00630449">
              <w:rPr>
                <w:rFonts w:ascii="Arial" w:eastAsia="SimSun" w:hAnsi="Arial" w:cs="Arial"/>
                <w:sz w:val="14"/>
                <w:szCs w:val="14"/>
                <w:lang w:eastAsia="x-none"/>
              </w:rPr>
              <w:t xml:space="preserve">vs </w:t>
            </w:r>
            <w:r w:rsidRPr="00630449">
              <w:rPr>
                <w:rFonts w:ascii="Arial" w:eastAsia="SimSun" w:hAnsi="Arial" w:cs="Arial"/>
                <w:i/>
                <w:sz w:val="14"/>
                <w:szCs w:val="14"/>
                <w:lang w:eastAsia="x-none"/>
              </w:rPr>
              <w:t>DS</w:t>
            </w:r>
          </w:p>
        </w:tc>
        <w:tc>
          <w:tcPr>
            <w:tcW w:w="431" w:type="pct"/>
            <w:vAlign w:val="center"/>
          </w:tcPr>
          <w:p w14:paraId="5D0E0937" w14:textId="77777777" w:rsidR="0083307C" w:rsidRPr="00630449" w:rsidRDefault="0083307C" w:rsidP="00080A1B">
            <w:pPr>
              <w:keepLines/>
              <w:spacing w:after="0"/>
              <w:contextualSpacing/>
              <w:jc w:val="center"/>
              <w:rPr>
                <w:rFonts w:ascii="Arial" w:eastAsia="SimSun" w:hAnsi="Arial" w:cs="Arial"/>
                <w:color w:val="FF0000"/>
                <w:sz w:val="14"/>
                <w:szCs w:val="14"/>
                <w:lang w:eastAsia="x-none"/>
              </w:rPr>
            </w:pPr>
            <w:r w:rsidRPr="00630449">
              <w:rPr>
                <w:rFonts w:ascii="Arial" w:eastAsia="SimSun" w:hAnsi="Arial" w:cs="Arial"/>
                <w:color w:val="FF0000"/>
                <w:sz w:val="14"/>
                <w:szCs w:val="14"/>
                <w:lang w:eastAsia="x-none"/>
              </w:rPr>
              <w:t>FFS</w:t>
            </w:r>
          </w:p>
        </w:tc>
        <w:tc>
          <w:tcPr>
            <w:tcW w:w="705" w:type="pct"/>
            <w:vAlign w:val="center"/>
          </w:tcPr>
          <w:p w14:paraId="7E845BC5"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FF0000"/>
                <w:sz w:val="14"/>
                <w:szCs w:val="14"/>
                <w:lang w:eastAsia="x-none"/>
              </w:rPr>
              <w:t>FFS</w:t>
            </w:r>
          </w:p>
        </w:tc>
        <w:tc>
          <w:tcPr>
            <w:tcW w:w="313" w:type="pct"/>
            <w:vAlign w:val="center"/>
          </w:tcPr>
          <w:p w14:paraId="36C1833D"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-0.2</w:t>
            </w:r>
          </w:p>
        </w:tc>
        <w:tc>
          <w:tcPr>
            <w:tcW w:w="313" w:type="pct"/>
            <w:vAlign w:val="center"/>
          </w:tcPr>
          <w:p w14:paraId="38D47994"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392" w:type="pct"/>
            <w:vAlign w:val="center"/>
          </w:tcPr>
          <w:p w14:paraId="4A48E201"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82" w:type="pct"/>
            <w:vAlign w:val="center"/>
          </w:tcPr>
          <w:p w14:paraId="691325E4"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22" w:type="pct"/>
            <w:vAlign w:val="center"/>
          </w:tcPr>
          <w:p w14:paraId="1EA17A64"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c>
          <w:tcPr>
            <w:tcW w:w="470" w:type="pct"/>
            <w:vAlign w:val="center"/>
          </w:tcPr>
          <w:p w14:paraId="33E10AA5"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c>
          <w:tcPr>
            <w:tcW w:w="306" w:type="pct"/>
            <w:vAlign w:val="center"/>
          </w:tcPr>
          <w:p w14:paraId="5B623E3F"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-0.2</w:t>
            </w:r>
          </w:p>
        </w:tc>
      </w:tr>
      <w:tr w:rsidR="009F24EA" w:rsidRPr="00114171" w14:paraId="33CE2965" w14:textId="77777777" w:rsidTr="009F24EA">
        <w:trPr>
          <w:cantSplit/>
          <w:trHeight w:val="20"/>
          <w:jc w:val="center"/>
        </w:trPr>
        <w:tc>
          <w:tcPr>
            <w:tcW w:w="918" w:type="pct"/>
            <w:vMerge/>
            <w:vAlign w:val="center"/>
          </w:tcPr>
          <w:p w14:paraId="4CF22C8D" w14:textId="77777777" w:rsidR="0083307C" w:rsidRPr="00630449" w:rsidRDefault="0083307C" w:rsidP="00080A1B">
            <w:pPr>
              <w:keepLines/>
              <w:numPr>
                <w:ilvl w:val="0"/>
                <w:numId w:val="15"/>
              </w:numPr>
              <w:autoSpaceDE/>
              <w:autoSpaceDN/>
              <w:adjustRightInd/>
              <w:snapToGrid/>
              <w:spacing w:after="0"/>
              <w:ind w:left="0" w:firstLine="0"/>
              <w:contextualSpacing/>
              <w:jc w:val="center"/>
              <w:rPr>
                <w:rFonts w:ascii="Arial" w:eastAsia="SimSun" w:hAnsi="Arial" w:cs="Arial"/>
                <w:sz w:val="14"/>
                <w:szCs w:val="14"/>
                <w:lang w:eastAsia="x-none"/>
              </w:rPr>
            </w:pPr>
          </w:p>
        </w:tc>
        <w:tc>
          <w:tcPr>
            <w:tcW w:w="448" w:type="pct"/>
            <w:vAlign w:val="center"/>
          </w:tcPr>
          <w:p w14:paraId="01A3EF6C"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ZSD</w:t>
            </w:r>
            <w:r w:rsidRPr="00630449">
              <w:rPr>
                <w:rFonts w:ascii="Arial" w:eastAsia="SimSun" w:hAnsi="Arial" w:cs="Arial"/>
                <w:sz w:val="14"/>
                <w:szCs w:val="14"/>
                <w:lang w:eastAsia="x-none"/>
              </w:rPr>
              <w:t xml:space="preserve"> vs </w:t>
            </w:r>
            <w:r w:rsidRPr="00630449">
              <w:rPr>
                <w:rFonts w:ascii="Arial" w:eastAsia="SimSun" w:hAnsi="Arial" w:cs="Arial"/>
                <w:i/>
                <w:sz w:val="14"/>
                <w:szCs w:val="14"/>
                <w:lang w:eastAsia="x-none"/>
              </w:rPr>
              <w:t>ASD</w:t>
            </w:r>
          </w:p>
        </w:tc>
        <w:tc>
          <w:tcPr>
            <w:tcW w:w="431" w:type="pct"/>
            <w:vAlign w:val="center"/>
          </w:tcPr>
          <w:p w14:paraId="0924BFAE" w14:textId="77777777" w:rsidR="0083307C" w:rsidRPr="00630449" w:rsidRDefault="0083307C" w:rsidP="00080A1B">
            <w:pPr>
              <w:keepLines/>
              <w:spacing w:after="0"/>
              <w:contextualSpacing/>
              <w:jc w:val="center"/>
              <w:rPr>
                <w:rFonts w:ascii="Arial" w:eastAsia="SimSun" w:hAnsi="Arial" w:cs="Arial"/>
                <w:color w:val="00B050"/>
                <w:sz w:val="14"/>
                <w:szCs w:val="14"/>
                <w:lang w:eastAsia="x-none"/>
              </w:rPr>
            </w:pPr>
            <w:r w:rsidRPr="00630449">
              <w:rPr>
                <w:rFonts w:ascii="Arial" w:eastAsia="SimSun" w:hAnsi="Arial" w:cs="Arial"/>
                <w:color w:val="00B050"/>
                <w:sz w:val="14"/>
                <w:szCs w:val="14"/>
                <w:lang w:eastAsia="x-none"/>
              </w:rPr>
              <w:t>0.5</w:t>
            </w:r>
          </w:p>
        </w:tc>
        <w:tc>
          <w:tcPr>
            <w:tcW w:w="705" w:type="pct"/>
            <w:vAlign w:val="center"/>
          </w:tcPr>
          <w:p w14:paraId="61DA2797" w14:textId="77777777" w:rsidR="0083307C" w:rsidRPr="00630449" w:rsidRDefault="0083307C" w:rsidP="00080A1B">
            <w:pPr>
              <w:keepLines/>
              <w:spacing w:after="0"/>
              <w:contextualSpacing/>
              <w:jc w:val="center"/>
              <w:rPr>
                <w:rFonts w:ascii="Arial" w:eastAsia="SimSun" w:hAnsi="Arial" w:cs="Arial"/>
                <w:color w:val="00B050"/>
                <w:sz w:val="14"/>
                <w:szCs w:val="14"/>
                <w:lang w:eastAsia="x-none"/>
              </w:rPr>
            </w:pPr>
            <w:r w:rsidRPr="00630449">
              <w:rPr>
                <w:rFonts w:ascii="Arial" w:eastAsia="SimSun" w:hAnsi="Arial" w:cs="Arial"/>
                <w:color w:val="00B050"/>
                <w:sz w:val="14"/>
                <w:szCs w:val="14"/>
                <w:lang w:eastAsia="x-none"/>
              </w:rPr>
              <w:t>0.5</w:t>
            </w:r>
          </w:p>
        </w:tc>
        <w:tc>
          <w:tcPr>
            <w:tcW w:w="313" w:type="pct"/>
            <w:vAlign w:val="center"/>
          </w:tcPr>
          <w:p w14:paraId="092DA5BC" w14:textId="77777777" w:rsidR="0083307C" w:rsidRPr="00630449" w:rsidRDefault="0083307C" w:rsidP="00080A1B">
            <w:pPr>
              <w:keepLines/>
              <w:spacing w:after="0"/>
              <w:contextualSpacing/>
              <w:jc w:val="center"/>
              <w:rPr>
                <w:rFonts w:ascii="Arial" w:eastAsia="SimSun" w:hAnsi="Arial" w:cs="Arial"/>
                <w:color w:val="00B050"/>
                <w:sz w:val="14"/>
                <w:szCs w:val="14"/>
                <w:lang w:eastAsia="x-none"/>
              </w:rPr>
            </w:pPr>
            <w:r w:rsidRPr="00630449">
              <w:rPr>
                <w:rFonts w:ascii="Arial" w:eastAsia="SimSun" w:hAnsi="Arial" w:cs="Arial"/>
                <w:color w:val="00B050"/>
                <w:sz w:val="14"/>
                <w:szCs w:val="14"/>
                <w:lang w:eastAsia="x-none"/>
              </w:rPr>
              <w:t>0.5</w:t>
            </w:r>
          </w:p>
        </w:tc>
        <w:tc>
          <w:tcPr>
            <w:tcW w:w="313" w:type="pct"/>
            <w:vAlign w:val="center"/>
          </w:tcPr>
          <w:p w14:paraId="373BDF3C"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392" w:type="pct"/>
            <w:vAlign w:val="center"/>
          </w:tcPr>
          <w:p w14:paraId="0EEFD4A5"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82" w:type="pct"/>
            <w:vAlign w:val="center"/>
          </w:tcPr>
          <w:p w14:paraId="21BD7B3C"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22" w:type="pct"/>
            <w:vAlign w:val="center"/>
          </w:tcPr>
          <w:p w14:paraId="7D2D7699"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0.5</w:t>
            </w:r>
          </w:p>
        </w:tc>
        <w:tc>
          <w:tcPr>
            <w:tcW w:w="470" w:type="pct"/>
            <w:vAlign w:val="center"/>
          </w:tcPr>
          <w:p w14:paraId="542BC890"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0.5</w:t>
            </w:r>
          </w:p>
        </w:tc>
        <w:tc>
          <w:tcPr>
            <w:tcW w:w="306" w:type="pct"/>
            <w:vAlign w:val="center"/>
          </w:tcPr>
          <w:p w14:paraId="2EBA1541"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-0.2</w:t>
            </w:r>
          </w:p>
        </w:tc>
      </w:tr>
      <w:tr w:rsidR="009F24EA" w:rsidRPr="00114171" w14:paraId="12C1FC9F" w14:textId="77777777" w:rsidTr="009F24EA">
        <w:trPr>
          <w:cantSplit/>
          <w:trHeight w:val="20"/>
          <w:jc w:val="center"/>
        </w:trPr>
        <w:tc>
          <w:tcPr>
            <w:tcW w:w="918" w:type="pct"/>
            <w:vMerge/>
            <w:vAlign w:val="center"/>
          </w:tcPr>
          <w:p w14:paraId="0716C5D0" w14:textId="77777777" w:rsidR="0083307C" w:rsidRPr="00630449" w:rsidRDefault="0083307C" w:rsidP="00080A1B">
            <w:pPr>
              <w:keepLines/>
              <w:numPr>
                <w:ilvl w:val="0"/>
                <w:numId w:val="15"/>
              </w:numPr>
              <w:autoSpaceDE/>
              <w:autoSpaceDN/>
              <w:adjustRightInd/>
              <w:snapToGrid/>
              <w:spacing w:after="0"/>
              <w:ind w:left="0" w:firstLine="0"/>
              <w:contextualSpacing/>
              <w:jc w:val="center"/>
              <w:rPr>
                <w:rFonts w:ascii="Arial" w:eastAsia="SimSun" w:hAnsi="Arial" w:cs="Arial"/>
                <w:sz w:val="14"/>
                <w:szCs w:val="14"/>
                <w:lang w:eastAsia="x-none"/>
              </w:rPr>
            </w:pPr>
          </w:p>
        </w:tc>
        <w:tc>
          <w:tcPr>
            <w:tcW w:w="448" w:type="pct"/>
            <w:vAlign w:val="center"/>
          </w:tcPr>
          <w:p w14:paraId="0FAF5FEF"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ZSA</w:t>
            </w:r>
            <w:r w:rsidRPr="00630449">
              <w:rPr>
                <w:rFonts w:ascii="Arial" w:eastAsia="SimSun" w:hAnsi="Arial" w:cs="Arial"/>
                <w:sz w:val="14"/>
                <w:szCs w:val="14"/>
                <w:lang w:eastAsia="x-none"/>
              </w:rPr>
              <w:t xml:space="preserve"> vs </w:t>
            </w:r>
            <w:r w:rsidRPr="00630449">
              <w:rPr>
                <w:rFonts w:ascii="Arial" w:eastAsia="SimSun" w:hAnsi="Arial" w:cs="Arial"/>
                <w:i/>
                <w:sz w:val="14"/>
                <w:szCs w:val="14"/>
                <w:lang w:eastAsia="x-none"/>
              </w:rPr>
              <w:t>ASD</w:t>
            </w:r>
          </w:p>
        </w:tc>
        <w:tc>
          <w:tcPr>
            <w:tcW w:w="431" w:type="pct"/>
            <w:vAlign w:val="center"/>
          </w:tcPr>
          <w:p w14:paraId="55FFFD1C" w14:textId="77777777" w:rsidR="0083307C" w:rsidRPr="00630449" w:rsidRDefault="0083307C" w:rsidP="00080A1B">
            <w:pPr>
              <w:keepLines/>
              <w:spacing w:after="0"/>
              <w:contextualSpacing/>
              <w:jc w:val="center"/>
              <w:rPr>
                <w:rFonts w:ascii="Arial" w:eastAsia="SimSun" w:hAnsi="Arial" w:cs="Arial"/>
                <w:color w:val="FF0000"/>
                <w:sz w:val="14"/>
                <w:szCs w:val="14"/>
                <w:lang w:eastAsia="x-none"/>
              </w:rPr>
            </w:pPr>
            <w:r w:rsidRPr="00630449">
              <w:rPr>
                <w:rFonts w:ascii="Arial" w:eastAsia="SimSun" w:hAnsi="Arial" w:cs="Arial"/>
                <w:color w:val="FF0000"/>
                <w:sz w:val="14"/>
                <w:szCs w:val="14"/>
                <w:lang w:eastAsia="x-none"/>
              </w:rPr>
              <w:t>FFS</w:t>
            </w:r>
          </w:p>
        </w:tc>
        <w:tc>
          <w:tcPr>
            <w:tcW w:w="705" w:type="pct"/>
            <w:vAlign w:val="center"/>
          </w:tcPr>
          <w:p w14:paraId="589DF83B" w14:textId="77777777" w:rsidR="0083307C" w:rsidRPr="00630449" w:rsidRDefault="0083307C" w:rsidP="00080A1B">
            <w:pPr>
              <w:keepLines/>
              <w:spacing w:after="0"/>
              <w:contextualSpacing/>
              <w:jc w:val="center"/>
              <w:rPr>
                <w:rFonts w:ascii="Arial" w:eastAsia="SimSun" w:hAnsi="Arial" w:cs="Arial"/>
                <w:color w:val="FF0000"/>
                <w:sz w:val="14"/>
                <w:szCs w:val="14"/>
                <w:lang w:eastAsia="x-none"/>
              </w:rPr>
            </w:pPr>
            <w:r w:rsidRPr="00630449">
              <w:rPr>
                <w:rFonts w:ascii="Arial" w:eastAsia="SimSun" w:hAnsi="Arial" w:cs="Arial"/>
                <w:color w:val="FF0000"/>
                <w:sz w:val="14"/>
                <w:szCs w:val="14"/>
                <w:lang w:eastAsia="x-none"/>
              </w:rPr>
              <w:t>FFS</w:t>
            </w:r>
          </w:p>
        </w:tc>
        <w:tc>
          <w:tcPr>
            <w:tcW w:w="313" w:type="pct"/>
            <w:vAlign w:val="center"/>
          </w:tcPr>
          <w:p w14:paraId="3F48E033"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w:t>
            </w:r>
          </w:p>
        </w:tc>
        <w:tc>
          <w:tcPr>
            <w:tcW w:w="313" w:type="pct"/>
            <w:vAlign w:val="center"/>
          </w:tcPr>
          <w:p w14:paraId="69CDEC87"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392" w:type="pct"/>
            <w:vAlign w:val="center"/>
          </w:tcPr>
          <w:p w14:paraId="1BF7D561"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82" w:type="pct"/>
            <w:vAlign w:val="center"/>
          </w:tcPr>
          <w:p w14:paraId="0DC1B804"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22" w:type="pct"/>
            <w:vAlign w:val="center"/>
          </w:tcPr>
          <w:p w14:paraId="5BBD39C2"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c>
          <w:tcPr>
            <w:tcW w:w="470" w:type="pct"/>
            <w:vAlign w:val="center"/>
          </w:tcPr>
          <w:p w14:paraId="055DAC2F"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-0.1</w:t>
            </w:r>
          </w:p>
        </w:tc>
        <w:tc>
          <w:tcPr>
            <w:tcW w:w="306" w:type="pct"/>
            <w:vAlign w:val="center"/>
          </w:tcPr>
          <w:p w14:paraId="75A33F58"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r>
      <w:tr w:rsidR="009F24EA" w:rsidRPr="00114171" w14:paraId="74C86133" w14:textId="77777777" w:rsidTr="009F24EA">
        <w:trPr>
          <w:cantSplit/>
          <w:trHeight w:val="20"/>
          <w:jc w:val="center"/>
        </w:trPr>
        <w:tc>
          <w:tcPr>
            <w:tcW w:w="918" w:type="pct"/>
            <w:vMerge/>
            <w:vAlign w:val="center"/>
          </w:tcPr>
          <w:p w14:paraId="370517BC" w14:textId="77777777" w:rsidR="0083307C" w:rsidRPr="00630449" w:rsidRDefault="0083307C" w:rsidP="00080A1B">
            <w:pPr>
              <w:keepLines/>
              <w:numPr>
                <w:ilvl w:val="0"/>
                <w:numId w:val="15"/>
              </w:numPr>
              <w:autoSpaceDE/>
              <w:autoSpaceDN/>
              <w:adjustRightInd/>
              <w:snapToGrid/>
              <w:spacing w:after="0"/>
              <w:ind w:left="0" w:firstLine="0"/>
              <w:contextualSpacing/>
              <w:jc w:val="center"/>
              <w:rPr>
                <w:rFonts w:ascii="Arial" w:eastAsia="SimSun" w:hAnsi="Arial" w:cs="Arial"/>
                <w:sz w:val="14"/>
                <w:szCs w:val="14"/>
                <w:lang w:eastAsia="x-none"/>
              </w:rPr>
            </w:pPr>
          </w:p>
        </w:tc>
        <w:tc>
          <w:tcPr>
            <w:tcW w:w="448" w:type="pct"/>
            <w:vAlign w:val="center"/>
          </w:tcPr>
          <w:p w14:paraId="596C5512"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ZSD</w:t>
            </w:r>
            <w:r w:rsidRPr="00630449">
              <w:rPr>
                <w:rFonts w:ascii="Arial" w:eastAsia="SimSun" w:hAnsi="Arial" w:cs="Arial"/>
                <w:sz w:val="14"/>
                <w:szCs w:val="14"/>
                <w:lang w:eastAsia="x-none"/>
              </w:rPr>
              <w:t xml:space="preserve"> vs </w:t>
            </w:r>
            <w:r w:rsidRPr="00630449">
              <w:rPr>
                <w:rFonts w:ascii="Arial" w:eastAsia="SimSun" w:hAnsi="Arial" w:cs="Arial"/>
                <w:i/>
                <w:sz w:val="14"/>
                <w:szCs w:val="14"/>
                <w:lang w:eastAsia="x-none"/>
              </w:rPr>
              <w:t>ASA</w:t>
            </w:r>
          </w:p>
        </w:tc>
        <w:tc>
          <w:tcPr>
            <w:tcW w:w="431" w:type="pct"/>
            <w:vAlign w:val="center"/>
          </w:tcPr>
          <w:p w14:paraId="2C088236" w14:textId="77777777" w:rsidR="0083307C" w:rsidRPr="00630449" w:rsidRDefault="0083307C" w:rsidP="00080A1B">
            <w:pPr>
              <w:keepLines/>
              <w:spacing w:after="0"/>
              <w:contextualSpacing/>
              <w:jc w:val="center"/>
              <w:rPr>
                <w:rFonts w:ascii="Arial" w:eastAsia="SimSun" w:hAnsi="Arial" w:cs="Arial"/>
                <w:color w:val="FF0000"/>
                <w:sz w:val="14"/>
                <w:szCs w:val="14"/>
                <w:lang w:eastAsia="x-none"/>
              </w:rPr>
            </w:pPr>
            <w:r w:rsidRPr="00630449">
              <w:rPr>
                <w:rFonts w:ascii="Arial" w:eastAsia="SimSun" w:hAnsi="Arial" w:cs="Arial"/>
                <w:color w:val="FF0000"/>
                <w:sz w:val="14"/>
                <w:szCs w:val="14"/>
                <w:lang w:eastAsia="x-none"/>
              </w:rPr>
              <w:t>FFS</w:t>
            </w:r>
          </w:p>
        </w:tc>
        <w:tc>
          <w:tcPr>
            <w:tcW w:w="705" w:type="pct"/>
            <w:vAlign w:val="center"/>
          </w:tcPr>
          <w:p w14:paraId="5D780FF5" w14:textId="77777777" w:rsidR="0083307C" w:rsidRPr="00630449" w:rsidRDefault="0083307C" w:rsidP="00080A1B">
            <w:pPr>
              <w:keepLines/>
              <w:spacing w:after="0"/>
              <w:contextualSpacing/>
              <w:jc w:val="center"/>
              <w:rPr>
                <w:rFonts w:ascii="Arial" w:eastAsia="SimSun" w:hAnsi="Arial" w:cs="Arial"/>
                <w:color w:val="FF0000"/>
                <w:sz w:val="14"/>
                <w:szCs w:val="14"/>
                <w:lang w:eastAsia="x-none"/>
              </w:rPr>
            </w:pPr>
            <w:r w:rsidRPr="00630449">
              <w:rPr>
                <w:rFonts w:ascii="Arial" w:eastAsia="SimSun" w:hAnsi="Arial" w:cs="Arial"/>
                <w:color w:val="FF0000"/>
                <w:sz w:val="14"/>
                <w:szCs w:val="14"/>
                <w:lang w:eastAsia="x-none"/>
              </w:rPr>
              <w:t>FFS</w:t>
            </w:r>
          </w:p>
        </w:tc>
        <w:tc>
          <w:tcPr>
            <w:tcW w:w="313" w:type="pct"/>
            <w:vAlign w:val="center"/>
          </w:tcPr>
          <w:p w14:paraId="620908A3"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w:t>
            </w:r>
          </w:p>
        </w:tc>
        <w:tc>
          <w:tcPr>
            <w:tcW w:w="313" w:type="pct"/>
            <w:vAlign w:val="center"/>
          </w:tcPr>
          <w:p w14:paraId="0F9D3EDE"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392" w:type="pct"/>
            <w:vAlign w:val="center"/>
          </w:tcPr>
          <w:p w14:paraId="1E818279"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82" w:type="pct"/>
            <w:vAlign w:val="center"/>
          </w:tcPr>
          <w:p w14:paraId="69771BCB"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22" w:type="pct"/>
            <w:vAlign w:val="center"/>
          </w:tcPr>
          <w:p w14:paraId="197231A9"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-0.3</w:t>
            </w:r>
          </w:p>
        </w:tc>
        <w:tc>
          <w:tcPr>
            <w:tcW w:w="470" w:type="pct"/>
            <w:vAlign w:val="center"/>
          </w:tcPr>
          <w:p w14:paraId="4CE7DDFC"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c>
          <w:tcPr>
            <w:tcW w:w="306" w:type="pct"/>
            <w:vAlign w:val="center"/>
          </w:tcPr>
          <w:p w14:paraId="763BF239"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r>
      <w:tr w:rsidR="009F24EA" w:rsidRPr="00114171" w14:paraId="1BE594B4" w14:textId="77777777" w:rsidTr="009F24EA">
        <w:trPr>
          <w:cantSplit/>
          <w:trHeight w:val="20"/>
          <w:jc w:val="center"/>
        </w:trPr>
        <w:tc>
          <w:tcPr>
            <w:tcW w:w="918" w:type="pct"/>
            <w:vMerge/>
            <w:vAlign w:val="center"/>
          </w:tcPr>
          <w:p w14:paraId="4645E254" w14:textId="77777777" w:rsidR="0083307C" w:rsidRPr="00630449" w:rsidRDefault="0083307C" w:rsidP="00080A1B">
            <w:pPr>
              <w:keepLines/>
              <w:numPr>
                <w:ilvl w:val="0"/>
                <w:numId w:val="15"/>
              </w:numPr>
              <w:autoSpaceDE/>
              <w:autoSpaceDN/>
              <w:adjustRightInd/>
              <w:snapToGrid/>
              <w:spacing w:after="0"/>
              <w:ind w:left="0" w:firstLine="0"/>
              <w:contextualSpacing/>
              <w:jc w:val="center"/>
              <w:rPr>
                <w:rFonts w:ascii="Arial" w:eastAsia="SimSun" w:hAnsi="Arial" w:cs="Arial"/>
                <w:sz w:val="14"/>
                <w:szCs w:val="14"/>
                <w:lang w:eastAsia="x-none"/>
              </w:rPr>
            </w:pPr>
          </w:p>
        </w:tc>
        <w:tc>
          <w:tcPr>
            <w:tcW w:w="448" w:type="pct"/>
            <w:vAlign w:val="center"/>
          </w:tcPr>
          <w:p w14:paraId="020893A6"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ZSA</w:t>
            </w:r>
            <w:r w:rsidRPr="00630449">
              <w:rPr>
                <w:rFonts w:ascii="Arial" w:eastAsia="SimSun" w:hAnsi="Arial" w:cs="Arial"/>
                <w:sz w:val="14"/>
                <w:szCs w:val="14"/>
                <w:lang w:eastAsia="x-none"/>
              </w:rPr>
              <w:t xml:space="preserve"> vs </w:t>
            </w:r>
            <w:r w:rsidRPr="00630449">
              <w:rPr>
                <w:rFonts w:ascii="Arial" w:eastAsia="SimSun" w:hAnsi="Arial" w:cs="Arial"/>
                <w:i/>
                <w:sz w:val="14"/>
                <w:szCs w:val="14"/>
                <w:lang w:eastAsia="x-none"/>
              </w:rPr>
              <w:t>ASA</w:t>
            </w:r>
          </w:p>
        </w:tc>
        <w:tc>
          <w:tcPr>
            <w:tcW w:w="431" w:type="pct"/>
            <w:vAlign w:val="center"/>
          </w:tcPr>
          <w:p w14:paraId="1E1506B2" w14:textId="77777777" w:rsidR="0083307C" w:rsidRPr="00630449" w:rsidRDefault="0083307C" w:rsidP="00080A1B">
            <w:pPr>
              <w:keepLines/>
              <w:spacing w:after="0"/>
              <w:contextualSpacing/>
              <w:jc w:val="center"/>
              <w:rPr>
                <w:rFonts w:ascii="Arial" w:eastAsia="SimSun" w:hAnsi="Arial" w:cs="Arial"/>
                <w:color w:val="FF0000"/>
                <w:sz w:val="14"/>
                <w:szCs w:val="14"/>
                <w:lang w:eastAsia="x-none"/>
              </w:rPr>
            </w:pPr>
            <w:r w:rsidRPr="00630449">
              <w:rPr>
                <w:rFonts w:ascii="Arial" w:eastAsia="SimSun" w:hAnsi="Arial" w:cs="Arial"/>
                <w:color w:val="FF0000"/>
                <w:sz w:val="14"/>
                <w:szCs w:val="14"/>
                <w:lang w:eastAsia="x-none"/>
              </w:rPr>
              <w:t>FFS</w:t>
            </w:r>
          </w:p>
        </w:tc>
        <w:tc>
          <w:tcPr>
            <w:tcW w:w="705" w:type="pct"/>
            <w:vAlign w:val="center"/>
          </w:tcPr>
          <w:p w14:paraId="27AEA7C5"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70C0"/>
                <w:sz w:val="14"/>
                <w:szCs w:val="14"/>
                <w:lang w:eastAsia="x-none"/>
              </w:rPr>
              <w:t>0.36</w:t>
            </w:r>
          </w:p>
        </w:tc>
        <w:tc>
          <w:tcPr>
            <w:tcW w:w="313" w:type="pct"/>
            <w:vAlign w:val="center"/>
          </w:tcPr>
          <w:p w14:paraId="7266F785"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0.5</w:t>
            </w:r>
          </w:p>
        </w:tc>
        <w:tc>
          <w:tcPr>
            <w:tcW w:w="313" w:type="pct"/>
            <w:vAlign w:val="center"/>
          </w:tcPr>
          <w:p w14:paraId="7332AA0A"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392" w:type="pct"/>
            <w:vAlign w:val="center"/>
          </w:tcPr>
          <w:p w14:paraId="79B2443B"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82" w:type="pct"/>
            <w:vAlign w:val="center"/>
          </w:tcPr>
          <w:p w14:paraId="46F07C5A"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22" w:type="pct"/>
            <w:vAlign w:val="center"/>
          </w:tcPr>
          <w:p w14:paraId="12DF5859"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0.4</w:t>
            </w:r>
          </w:p>
        </w:tc>
        <w:tc>
          <w:tcPr>
            <w:tcW w:w="470" w:type="pct"/>
            <w:vAlign w:val="center"/>
          </w:tcPr>
          <w:p w14:paraId="1D4D0508"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c>
          <w:tcPr>
            <w:tcW w:w="306" w:type="pct"/>
            <w:vAlign w:val="center"/>
          </w:tcPr>
          <w:p w14:paraId="2EC6CE50"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0.5</w:t>
            </w:r>
          </w:p>
        </w:tc>
      </w:tr>
      <w:tr w:rsidR="009F24EA" w:rsidRPr="00114171" w14:paraId="0D8B8C38" w14:textId="77777777" w:rsidTr="009F24EA">
        <w:trPr>
          <w:cantSplit/>
          <w:trHeight w:val="20"/>
          <w:jc w:val="center"/>
        </w:trPr>
        <w:tc>
          <w:tcPr>
            <w:tcW w:w="918" w:type="pct"/>
            <w:vMerge/>
            <w:vAlign w:val="center"/>
          </w:tcPr>
          <w:p w14:paraId="5186755C" w14:textId="77777777" w:rsidR="0083307C" w:rsidRPr="00630449" w:rsidRDefault="0083307C" w:rsidP="00080A1B">
            <w:pPr>
              <w:keepLines/>
              <w:numPr>
                <w:ilvl w:val="0"/>
                <w:numId w:val="15"/>
              </w:numPr>
              <w:autoSpaceDE/>
              <w:autoSpaceDN/>
              <w:adjustRightInd/>
              <w:snapToGrid/>
              <w:spacing w:after="0"/>
              <w:ind w:left="0" w:firstLine="0"/>
              <w:contextualSpacing/>
              <w:jc w:val="center"/>
              <w:rPr>
                <w:rFonts w:ascii="Arial" w:eastAsia="SimSun" w:hAnsi="Arial" w:cs="Arial"/>
                <w:sz w:val="14"/>
                <w:szCs w:val="14"/>
                <w:lang w:eastAsia="x-none"/>
              </w:rPr>
            </w:pPr>
          </w:p>
        </w:tc>
        <w:tc>
          <w:tcPr>
            <w:tcW w:w="448" w:type="pct"/>
            <w:vAlign w:val="center"/>
          </w:tcPr>
          <w:p w14:paraId="2E513E90"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ZSD</w:t>
            </w:r>
            <w:r w:rsidRPr="00630449">
              <w:rPr>
                <w:rFonts w:ascii="Arial" w:eastAsia="SimSun" w:hAnsi="Arial" w:cs="Arial"/>
                <w:sz w:val="14"/>
                <w:szCs w:val="14"/>
                <w:lang w:eastAsia="x-none"/>
              </w:rPr>
              <w:t xml:space="preserve"> vs </w:t>
            </w:r>
            <w:r w:rsidRPr="00630449">
              <w:rPr>
                <w:rFonts w:ascii="Arial" w:eastAsia="SimSun" w:hAnsi="Arial" w:cs="Arial"/>
                <w:i/>
                <w:sz w:val="14"/>
                <w:szCs w:val="14"/>
                <w:lang w:eastAsia="x-none"/>
              </w:rPr>
              <w:t>ZSA</w:t>
            </w:r>
          </w:p>
        </w:tc>
        <w:tc>
          <w:tcPr>
            <w:tcW w:w="431" w:type="pct"/>
            <w:vAlign w:val="center"/>
          </w:tcPr>
          <w:p w14:paraId="7DD9E29D" w14:textId="77777777" w:rsidR="0083307C" w:rsidRPr="00630449" w:rsidRDefault="0083307C" w:rsidP="00080A1B">
            <w:pPr>
              <w:keepLines/>
              <w:spacing w:after="0"/>
              <w:contextualSpacing/>
              <w:jc w:val="center"/>
              <w:rPr>
                <w:rFonts w:ascii="Arial" w:eastAsia="SimSun" w:hAnsi="Arial" w:cs="Arial"/>
                <w:color w:val="FF0000"/>
                <w:sz w:val="14"/>
                <w:szCs w:val="14"/>
                <w:lang w:eastAsia="x-none"/>
              </w:rPr>
            </w:pPr>
            <w:r w:rsidRPr="00630449">
              <w:rPr>
                <w:rFonts w:ascii="Arial" w:eastAsia="SimSun" w:hAnsi="Arial" w:cs="Arial"/>
                <w:color w:val="FF0000"/>
                <w:sz w:val="14"/>
                <w:szCs w:val="14"/>
                <w:lang w:eastAsia="x-none"/>
              </w:rPr>
              <w:t>FFS</w:t>
            </w:r>
          </w:p>
        </w:tc>
        <w:tc>
          <w:tcPr>
            <w:tcW w:w="705" w:type="pct"/>
            <w:vAlign w:val="center"/>
          </w:tcPr>
          <w:p w14:paraId="2AD7AC1B" w14:textId="77777777" w:rsidR="0083307C" w:rsidRPr="00630449" w:rsidRDefault="0083307C" w:rsidP="00080A1B">
            <w:pPr>
              <w:keepLines/>
              <w:spacing w:after="0"/>
              <w:contextualSpacing/>
              <w:jc w:val="center"/>
              <w:rPr>
                <w:rFonts w:ascii="Arial" w:eastAsia="SimSun" w:hAnsi="Arial" w:cs="Arial"/>
                <w:color w:val="FF0000"/>
                <w:sz w:val="14"/>
                <w:szCs w:val="14"/>
                <w:lang w:eastAsia="x-none"/>
              </w:rPr>
            </w:pPr>
            <w:r w:rsidRPr="00630449">
              <w:rPr>
                <w:rFonts w:ascii="Arial" w:eastAsia="SimSun" w:hAnsi="Arial" w:cs="Arial"/>
                <w:color w:val="FF0000"/>
                <w:sz w:val="14"/>
                <w:szCs w:val="14"/>
                <w:lang w:eastAsia="x-none"/>
              </w:rPr>
              <w:t>FFS</w:t>
            </w:r>
          </w:p>
        </w:tc>
        <w:tc>
          <w:tcPr>
            <w:tcW w:w="313" w:type="pct"/>
            <w:vAlign w:val="center"/>
          </w:tcPr>
          <w:p w14:paraId="2EF24015"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0.5</w:t>
            </w:r>
          </w:p>
        </w:tc>
        <w:tc>
          <w:tcPr>
            <w:tcW w:w="313" w:type="pct"/>
            <w:vAlign w:val="center"/>
          </w:tcPr>
          <w:p w14:paraId="1E9128EB"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392" w:type="pct"/>
            <w:vAlign w:val="center"/>
          </w:tcPr>
          <w:p w14:paraId="41DB7731"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82" w:type="pct"/>
            <w:vAlign w:val="center"/>
          </w:tcPr>
          <w:p w14:paraId="1B787901"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22" w:type="pct"/>
            <w:vAlign w:val="center"/>
          </w:tcPr>
          <w:p w14:paraId="77C6EBE8"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c>
          <w:tcPr>
            <w:tcW w:w="470" w:type="pct"/>
            <w:vAlign w:val="center"/>
          </w:tcPr>
          <w:p w14:paraId="25552D9A"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w:t>
            </w:r>
          </w:p>
        </w:tc>
        <w:tc>
          <w:tcPr>
            <w:tcW w:w="306" w:type="pct"/>
            <w:vAlign w:val="center"/>
          </w:tcPr>
          <w:p w14:paraId="4FC32C69"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0.5</w:t>
            </w:r>
          </w:p>
        </w:tc>
      </w:tr>
      <w:tr w:rsidR="009F24EA" w:rsidRPr="00114171" w14:paraId="11F02B59" w14:textId="77777777" w:rsidTr="009F24EA">
        <w:trPr>
          <w:cantSplit/>
          <w:trHeight w:val="20"/>
          <w:jc w:val="center"/>
        </w:trPr>
        <w:tc>
          <w:tcPr>
            <w:tcW w:w="1366" w:type="pct"/>
            <w:gridSpan w:val="2"/>
            <w:vAlign w:val="center"/>
          </w:tcPr>
          <w:p w14:paraId="3D8EEC2D"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 xml:space="preserve">Delay scaling parameter </w:t>
            </w:r>
            <w:r w:rsidRPr="00630449">
              <w:rPr>
                <w:rFonts w:ascii="Arial" w:eastAsia="SimSun" w:hAnsi="Arial" w:cs="Arial"/>
                <w:i/>
                <w:sz w:val="14"/>
                <w:szCs w:val="14"/>
                <w:lang w:eastAsia="x-none"/>
              </w:rPr>
              <w:t>r</w:t>
            </w:r>
            <w:r w:rsidRPr="00630449">
              <w:rPr>
                <w:rFonts w:ascii="Arial" w:eastAsia="SimSun" w:hAnsi="Arial" w:cs="Arial"/>
                <w:i/>
                <w:sz w:val="14"/>
                <w:szCs w:val="14"/>
                <w:vertAlign w:val="subscript"/>
                <w:lang w:eastAsia="x-none"/>
              </w:rPr>
              <w:sym w:font="Symbol" w:char="F074"/>
            </w:r>
          </w:p>
        </w:tc>
        <w:tc>
          <w:tcPr>
            <w:tcW w:w="431" w:type="pct"/>
            <w:vAlign w:val="center"/>
          </w:tcPr>
          <w:p w14:paraId="2F075E27" w14:textId="77777777" w:rsidR="0083307C" w:rsidRPr="00630449" w:rsidRDefault="0083307C" w:rsidP="00080A1B">
            <w:pPr>
              <w:keepLines/>
              <w:spacing w:after="0"/>
              <w:contextualSpacing/>
              <w:jc w:val="center"/>
              <w:rPr>
                <w:rFonts w:ascii="Arial" w:eastAsia="SimSun" w:hAnsi="Arial" w:cs="Arial"/>
                <w:color w:val="FF0000"/>
                <w:sz w:val="14"/>
                <w:szCs w:val="14"/>
                <w:lang w:eastAsia="x-none"/>
              </w:rPr>
            </w:pPr>
            <w:r w:rsidRPr="00630449">
              <w:rPr>
                <w:rFonts w:ascii="Arial" w:eastAsia="SimSun" w:hAnsi="Arial" w:cs="Arial"/>
                <w:color w:val="FF0000"/>
                <w:sz w:val="14"/>
                <w:szCs w:val="14"/>
                <w:lang w:eastAsia="x-none"/>
              </w:rPr>
              <w:t>2.4</w:t>
            </w:r>
          </w:p>
        </w:tc>
        <w:tc>
          <w:tcPr>
            <w:tcW w:w="705" w:type="pct"/>
            <w:vAlign w:val="center"/>
          </w:tcPr>
          <w:p w14:paraId="48B3D5E9" w14:textId="77777777" w:rsidR="0083307C" w:rsidRPr="00630449" w:rsidRDefault="0083307C" w:rsidP="00080A1B">
            <w:pPr>
              <w:keepLines/>
              <w:spacing w:after="0"/>
              <w:contextualSpacing/>
              <w:jc w:val="center"/>
              <w:rPr>
                <w:rFonts w:ascii="Arial" w:eastAsia="SimSun" w:hAnsi="Arial" w:cs="Arial"/>
                <w:color w:val="FF0000"/>
                <w:sz w:val="14"/>
                <w:szCs w:val="14"/>
                <w:lang w:eastAsia="x-none"/>
              </w:rPr>
            </w:pPr>
            <w:r w:rsidRPr="00630449">
              <w:rPr>
                <w:rFonts w:ascii="Arial" w:eastAsia="SimSun" w:hAnsi="Arial" w:cs="Arial"/>
                <w:color w:val="FF0000"/>
                <w:sz w:val="14"/>
                <w:szCs w:val="14"/>
                <w:lang w:eastAsia="x-none"/>
              </w:rPr>
              <w:t>1.5</w:t>
            </w:r>
          </w:p>
        </w:tc>
        <w:tc>
          <w:tcPr>
            <w:tcW w:w="313" w:type="pct"/>
            <w:vAlign w:val="center"/>
          </w:tcPr>
          <w:p w14:paraId="36221A05"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2.2</w:t>
            </w:r>
          </w:p>
        </w:tc>
        <w:tc>
          <w:tcPr>
            <w:tcW w:w="313" w:type="pct"/>
            <w:vAlign w:val="center"/>
          </w:tcPr>
          <w:p w14:paraId="554D0B81"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2.4</w:t>
            </w:r>
          </w:p>
        </w:tc>
        <w:tc>
          <w:tcPr>
            <w:tcW w:w="392" w:type="pct"/>
            <w:vAlign w:val="center"/>
          </w:tcPr>
          <w:p w14:paraId="07BF3DF7"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1.5</w:t>
            </w:r>
          </w:p>
        </w:tc>
        <w:tc>
          <w:tcPr>
            <w:tcW w:w="282" w:type="pct"/>
            <w:vAlign w:val="center"/>
          </w:tcPr>
          <w:p w14:paraId="4EB8E800"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22" w:type="pct"/>
          </w:tcPr>
          <w:p w14:paraId="26A9157A"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2.5</w:t>
            </w:r>
          </w:p>
        </w:tc>
        <w:tc>
          <w:tcPr>
            <w:tcW w:w="470" w:type="pct"/>
            <w:vAlign w:val="center"/>
          </w:tcPr>
          <w:p w14:paraId="3FA9BC1E"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2.3</w:t>
            </w:r>
          </w:p>
        </w:tc>
        <w:tc>
          <w:tcPr>
            <w:tcW w:w="306" w:type="pct"/>
            <w:vAlign w:val="center"/>
          </w:tcPr>
          <w:p w14:paraId="6DA299B8"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2.2</w:t>
            </w:r>
          </w:p>
        </w:tc>
      </w:tr>
      <w:tr w:rsidR="009F24EA" w:rsidRPr="00114171" w14:paraId="7F9312BB" w14:textId="77777777" w:rsidTr="009F24EA">
        <w:trPr>
          <w:cantSplit/>
          <w:trHeight w:val="20"/>
          <w:jc w:val="center"/>
        </w:trPr>
        <w:tc>
          <w:tcPr>
            <w:tcW w:w="918" w:type="pct"/>
            <w:vMerge w:val="restart"/>
            <w:vAlign w:val="center"/>
          </w:tcPr>
          <w:p w14:paraId="45BBA06A"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XPR</w:t>
            </w:r>
            <w:r w:rsidRPr="00630449">
              <w:rPr>
                <w:rFonts w:ascii="Arial" w:eastAsia="SimSun" w:hAnsi="Arial" w:cs="Arial"/>
                <w:sz w:val="14"/>
                <w:szCs w:val="14"/>
                <w:vertAlign w:val="subscript"/>
                <w:lang w:eastAsia="x-none"/>
              </w:rPr>
              <w:t xml:space="preserve"> </w:t>
            </w:r>
            <w:r w:rsidRPr="00630449">
              <w:rPr>
                <w:rFonts w:ascii="Arial" w:eastAsia="SimSun" w:hAnsi="Arial" w:cs="Arial"/>
                <w:sz w:val="14"/>
                <w:szCs w:val="14"/>
                <w:lang w:eastAsia="x-none"/>
              </w:rPr>
              <w:t>[dB]</w:t>
            </w:r>
          </w:p>
        </w:tc>
        <w:tc>
          <w:tcPr>
            <w:tcW w:w="448" w:type="pct"/>
            <w:vAlign w:val="center"/>
          </w:tcPr>
          <w:p w14:paraId="4A05ED5B" w14:textId="77777777" w:rsidR="0083307C" w:rsidRPr="00630449" w:rsidRDefault="0083307C" w:rsidP="00080A1B">
            <w:pPr>
              <w:keepLines/>
              <w:spacing w:after="0"/>
              <w:contextualSpacing/>
              <w:jc w:val="center"/>
              <w:rPr>
                <w:rFonts w:ascii="Arial" w:eastAsia="SimSun" w:hAnsi="Arial" w:cs="Arial"/>
                <w:iCs/>
                <w:sz w:val="14"/>
                <w:szCs w:val="14"/>
                <w:lang w:eastAsia="x-none"/>
              </w:rPr>
            </w:pPr>
            <w:r w:rsidRPr="00630449">
              <w:rPr>
                <w:rFonts w:ascii="Arial" w:eastAsia="SimSun" w:hAnsi="Arial" w:cs="Arial"/>
                <w:iCs/>
                <w:sz w:val="14"/>
                <w:szCs w:val="14"/>
                <w:lang w:eastAsia="x-none"/>
              </w:rPr>
              <w:t>µ</w:t>
            </w:r>
            <w:r w:rsidRPr="00630449">
              <w:rPr>
                <w:rFonts w:ascii="Arial" w:eastAsia="SimSun" w:hAnsi="Arial" w:cs="Arial"/>
                <w:iCs/>
                <w:sz w:val="14"/>
                <w:szCs w:val="14"/>
                <w:vertAlign w:val="subscript"/>
                <w:lang w:eastAsia="x-none"/>
              </w:rPr>
              <w:t>XPR</w:t>
            </w:r>
          </w:p>
        </w:tc>
        <w:tc>
          <w:tcPr>
            <w:tcW w:w="431" w:type="pct"/>
            <w:vAlign w:val="center"/>
          </w:tcPr>
          <w:p w14:paraId="606F96A5" w14:textId="77777777" w:rsidR="0083307C" w:rsidRPr="00630449" w:rsidRDefault="0083307C" w:rsidP="00080A1B">
            <w:pPr>
              <w:keepLines/>
              <w:spacing w:after="0"/>
              <w:contextualSpacing/>
              <w:jc w:val="center"/>
              <w:rPr>
                <w:rFonts w:ascii="Arial" w:eastAsia="SimSun" w:hAnsi="Arial" w:cs="Arial"/>
                <w:iCs/>
                <w:sz w:val="14"/>
                <w:szCs w:val="14"/>
                <w:lang w:eastAsia="x-none"/>
              </w:rPr>
            </w:pPr>
            <w:r w:rsidRPr="00630449">
              <w:rPr>
                <w:rFonts w:ascii="Arial" w:eastAsia="SimSun" w:hAnsi="Arial" w:cs="Arial"/>
                <w:iCs/>
                <w:sz w:val="14"/>
                <w:szCs w:val="14"/>
                <w:lang w:eastAsia="x-none"/>
              </w:rPr>
              <w:t>8</w:t>
            </w:r>
          </w:p>
        </w:tc>
        <w:tc>
          <w:tcPr>
            <w:tcW w:w="705" w:type="pct"/>
            <w:vAlign w:val="center"/>
          </w:tcPr>
          <w:p w14:paraId="33F328EF" w14:textId="77777777" w:rsidR="0083307C" w:rsidRPr="00630449" w:rsidRDefault="0083307C" w:rsidP="00080A1B">
            <w:pPr>
              <w:keepLines/>
              <w:spacing w:after="0"/>
              <w:contextualSpacing/>
              <w:jc w:val="center"/>
              <w:rPr>
                <w:rFonts w:ascii="Arial" w:eastAsia="SimSun" w:hAnsi="Arial" w:cs="Arial"/>
                <w:iCs/>
                <w:sz w:val="14"/>
                <w:szCs w:val="14"/>
                <w:lang w:eastAsia="x-none"/>
              </w:rPr>
            </w:pPr>
            <w:r w:rsidRPr="00630449">
              <w:rPr>
                <w:rFonts w:ascii="Arial" w:eastAsia="SimSun" w:hAnsi="Arial" w:cs="Arial"/>
                <w:iCs/>
                <w:sz w:val="14"/>
                <w:szCs w:val="14"/>
                <w:lang w:eastAsia="x-none"/>
              </w:rPr>
              <w:t>4</w:t>
            </w:r>
          </w:p>
        </w:tc>
        <w:tc>
          <w:tcPr>
            <w:tcW w:w="313" w:type="pct"/>
            <w:vAlign w:val="center"/>
          </w:tcPr>
          <w:p w14:paraId="12762F5F"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9</w:t>
            </w:r>
          </w:p>
        </w:tc>
        <w:tc>
          <w:tcPr>
            <w:tcW w:w="313" w:type="pct"/>
            <w:vAlign w:val="center"/>
          </w:tcPr>
          <w:p w14:paraId="5B03FB1E"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8</w:t>
            </w:r>
          </w:p>
        </w:tc>
        <w:tc>
          <w:tcPr>
            <w:tcW w:w="392" w:type="pct"/>
            <w:vAlign w:val="center"/>
          </w:tcPr>
          <w:p w14:paraId="42C5A329"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4</w:t>
            </w:r>
          </w:p>
        </w:tc>
        <w:tc>
          <w:tcPr>
            <w:tcW w:w="282" w:type="pct"/>
            <w:vAlign w:val="center"/>
          </w:tcPr>
          <w:p w14:paraId="33114000"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22" w:type="pct"/>
            <w:vAlign w:val="center"/>
          </w:tcPr>
          <w:p w14:paraId="37D10D40"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bidi="ar-LY"/>
              </w:rPr>
              <w:t>8</w:t>
            </w:r>
          </w:p>
        </w:tc>
        <w:tc>
          <w:tcPr>
            <w:tcW w:w="470" w:type="pct"/>
            <w:vAlign w:val="center"/>
          </w:tcPr>
          <w:p w14:paraId="69F63480"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7</w:t>
            </w:r>
          </w:p>
        </w:tc>
        <w:tc>
          <w:tcPr>
            <w:tcW w:w="306" w:type="pct"/>
            <w:vAlign w:val="center"/>
          </w:tcPr>
          <w:p w14:paraId="2549140E"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9</w:t>
            </w:r>
          </w:p>
        </w:tc>
      </w:tr>
      <w:tr w:rsidR="009F24EA" w:rsidRPr="00114171" w14:paraId="75754B33" w14:textId="77777777" w:rsidTr="009F24EA">
        <w:trPr>
          <w:cantSplit/>
          <w:trHeight w:val="20"/>
          <w:jc w:val="center"/>
        </w:trPr>
        <w:tc>
          <w:tcPr>
            <w:tcW w:w="918" w:type="pct"/>
            <w:vMerge/>
            <w:vAlign w:val="center"/>
          </w:tcPr>
          <w:p w14:paraId="4842923C" w14:textId="77777777" w:rsidR="0083307C" w:rsidRPr="00630449" w:rsidRDefault="0083307C" w:rsidP="00080A1B">
            <w:pPr>
              <w:keepLines/>
              <w:numPr>
                <w:ilvl w:val="0"/>
                <w:numId w:val="15"/>
              </w:numPr>
              <w:autoSpaceDE/>
              <w:autoSpaceDN/>
              <w:adjustRightInd/>
              <w:snapToGrid/>
              <w:spacing w:after="0"/>
              <w:ind w:left="0" w:firstLine="0"/>
              <w:contextualSpacing/>
              <w:jc w:val="center"/>
              <w:rPr>
                <w:rFonts w:ascii="Arial" w:eastAsia="SimSun" w:hAnsi="Arial" w:cs="Arial"/>
                <w:sz w:val="14"/>
                <w:szCs w:val="14"/>
                <w:lang w:eastAsia="x-none"/>
              </w:rPr>
            </w:pPr>
          </w:p>
        </w:tc>
        <w:tc>
          <w:tcPr>
            <w:tcW w:w="448" w:type="pct"/>
            <w:vAlign w:val="center"/>
          </w:tcPr>
          <w:p w14:paraId="3CF0DCD7" w14:textId="77777777" w:rsidR="0083307C" w:rsidRPr="00630449" w:rsidRDefault="0083307C" w:rsidP="00080A1B">
            <w:pPr>
              <w:keepLines/>
              <w:spacing w:after="0"/>
              <w:contextualSpacing/>
              <w:jc w:val="center"/>
              <w:rPr>
                <w:rFonts w:ascii="Arial" w:eastAsia="SimSun" w:hAnsi="Arial" w:cs="Arial"/>
                <w:i/>
                <w:sz w:val="14"/>
                <w:szCs w:val="14"/>
                <w:lang w:eastAsia="x-none"/>
              </w:rPr>
            </w:pPr>
            <w:proofErr w:type="spellStart"/>
            <w:r w:rsidRPr="00630449">
              <w:rPr>
                <w:rFonts w:ascii="Arial" w:eastAsia="SimSun" w:hAnsi="Arial" w:cs="Arial"/>
                <w:sz w:val="14"/>
                <w:szCs w:val="14"/>
                <w:vertAlign w:val="subscript"/>
                <w:lang w:eastAsia="x-none"/>
              </w:rPr>
              <w:t>σXPR</w:t>
            </w:r>
            <w:proofErr w:type="spellEnd"/>
          </w:p>
        </w:tc>
        <w:tc>
          <w:tcPr>
            <w:tcW w:w="431" w:type="pct"/>
            <w:vAlign w:val="center"/>
          </w:tcPr>
          <w:p w14:paraId="7F550429"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bidi="ar-LY"/>
              </w:rPr>
            </w:pPr>
            <w:r w:rsidRPr="00630449">
              <w:rPr>
                <w:rFonts w:ascii="Arial" w:eastAsia="SimSun" w:hAnsi="Arial" w:cs="Arial"/>
                <w:color w:val="000000"/>
                <w:sz w:val="14"/>
                <w:szCs w:val="14"/>
                <w:lang w:eastAsia="x-none"/>
              </w:rPr>
              <w:t>N/A</w:t>
            </w:r>
          </w:p>
        </w:tc>
        <w:tc>
          <w:tcPr>
            <w:tcW w:w="705" w:type="pct"/>
            <w:vAlign w:val="center"/>
          </w:tcPr>
          <w:p w14:paraId="7B8D93D9"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N/A</w:t>
            </w:r>
          </w:p>
        </w:tc>
        <w:tc>
          <w:tcPr>
            <w:tcW w:w="313" w:type="pct"/>
            <w:vAlign w:val="center"/>
          </w:tcPr>
          <w:p w14:paraId="016DEEE3"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5</w:t>
            </w:r>
          </w:p>
        </w:tc>
        <w:tc>
          <w:tcPr>
            <w:tcW w:w="313" w:type="pct"/>
            <w:vAlign w:val="center"/>
          </w:tcPr>
          <w:p w14:paraId="71722219"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392" w:type="pct"/>
            <w:vAlign w:val="center"/>
          </w:tcPr>
          <w:p w14:paraId="42931CA8"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82" w:type="pct"/>
            <w:vAlign w:val="center"/>
          </w:tcPr>
          <w:p w14:paraId="20BF3CEA"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22" w:type="pct"/>
            <w:vAlign w:val="center"/>
          </w:tcPr>
          <w:p w14:paraId="6390955A"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bidi="ar-LY"/>
              </w:rPr>
              <w:t>4</w:t>
            </w:r>
          </w:p>
        </w:tc>
        <w:tc>
          <w:tcPr>
            <w:tcW w:w="470" w:type="pct"/>
            <w:vAlign w:val="center"/>
          </w:tcPr>
          <w:p w14:paraId="3CBE8E50"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3</w:t>
            </w:r>
          </w:p>
        </w:tc>
        <w:tc>
          <w:tcPr>
            <w:tcW w:w="306" w:type="pct"/>
            <w:vAlign w:val="center"/>
          </w:tcPr>
          <w:p w14:paraId="75666D20"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5</w:t>
            </w:r>
          </w:p>
        </w:tc>
      </w:tr>
      <w:tr w:rsidR="009F24EA" w:rsidRPr="00114171" w14:paraId="2EB8BC56" w14:textId="77777777" w:rsidTr="009F24EA">
        <w:trPr>
          <w:cantSplit/>
          <w:trHeight w:val="20"/>
          <w:jc w:val="center"/>
        </w:trPr>
        <w:tc>
          <w:tcPr>
            <w:tcW w:w="1366" w:type="pct"/>
            <w:gridSpan w:val="2"/>
            <w:vAlign w:val="center"/>
          </w:tcPr>
          <w:p w14:paraId="2FD2D6FE"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Number of clusters N</w:t>
            </w:r>
          </w:p>
        </w:tc>
        <w:tc>
          <w:tcPr>
            <w:tcW w:w="431" w:type="pct"/>
            <w:vAlign w:val="center"/>
          </w:tcPr>
          <w:p w14:paraId="468EA4AA"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15</w:t>
            </w:r>
          </w:p>
        </w:tc>
        <w:tc>
          <w:tcPr>
            <w:tcW w:w="705" w:type="pct"/>
            <w:vAlign w:val="center"/>
          </w:tcPr>
          <w:p w14:paraId="694FF827"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14</w:t>
            </w:r>
          </w:p>
        </w:tc>
        <w:tc>
          <w:tcPr>
            <w:tcW w:w="313" w:type="pct"/>
            <w:vAlign w:val="center"/>
          </w:tcPr>
          <w:p w14:paraId="3BEFEDAC"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12</w:t>
            </w:r>
          </w:p>
        </w:tc>
        <w:tc>
          <w:tcPr>
            <w:tcW w:w="313" w:type="pct"/>
            <w:vAlign w:val="center"/>
          </w:tcPr>
          <w:p w14:paraId="7E7DC2D6"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15</w:t>
            </w:r>
          </w:p>
        </w:tc>
        <w:tc>
          <w:tcPr>
            <w:tcW w:w="392" w:type="pct"/>
            <w:vAlign w:val="center"/>
          </w:tcPr>
          <w:p w14:paraId="39A88667"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14</w:t>
            </w:r>
          </w:p>
        </w:tc>
        <w:tc>
          <w:tcPr>
            <w:tcW w:w="282" w:type="pct"/>
            <w:vAlign w:val="center"/>
          </w:tcPr>
          <w:p w14:paraId="1138DE3C"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22" w:type="pct"/>
          </w:tcPr>
          <w:p w14:paraId="4DB25BD8"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12</w:t>
            </w:r>
          </w:p>
        </w:tc>
        <w:tc>
          <w:tcPr>
            <w:tcW w:w="470" w:type="pct"/>
            <w:vAlign w:val="center"/>
          </w:tcPr>
          <w:p w14:paraId="4E7A4236"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20</w:t>
            </w:r>
          </w:p>
        </w:tc>
        <w:tc>
          <w:tcPr>
            <w:tcW w:w="306" w:type="pct"/>
            <w:vAlign w:val="center"/>
          </w:tcPr>
          <w:p w14:paraId="434AFC2A"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12</w:t>
            </w:r>
          </w:p>
        </w:tc>
      </w:tr>
      <w:tr w:rsidR="009F24EA" w:rsidRPr="00114171" w14:paraId="39368DDE" w14:textId="77777777" w:rsidTr="009F24EA">
        <w:trPr>
          <w:cantSplit/>
          <w:trHeight w:val="20"/>
          <w:jc w:val="center"/>
        </w:trPr>
        <w:tc>
          <w:tcPr>
            <w:tcW w:w="1366" w:type="pct"/>
            <w:gridSpan w:val="2"/>
            <w:vAlign w:val="center"/>
          </w:tcPr>
          <w:p w14:paraId="001E0A5C"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Number of rays per cluster M</w:t>
            </w:r>
          </w:p>
        </w:tc>
        <w:tc>
          <w:tcPr>
            <w:tcW w:w="431" w:type="pct"/>
            <w:vAlign w:val="center"/>
          </w:tcPr>
          <w:p w14:paraId="1B801A1B"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20</w:t>
            </w:r>
          </w:p>
        </w:tc>
        <w:tc>
          <w:tcPr>
            <w:tcW w:w="705" w:type="pct"/>
            <w:vAlign w:val="center"/>
          </w:tcPr>
          <w:p w14:paraId="1C763782"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20</w:t>
            </w:r>
          </w:p>
        </w:tc>
        <w:tc>
          <w:tcPr>
            <w:tcW w:w="313" w:type="pct"/>
            <w:vAlign w:val="center"/>
          </w:tcPr>
          <w:p w14:paraId="7E3C32D7"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20</w:t>
            </w:r>
          </w:p>
        </w:tc>
        <w:tc>
          <w:tcPr>
            <w:tcW w:w="313" w:type="pct"/>
            <w:vAlign w:val="center"/>
          </w:tcPr>
          <w:p w14:paraId="66776048"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20</w:t>
            </w:r>
          </w:p>
        </w:tc>
        <w:tc>
          <w:tcPr>
            <w:tcW w:w="392" w:type="pct"/>
            <w:vAlign w:val="center"/>
          </w:tcPr>
          <w:p w14:paraId="0CB5A5DE"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20</w:t>
            </w:r>
          </w:p>
        </w:tc>
        <w:tc>
          <w:tcPr>
            <w:tcW w:w="282" w:type="pct"/>
            <w:vAlign w:val="center"/>
          </w:tcPr>
          <w:p w14:paraId="2FA8E4DB"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22" w:type="pct"/>
          </w:tcPr>
          <w:p w14:paraId="7D6069AA"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20</w:t>
            </w:r>
          </w:p>
        </w:tc>
        <w:tc>
          <w:tcPr>
            <w:tcW w:w="470" w:type="pct"/>
            <w:vAlign w:val="center"/>
          </w:tcPr>
          <w:p w14:paraId="76C2A33A"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bidi="ar-LY"/>
              </w:rPr>
              <w:t>20</w:t>
            </w:r>
          </w:p>
        </w:tc>
        <w:tc>
          <w:tcPr>
            <w:tcW w:w="306" w:type="pct"/>
            <w:vAlign w:val="center"/>
          </w:tcPr>
          <w:p w14:paraId="23FCEDAB"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bidi="ar-LY"/>
              </w:rPr>
              <w:t>20</w:t>
            </w:r>
          </w:p>
        </w:tc>
      </w:tr>
      <w:tr w:rsidR="009F24EA" w:rsidRPr="00114171" w14:paraId="2539991F" w14:textId="77777777" w:rsidTr="009F24EA">
        <w:trPr>
          <w:cantSplit/>
          <w:trHeight w:val="20"/>
          <w:jc w:val="center"/>
        </w:trPr>
        <w:tc>
          <w:tcPr>
            <w:tcW w:w="1366" w:type="pct"/>
            <w:gridSpan w:val="2"/>
            <w:vAlign w:val="center"/>
          </w:tcPr>
          <w:p w14:paraId="7CED41D4"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 xml:space="preserve">Cluster </w:t>
            </w:r>
            <w:r w:rsidRPr="00630449">
              <w:rPr>
                <w:rFonts w:ascii="Arial" w:eastAsia="SimSun" w:hAnsi="Arial" w:cs="Arial"/>
                <w:i/>
                <w:sz w:val="14"/>
                <w:szCs w:val="14"/>
                <w:lang w:eastAsia="x-none"/>
              </w:rPr>
              <w:t xml:space="preserve">DS </w:t>
            </w:r>
            <w:r w:rsidRPr="00630449">
              <w:rPr>
                <w:rFonts w:ascii="Arial" w:eastAsia="MS Mincho" w:hAnsi="Arial" w:cs="Arial"/>
                <w:sz w:val="14"/>
                <w:szCs w:val="14"/>
                <w:lang w:eastAsia="ja-JP"/>
              </w:rPr>
              <w:t>(</w:t>
            </w:r>
            <w:proofErr w:type="spellStart"/>
            <w:r w:rsidRPr="00630449">
              <w:rPr>
                <w:rFonts w:ascii="Arial" w:eastAsia="SimSun" w:hAnsi="Arial" w:cs="Arial"/>
                <w:sz w:val="14"/>
                <w:szCs w:val="14"/>
                <w:lang w:eastAsia="x-none"/>
              </w:rPr>
              <w:t>c</w:t>
            </w:r>
            <w:r w:rsidRPr="00630449">
              <w:rPr>
                <w:rFonts w:ascii="Arial" w:eastAsia="SimSun" w:hAnsi="Arial" w:cs="Arial"/>
                <w:sz w:val="14"/>
                <w:szCs w:val="14"/>
                <w:vertAlign w:val="subscript"/>
                <w:lang w:eastAsia="x-none"/>
              </w:rPr>
              <w:t>DS</w:t>
            </w:r>
            <w:proofErr w:type="spellEnd"/>
            <w:r w:rsidRPr="00630449">
              <w:rPr>
                <w:rFonts w:ascii="Arial" w:eastAsia="MS Mincho" w:hAnsi="Arial" w:cs="Arial"/>
                <w:sz w:val="14"/>
                <w:szCs w:val="14"/>
                <w:lang w:eastAsia="ja-JP"/>
              </w:rPr>
              <w:t>) in [ns]</w:t>
            </w:r>
          </w:p>
        </w:tc>
        <w:tc>
          <w:tcPr>
            <w:tcW w:w="431" w:type="pct"/>
            <w:vAlign w:val="center"/>
          </w:tcPr>
          <w:p w14:paraId="35036D75" w14:textId="77777777" w:rsidR="0083307C" w:rsidRPr="00630449" w:rsidRDefault="0083307C" w:rsidP="00080A1B">
            <w:pPr>
              <w:keepLines/>
              <w:spacing w:after="0"/>
              <w:contextualSpacing/>
              <w:jc w:val="center"/>
              <w:rPr>
                <w:rFonts w:ascii="Arial" w:eastAsia="SimSun" w:hAnsi="Arial" w:cs="Arial"/>
                <w:sz w:val="14"/>
                <w:szCs w:val="14"/>
                <w:lang w:eastAsia="x-none" w:bidi="ar-LY"/>
              </w:rPr>
            </w:pPr>
            <w:r w:rsidRPr="00630449">
              <w:rPr>
                <w:rFonts w:ascii="Arial" w:eastAsia="SimSun" w:hAnsi="Arial" w:cs="Arial"/>
                <w:sz w:val="14"/>
                <w:szCs w:val="14"/>
                <w:lang w:eastAsia="x-none"/>
              </w:rPr>
              <w:t>N/A</w:t>
            </w:r>
          </w:p>
        </w:tc>
        <w:tc>
          <w:tcPr>
            <w:tcW w:w="705" w:type="pct"/>
            <w:vAlign w:val="center"/>
          </w:tcPr>
          <w:p w14:paraId="5F8AFCB1" w14:textId="77777777" w:rsidR="0083307C" w:rsidRPr="00630449" w:rsidRDefault="0083307C" w:rsidP="00080A1B">
            <w:pPr>
              <w:keepLines/>
              <w:spacing w:after="0"/>
              <w:contextualSpacing/>
              <w:jc w:val="center"/>
              <w:rPr>
                <w:rFonts w:ascii="Arial" w:eastAsia="SimSun" w:hAnsi="Arial" w:cs="Arial"/>
                <w:sz w:val="14"/>
                <w:szCs w:val="14"/>
                <w:lang w:eastAsia="x-none" w:bidi="ar-LY"/>
              </w:rPr>
            </w:pPr>
            <w:r w:rsidRPr="00630449">
              <w:rPr>
                <w:rFonts w:ascii="Arial" w:eastAsia="SimSun" w:hAnsi="Arial" w:cs="Arial"/>
                <w:sz w:val="14"/>
                <w:szCs w:val="14"/>
                <w:lang w:eastAsia="x-none"/>
              </w:rPr>
              <w:t>N/A</w:t>
            </w:r>
          </w:p>
        </w:tc>
        <w:tc>
          <w:tcPr>
            <w:tcW w:w="313" w:type="pct"/>
            <w:vAlign w:val="center"/>
          </w:tcPr>
          <w:p w14:paraId="720CEE4F"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11</w:t>
            </w:r>
          </w:p>
        </w:tc>
        <w:tc>
          <w:tcPr>
            <w:tcW w:w="313" w:type="pct"/>
            <w:vAlign w:val="center"/>
          </w:tcPr>
          <w:p w14:paraId="751F4EFF"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392" w:type="pct"/>
            <w:vAlign w:val="center"/>
          </w:tcPr>
          <w:p w14:paraId="4D26880B"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82" w:type="pct"/>
            <w:vAlign w:val="center"/>
          </w:tcPr>
          <w:p w14:paraId="5A3DEE21"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22" w:type="pct"/>
            <w:vAlign w:val="center"/>
          </w:tcPr>
          <w:p w14:paraId="14E5438E" w14:textId="77777777" w:rsidR="0083307C" w:rsidRPr="00630449" w:rsidRDefault="0083307C" w:rsidP="00080A1B">
            <w:pPr>
              <w:spacing w:after="0"/>
              <w:jc w:val="center"/>
              <w:rPr>
                <w:rFonts w:ascii="Arial" w:eastAsia="SimSun" w:hAnsi="Arial" w:cs="Arial"/>
                <w:i/>
                <w:iCs/>
                <w:color w:val="7F7F7F"/>
                <w:sz w:val="14"/>
                <w:szCs w:val="14"/>
                <w:lang w:eastAsia="x-none" w:bidi="ar-LY"/>
              </w:rPr>
            </w:pPr>
            <w:r w:rsidRPr="00630449">
              <w:rPr>
                <w:rFonts w:ascii="Arial" w:eastAsia="SimSun" w:hAnsi="Arial" w:cs="Arial"/>
                <w:i/>
                <w:iCs/>
                <w:color w:val="7F7F7F"/>
                <w:sz w:val="14"/>
                <w:szCs w:val="14"/>
                <w:lang w:eastAsia="x-none" w:bidi="ar-LY"/>
              </w:rPr>
              <w:t>max(0.25, 6.5622</w:t>
            </w:r>
          </w:p>
          <w:p w14:paraId="3A5D50B7"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bidi="ar-LY"/>
              </w:rPr>
              <w:t>-3.4084 log</w:t>
            </w:r>
            <w:r w:rsidRPr="00630449">
              <w:rPr>
                <w:rFonts w:ascii="Arial" w:eastAsia="SimSun" w:hAnsi="Arial" w:cs="Arial"/>
                <w:i/>
                <w:iCs/>
                <w:color w:val="7F7F7F"/>
                <w:sz w:val="14"/>
                <w:szCs w:val="14"/>
                <w:vertAlign w:val="subscript"/>
                <w:lang w:eastAsia="x-none" w:bidi="ar-LY"/>
              </w:rPr>
              <w:t>10</w:t>
            </w:r>
            <w:r w:rsidRPr="00630449">
              <w:rPr>
                <w:rFonts w:ascii="Arial" w:eastAsia="SimSun" w:hAnsi="Arial" w:cs="Arial"/>
                <w:i/>
                <w:iCs/>
                <w:color w:val="7F7F7F"/>
                <w:sz w:val="14"/>
                <w:szCs w:val="14"/>
                <w:lang w:eastAsia="x-none" w:bidi="ar-LY"/>
              </w:rPr>
              <w:t>(f</w:t>
            </w:r>
            <w:r w:rsidRPr="00630449">
              <w:rPr>
                <w:rFonts w:ascii="Arial" w:eastAsia="SimSun" w:hAnsi="Arial" w:cs="Arial"/>
                <w:i/>
                <w:iCs/>
                <w:color w:val="7F7F7F"/>
                <w:sz w:val="14"/>
                <w:szCs w:val="14"/>
                <w:vertAlign w:val="subscript"/>
                <w:lang w:eastAsia="x-none" w:bidi="ar-LY"/>
              </w:rPr>
              <w:t>c</w:t>
            </w:r>
            <w:r w:rsidRPr="00630449">
              <w:rPr>
                <w:rFonts w:ascii="Arial" w:eastAsia="SimSun" w:hAnsi="Arial" w:cs="Arial"/>
                <w:i/>
                <w:iCs/>
                <w:color w:val="7F7F7F"/>
                <w:sz w:val="14"/>
                <w:szCs w:val="14"/>
                <w:lang w:eastAsia="x-none" w:bidi="ar-LY"/>
              </w:rPr>
              <w:t>))</w:t>
            </w:r>
          </w:p>
        </w:tc>
        <w:tc>
          <w:tcPr>
            <w:tcW w:w="470" w:type="pct"/>
            <w:vAlign w:val="center"/>
          </w:tcPr>
          <w:p w14:paraId="28EE43D0" w14:textId="77777777" w:rsidR="0083307C" w:rsidRPr="00630449" w:rsidRDefault="0083307C" w:rsidP="00080A1B">
            <w:pPr>
              <w:spacing w:after="0"/>
              <w:jc w:val="center"/>
              <w:rPr>
                <w:rFonts w:ascii="Arial" w:eastAsia="SimSun" w:hAnsi="Arial" w:cs="Arial"/>
                <w:i/>
                <w:iCs/>
                <w:color w:val="7F7F7F"/>
                <w:sz w:val="14"/>
                <w:szCs w:val="14"/>
                <w:lang w:eastAsia="x-none" w:bidi="ar-LY"/>
              </w:rPr>
            </w:pPr>
            <w:r w:rsidRPr="00630449">
              <w:rPr>
                <w:rFonts w:ascii="Arial" w:eastAsia="SimSun" w:hAnsi="Arial" w:cs="Arial"/>
                <w:i/>
                <w:iCs/>
                <w:color w:val="7F7F7F"/>
                <w:sz w:val="14"/>
                <w:szCs w:val="14"/>
                <w:lang w:eastAsia="x-none" w:bidi="ar-LY"/>
              </w:rPr>
              <w:t>max(0.25, 6.5622</w:t>
            </w:r>
          </w:p>
          <w:p w14:paraId="57AC5967"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bidi="ar-LY"/>
              </w:rPr>
              <w:t>-3.4084 log</w:t>
            </w:r>
            <w:r w:rsidRPr="00630449">
              <w:rPr>
                <w:rFonts w:ascii="Arial" w:eastAsia="SimSun" w:hAnsi="Arial" w:cs="Arial"/>
                <w:i/>
                <w:iCs/>
                <w:color w:val="7F7F7F"/>
                <w:sz w:val="14"/>
                <w:szCs w:val="14"/>
                <w:vertAlign w:val="subscript"/>
                <w:lang w:eastAsia="x-none" w:bidi="ar-LY"/>
              </w:rPr>
              <w:t>10</w:t>
            </w:r>
            <w:r w:rsidRPr="00630449">
              <w:rPr>
                <w:rFonts w:ascii="Arial" w:eastAsia="SimSun" w:hAnsi="Arial" w:cs="Arial"/>
                <w:i/>
                <w:iCs/>
                <w:color w:val="7F7F7F"/>
                <w:sz w:val="14"/>
                <w:szCs w:val="14"/>
                <w:lang w:eastAsia="x-none" w:bidi="ar-LY"/>
              </w:rPr>
              <w:t>(f</w:t>
            </w:r>
            <w:r w:rsidRPr="00630449">
              <w:rPr>
                <w:rFonts w:ascii="Arial" w:eastAsia="SimSun" w:hAnsi="Arial" w:cs="Arial"/>
                <w:i/>
                <w:iCs/>
                <w:color w:val="7F7F7F"/>
                <w:sz w:val="14"/>
                <w:szCs w:val="14"/>
                <w:vertAlign w:val="subscript"/>
                <w:lang w:eastAsia="x-none" w:bidi="ar-LY"/>
              </w:rPr>
              <w:t>c</w:t>
            </w:r>
            <w:r w:rsidRPr="00630449">
              <w:rPr>
                <w:rFonts w:ascii="Arial" w:eastAsia="SimSun" w:hAnsi="Arial" w:cs="Arial"/>
                <w:i/>
                <w:iCs/>
                <w:color w:val="7F7F7F"/>
                <w:sz w:val="14"/>
                <w:szCs w:val="14"/>
                <w:lang w:eastAsia="x-none" w:bidi="ar-LY"/>
              </w:rPr>
              <w:t>))</w:t>
            </w:r>
          </w:p>
        </w:tc>
        <w:tc>
          <w:tcPr>
            <w:tcW w:w="306" w:type="pct"/>
            <w:vAlign w:val="center"/>
          </w:tcPr>
          <w:p w14:paraId="09EEB244"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11</w:t>
            </w:r>
          </w:p>
        </w:tc>
      </w:tr>
      <w:tr w:rsidR="009F24EA" w:rsidRPr="00114171" w14:paraId="4912F3BD" w14:textId="77777777" w:rsidTr="009F24EA">
        <w:trPr>
          <w:cantSplit/>
          <w:trHeight w:val="20"/>
          <w:jc w:val="center"/>
        </w:trPr>
        <w:tc>
          <w:tcPr>
            <w:tcW w:w="1366" w:type="pct"/>
            <w:gridSpan w:val="2"/>
            <w:vAlign w:val="center"/>
          </w:tcPr>
          <w:p w14:paraId="2DB3F981"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 xml:space="preserve">Cluster </w:t>
            </w:r>
            <w:r w:rsidRPr="00630449">
              <w:rPr>
                <w:rFonts w:ascii="Arial" w:eastAsia="SimSun" w:hAnsi="Arial" w:cs="Arial"/>
                <w:i/>
                <w:sz w:val="14"/>
                <w:szCs w:val="14"/>
                <w:lang w:eastAsia="x-none"/>
              </w:rPr>
              <w:t xml:space="preserve">ASD </w:t>
            </w:r>
            <w:r w:rsidRPr="00630449">
              <w:rPr>
                <w:rFonts w:ascii="Arial" w:eastAsia="MS Mincho" w:hAnsi="Arial" w:cs="Arial"/>
                <w:sz w:val="14"/>
                <w:szCs w:val="14"/>
                <w:lang w:eastAsia="ja-JP"/>
              </w:rPr>
              <w:t>(</w:t>
            </w:r>
            <w:proofErr w:type="spellStart"/>
            <w:r w:rsidRPr="00630449">
              <w:rPr>
                <w:rFonts w:ascii="Arial" w:eastAsia="SimSun" w:hAnsi="Arial" w:cs="Arial"/>
                <w:sz w:val="14"/>
                <w:szCs w:val="14"/>
                <w:lang w:eastAsia="x-none"/>
              </w:rPr>
              <w:t>c</w:t>
            </w:r>
            <w:r w:rsidRPr="00630449">
              <w:rPr>
                <w:rFonts w:ascii="Arial" w:eastAsia="SimSun" w:hAnsi="Arial" w:cs="Arial"/>
                <w:sz w:val="14"/>
                <w:szCs w:val="14"/>
                <w:vertAlign w:val="subscript"/>
                <w:lang w:eastAsia="x-none"/>
              </w:rPr>
              <w:t>ASD</w:t>
            </w:r>
            <w:proofErr w:type="spellEnd"/>
            <w:r w:rsidRPr="00630449">
              <w:rPr>
                <w:rFonts w:ascii="Arial" w:eastAsia="MS Mincho" w:hAnsi="Arial" w:cs="Arial"/>
                <w:sz w:val="14"/>
                <w:szCs w:val="14"/>
                <w:lang w:eastAsia="ja-JP"/>
              </w:rPr>
              <w:t>) in [deg]</w:t>
            </w:r>
          </w:p>
        </w:tc>
        <w:tc>
          <w:tcPr>
            <w:tcW w:w="431" w:type="pct"/>
            <w:vAlign w:val="center"/>
          </w:tcPr>
          <w:p w14:paraId="6C778907"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Option 1) 5</w:t>
            </w:r>
          </w:p>
          <w:p w14:paraId="40D0B01A"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color w:val="00B050"/>
                <w:sz w:val="14"/>
                <w:szCs w:val="14"/>
                <w:lang w:eastAsia="x-none"/>
              </w:rPr>
              <w:t>Option 2) 1.5</w:t>
            </w:r>
          </w:p>
        </w:tc>
        <w:tc>
          <w:tcPr>
            <w:tcW w:w="705" w:type="pct"/>
            <w:vAlign w:val="center"/>
          </w:tcPr>
          <w:p w14:paraId="2100B847"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Option 1) 2</w:t>
            </w:r>
          </w:p>
          <w:p w14:paraId="33AA45AC"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color w:val="00B050"/>
                <w:sz w:val="14"/>
                <w:szCs w:val="14"/>
                <w:lang w:eastAsia="x-none"/>
              </w:rPr>
              <w:t>Option 2) 1.5</w:t>
            </w:r>
          </w:p>
        </w:tc>
        <w:tc>
          <w:tcPr>
            <w:tcW w:w="313" w:type="pct"/>
            <w:vAlign w:val="center"/>
          </w:tcPr>
          <w:p w14:paraId="263FB512"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1.5</w:t>
            </w:r>
          </w:p>
        </w:tc>
        <w:tc>
          <w:tcPr>
            <w:tcW w:w="313" w:type="pct"/>
            <w:vAlign w:val="center"/>
          </w:tcPr>
          <w:p w14:paraId="7512485B"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5</w:t>
            </w:r>
          </w:p>
        </w:tc>
        <w:tc>
          <w:tcPr>
            <w:tcW w:w="392" w:type="pct"/>
            <w:vAlign w:val="center"/>
          </w:tcPr>
          <w:p w14:paraId="596EBC93"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2</w:t>
            </w:r>
          </w:p>
        </w:tc>
        <w:tc>
          <w:tcPr>
            <w:tcW w:w="282" w:type="pct"/>
            <w:vAlign w:val="center"/>
          </w:tcPr>
          <w:p w14:paraId="08453470"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22" w:type="pct"/>
            <w:vAlign w:val="center"/>
          </w:tcPr>
          <w:p w14:paraId="61F968C7"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bidi="ar-LY"/>
              </w:rPr>
              <w:t>5</w:t>
            </w:r>
          </w:p>
        </w:tc>
        <w:tc>
          <w:tcPr>
            <w:tcW w:w="470" w:type="pct"/>
            <w:vAlign w:val="center"/>
          </w:tcPr>
          <w:p w14:paraId="38358E0F"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bidi="ar-LY"/>
              </w:rPr>
              <w:t>2</w:t>
            </w:r>
          </w:p>
        </w:tc>
        <w:tc>
          <w:tcPr>
            <w:tcW w:w="306" w:type="pct"/>
            <w:vAlign w:val="center"/>
          </w:tcPr>
          <w:p w14:paraId="7997A146"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5</w:t>
            </w:r>
          </w:p>
        </w:tc>
      </w:tr>
      <w:tr w:rsidR="009F24EA" w:rsidRPr="00114171" w14:paraId="63BC1A74" w14:textId="77777777" w:rsidTr="009F24EA">
        <w:trPr>
          <w:cantSplit/>
          <w:trHeight w:val="20"/>
          <w:jc w:val="center"/>
        </w:trPr>
        <w:tc>
          <w:tcPr>
            <w:tcW w:w="1366" w:type="pct"/>
            <w:gridSpan w:val="2"/>
            <w:vAlign w:val="center"/>
          </w:tcPr>
          <w:p w14:paraId="771D767E" w14:textId="77777777" w:rsidR="0083307C" w:rsidRPr="00630449" w:rsidRDefault="0083307C" w:rsidP="00080A1B">
            <w:pPr>
              <w:keepLines/>
              <w:spacing w:after="0"/>
              <w:contextualSpacing/>
              <w:jc w:val="center"/>
              <w:rPr>
                <w:rFonts w:ascii="Arial" w:eastAsia="SimSun" w:hAnsi="Arial" w:cs="Arial"/>
                <w:sz w:val="14"/>
                <w:szCs w:val="14"/>
                <w:lang w:val="pt-BR" w:eastAsia="x-none"/>
              </w:rPr>
            </w:pPr>
            <w:r w:rsidRPr="00630449">
              <w:rPr>
                <w:rFonts w:ascii="Arial" w:eastAsia="SimSun" w:hAnsi="Arial" w:cs="Arial"/>
                <w:sz w:val="14"/>
                <w:szCs w:val="14"/>
                <w:lang w:val="pt-BR" w:eastAsia="x-none"/>
              </w:rPr>
              <w:t xml:space="preserve">Cluster </w:t>
            </w:r>
            <w:r w:rsidRPr="00630449">
              <w:rPr>
                <w:rFonts w:ascii="Arial" w:eastAsia="SimSun" w:hAnsi="Arial" w:cs="Arial"/>
                <w:i/>
                <w:sz w:val="14"/>
                <w:szCs w:val="14"/>
                <w:lang w:val="pt-BR" w:eastAsia="x-none"/>
              </w:rPr>
              <w:t xml:space="preserve">ASA </w:t>
            </w:r>
            <w:r w:rsidRPr="00630449">
              <w:rPr>
                <w:rFonts w:ascii="Arial" w:eastAsia="MS Mincho" w:hAnsi="Arial" w:cs="Arial"/>
                <w:sz w:val="14"/>
                <w:szCs w:val="14"/>
                <w:lang w:val="pt-BR" w:eastAsia="ja-JP"/>
              </w:rPr>
              <w:t>(</w:t>
            </w:r>
            <w:r w:rsidRPr="00630449">
              <w:rPr>
                <w:rFonts w:ascii="Arial" w:eastAsia="SimSun" w:hAnsi="Arial" w:cs="Arial"/>
                <w:sz w:val="14"/>
                <w:szCs w:val="14"/>
                <w:lang w:val="pt-BR" w:eastAsia="x-none"/>
              </w:rPr>
              <w:t>c</w:t>
            </w:r>
            <w:r w:rsidRPr="00630449">
              <w:rPr>
                <w:rFonts w:ascii="Arial" w:eastAsia="SimSun" w:hAnsi="Arial" w:cs="Arial"/>
                <w:sz w:val="14"/>
                <w:szCs w:val="14"/>
                <w:vertAlign w:val="subscript"/>
                <w:lang w:val="pt-BR" w:eastAsia="x-none"/>
              </w:rPr>
              <w:t>ASA</w:t>
            </w:r>
            <w:r w:rsidRPr="00630449">
              <w:rPr>
                <w:rFonts w:ascii="Arial" w:eastAsia="MS Mincho" w:hAnsi="Arial" w:cs="Arial"/>
                <w:sz w:val="14"/>
                <w:szCs w:val="14"/>
                <w:lang w:val="pt-BR" w:eastAsia="ja-JP"/>
              </w:rPr>
              <w:t>) in [deg]</w:t>
            </w:r>
          </w:p>
        </w:tc>
        <w:tc>
          <w:tcPr>
            <w:tcW w:w="431" w:type="pct"/>
            <w:vAlign w:val="center"/>
          </w:tcPr>
          <w:p w14:paraId="4057C200"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5</w:t>
            </w:r>
          </w:p>
        </w:tc>
        <w:tc>
          <w:tcPr>
            <w:tcW w:w="705" w:type="pct"/>
            <w:vAlign w:val="center"/>
          </w:tcPr>
          <w:p w14:paraId="01BA4828"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10</w:t>
            </w:r>
          </w:p>
        </w:tc>
        <w:tc>
          <w:tcPr>
            <w:tcW w:w="313" w:type="pct"/>
            <w:vAlign w:val="center"/>
          </w:tcPr>
          <w:p w14:paraId="626EC4F3"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8</w:t>
            </w:r>
          </w:p>
        </w:tc>
        <w:tc>
          <w:tcPr>
            <w:tcW w:w="313" w:type="pct"/>
            <w:vAlign w:val="center"/>
          </w:tcPr>
          <w:p w14:paraId="4E8694BE"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5</w:t>
            </w:r>
          </w:p>
        </w:tc>
        <w:tc>
          <w:tcPr>
            <w:tcW w:w="392" w:type="pct"/>
            <w:vAlign w:val="center"/>
          </w:tcPr>
          <w:p w14:paraId="1C050E2C"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10</w:t>
            </w:r>
          </w:p>
        </w:tc>
        <w:tc>
          <w:tcPr>
            <w:tcW w:w="282" w:type="pct"/>
            <w:vAlign w:val="center"/>
          </w:tcPr>
          <w:p w14:paraId="08FD7CF6"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22" w:type="pct"/>
            <w:vAlign w:val="center"/>
          </w:tcPr>
          <w:p w14:paraId="7FAFAE13"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bidi="ar-LY"/>
              </w:rPr>
              <w:t>11</w:t>
            </w:r>
          </w:p>
        </w:tc>
        <w:tc>
          <w:tcPr>
            <w:tcW w:w="470" w:type="pct"/>
            <w:vAlign w:val="center"/>
          </w:tcPr>
          <w:p w14:paraId="11B5FE66"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bidi="ar-LY"/>
              </w:rPr>
              <w:t>15</w:t>
            </w:r>
          </w:p>
        </w:tc>
        <w:tc>
          <w:tcPr>
            <w:tcW w:w="306" w:type="pct"/>
            <w:vAlign w:val="center"/>
          </w:tcPr>
          <w:p w14:paraId="0DED4D53"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8</w:t>
            </w:r>
          </w:p>
        </w:tc>
      </w:tr>
      <w:tr w:rsidR="009F24EA" w:rsidRPr="00114171" w14:paraId="792CCDE5" w14:textId="77777777" w:rsidTr="009F24EA">
        <w:trPr>
          <w:cantSplit/>
          <w:trHeight w:val="20"/>
          <w:jc w:val="center"/>
        </w:trPr>
        <w:tc>
          <w:tcPr>
            <w:tcW w:w="1366" w:type="pct"/>
            <w:gridSpan w:val="2"/>
            <w:vAlign w:val="center"/>
          </w:tcPr>
          <w:p w14:paraId="424FC1E9" w14:textId="77777777" w:rsidR="0083307C" w:rsidRPr="00630449" w:rsidRDefault="0083307C" w:rsidP="00080A1B">
            <w:pPr>
              <w:keepLines/>
              <w:spacing w:after="0"/>
              <w:contextualSpacing/>
              <w:jc w:val="center"/>
              <w:rPr>
                <w:rFonts w:ascii="Arial" w:eastAsia="SimSun" w:hAnsi="Arial" w:cs="Arial"/>
                <w:sz w:val="14"/>
                <w:szCs w:val="14"/>
                <w:lang w:val="de-DE" w:eastAsia="x-none"/>
              </w:rPr>
            </w:pPr>
            <w:r w:rsidRPr="00630449">
              <w:rPr>
                <w:rFonts w:ascii="Arial" w:eastAsia="SimSun" w:hAnsi="Arial" w:cs="Arial"/>
                <w:sz w:val="14"/>
                <w:szCs w:val="14"/>
                <w:lang w:val="de-DE" w:eastAsia="x-none"/>
              </w:rPr>
              <w:t xml:space="preserve">Cluster </w:t>
            </w:r>
            <w:r w:rsidRPr="00630449">
              <w:rPr>
                <w:rFonts w:ascii="Arial" w:eastAsia="SimSun" w:hAnsi="Arial" w:cs="Arial"/>
                <w:i/>
                <w:sz w:val="14"/>
                <w:szCs w:val="14"/>
                <w:lang w:val="de-DE" w:eastAsia="x-none"/>
              </w:rPr>
              <w:t xml:space="preserve">ZSA </w:t>
            </w:r>
            <w:r w:rsidRPr="00630449">
              <w:rPr>
                <w:rFonts w:ascii="Arial" w:eastAsia="MS Mincho" w:hAnsi="Arial" w:cs="Arial"/>
                <w:sz w:val="14"/>
                <w:szCs w:val="14"/>
                <w:lang w:val="de-DE" w:eastAsia="ja-JP"/>
              </w:rPr>
              <w:t>(</w:t>
            </w:r>
            <w:proofErr w:type="spellStart"/>
            <w:r w:rsidRPr="00630449">
              <w:rPr>
                <w:rFonts w:ascii="Arial" w:eastAsia="SimSun" w:hAnsi="Arial" w:cs="Arial"/>
                <w:sz w:val="14"/>
                <w:szCs w:val="14"/>
                <w:lang w:val="de-DE" w:eastAsia="x-none"/>
              </w:rPr>
              <w:t>c</w:t>
            </w:r>
            <w:r w:rsidRPr="00630449">
              <w:rPr>
                <w:rFonts w:ascii="Arial" w:eastAsia="SimSun" w:hAnsi="Arial" w:cs="Arial"/>
                <w:sz w:val="14"/>
                <w:szCs w:val="14"/>
                <w:vertAlign w:val="subscript"/>
                <w:lang w:val="de-DE" w:eastAsia="x-none"/>
              </w:rPr>
              <w:t>ZSA</w:t>
            </w:r>
            <w:proofErr w:type="spellEnd"/>
            <w:r w:rsidRPr="00630449">
              <w:rPr>
                <w:rFonts w:ascii="Arial" w:eastAsia="MS Mincho" w:hAnsi="Arial" w:cs="Arial"/>
                <w:sz w:val="14"/>
                <w:szCs w:val="14"/>
                <w:lang w:val="de-DE" w:eastAsia="ja-JP"/>
              </w:rPr>
              <w:t>) in [</w:t>
            </w:r>
            <w:proofErr w:type="spellStart"/>
            <w:r w:rsidRPr="00630449">
              <w:rPr>
                <w:rFonts w:ascii="Arial" w:eastAsia="MS Mincho" w:hAnsi="Arial" w:cs="Arial"/>
                <w:sz w:val="14"/>
                <w:szCs w:val="14"/>
                <w:lang w:val="de-DE" w:eastAsia="ja-JP"/>
              </w:rPr>
              <w:t>deg</w:t>
            </w:r>
            <w:proofErr w:type="spellEnd"/>
            <w:r w:rsidRPr="00630449">
              <w:rPr>
                <w:rFonts w:ascii="Arial" w:eastAsia="MS Mincho" w:hAnsi="Arial" w:cs="Arial"/>
                <w:sz w:val="14"/>
                <w:szCs w:val="14"/>
                <w:lang w:val="de-DE" w:eastAsia="ja-JP"/>
              </w:rPr>
              <w:t>]</w:t>
            </w:r>
          </w:p>
        </w:tc>
        <w:tc>
          <w:tcPr>
            <w:tcW w:w="431" w:type="pct"/>
            <w:vAlign w:val="center"/>
          </w:tcPr>
          <w:p w14:paraId="08CEE575" w14:textId="77777777" w:rsidR="0083307C" w:rsidRPr="00630449" w:rsidRDefault="0083307C" w:rsidP="00080A1B">
            <w:pPr>
              <w:keepLines/>
              <w:spacing w:after="0"/>
              <w:contextualSpacing/>
              <w:jc w:val="center"/>
              <w:rPr>
                <w:rFonts w:ascii="Arial" w:eastAsia="SimSun" w:hAnsi="Arial" w:cs="Arial"/>
                <w:sz w:val="14"/>
                <w:szCs w:val="14"/>
                <w:lang w:eastAsia="x-none" w:bidi="ar-LY"/>
              </w:rPr>
            </w:pPr>
            <w:r w:rsidRPr="00630449">
              <w:rPr>
                <w:rFonts w:ascii="Arial" w:eastAsia="SimSun" w:hAnsi="Arial" w:cs="Arial"/>
                <w:sz w:val="14"/>
                <w:szCs w:val="14"/>
                <w:lang w:eastAsia="x-none"/>
              </w:rPr>
              <w:t>N/A</w:t>
            </w:r>
          </w:p>
        </w:tc>
        <w:tc>
          <w:tcPr>
            <w:tcW w:w="705" w:type="pct"/>
            <w:vAlign w:val="center"/>
          </w:tcPr>
          <w:p w14:paraId="04457CDE" w14:textId="77777777" w:rsidR="0083307C" w:rsidRPr="00630449" w:rsidRDefault="0083307C" w:rsidP="00080A1B">
            <w:pPr>
              <w:keepLines/>
              <w:spacing w:after="0"/>
              <w:contextualSpacing/>
              <w:jc w:val="center"/>
              <w:rPr>
                <w:rFonts w:ascii="Arial" w:eastAsia="SimSun" w:hAnsi="Arial" w:cs="Arial"/>
                <w:sz w:val="14"/>
                <w:szCs w:val="14"/>
                <w:lang w:eastAsia="x-none" w:bidi="ar-LY"/>
              </w:rPr>
            </w:pPr>
            <w:r w:rsidRPr="00630449">
              <w:rPr>
                <w:rFonts w:ascii="Arial" w:eastAsia="SimSun" w:hAnsi="Arial" w:cs="Arial"/>
                <w:sz w:val="14"/>
                <w:szCs w:val="14"/>
                <w:lang w:eastAsia="x-none"/>
              </w:rPr>
              <w:t>N/A</w:t>
            </w:r>
          </w:p>
        </w:tc>
        <w:tc>
          <w:tcPr>
            <w:tcW w:w="313" w:type="pct"/>
            <w:vAlign w:val="center"/>
          </w:tcPr>
          <w:p w14:paraId="78D40F6F"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3</w:t>
            </w:r>
          </w:p>
        </w:tc>
        <w:tc>
          <w:tcPr>
            <w:tcW w:w="313" w:type="pct"/>
            <w:vAlign w:val="center"/>
          </w:tcPr>
          <w:p w14:paraId="7A611DC4"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392" w:type="pct"/>
            <w:vAlign w:val="center"/>
          </w:tcPr>
          <w:p w14:paraId="7ABFDF90"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82" w:type="pct"/>
            <w:vAlign w:val="center"/>
          </w:tcPr>
          <w:p w14:paraId="2DF07ECA"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22" w:type="pct"/>
            <w:vAlign w:val="center"/>
          </w:tcPr>
          <w:p w14:paraId="7E3CDF60"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bidi="ar-LY"/>
              </w:rPr>
              <w:t>7</w:t>
            </w:r>
          </w:p>
        </w:tc>
        <w:tc>
          <w:tcPr>
            <w:tcW w:w="470" w:type="pct"/>
            <w:vAlign w:val="center"/>
          </w:tcPr>
          <w:p w14:paraId="00525778"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bidi="ar-LY"/>
              </w:rPr>
              <w:t>7</w:t>
            </w:r>
          </w:p>
        </w:tc>
        <w:tc>
          <w:tcPr>
            <w:tcW w:w="306" w:type="pct"/>
            <w:vAlign w:val="center"/>
          </w:tcPr>
          <w:p w14:paraId="71F25827"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3</w:t>
            </w:r>
          </w:p>
        </w:tc>
      </w:tr>
      <w:tr w:rsidR="009F24EA" w:rsidRPr="00114171" w14:paraId="45894A28" w14:textId="77777777" w:rsidTr="009F24EA">
        <w:trPr>
          <w:cantSplit/>
          <w:trHeight w:val="20"/>
          <w:jc w:val="center"/>
        </w:trPr>
        <w:tc>
          <w:tcPr>
            <w:tcW w:w="1366" w:type="pct"/>
            <w:gridSpan w:val="2"/>
            <w:vAlign w:val="center"/>
          </w:tcPr>
          <w:p w14:paraId="46E3D0D6"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Per cluster shadowing std ξ [dB]</w:t>
            </w:r>
          </w:p>
        </w:tc>
        <w:tc>
          <w:tcPr>
            <w:tcW w:w="431" w:type="pct"/>
            <w:vAlign w:val="center"/>
          </w:tcPr>
          <w:p w14:paraId="2CCF8B51"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3</w:t>
            </w:r>
          </w:p>
        </w:tc>
        <w:tc>
          <w:tcPr>
            <w:tcW w:w="705" w:type="pct"/>
            <w:vAlign w:val="center"/>
          </w:tcPr>
          <w:p w14:paraId="312079A5"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3</w:t>
            </w:r>
          </w:p>
        </w:tc>
        <w:tc>
          <w:tcPr>
            <w:tcW w:w="313" w:type="pct"/>
            <w:vAlign w:val="center"/>
          </w:tcPr>
          <w:p w14:paraId="45E772E7"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4</w:t>
            </w:r>
          </w:p>
        </w:tc>
        <w:tc>
          <w:tcPr>
            <w:tcW w:w="313" w:type="pct"/>
            <w:vAlign w:val="center"/>
          </w:tcPr>
          <w:p w14:paraId="5B2FD817"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3</w:t>
            </w:r>
          </w:p>
        </w:tc>
        <w:tc>
          <w:tcPr>
            <w:tcW w:w="392" w:type="pct"/>
            <w:vAlign w:val="center"/>
          </w:tcPr>
          <w:p w14:paraId="5581D1D5"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3</w:t>
            </w:r>
          </w:p>
        </w:tc>
        <w:tc>
          <w:tcPr>
            <w:tcW w:w="282" w:type="pct"/>
            <w:vAlign w:val="center"/>
          </w:tcPr>
          <w:p w14:paraId="705BAC4C"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22" w:type="pct"/>
            <w:vAlign w:val="center"/>
          </w:tcPr>
          <w:p w14:paraId="07EDCA3C"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bidi="ar-LY"/>
              </w:rPr>
              <w:t>3</w:t>
            </w:r>
          </w:p>
        </w:tc>
        <w:tc>
          <w:tcPr>
            <w:tcW w:w="470" w:type="pct"/>
            <w:vAlign w:val="center"/>
          </w:tcPr>
          <w:p w14:paraId="4874258E"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bidi="ar-LY"/>
              </w:rPr>
              <w:t>3</w:t>
            </w:r>
          </w:p>
        </w:tc>
        <w:tc>
          <w:tcPr>
            <w:tcW w:w="306" w:type="pct"/>
            <w:vAlign w:val="center"/>
          </w:tcPr>
          <w:p w14:paraId="2AD1968C"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4</w:t>
            </w:r>
          </w:p>
        </w:tc>
      </w:tr>
      <w:tr w:rsidR="009F24EA" w:rsidRPr="00114171" w14:paraId="29D5DD8C" w14:textId="77777777" w:rsidTr="009F24EA">
        <w:trPr>
          <w:cantSplit/>
          <w:trHeight w:val="20"/>
          <w:jc w:val="center"/>
        </w:trPr>
        <w:tc>
          <w:tcPr>
            <w:tcW w:w="918" w:type="pct"/>
            <w:vMerge w:val="restart"/>
            <w:vAlign w:val="center"/>
          </w:tcPr>
          <w:p w14:paraId="3EEEBD71"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sz w:val="14"/>
                <w:szCs w:val="14"/>
                <w:lang w:eastAsia="x-none"/>
              </w:rPr>
              <w:t>Correlation distance in the horizontal plane [m]</w:t>
            </w:r>
          </w:p>
        </w:tc>
        <w:tc>
          <w:tcPr>
            <w:tcW w:w="448" w:type="pct"/>
            <w:vAlign w:val="center"/>
          </w:tcPr>
          <w:p w14:paraId="67E67AE1"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DS</w:t>
            </w:r>
          </w:p>
        </w:tc>
        <w:tc>
          <w:tcPr>
            <w:tcW w:w="431" w:type="pct"/>
            <w:vAlign w:val="center"/>
          </w:tcPr>
          <w:p w14:paraId="1004F9FC"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bidi="ar-LY"/>
              </w:rPr>
            </w:pPr>
            <w:r w:rsidRPr="00630449">
              <w:rPr>
                <w:rFonts w:ascii="Arial" w:eastAsia="SimSun" w:hAnsi="Arial" w:cs="Arial"/>
                <w:color w:val="000000"/>
                <w:sz w:val="14"/>
                <w:szCs w:val="14"/>
                <w:lang w:eastAsia="x-none"/>
              </w:rPr>
              <w:t>6</w:t>
            </w:r>
          </w:p>
        </w:tc>
        <w:tc>
          <w:tcPr>
            <w:tcW w:w="705" w:type="pct"/>
            <w:vAlign w:val="center"/>
          </w:tcPr>
          <w:p w14:paraId="29F6EFC5"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40</w:t>
            </w:r>
          </w:p>
        </w:tc>
        <w:tc>
          <w:tcPr>
            <w:tcW w:w="313" w:type="pct"/>
            <w:vAlign w:val="center"/>
          </w:tcPr>
          <w:p w14:paraId="01592D64"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10</w:t>
            </w:r>
          </w:p>
        </w:tc>
        <w:tc>
          <w:tcPr>
            <w:tcW w:w="313" w:type="pct"/>
            <w:vAlign w:val="center"/>
          </w:tcPr>
          <w:p w14:paraId="552EFA1E"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6</w:t>
            </w:r>
          </w:p>
        </w:tc>
        <w:tc>
          <w:tcPr>
            <w:tcW w:w="392" w:type="pct"/>
            <w:vAlign w:val="center"/>
          </w:tcPr>
          <w:p w14:paraId="063E31DC"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40</w:t>
            </w:r>
          </w:p>
        </w:tc>
        <w:tc>
          <w:tcPr>
            <w:tcW w:w="282" w:type="pct"/>
            <w:vAlign w:val="center"/>
          </w:tcPr>
          <w:p w14:paraId="1B0B8583"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22" w:type="pct"/>
            <w:vAlign w:val="center"/>
          </w:tcPr>
          <w:p w14:paraId="240DBC19"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bidi="ar-LY"/>
              </w:rPr>
              <w:t>30</w:t>
            </w:r>
          </w:p>
        </w:tc>
        <w:tc>
          <w:tcPr>
            <w:tcW w:w="470" w:type="pct"/>
            <w:vAlign w:val="center"/>
          </w:tcPr>
          <w:p w14:paraId="3DF5C5D4"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40</w:t>
            </w:r>
          </w:p>
        </w:tc>
        <w:tc>
          <w:tcPr>
            <w:tcW w:w="306" w:type="pct"/>
            <w:vAlign w:val="center"/>
          </w:tcPr>
          <w:p w14:paraId="18B31914"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10</w:t>
            </w:r>
          </w:p>
        </w:tc>
      </w:tr>
      <w:tr w:rsidR="009F24EA" w:rsidRPr="00114171" w14:paraId="3A42017B" w14:textId="77777777" w:rsidTr="009F24EA">
        <w:trPr>
          <w:cantSplit/>
          <w:trHeight w:val="20"/>
          <w:jc w:val="center"/>
        </w:trPr>
        <w:tc>
          <w:tcPr>
            <w:tcW w:w="918" w:type="pct"/>
            <w:vMerge/>
            <w:vAlign w:val="center"/>
          </w:tcPr>
          <w:p w14:paraId="0CA11011" w14:textId="77777777" w:rsidR="0083307C" w:rsidRPr="00630449" w:rsidRDefault="0083307C" w:rsidP="00080A1B">
            <w:pPr>
              <w:keepLines/>
              <w:numPr>
                <w:ilvl w:val="0"/>
                <w:numId w:val="15"/>
              </w:numPr>
              <w:autoSpaceDE/>
              <w:autoSpaceDN/>
              <w:adjustRightInd/>
              <w:snapToGrid/>
              <w:spacing w:after="0"/>
              <w:ind w:left="0" w:firstLine="0"/>
              <w:contextualSpacing/>
              <w:jc w:val="center"/>
              <w:rPr>
                <w:rFonts w:ascii="Arial" w:eastAsia="SimSun" w:hAnsi="Arial" w:cs="Arial"/>
                <w:sz w:val="14"/>
                <w:szCs w:val="14"/>
                <w:lang w:eastAsia="x-none"/>
              </w:rPr>
            </w:pPr>
          </w:p>
        </w:tc>
        <w:tc>
          <w:tcPr>
            <w:tcW w:w="448" w:type="pct"/>
            <w:vAlign w:val="center"/>
          </w:tcPr>
          <w:p w14:paraId="19F2053D"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ASD</w:t>
            </w:r>
          </w:p>
        </w:tc>
        <w:tc>
          <w:tcPr>
            <w:tcW w:w="431" w:type="pct"/>
            <w:vAlign w:val="center"/>
          </w:tcPr>
          <w:p w14:paraId="74BFBD50"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bidi="ar-LY"/>
              </w:rPr>
            </w:pPr>
            <w:r w:rsidRPr="00630449">
              <w:rPr>
                <w:rFonts w:ascii="Arial" w:eastAsia="SimSun" w:hAnsi="Arial" w:cs="Arial"/>
                <w:color w:val="000000"/>
                <w:sz w:val="14"/>
                <w:szCs w:val="14"/>
                <w:lang w:eastAsia="x-none"/>
              </w:rPr>
              <w:t>15</w:t>
            </w:r>
          </w:p>
        </w:tc>
        <w:tc>
          <w:tcPr>
            <w:tcW w:w="705" w:type="pct"/>
            <w:vAlign w:val="center"/>
          </w:tcPr>
          <w:p w14:paraId="7ACEA331"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30</w:t>
            </w:r>
          </w:p>
        </w:tc>
        <w:tc>
          <w:tcPr>
            <w:tcW w:w="313" w:type="pct"/>
            <w:vAlign w:val="center"/>
          </w:tcPr>
          <w:p w14:paraId="645775D3"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11</w:t>
            </w:r>
          </w:p>
        </w:tc>
        <w:tc>
          <w:tcPr>
            <w:tcW w:w="313" w:type="pct"/>
            <w:vAlign w:val="center"/>
          </w:tcPr>
          <w:p w14:paraId="0A501691"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15</w:t>
            </w:r>
          </w:p>
        </w:tc>
        <w:tc>
          <w:tcPr>
            <w:tcW w:w="392" w:type="pct"/>
            <w:vAlign w:val="center"/>
          </w:tcPr>
          <w:p w14:paraId="3D7E7644"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30</w:t>
            </w:r>
          </w:p>
        </w:tc>
        <w:tc>
          <w:tcPr>
            <w:tcW w:w="282" w:type="pct"/>
            <w:vAlign w:val="center"/>
          </w:tcPr>
          <w:p w14:paraId="378BF462"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22" w:type="pct"/>
            <w:vAlign w:val="center"/>
          </w:tcPr>
          <w:p w14:paraId="0F2B19BD"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bidi="ar-LY"/>
              </w:rPr>
              <w:t>18</w:t>
            </w:r>
          </w:p>
        </w:tc>
        <w:tc>
          <w:tcPr>
            <w:tcW w:w="470" w:type="pct"/>
            <w:vAlign w:val="center"/>
          </w:tcPr>
          <w:p w14:paraId="03871BBD"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50</w:t>
            </w:r>
          </w:p>
        </w:tc>
        <w:tc>
          <w:tcPr>
            <w:tcW w:w="306" w:type="pct"/>
            <w:vAlign w:val="center"/>
          </w:tcPr>
          <w:p w14:paraId="713FDE59"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11</w:t>
            </w:r>
          </w:p>
        </w:tc>
      </w:tr>
      <w:tr w:rsidR="009F24EA" w:rsidRPr="00114171" w14:paraId="5D1F9B8C" w14:textId="77777777" w:rsidTr="009F24EA">
        <w:trPr>
          <w:cantSplit/>
          <w:trHeight w:val="20"/>
          <w:jc w:val="center"/>
        </w:trPr>
        <w:tc>
          <w:tcPr>
            <w:tcW w:w="918" w:type="pct"/>
            <w:vMerge/>
            <w:vAlign w:val="center"/>
          </w:tcPr>
          <w:p w14:paraId="113F9CFC" w14:textId="77777777" w:rsidR="0083307C" w:rsidRPr="00630449" w:rsidRDefault="0083307C" w:rsidP="00080A1B">
            <w:pPr>
              <w:keepLines/>
              <w:numPr>
                <w:ilvl w:val="0"/>
                <w:numId w:val="15"/>
              </w:numPr>
              <w:autoSpaceDE/>
              <w:autoSpaceDN/>
              <w:adjustRightInd/>
              <w:snapToGrid/>
              <w:spacing w:after="0"/>
              <w:ind w:left="0" w:firstLine="0"/>
              <w:contextualSpacing/>
              <w:jc w:val="center"/>
              <w:rPr>
                <w:rFonts w:ascii="Arial" w:eastAsia="SimSun" w:hAnsi="Arial" w:cs="Arial"/>
                <w:sz w:val="14"/>
                <w:szCs w:val="14"/>
                <w:lang w:eastAsia="x-none"/>
              </w:rPr>
            </w:pPr>
          </w:p>
        </w:tc>
        <w:tc>
          <w:tcPr>
            <w:tcW w:w="448" w:type="pct"/>
            <w:vAlign w:val="center"/>
          </w:tcPr>
          <w:p w14:paraId="50762618"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ASA</w:t>
            </w:r>
          </w:p>
        </w:tc>
        <w:tc>
          <w:tcPr>
            <w:tcW w:w="431" w:type="pct"/>
            <w:vAlign w:val="center"/>
          </w:tcPr>
          <w:p w14:paraId="5FA0498C"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bidi="ar-LY"/>
              </w:rPr>
            </w:pPr>
            <w:r w:rsidRPr="00630449">
              <w:rPr>
                <w:rFonts w:ascii="Arial" w:eastAsia="SimSun" w:hAnsi="Arial" w:cs="Arial"/>
                <w:color w:val="000000"/>
                <w:sz w:val="14"/>
                <w:szCs w:val="14"/>
                <w:lang w:eastAsia="x-none"/>
              </w:rPr>
              <w:t>20</w:t>
            </w:r>
          </w:p>
        </w:tc>
        <w:tc>
          <w:tcPr>
            <w:tcW w:w="705" w:type="pct"/>
            <w:vAlign w:val="center"/>
          </w:tcPr>
          <w:p w14:paraId="2332701B"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30</w:t>
            </w:r>
          </w:p>
        </w:tc>
        <w:tc>
          <w:tcPr>
            <w:tcW w:w="313" w:type="pct"/>
            <w:vAlign w:val="center"/>
          </w:tcPr>
          <w:p w14:paraId="61037307"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17</w:t>
            </w:r>
          </w:p>
        </w:tc>
        <w:tc>
          <w:tcPr>
            <w:tcW w:w="313" w:type="pct"/>
            <w:vAlign w:val="center"/>
          </w:tcPr>
          <w:p w14:paraId="5C60CEB9"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20</w:t>
            </w:r>
          </w:p>
        </w:tc>
        <w:tc>
          <w:tcPr>
            <w:tcW w:w="392" w:type="pct"/>
            <w:vAlign w:val="center"/>
          </w:tcPr>
          <w:p w14:paraId="08E780BA"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30</w:t>
            </w:r>
          </w:p>
        </w:tc>
        <w:tc>
          <w:tcPr>
            <w:tcW w:w="282" w:type="pct"/>
            <w:vAlign w:val="center"/>
          </w:tcPr>
          <w:p w14:paraId="34421A2A"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22" w:type="pct"/>
            <w:vAlign w:val="center"/>
          </w:tcPr>
          <w:p w14:paraId="66F298BE"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bidi="ar-LY"/>
              </w:rPr>
              <w:t>15</w:t>
            </w:r>
          </w:p>
        </w:tc>
        <w:tc>
          <w:tcPr>
            <w:tcW w:w="470" w:type="pct"/>
            <w:vAlign w:val="center"/>
          </w:tcPr>
          <w:p w14:paraId="03DAA8EA"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50</w:t>
            </w:r>
          </w:p>
        </w:tc>
        <w:tc>
          <w:tcPr>
            <w:tcW w:w="306" w:type="pct"/>
            <w:vAlign w:val="center"/>
          </w:tcPr>
          <w:p w14:paraId="768EBE18"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17</w:t>
            </w:r>
          </w:p>
        </w:tc>
      </w:tr>
      <w:tr w:rsidR="009F24EA" w:rsidRPr="00114171" w14:paraId="59DB757A" w14:textId="77777777" w:rsidTr="009F24EA">
        <w:trPr>
          <w:cantSplit/>
          <w:trHeight w:val="20"/>
          <w:jc w:val="center"/>
        </w:trPr>
        <w:tc>
          <w:tcPr>
            <w:tcW w:w="918" w:type="pct"/>
            <w:vMerge/>
            <w:vAlign w:val="center"/>
          </w:tcPr>
          <w:p w14:paraId="209F3B61" w14:textId="77777777" w:rsidR="0083307C" w:rsidRPr="00630449" w:rsidRDefault="0083307C" w:rsidP="00080A1B">
            <w:pPr>
              <w:keepLines/>
              <w:numPr>
                <w:ilvl w:val="0"/>
                <w:numId w:val="15"/>
              </w:numPr>
              <w:autoSpaceDE/>
              <w:autoSpaceDN/>
              <w:adjustRightInd/>
              <w:snapToGrid/>
              <w:spacing w:after="0"/>
              <w:ind w:left="0" w:firstLine="0"/>
              <w:contextualSpacing/>
              <w:jc w:val="center"/>
              <w:rPr>
                <w:rFonts w:ascii="Arial" w:eastAsia="SimSun" w:hAnsi="Arial" w:cs="Arial"/>
                <w:sz w:val="14"/>
                <w:szCs w:val="14"/>
                <w:lang w:eastAsia="x-none"/>
              </w:rPr>
            </w:pPr>
          </w:p>
        </w:tc>
        <w:tc>
          <w:tcPr>
            <w:tcW w:w="448" w:type="pct"/>
            <w:vAlign w:val="center"/>
          </w:tcPr>
          <w:p w14:paraId="17B5B2D6" w14:textId="77777777" w:rsidR="0083307C" w:rsidRPr="00630449" w:rsidRDefault="0083307C" w:rsidP="00080A1B">
            <w:pPr>
              <w:keepLines/>
              <w:spacing w:after="0"/>
              <w:contextualSpacing/>
              <w:jc w:val="center"/>
              <w:rPr>
                <w:rFonts w:ascii="Arial" w:eastAsia="SimSun" w:hAnsi="Arial" w:cs="Arial"/>
                <w:sz w:val="14"/>
                <w:szCs w:val="14"/>
                <w:lang w:eastAsia="x-none"/>
              </w:rPr>
            </w:pPr>
            <w:r w:rsidRPr="00630449">
              <w:rPr>
                <w:rFonts w:ascii="Arial" w:eastAsia="SimSun" w:hAnsi="Arial" w:cs="Arial"/>
                <w:i/>
                <w:sz w:val="14"/>
                <w:szCs w:val="14"/>
                <w:lang w:eastAsia="x-none"/>
              </w:rPr>
              <w:t>SF</w:t>
            </w:r>
          </w:p>
        </w:tc>
        <w:tc>
          <w:tcPr>
            <w:tcW w:w="431" w:type="pct"/>
            <w:vAlign w:val="center"/>
          </w:tcPr>
          <w:p w14:paraId="309A70DE"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bidi="ar-LY"/>
              </w:rPr>
            </w:pPr>
            <w:r w:rsidRPr="00630449">
              <w:rPr>
                <w:rFonts w:ascii="Arial" w:eastAsia="SimSun" w:hAnsi="Arial" w:cs="Arial"/>
                <w:color w:val="000000"/>
                <w:sz w:val="14"/>
                <w:szCs w:val="14"/>
                <w:lang w:eastAsia="x-none"/>
              </w:rPr>
              <w:t>40</w:t>
            </w:r>
          </w:p>
        </w:tc>
        <w:tc>
          <w:tcPr>
            <w:tcW w:w="705" w:type="pct"/>
            <w:vAlign w:val="center"/>
          </w:tcPr>
          <w:p w14:paraId="2FE8C62C"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50</w:t>
            </w:r>
          </w:p>
        </w:tc>
        <w:tc>
          <w:tcPr>
            <w:tcW w:w="313" w:type="pct"/>
            <w:vAlign w:val="center"/>
          </w:tcPr>
          <w:p w14:paraId="10075171"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7</w:t>
            </w:r>
          </w:p>
        </w:tc>
        <w:tc>
          <w:tcPr>
            <w:tcW w:w="313" w:type="pct"/>
            <w:vAlign w:val="center"/>
          </w:tcPr>
          <w:p w14:paraId="03CC0C29"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40</w:t>
            </w:r>
          </w:p>
        </w:tc>
        <w:tc>
          <w:tcPr>
            <w:tcW w:w="392" w:type="pct"/>
            <w:vAlign w:val="center"/>
          </w:tcPr>
          <w:p w14:paraId="45FB2589"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50</w:t>
            </w:r>
          </w:p>
        </w:tc>
        <w:tc>
          <w:tcPr>
            <w:tcW w:w="282" w:type="pct"/>
            <w:vAlign w:val="center"/>
          </w:tcPr>
          <w:p w14:paraId="4EDBCBCA"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22" w:type="pct"/>
            <w:vAlign w:val="center"/>
          </w:tcPr>
          <w:p w14:paraId="6125E81C"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bidi="ar-LY"/>
              </w:rPr>
              <w:t>37</w:t>
            </w:r>
          </w:p>
        </w:tc>
        <w:tc>
          <w:tcPr>
            <w:tcW w:w="470" w:type="pct"/>
            <w:vAlign w:val="center"/>
          </w:tcPr>
          <w:p w14:paraId="06467150"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50</w:t>
            </w:r>
          </w:p>
        </w:tc>
        <w:tc>
          <w:tcPr>
            <w:tcW w:w="306" w:type="pct"/>
            <w:vAlign w:val="center"/>
          </w:tcPr>
          <w:p w14:paraId="5775B632"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7</w:t>
            </w:r>
          </w:p>
        </w:tc>
      </w:tr>
      <w:tr w:rsidR="009F24EA" w:rsidRPr="00114171" w14:paraId="5CEB3371" w14:textId="77777777" w:rsidTr="009F24EA">
        <w:trPr>
          <w:cantSplit/>
          <w:trHeight w:val="20"/>
          <w:jc w:val="center"/>
        </w:trPr>
        <w:tc>
          <w:tcPr>
            <w:tcW w:w="918" w:type="pct"/>
            <w:vMerge/>
            <w:vAlign w:val="center"/>
          </w:tcPr>
          <w:p w14:paraId="5336B6F1" w14:textId="77777777" w:rsidR="0083307C" w:rsidRPr="00630449" w:rsidRDefault="0083307C" w:rsidP="00080A1B">
            <w:pPr>
              <w:keepLines/>
              <w:numPr>
                <w:ilvl w:val="0"/>
                <w:numId w:val="15"/>
              </w:numPr>
              <w:autoSpaceDE/>
              <w:autoSpaceDN/>
              <w:adjustRightInd/>
              <w:snapToGrid/>
              <w:spacing w:after="0"/>
              <w:ind w:left="0" w:firstLine="0"/>
              <w:contextualSpacing/>
              <w:jc w:val="center"/>
              <w:rPr>
                <w:rFonts w:ascii="Arial" w:eastAsia="SimSun" w:hAnsi="Arial" w:cs="Arial"/>
                <w:sz w:val="14"/>
                <w:szCs w:val="14"/>
                <w:lang w:eastAsia="x-none"/>
              </w:rPr>
            </w:pPr>
          </w:p>
        </w:tc>
        <w:tc>
          <w:tcPr>
            <w:tcW w:w="448" w:type="pct"/>
            <w:vAlign w:val="center"/>
          </w:tcPr>
          <w:p w14:paraId="75150B6C" w14:textId="77777777" w:rsidR="0083307C" w:rsidRPr="00630449" w:rsidRDefault="0083307C" w:rsidP="00080A1B">
            <w:pPr>
              <w:keepLines/>
              <w:spacing w:after="0"/>
              <w:contextualSpacing/>
              <w:jc w:val="center"/>
              <w:rPr>
                <w:rFonts w:ascii="Arial" w:eastAsia="SimSun" w:hAnsi="Arial" w:cs="Arial"/>
                <w:i/>
                <w:sz w:val="14"/>
                <w:szCs w:val="14"/>
                <w:lang w:eastAsia="x-none"/>
              </w:rPr>
            </w:pPr>
            <w:r w:rsidRPr="00630449">
              <w:rPr>
                <w:rFonts w:ascii="Arial" w:eastAsia="SimSun" w:hAnsi="Arial" w:cs="Arial"/>
                <w:i/>
                <w:sz w:val="14"/>
                <w:szCs w:val="14"/>
                <w:lang w:eastAsia="x-none"/>
              </w:rPr>
              <w:t>K</w:t>
            </w:r>
          </w:p>
        </w:tc>
        <w:tc>
          <w:tcPr>
            <w:tcW w:w="431" w:type="pct"/>
            <w:vAlign w:val="center"/>
          </w:tcPr>
          <w:p w14:paraId="43642033"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bidi="ar-LY"/>
              </w:rPr>
            </w:pPr>
            <w:r w:rsidRPr="00630449">
              <w:rPr>
                <w:rFonts w:ascii="Arial" w:eastAsia="SimSun" w:hAnsi="Arial" w:cs="Arial"/>
                <w:color w:val="000000"/>
                <w:sz w:val="14"/>
                <w:szCs w:val="14"/>
                <w:lang w:eastAsia="x-none"/>
              </w:rPr>
              <w:t>10</w:t>
            </w:r>
          </w:p>
        </w:tc>
        <w:tc>
          <w:tcPr>
            <w:tcW w:w="705" w:type="pct"/>
            <w:vAlign w:val="center"/>
          </w:tcPr>
          <w:p w14:paraId="73342901"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N/A</w:t>
            </w:r>
          </w:p>
        </w:tc>
        <w:tc>
          <w:tcPr>
            <w:tcW w:w="313" w:type="pct"/>
            <w:vAlign w:val="center"/>
          </w:tcPr>
          <w:p w14:paraId="3315FB75"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N/A</w:t>
            </w:r>
          </w:p>
        </w:tc>
        <w:tc>
          <w:tcPr>
            <w:tcW w:w="313" w:type="pct"/>
            <w:vAlign w:val="center"/>
          </w:tcPr>
          <w:p w14:paraId="6D5C8726"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10</w:t>
            </w:r>
          </w:p>
        </w:tc>
        <w:tc>
          <w:tcPr>
            <w:tcW w:w="392" w:type="pct"/>
            <w:vAlign w:val="center"/>
          </w:tcPr>
          <w:p w14:paraId="11B9C03B"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82" w:type="pct"/>
            <w:vAlign w:val="center"/>
          </w:tcPr>
          <w:p w14:paraId="1E1061FD"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22" w:type="pct"/>
            <w:vAlign w:val="center"/>
          </w:tcPr>
          <w:p w14:paraId="758BF67B"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bidi="ar-LY"/>
              </w:rPr>
              <w:t>12</w:t>
            </w:r>
          </w:p>
        </w:tc>
        <w:tc>
          <w:tcPr>
            <w:tcW w:w="470" w:type="pct"/>
            <w:vAlign w:val="center"/>
          </w:tcPr>
          <w:p w14:paraId="157BC924"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306" w:type="pct"/>
            <w:vAlign w:val="center"/>
          </w:tcPr>
          <w:p w14:paraId="48E038AD"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r>
      <w:tr w:rsidR="009F24EA" w:rsidRPr="00114171" w14:paraId="0B3F92DE" w14:textId="77777777" w:rsidTr="009F24EA">
        <w:trPr>
          <w:cantSplit/>
          <w:trHeight w:val="20"/>
          <w:jc w:val="center"/>
        </w:trPr>
        <w:tc>
          <w:tcPr>
            <w:tcW w:w="918" w:type="pct"/>
            <w:vMerge/>
            <w:vAlign w:val="center"/>
          </w:tcPr>
          <w:p w14:paraId="462153C9" w14:textId="77777777" w:rsidR="0083307C" w:rsidRPr="00630449" w:rsidRDefault="0083307C" w:rsidP="00080A1B">
            <w:pPr>
              <w:keepLines/>
              <w:numPr>
                <w:ilvl w:val="0"/>
                <w:numId w:val="15"/>
              </w:numPr>
              <w:autoSpaceDE/>
              <w:autoSpaceDN/>
              <w:adjustRightInd/>
              <w:snapToGrid/>
              <w:spacing w:after="0"/>
              <w:ind w:left="0" w:firstLine="0"/>
              <w:contextualSpacing/>
              <w:jc w:val="center"/>
              <w:rPr>
                <w:rFonts w:ascii="Arial" w:eastAsia="SimSun" w:hAnsi="Arial" w:cs="Arial"/>
                <w:sz w:val="14"/>
                <w:szCs w:val="14"/>
                <w:lang w:eastAsia="x-none"/>
              </w:rPr>
            </w:pPr>
          </w:p>
        </w:tc>
        <w:tc>
          <w:tcPr>
            <w:tcW w:w="448" w:type="pct"/>
            <w:vAlign w:val="center"/>
          </w:tcPr>
          <w:p w14:paraId="079828C7" w14:textId="77777777" w:rsidR="0083307C" w:rsidRPr="00630449" w:rsidRDefault="0083307C" w:rsidP="00080A1B">
            <w:pPr>
              <w:keepLines/>
              <w:spacing w:after="0"/>
              <w:contextualSpacing/>
              <w:jc w:val="center"/>
              <w:rPr>
                <w:rFonts w:ascii="Arial" w:eastAsia="SimSun" w:hAnsi="Arial" w:cs="Arial"/>
                <w:i/>
                <w:sz w:val="14"/>
                <w:szCs w:val="14"/>
                <w:lang w:eastAsia="x-none"/>
              </w:rPr>
            </w:pPr>
            <w:r w:rsidRPr="00630449">
              <w:rPr>
                <w:rFonts w:ascii="Arial" w:eastAsia="SimSun" w:hAnsi="Arial" w:cs="Arial"/>
                <w:i/>
                <w:sz w:val="14"/>
                <w:szCs w:val="14"/>
                <w:lang w:eastAsia="x-none"/>
              </w:rPr>
              <w:t>ZSA</w:t>
            </w:r>
          </w:p>
        </w:tc>
        <w:tc>
          <w:tcPr>
            <w:tcW w:w="431" w:type="pct"/>
            <w:vAlign w:val="center"/>
          </w:tcPr>
          <w:p w14:paraId="73611D33"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bidi="ar-LY"/>
              </w:rPr>
            </w:pPr>
            <w:r w:rsidRPr="00630449">
              <w:rPr>
                <w:rFonts w:ascii="Arial" w:eastAsia="SimSun" w:hAnsi="Arial" w:cs="Arial"/>
                <w:color w:val="000000"/>
                <w:sz w:val="14"/>
                <w:szCs w:val="14"/>
                <w:lang w:eastAsia="x-none"/>
              </w:rPr>
              <w:t>N/A</w:t>
            </w:r>
          </w:p>
        </w:tc>
        <w:tc>
          <w:tcPr>
            <w:tcW w:w="705" w:type="pct"/>
            <w:vAlign w:val="center"/>
          </w:tcPr>
          <w:p w14:paraId="6FAA3598"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N/A</w:t>
            </w:r>
          </w:p>
        </w:tc>
        <w:tc>
          <w:tcPr>
            <w:tcW w:w="313" w:type="pct"/>
            <w:vAlign w:val="center"/>
          </w:tcPr>
          <w:p w14:paraId="6FD70306"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25</w:t>
            </w:r>
          </w:p>
        </w:tc>
        <w:tc>
          <w:tcPr>
            <w:tcW w:w="313" w:type="pct"/>
            <w:vAlign w:val="center"/>
          </w:tcPr>
          <w:p w14:paraId="269BF24B"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392" w:type="pct"/>
            <w:vAlign w:val="center"/>
          </w:tcPr>
          <w:p w14:paraId="47AAFD7D"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82" w:type="pct"/>
            <w:vAlign w:val="center"/>
          </w:tcPr>
          <w:p w14:paraId="05CB80E0"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22" w:type="pct"/>
            <w:vAlign w:val="center"/>
          </w:tcPr>
          <w:p w14:paraId="6B1BCA65"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bidi="ar-LY"/>
              </w:rPr>
              <w:t>15</w:t>
            </w:r>
          </w:p>
        </w:tc>
        <w:tc>
          <w:tcPr>
            <w:tcW w:w="470" w:type="pct"/>
            <w:vAlign w:val="center"/>
          </w:tcPr>
          <w:p w14:paraId="2430674D"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50</w:t>
            </w:r>
          </w:p>
        </w:tc>
        <w:tc>
          <w:tcPr>
            <w:tcW w:w="306" w:type="pct"/>
            <w:vAlign w:val="center"/>
          </w:tcPr>
          <w:p w14:paraId="6FF7A9F2"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25</w:t>
            </w:r>
          </w:p>
        </w:tc>
      </w:tr>
      <w:tr w:rsidR="009F24EA" w:rsidRPr="00114171" w14:paraId="4FA980E9" w14:textId="77777777" w:rsidTr="009F24EA">
        <w:trPr>
          <w:cantSplit/>
          <w:trHeight w:val="20"/>
          <w:jc w:val="center"/>
        </w:trPr>
        <w:tc>
          <w:tcPr>
            <w:tcW w:w="918" w:type="pct"/>
            <w:vMerge/>
            <w:vAlign w:val="center"/>
          </w:tcPr>
          <w:p w14:paraId="20F1FC22" w14:textId="77777777" w:rsidR="0083307C" w:rsidRPr="00630449" w:rsidRDefault="0083307C" w:rsidP="00080A1B">
            <w:pPr>
              <w:keepLines/>
              <w:numPr>
                <w:ilvl w:val="0"/>
                <w:numId w:val="15"/>
              </w:numPr>
              <w:autoSpaceDE/>
              <w:autoSpaceDN/>
              <w:adjustRightInd/>
              <w:snapToGrid/>
              <w:spacing w:after="0"/>
              <w:ind w:left="0" w:firstLine="0"/>
              <w:contextualSpacing/>
              <w:jc w:val="center"/>
              <w:rPr>
                <w:rFonts w:ascii="Arial" w:eastAsia="SimSun" w:hAnsi="Arial" w:cs="Arial"/>
                <w:sz w:val="14"/>
                <w:szCs w:val="14"/>
                <w:lang w:eastAsia="x-none"/>
              </w:rPr>
            </w:pPr>
          </w:p>
        </w:tc>
        <w:tc>
          <w:tcPr>
            <w:tcW w:w="448" w:type="pct"/>
            <w:vAlign w:val="center"/>
          </w:tcPr>
          <w:p w14:paraId="7E6261A4" w14:textId="77777777" w:rsidR="0083307C" w:rsidRPr="00630449" w:rsidRDefault="0083307C" w:rsidP="00080A1B">
            <w:pPr>
              <w:keepLines/>
              <w:spacing w:after="0"/>
              <w:contextualSpacing/>
              <w:jc w:val="center"/>
              <w:rPr>
                <w:rFonts w:ascii="Arial" w:eastAsia="SimSun" w:hAnsi="Arial" w:cs="Arial"/>
                <w:i/>
                <w:sz w:val="14"/>
                <w:szCs w:val="14"/>
                <w:lang w:eastAsia="x-none"/>
              </w:rPr>
            </w:pPr>
            <w:r w:rsidRPr="00630449">
              <w:rPr>
                <w:rFonts w:ascii="Arial" w:eastAsia="SimSun" w:hAnsi="Arial" w:cs="Arial"/>
                <w:i/>
                <w:sz w:val="14"/>
                <w:szCs w:val="14"/>
                <w:lang w:eastAsia="x-none"/>
              </w:rPr>
              <w:t>ZSD</w:t>
            </w:r>
          </w:p>
        </w:tc>
        <w:tc>
          <w:tcPr>
            <w:tcW w:w="431" w:type="pct"/>
            <w:vAlign w:val="center"/>
          </w:tcPr>
          <w:p w14:paraId="1F48C0C0"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bidi="ar-LY"/>
              </w:rPr>
            </w:pPr>
            <w:r w:rsidRPr="00630449">
              <w:rPr>
                <w:rFonts w:ascii="Arial" w:eastAsia="SimSun" w:hAnsi="Arial" w:cs="Arial"/>
                <w:color w:val="000000"/>
                <w:sz w:val="14"/>
                <w:szCs w:val="14"/>
                <w:lang w:eastAsia="x-none"/>
              </w:rPr>
              <w:t>N/A</w:t>
            </w:r>
          </w:p>
        </w:tc>
        <w:tc>
          <w:tcPr>
            <w:tcW w:w="705" w:type="pct"/>
            <w:vAlign w:val="center"/>
          </w:tcPr>
          <w:p w14:paraId="45173614"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N/A</w:t>
            </w:r>
          </w:p>
        </w:tc>
        <w:tc>
          <w:tcPr>
            <w:tcW w:w="313" w:type="pct"/>
            <w:vAlign w:val="center"/>
          </w:tcPr>
          <w:p w14:paraId="26827D2D" w14:textId="77777777" w:rsidR="0083307C" w:rsidRPr="00630449" w:rsidRDefault="0083307C" w:rsidP="00080A1B">
            <w:pPr>
              <w:keepLines/>
              <w:spacing w:after="0"/>
              <w:contextualSpacing/>
              <w:jc w:val="center"/>
              <w:rPr>
                <w:rFonts w:ascii="Arial" w:eastAsia="SimSun" w:hAnsi="Arial" w:cs="Arial"/>
                <w:color w:val="000000"/>
                <w:sz w:val="14"/>
                <w:szCs w:val="14"/>
                <w:lang w:eastAsia="x-none"/>
              </w:rPr>
            </w:pPr>
            <w:r w:rsidRPr="00630449">
              <w:rPr>
                <w:rFonts w:ascii="Arial" w:eastAsia="SimSun" w:hAnsi="Arial" w:cs="Arial"/>
                <w:color w:val="000000"/>
                <w:sz w:val="14"/>
                <w:szCs w:val="14"/>
                <w:lang w:eastAsia="x-none"/>
              </w:rPr>
              <w:t>25</w:t>
            </w:r>
          </w:p>
        </w:tc>
        <w:tc>
          <w:tcPr>
            <w:tcW w:w="313" w:type="pct"/>
            <w:vAlign w:val="center"/>
          </w:tcPr>
          <w:p w14:paraId="7708EE01"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392" w:type="pct"/>
            <w:vAlign w:val="center"/>
          </w:tcPr>
          <w:p w14:paraId="2C9F8138"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282" w:type="pct"/>
            <w:vAlign w:val="center"/>
          </w:tcPr>
          <w:p w14:paraId="7E2D07B3"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N/A</w:t>
            </w:r>
          </w:p>
        </w:tc>
        <w:tc>
          <w:tcPr>
            <w:tcW w:w="422" w:type="pct"/>
            <w:vAlign w:val="center"/>
          </w:tcPr>
          <w:p w14:paraId="208D4D5F"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bidi="ar-LY"/>
              </w:rPr>
              <w:t>15</w:t>
            </w:r>
          </w:p>
        </w:tc>
        <w:tc>
          <w:tcPr>
            <w:tcW w:w="470" w:type="pct"/>
            <w:vAlign w:val="center"/>
          </w:tcPr>
          <w:p w14:paraId="67DE0C5A"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50</w:t>
            </w:r>
          </w:p>
        </w:tc>
        <w:tc>
          <w:tcPr>
            <w:tcW w:w="306" w:type="pct"/>
            <w:vAlign w:val="center"/>
          </w:tcPr>
          <w:p w14:paraId="4C8CC68A" w14:textId="77777777" w:rsidR="0083307C" w:rsidRPr="00630449" w:rsidRDefault="0083307C" w:rsidP="00080A1B">
            <w:pPr>
              <w:keepLines/>
              <w:spacing w:after="0"/>
              <w:contextualSpacing/>
              <w:jc w:val="center"/>
              <w:rPr>
                <w:rFonts w:ascii="Arial" w:eastAsia="SimSun" w:hAnsi="Arial" w:cs="Arial"/>
                <w:i/>
                <w:iCs/>
                <w:color w:val="7F7F7F"/>
                <w:sz w:val="14"/>
                <w:szCs w:val="14"/>
                <w:lang w:eastAsia="x-none"/>
              </w:rPr>
            </w:pPr>
            <w:r w:rsidRPr="00630449">
              <w:rPr>
                <w:rFonts w:ascii="Arial" w:eastAsia="SimSun" w:hAnsi="Arial" w:cs="Arial"/>
                <w:i/>
                <w:iCs/>
                <w:color w:val="7F7F7F"/>
                <w:sz w:val="14"/>
                <w:szCs w:val="14"/>
                <w:lang w:eastAsia="x-none"/>
              </w:rPr>
              <w:t>25</w:t>
            </w:r>
          </w:p>
        </w:tc>
      </w:tr>
    </w:tbl>
    <w:p w14:paraId="557CE48F" w14:textId="618DCCB1" w:rsidR="004819BD" w:rsidRPr="004819BD" w:rsidRDefault="006A52D6" w:rsidP="00080A1B">
      <w:pPr>
        <w:spacing w:before="120" w:after="0"/>
        <w:rPr>
          <w:sz w:val="20"/>
          <w:szCs w:val="20"/>
        </w:rPr>
      </w:pPr>
      <w:r w:rsidRPr="001E3B25">
        <w:rPr>
          <w:b/>
          <w:bCs/>
          <w:sz w:val="20"/>
          <w:szCs w:val="20"/>
          <w:highlight w:val="green"/>
          <w:lang w:eastAsia="zh-CN"/>
        </w:rPr>
        <w:t>Agreement</w:t>
      </w:r>
      <w:r w:rsidR="001E37C9">
        <w:rPr>
          <w:b/>
          <w:bCs/>
          <w:sz w:val="20"/>
          <w:szCs w:val="20"/>
          <w:lang w:eastAsia="zh-CN"/>
        </w:rPr>
        <w:t>:</w:t>
      </w:r>
      <w:r w:rsidR="00241733" w:rsidRPr="00241733">
        <w:rPr>
          <w:sz w:val="20"/>
          <w:szCs w:val="20"/>
        </w:rPr>
        <w:t xml:space="preserve"> </w:t>
      </w:r>
      <w:r w:rsidR="00241733" w:rsidRPr="00241733">
        <w:rPr>
          <w:sz w:val="20"/>
          <w:szCs w:val="20"/>
        </w:rPr>
        <w:tab/>
      </w:r>
      <w:r w:rsidR="00B50EF8" w:rsidRPr="00B50EF8">
        <w:rPr>
          <w:sz w:val="20"/>
          <w:szCs w:val="20"/>
        </w:rPr>
        <w:tab/>
      </w:r>
      <w:r w:rsidR="003F561B" w:rsidRPr="00906ABA">
        <w:rPr>
          <w:sz w:val="20"/>
          <w:szCs w:val="20"/>
          <w:highlight w:val="yellow"/>
        </w:rPr>
        <w:t>Further study</w:t>
      </w:r>
      <w:r w:rsidR="003F561B" w:rsidRPr="003F561B">
        <w:rPr>
          <w:sz w:val="20"/>
          <w:szCs w:val="20"/>
        </w:rPr>
        <w:t xml:space="preserve"> on introduction of a loss outdoor-to-indoor (O2I) building penetration loss model for </w:t>
      </w:r>
      <w:proofErr w:type="spellStart"/>
      <w:r w:rsidR="003F561B" w:rsidRPr="003F561B">
        <w:rPr>
          <w:sz w:val="20"/>
          <w:szCs w:val="20"/>
        </w:rPr>
        <w:t>SMa</w:t>
      </w:r>
      <w:proofErr w:type="spellEnd"/>
      <w:r w:rsidR="003F561B" w:rsidRPr="003F561B">
        <w:rPr>
          <w:sz w:val="20"/>
          <w:szCs w:val="20"/>
        </w:rPr>
        <w:t>:</w:t>
      </w:r>
    </w:p>
    <w:p w14:paraId="0187CCC2" w14:textId="63D4E13E" w:rsidR="007D02C0" w:rsidRPr="007D02C0" w:rsidRDefault="00000000" w:rsidP="007D02C0">
      <w:pPr>
        <w:pStyle w:val="ListParagraph"/>
        <w:numPr>
          <w:ilvl w:val="0"/>
          <w:numId w:val="13"/>
        </w:numPr>
        <w:rPr>
          <w:sz w:val="20"/>
          <w:szCs w:val="20"/>
        </w:rPr>
      </w:pPr>
      <m:oMath>
        <m:sSub>
          <m:sSubPr>
            <m:ctrlPr>
              <w:rPr>
                <w:rFonts w:ascii="Cambria Math" w:hAnsi="Cambria Math"/>
                <w:i/>
                <w:sz w:val="20"/>
                <w:szCs w:val="20"/>
              </w:rPr>
            </m:ctrlPr>
          </m:sSubPr>
          <m:e>
            <m:r>
              <m:rPr>
                <m:sty m:val="p"/>
              </m:rPr>
              <w:rPr>
                <w:rFonts w:ascii="Cambria Math" w:hAnsi="Cambria Math"/>
                <w:sz w:val="20"/>
                <w:szCs w:val="20"/>
              </w:rPr>
              <m:t>PL</m:t>
            </m:r>
          </m:e>
          <m:sub>
            <m:r>
              <m:rPr>
                <m:sty m:val="p"/>
              </m:rPr>
              <w:rPr>
                <w:rFonts w:ascii="Cambria Math" w:hAnsi="Cambria Math"/>
                <w:sz w:val="20"/>
                <w:szCs w:val="20"/>
              </w:rPr>
              <m:t>tw</m:t>
            </m:r>
          </m:sub>
        </m:sSub>
        <m:r>
          <w:rPr>
            <w:rFonts w:ascii="Cambria Math" w:hAnsi="Cambria Math"/>
            <w:sz w:val="20"/>
            <w:szCs w:val="20"/>
          </w:rPr>
          <m:t>=5-10</m:t>
        </m:r>
        <m:func>
          <m:funcPr>
            <m:ctrlPr>
              <w:rPr>
                <w:rFonts w:ascii="Cambria Math" w:hAnsi="Cambria Math" w:cs="Cambria Math"/>
                <w:i/>
                <w:sz w:val="20"/>
                <w:szCs w:val="20"/>
              </w:rPr>
            </m:ctrlPr>
          </m:funcPr>
          <m:fName>
            <m:sSub>
              <m:sSubPr>
                <m:ctrlPr>
                  <w:rPr>
                    <w:rFonts w:ascii="Cambria Math" w:hAnsi="Cambria Math"/>
                    <w:i/>
                    <w:sz w:val="20"/>
                    <w:szCs w:val="20"/>
                  </w:rPr>
                </m:ctrlPr>
              </m:sSubPr>
              <m:e>
                <m:r>
                  <m:rPr>
                    <m:sty m:val="p"/>
                  </m:rPr>
                  <w:rPr>
                    <w:rFonts w:ascii="Cambria Math" w:hAnsi="Cambria Math"/>
                    <w:sz w:val="20"/>
                    <w:szCs w:val="20"/>
                  </w:rPr>
                  <m:t>log</m:t>
                </m:r>
              </m:e>
              <m:sub>
                <m:r>
                  <w:rPr>
                    <w:rFonts w:ascii="Cambria Math" w:hAnsi="Cambria Math"/>
                    <w:sz w:val="20"/>
                    <w:szCs w:val="20"/>
                  </w:rPr>
                  <m:t>10</m:t>
                </m:r>
              </m:sub>
            </m:sSub>
            <m:ctrlPr>
              <w:rPr>
                <w:rFonts w:ascii="Cambria Math" w:hAnsi="Cambria Math"/>
                <w:i/>
                <w:sz w:val="20"/>
                <w:szCs w:val="20"/>
              </w:rPr>
            </m:ctrlPr>
          </m:fName>
          <m:e>
            <m:d>
              <m:dPr>
                <m:ctrlPr>
                  <w:rPr>
                    <w:rFonts w:ascii="Cambria Math" w:hAnsi="Cambria Math"/>
                    <w:i/>
                    <w:sz w:val="20"/>
                    <w:szCs w:val="20"/>
                  </w:rPr>
                </m:ctrlPr>
              </m:dPr>
              <m:e>
                <m:r>
                  <w:rPr>
                    <w:rFonts w:ascii="Cambria Math" w:hAnsi="Cambria Math"/>
                    <w:sz w:val="20"/>
                    <w:szCs w:val="20"/>
                  </w:rPr>
                  <m:t>0.3</m:t>
                </m:r>
                <m:r>
                  <w:rPr>
                    <w:rFonts w:ascii="Cambria Math" w:hAnsi="Cambria Math" w:cs="Cambria Math"/>
                    <w:sz w:val="20"/>
                    <w:szCs w:val="20"/>
                  </w:rPr>
                  <m:t>⋅</m:t>
                </m:r>
                <m:sSup>
                  <m:sSupPr>
                    <m:ctrlPr>
                      <w:rPr>
                        <w:rFonts w:ascii="Cambria Math" w:hAnsi="Cambria Math"/>
                        <w:i/>
                        <w:sz w:val="20"/>
                        <w:szCs w:val="20"/>
                      </w:rPr>
                    </m:ctrlPr>
                  </m:sSupPr>
                  <m:e>
                    <m:r>
                      <w:rPr>
                        <w:rFonts w:ascii="Cambria Math" w:hAnsi="Cambria Math"/>
                        <w:sz w:val="20"/>
                        <w:szCs w:val="20"/>
                      </w:rPr>
                      <m:t>10</m:t>
                    </m:r>
                    <m:ctrlPr>
                      <w:rPr>
                        <w:rFonts w:ascii="Cambria Math" w:hAnsi="Cambria Math" w:cs="Cambria Math"/>
                        <w:i/>
                        <w:sz w:val="20"/>
                        <w:szCs w:val="20"/>
                      </w:rPr>
                    </m:ctrlPr>
                  </m:e>
                  <m:sup>
                    <m:f>
                      <m:fPr>
                        <m:ctrlPr>
                          <w:rPr>
                            <w:rFonts w:ascii="Cambria Math" w:hAnsi="Cambria Math"/>
                            <w:i/>
                            <w:sz w:val="20"/>
                            <w:szCs w:val="20"/>
                          </w:rPr>
                        </m:ctrlPr>
                      </m:fPr>
                      <m:num>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L</m:t>
                            </m:r>
                          </m:e>
                          <m:sub>
                            <m:r>
                              <m:rPr>
                                <m:nor/>
                              </m:rPr>
                              <w:rPr>
                                <w:rFonts w:ascii="Cambria Math" w:hAnsi="Cambria Math"/>
                                <w:iCs/>
                                <w:sz w:val="20"/>
                                <w:szCs w:val="20"/>
                              </w:rPr>
                              <m:t>glass</m:t>
                            </m:r>
                          </m:sub>
                        </m:sSub>
                      </m:num>
                      <m:den>
                        <m:r>
                          <w:rPr>
                            <w:rFonts w:ascii="Cambria Math" w:hAnsi="Cambria Math"/>
                            <w:sz w:val="20"/>
                            <w:szCs w:val="20"/>
                          </w:rPr>
                          <m:t>10</m:t>
                        </m:r>
                      </m:den>
                    </m:f>
                  </m:sup>
                </m:sSup>
                <m:r>
                  <w:rPr>
                    <w:rFonts w:ascii="Cambria Math" w:hAnsi="Cambria Math"/>
                    <w:sz w:val="20"/>
                    <w:szCs w:val="20"/>
                  </w:rPr>
                  <m:t>+0.7</m:t>
                </m:r>
                <m:r>
                  <w:rPr>
                    <w:rFonts w:ascii="Cambria Math" w:hAnsi="Cambria Math" w:cs="Cambria Math"/>
                    <w:sz w:val="20"/>
                    <w:szCs w:val="20"/>
                  </w:rPr>
                  <m:t>⋅</m:t>
                </m:r>
                <m:sSup>
                  <m:sSupPr>
                    <m:ctrlPr>
                      <w:rPr>
                        <w:rFonts w:ascii="Cambria Math" w:hAnsi="Cambria Math"/>
                        <w:i/>
                        <w:sz w:val="20"/>
                        <w:szCs w:val="20"/>
                      </w:rPr>
                    </m:ctrlPr>
                  </m:sSupPr>
                  <m:e>
                    <m:r>
                      <w:rPr>
                        <w:rFonts w:ascii="Cambria Math" w:hAnsi="Cambria Math"/>
                        <w:sz w:val="20"/>
                        <w:szCs w:val="20"/>
                      </w:rPr>
                      <m:t>10</m:t>
                    </m:r>
                    <m:ctrlPr>
                      <w:rPr>
                        <w:rFonts w:ascii="Cambria Math" w:hAnsi="Cambria Math" w:cs="Cambria Math"/>
                        <w:i/>
                        <w:sz w:val="20"/>
                        <w:szCs w:val="20"/>
                      </w:rPr>
                    </m:ctrlPr>
                  </m:e>
                  <m:sup>
                    <m:f>
                      <m:fPr>
                        <m:ctrlPr>
                          <w:rPr>
                            <w:rFonts w:ascii="Cambria Math" w:hAnsi="Cambria Math"/>
                            <w:i/>
                            <w:sz w:val="20"/>
                            <w:szCs w:val="20"/>
                          </w:rPr>
                        </m:ctrlPr>
                      </m:fPr>
                      <m:num>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L</m:t>
                            </m:r>
                          </m:e>
                          <m:sub>
                            <m:r>
                              <m:rPr>
                                <m:nor/>
                              </m:rPr>
                              <w:rPr>
                                <w:rFonts w:ascii="Cambria Math" w:hAnsi="Cambria Math"/>
                                <w:iCs/>
                                <w:sz w:val="20"/>
                                <w:szCs w:val="20"/>
                              </w:rPr>
                              <m:t>wood</m:t>
                            </m:r>
                          </m:sub>
                        </m:sSub>
                      </m:num>
                      <m:den>
                        <m:r>
                          <w:rPr>
                            <w:rFonts w:ascii="Cambria Math" w:hAnsi="Cambria Math"/>
                            <w:sz w:val="20"/>
                            <w:szCs w:val="20"/>
                          </w:rPr>
                          <m:t>10</m:t>
                        </m:r>
                      </m:den>
                    </m:f>
                  </m:sup>
                </m:sSup>
              </m:e>
            </m:d>
          </m:e>
        </m:func>
      </m:oMath>
      <w:r w:rsidR="007D02C0">
        <w:rPr>
          <w:sz w:val="20"/>
          <w:szCs w:val="20"/>
        </w:rPr>
        <w:t>.</w:t>
      </w:r>
    </w:p>
    <w:p w14:paraId="50A993C3" w14:textId="78D1F78A" w:rsidR="00796D35" w:rsidRPr="001E37C9" w:rsidRDefault="007D02C0" w:rsidP="007D02C0">
      <w:pPr>
        <w:pStyle w:val="ListParagraph"/>
        <w:numPr>
          <w:ilvl w:val="0"/>
          <w:numId w:val="13"/>
        </w:numPr>
        <w:rPr>
          <w:sz w:val="20"/>
          <w:szCs w:val="20"/>
        </w:rPr>
      </w:pPr>
      <w:r w:rsidRPr="007D02C0">
        <w:rPr>
          <w:sz w:val="20"/>
          <w:szCs w:val="20"/>
        </w:rPr>
        <w:t>Consider the impact to overall building exterior penetration loss</w:t>
      </w:r>
      <w:r>
        <w:rPr>
          <w:sz w:val="20"/>
          <w:szCs w:val="20"/>
        </w:rPr>
        <w:t>.</w:t>
      </w:r>
    </w:p>
    <w:p w14:paraId="5F454797" w14:textId="1AA1286D" w:rsidR="00AD5F68" w:rsidRPr="00DB007D" w:rsidRDefault="007D02C0" w:rsidP="00080A1B">
      <w:pPr>
        <w:spacing w:before="120" w:after="0"/>
        <w:rPr>
          <w:sz w:val="20"/>
          <w:szCs w:val="20"/>
        </w:rPr>
      </w:pPr>
      <w:r w:rsidRPr="00933E15">
        <w:rPr>
          <w:b/>
          <w:bCs/>
          <w:sz w:val="20"/>
          <w:szCs w:val="20"/>
          <w:highlight w:val="darkYellow"/>
          <w:lang w:eastAsia="zh-CN"/>
        </w:rPr>
        <w:t xml:space="preserve">Working </w:t>
      </w:r>
      <w:r>
        <w:rPr>
          <w:b/>
          <w:bCs/>
          <w:sz w:val="20"/>
          <w:szCs w:val="20"/>
          <w:highlight w:val="darkYellow"/>
          <w:lang w:eastAsia="zh-CN"/>
        </w:rPr>
        <w:t>A</w:t>
      </w:r>
      <w:r w:rsidRPr="00933E15">
        <w:rPr>
          <w:b/>
          <w:bCs/>
          <w:sz w:val="20"/>
          <w:szCs w:val="20"/>
          <w:highlight w:val="darkYellow"/>
          <w:lang w:eastAsia="zh-CN"/>
        </w:rPr>
        <w:t>ssumption</w:t>
      </w:r>
      <w:r w:rsidR="00805DDA">
        <w:rPr>
          <w:b/>
          <w:bCs/>
          <w:sz w:val="20"/>
          <w:szCs w:val="20"/>
          <w:lang w:eastAsia="zh-CN"/>
        </w:rPr>
        <w:t>:</w:t>
      </w:r>
      <w:r w:rsidR="00805DDA" w:rsidRPr="00310FE3">
        <w:rPr>
          <w:sz w:val="20"/>
          <w:szCs w:val="20"/>
        </w:rPr>
        <w:t xml:space="preserve"> </w:t>
      </w:r>
    </w:p>
    <w:p w14:paraId="3948D23E" w14:textId="77777777" w:rsidR="00AD5F68" w:rsidRPr="00114171" w:rsidRDefault="00AD5F68" w:rsidP="00AD5F68">
      <w:pPr>
        <w:rPr>
          <w:rFonts w:eastAsia="DengXian"/>
          <w:lang w:eastAsia="zh-CN"/>
        </w:rPr>
      </w:pPr>
      <w:r w:rsidRPr="00114171">
        <w:rPr>
          <w:rFonts w:hint="eastAsia"/>
          <w:noProof/>
        </w:rPr>
        <w:lastRenderedPageBreak/>
        <w:drawing>
          <wp:inline distT="0" distB="0" distL="0" distR="0" wp14:anchorId="39B66512" wp14:editId="281F246D">
            <wp:extent cx="5805456" cy="2173266"/>
            <wp:effectExtent l="0" t="0" r="0" b="0"/>
            <wp:docPr id="11488507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rotWithShape="1">
                    <a:blip r:embed="rId24">
                      <a:extLst>
                        <a:ext uri="{28A0092B-C50C-407E-A947-70E740481C1C}">
                          <a14:useLocalDpi xmlns:a14="http://schemas.microsoft.com/office/drawing/2010/main" val="0"/>
                        </a:ext>
                      </a:extLst>
                    </a:blip>
                    <a:srcRect l="2790" r="2245" b="9432"/>
                    <a:stretch/>
                  </pic:blipFill>
                  <pic:spPr bwMode="auto">
                    <a:xfrm>
                      <a:off x="0" y="0"/>
                      <a:ext cx="5807158" cy="2173903"/>
                    </a:xfrm>
                    <a:prstGeom prst="rect">
                      <a:avLst/>
                    </a:prstGeom>
                    <a:noFill/>
                    <a:ln>
                      <a:noFill/>
                    </a:ln>
                    <a:extLst>
                      <a:ext uri="{53640926-AAD7-44D8-BBD7-CCE9431645EC}">
                        <a14:shadowObscured xmlns:a14="http://schemas.microsoft.com/office/drawing/2010/main"/>
                      </a:ext>
                    </a:extLst>
                  </pic:spPr>
                </pic:pic>
              </a:graphicData>
            </a:graphic>
          </wp:inline>
        </w:drawing>
      </w:r>
    </w:p>
    <w:p w14:paraId="58F1D735" w14:textId="1118B8BC" w:rsidR="00310FE3" w:rsidRPr="00DB007D" w:rsidRDefault="00161548" w:rsidP="00161548">
      <w:pPr>
        <w:spacing w:after="0"/>
        <w:rPr>
          <w:sz w:val="20"/>
          <w:szCs w:val="20"/>
        </w:rPr>
      </w:pPr>
      <w:r w:rsidRPr="00161548">
        <w:rPr>
          <w:sz w:val="20"/>
          <w:szCs w:val="20"/>
        </w:rPr>
        <w:t>Corresponding Working Assumption (made in RAN1#119) is dropped.</w:t>
      </w:r>
    </w:p>
    <w:p w14:paraId="7B1D6A18" w14:textId="05E244AA" w:rsidR="006711C3" w:rsidRPr="006711C3" w:rsidRDefault="00691AFF" w:rsidP="00080A1B">
      <w:pPr>
        <w:spacing w:before="120" w:after="0"/>
        <w:rPr>
          <w:sz w:val="20"/>
          <w:szCs w:val="20"/>
        </w:rPr>
      </w:pPr>
      <w:r w:rsidRPr="009B32A0">
        <w:rPr>
          <w:b/>
          <w:bCs/>
          <w:sz w:val="20"/>
          <w:szCs w:val="20"/>
          <w:highlight w:val="green"/>
          <w:lang w:eastAsia="zh-CN"/>
        </w:rPr>
        <w:t>Agreement</w:t>
      </w:r>
      <w:r>
        <w:rPr>
          <w:b/>
          <w:bCs/>
          <w:sz w:val="20"/>
          <w:szCs w:val="20"/>
          <w:lang w:eastAsia="zh-CN"/>
        </w:rPr>
        <w:t xml:space="preserve">: </w:t>
      </w:r>
      <w:r w:rsidRPr="00374A12">
        <w:rPr>
          <w:sz w:val="20"/>
          <w:szCs w:val="20"/>
        </w:rPr>
        <w:tab/>
      </w:r>
      <w:r w:rsidR="006D3154" w:rsidRPr="006D3154">
        <w:rPr>
          <w:sz w:val="20"/>
          <w:szCs w:val="20"/>
        </w:rPr>
        <w:t>For UE antenna modeling of handheld devices, at least support directional antenna radiation pattern for calibration purposes.</w:t>
      </w:r>
    </w:p>
    <w:p w14:paraId="327C1B4C" w14:textId="5F43BE44" w:rsidR="006711C3" w:rsidRDefault="000735A2" w:rsidP="00FC75ED">
      <w:pPr>
        <w:pStyle w:val="ListParagraph"/>
        <w:numPr>
          <w:ilvl w:val="0"/>
          <w:numId w:val="13"/>
        </w:numPr>
        <w:ind w:left="714" w:hanging="357"/>
        <w:rPr>
          <w:sz w:val="20"/>
          <w:szCs w:val="20"/>
        </w:rPr>
      </w:pPr>
      <w:r w:rsidRPr="000735A2">
        <w:rPr>
          <w:sz w:val="20"/>
          <w:szCs w:val="20"/>
        </w:rPr>
        <w:tab/>
      </w:r>
      <w:r w:rsidRPr="000735A2">
        <w:rPr>
          <w:sz w:val="20"/>
          <w:szCs w:val="20"/>
          <w:highlight w:val="yellow"/>
        </w:rPr>
        <w:t>Further study</w:t>
      </w:r>
      <w:r w:rsidRPr="000735A2">
        <w:rPr>
          <w:sz w:val="20"/>
          <w:szCs w:val="20"/>
        </w:rPr>
        <w:t xml:space="preserve"> the following directional radiation pattern parameters</w:t>
      </w:r>
      <w:r w:rsidR="00B31524">
        <w:rPr>
          <w:sz w:val="20"/>
          <w:szCs w:val="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2073"/>
        <w:gridCol w:w="1964"/>
      </w:tblGrid>
      <w:tr w:rsidR="003F2D10" w:rsidRPr="00293F18" w14:paraId="2B498C5F" w14:textId="77777777" w:rsidTr="00B9734A">
        <w:trPr>
          <w:trHeight w:val="20"/>
          <w:jc w:val="center"/>
        </w:trPr>
        <w:tc>
          <w:tcPr>
            <w:tcW w:w="6091" w:type="dxa"/>
            <w:gridSpan w:val="3"/>
            <w:shd w:val="clear" w:color="auto" w:fill="DBDBDB"/>
            <w:vAlign w:val="center"/>
          </w:tcPr>
          <w:p w14:paraId="640191F7" w14:textId="77777777" w:rsidR="003F2D10" w:rsidRPr="00293F18" w:rsidRDefault="003F2D10" w:rsidP="003F2D10">
            <w:pPr>
              <w:spacing w:after="0"/>
              <w:jc w:val="center"/>
              <w:rPr>
                <w:rFonts w:ascii="Arial" w:hAnsi="Arial" w:cs="Arial"/>
                <w:b/>
                <w:bCs/>
                <w:sz w:val="16"/>
                <w:szCs w:val="16"/>
                <w:lang w:eastAsia="zh-CN"/>
              </w:rPr>
            </w:pPr>
            <w:r w:rsidRPr="00293F18">
              <w:rPr>
                <w:rFonts w:ascii="Arial" w:hAnsi="Arial" w:cs="Arial"/>
                <w:b/>
                <w:bCs/>
                <w:sz w:val="16"/>
                <w:szCs w:val="16"/>
                <w:lang w:eastAsia="zh-CN"/>
              </w:rPr>
              <w:t>For directional radiation pattern</w:t>
            </w:r>
          </w:p>
        </w:tc>
      </w:tr>
      <w:tr w:rsidR="003F2D10" w:rsidRPr="00293F18" w14:paraId="78735EBF" w14:textId="77777777" w:rsidTr="00B9734A">
        <w:trPr>
          <w:trHeight w:val="20"/>
          <w:jc w:val="center"/>
        </w:trPr>
        <w:tc>
          <w:tcPr>
            <w:tcW w:w="2054" w:type="dxa"/>
            <w:shd w:val="clear" w:color="auto" w:fill="DBDBDB"/>
            <w:vAlign w:val="center"/>
          </w:tcPr>
          <w:p w14:paraId="3F9AD19C" w14:textId="77777777" w:rsidR="003F2D10" w:rsidRPr="00293F18" w:rsidRDefault="003F2D10" w:rsidP="003F2D10">
            <w:pPr>
              <w:spacing w:after="0"/>
              <w:jc w:val="center"/>
              <w:rPr>
                <w:rFonts w:ascii="Arial" w:hAnsi="Arial" w:cs="Arial"/>
                <w:b/>
                <w:bCs/>
                <w:sz w:val="16"/>
                <w:szCs w:val="16"/>
                <w:lang w:eastAsia="zh-CN"/>
              </w:rPr>
            </w:pPr>
            <w:r w:rsidRPr="00293F18">
              <w:rPr>
                <w:rFonts w:ascii="Arial" w:hAnsi="Arial" w:cs="Arial"/>
                <w:b/>
                <w:bCs/>
                <w:sz w:val="16"/>
                <w:szCs w:val="16"/>
                <w:lang w:eastAsia="zh-CN"/>
              </w:rPr>
              <w:t>Vertical Radiation Pattern</w:t>
            </w:r>
          </w:p>
        </w:tc>
        <w:tc>
          <w:tcPr>
            <w:tcW w:w="2073" w:type="dxa"/>
            <w:shd w:val="clear" w:color="auto" w:fill="DBDBDB"/>
            <w:vAlign w:val="center"/>
          </w:tcPr>
          <w:p w14:paraId="316810E2" w14:textId="77777777" w:rsidR="003F2D10" w:rsidRPr="00293F18" w:rsidRDefault="003F2D10" w:rsidP="003F2D10">
            <w:pPr>
              <w:spacing w:after="0"/>
              <w:jc w:val="center"/>
              <w:rPr>
                <w:rFonts w:ascii="Arial" w:hAnsi="Arial" w:cs="Arial"/>
                <w:b/>
                <w:bCs/>
                <w:sz w:val="16"/>
                <w:szCs w:val="16"/>
                <w:lang w:eastAsia="zh-CN"/>
              </w:rPr>
            </w:pPr>
            <w:r w:rsidRPr="00293F18">
              <w:rPr>
                <w:rFonts w:ascii="Arial" w:hAnsi="Arial" w:cs="Arial"/>
                <w:b/>
                <w:bCs/>
                <w:sz w:val="16"/>
                <w:szCs w:val="16"/>
                <w:lang w:eastAsia="zh-CN"/>
              </w:rPr>
              <w:t>Horizontal</w:t>
            </w:r>
          </w:p>
        </w:tc>
        <w:tc>
          <w:tcPr>
            <w:tcW w:w="1964" w:type="dxa"/>
            <w:shd w:val="clear" w:color="auto" w:fill="DBDBDB"/>
            <w:vAlign w:val="center"/>
          </w:tcPr>
          <w:p w14:paraId="005C8553" w14:textId="77777777" w:rsidR="003F2D10" w:rsidRPr="00293F18" w:rsidRDefault="003F2D10" w:rsidP="003F2D10">
            <w:pPr>
              <w:spacing w:after="0"/>
              <w:jc w:val="center"/>
              <w:rPr>
                <w:rFonts w:ascii="Arial" w:hAnsi="Arial" w:cs="Arial"/>
                <w:b/>
                <w:bCs/>
                <w:sz w:val="16"/>
                <w:szCs w:val="16"/>
                <w:lang w:eastAsia="zh-CN"/>
              </w:rPr>
            </w:pPr>
            <w:r w:rsidRPr="00293F18">
              <w:rPr>
                <w:rFonts w:ascii="Arial" w:hAnsi="Arial" w:cs="Arial"/>
                <w:b/>
                <w:bCs/>
                <w:sz w:val="16"/>
                <w:szCs w:val="16"/>
                <w:lang w:eastAsia="zh-CN"/>
              </w:rPr>
              <w:t>Max Gain</w:t>
            </w:r>
          </w:p>
        </w:tc>
      </w:tr>
      <w:tr w:rsidR="003F2D10" w:rsidRPr="00293F18" w14:paraId="39C3E5EB" w14:textId="77777777" w:rsidTr="00B9734A">
        <w:trPr>
          <w:trHeight w:val="20"/>
          <w:jc w:val="center"/>
        </w:trPr>
        <w:tc>
          <w:tcPr>
            <w:tcW w:w="2054" w:type="dxa"/>
            <w:shd w:val="clear" w:color="auto" w:fill="auto"/>
          </w:tcPr>
          <w:p w14:paraId="7D06BBEC" w14:textId="77777777" w:rsidR="003F2D10" w:rsidRPr="00293F18" w:rsidRDefault="00000000" w:rsidP="003F2D10">
            <w:pPr>
              <w:keepLines/>
              <w:spacing w:after="0"/>
              <w:jc w:val="center"/>
              <w:rPr>
                <w:rFonts w:ascii="Arial" w:eastAsia="SimSun" w:hAnsi="Arial" w:cs="Arial"/>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θ</m:t>
                    </m:r>
                  </m:e>
                  <m:sub>
                    <m:r>
                      <m:rPr>
                        <m:nor/>
                      </m:rPr>
                      <w:rPr>
                        <w:rFonts w:ascii="Arial" w:hAnsi="Arial" w:cs="Arial"/>
                        <w:bCs/>
                        <w:sz w:val="16"/>
                        <w:szCs w:val="16"/>
                      </w:rPr>
                      <m:t>3dB</m:t>
                    </m:r>
                    <m:ctrlPr>
                      <w:rPr>
                        <w:rFonts w:ascii="Cambria Math" w:hAnsi="Cambria Math" w:cs="Arial"/>
                        <w:bCs/>
                        <w:sz w:val="16"/>
                        <w:szCs w:val="16"/>
                      </w:rPr>
                    </m:ctrlPr>
                  </m:sub>
                </m:sSub>
                <m:r>
                  <w:rPr>
                    <w:rFonts w:ascii="Cambria Math" w:hAnsi="Cambria Math" w:cs="Arial"/>
                    <w:sz w:val="16"/>
                    <w:szCs w:val="16"/>
                  </w:rPr>
                  <m:t>=90°</m:t>
                </m:r>
              </m:oMath>
            </m:oMathPara>
          </w:p>
          <w:p w14:paraId="0664429A" w14:textId="77777777" w:rsidR="003F2D10" w:rsidRPr="00293F18" w:rsidRDefault="003F2D10" w:rsidP="003F2D10">
            <w:pPr>
              <w:spacing w:after="0"/>
              <w:jc w:val="center"/>
              <w:rPr>
                <w:rFonts w:ascii="Arial" w:hAnsi="Arial" w:cs="Arial"/>
                <w:sz w:val="16"/>
                <w:szCs w:val="16"/>
                <w:lang w:eastAsia="zh-CN"/>
              </w:rPr>
            </w:pPr>
            <m:oMathPara>
              <m:oMath>
                <m:r>
                  <w:rPr>
                    <w:rFonts w:ascii="Cambria Math" w:hAnsi="Cambria Math" w:cs="Arial"/>
                    <w:sz w:val="16"/>
                    <w:szCs w:val="16"/>
                  </w:rPr>
                  <m:t>SL</m:t>
                </m:r>
                <m:sSub>
                  <m:sSubPr>
                    <m:ctrlPr>
                      <w:rPr>
                        <w:rFonts w:ascii="Cambria Math" w:hAnsi="Cambria Math" w:cs="Arial"/>
                        <w:bCs/>
                        <w:i/>
                        <w:sz w:val="16"/>
                        <w:szCs w:val="16"/>
                      </w:rPr>
                    </m:ctrlPr>
                  </m:sSubPr>
                  <m:e>
                    <m:r>
                      <w:rPr>
                        <w:rFonts w:ascii="Cambria Math" w:hAnsi="Cambria Math" w:cs="Arial"/>
                        <w:sz w:val="16"/>
                        <w:szCs w:val="16"/>
                      </w:rPr>
                      <m:t>A</m:t>
                    </m:r>
                  </m:e>
                  <m:sub>
                    <m:r>
                      <w:rPr>
                        <w:rFonts w:ascii="Cambria Math" w:hAnsi="Cambria Math" w:cs="Arial"/>
                        <w:sz w:val="16"/>
                        <w:szCs w:val="16"/>
                      </w:rPr>
                      <m:t>V</m:t>
                    </m:r>
                  </m:sub>
                </m:sSub>
                <m:r>
                  <w:rPr>
                    <w:rFonts w:ascii="Cambria Math" w:hAnsi="Cambria Math" w:cs="Arial"/>
                    <w:sz w:val="16"/>
                    <w:szCs w:val="16"/>
                  </w:rPr>
                  <m:t xml:space="preserve">= 25 </m:t>
                </m:r>
                <m:r>
                  <m:rPr>
                    <m:nor/>
                  </m:rPr>
                  <w:rPr>
                    <w:rFonts w:ascii="Arial" w:hAnsi="Arial" w:cs="Arial"/>
                    <w:bCs/>
                    <w:sz w:val="16"/>
                    <w:szCs w:val="16"/>
                  </w:rPr>
                  <m:t>dB</m:t>
                </m:r>
                <m:r>
                  <w:rPr>
                    <w:rFonts w:ascii="Cambria Math" w:hAnsi="Cambria Math" w:cs="Arial"/>
                    <w:sz w:val="16"/>
                    <w:szCs w:val="16"/>
                  </w:rPr>
                  <m:t xml:space="preserve"> </m:t>
                </m:r>
              </m:oMath>
            </m:oMathPara>
          </w:p>
        </w:tc>
        <w:tc>
          <w:tcPr>
            <w:tcW w:w="2073" w:type="dxa"/>
            <w:shd w:val="clear" w:color="auto" w:fill="auto"/>
          </w:tcPr>
          <w:p w14:paraId="4F5BB6C8" w14:textId="77777777" w:rsidR="003F2D10" w:rsidRPr="00293F18" w:rsidRDefault="00000000" w:rsidP="003F2D10">
            <w:pPr>
              <w:keepLines/>
              <w:spacing w:after="0"/>
              <w:jc w:val="center"/>
              <w:rPr>
                <w:rFonts w:ascii="Arial" w:eastAsia="SimSun" w:hAnsi="Arial" w:cs="Arial"/>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ϕ</m:t>
                    </m:r>
                  </m:e>
                  <m:sub>
                    <m:r>
                      <m:rPr>
                        <m:nor/>
                      </m:rPr>
                      <w:rPr>
                        <w:rFonts w:ascii="Arial" w:hAnsi="Arial" w:cs="Arial"/>
                        <w:bCs/>
                        <w:sz w:val="16"/>
                        <w:szCs w:val="16"/>
                      </w:rPr>
                      <m:t>3dB</m:t>
                    </m:r>
                    <m:ctrlPr>
                      <w:rPr>
                        <w:rFonts w:ascii="Cambria Math" w:hAnsi="Cambria Math" w:cs="Arial"/>
                        <w:bCs/>
                        <w:sz w:val="16"/>
                        <w:szCs w:val="16"/>
                      </w:rPr>
                    </m:ctrlPr>
                  </m:sub>
                </m:sSub>
                <m:r>
                  <w:rPr>
                    <w:rFonts w:ascii="Cambria Math" w:hAnsi="Cambria Math" w:cs="Arial"/>
                    <w:sz w:val="16"/>
                    <w:szCs w:val="16"/>
                  </w:rPr>
                  <m:t>=120°~180°</m:t>
                </m:r>
              </m:oMath>
            </m:oMathPara>
          </w:p>
          <w:p w14:paraId="0C7FF046" w14:textId="77777777" w:rsidR="003F2D10" w:rsidRPr="00293F18" w:rsidRDefault="00000000" w:rsidP="003F2D10">
            <w:pPr>
              <w:spacing w:after="0"/>
              <w:jc w:val="center"/>
              <w:rPr>
                <w:rFonts w:ascii="Arial" w:hAnsi="Arial" w:cs="Arial"/>
                <w:sz w:val="16"/>
                <w:szCs w:val="16"/>
                <w:lang w:eastAsia="zh-CN"/>
              </w:rPr>
            </w:pPr>
            <m:oMathPara>
              <m:oMath>
                <m:sSub>
                  <m:sSubPr>
                    <m:ctrlPr>
                      <w:rPr>
                        <w:rFonts w:ascii="Cambria Math" w:hAnsi="Cambria Math" w:cs="Arial"/>
                        <w:bCs/>
                        <w:i/>
                        <w:sz w:val="16"/>
                        <w:szCs w:val="16"/>
                      </w:rPr>
                    </m:ctrlPr>
                  </m:sSubPr>
                  <m:e>
                    <m:r>
                      <w:rPr>
                        <w:rFonts w:ascii="Cambria Math" w:hAnsi="Cambria Math" w:cs="Arial"/>
                        <w:sz w:val="16"/>
                        <w:szCs w:val="16"/>
                      </w:rPr>
                      <m:t>A</m:t>
                    </m:r>
                  </m:e>
                  <m:sub>
                    <m:r>
                      <w:rPr>
                        <w:rFonts w:ascii="Cambria Math" w:hAnsi="Cambria Math" w:cs="Arial"/>
                        <w:sz w:val="16"/>
                        <w:szCs w:val="16"/>
                      </w:rPr>
                      <m:t>m</m:t>
                    </m:r>
                  </m:sub>
                </m:sSub>
                <m:r>
                  <w:rPr>
                    <w:rFonts w:ascii="Cambria Math" w:hAnsi="Cambria Math" w:cs="Arial"/>
                    <w:sz w:val="16"/>
                    <w:szCs w:val="16"/>
                  </w:rPr>
                  <m:t xml:space="preserve">= 25 </m:t>
                </m:r>
                <m:r>
                  <m:rPr>
                    <m:nor/>
                  </m:rPr>
                  <w:rPr>
                    <w:rFonts w:ascii="Arial" w:hAnsi="Arial" w:cs="Arial"/>
                    <w:bCs/>
                    <w:sz w:val="16"/>
                    <w:szCs w:val="16"/>
                  </w:rPr>
                  <m:t>dB</m:t>
                </m:r>
              </m:oMath>
            </m:oMathPara>
          </w:p>
        </w:tc>
        <w:tc>
          <w:tcPr>
            <w:tcW w:w="1964" w:type="dxa"/>
            <w:shd w:val="clear" w:color="auto" w:fill="auto"/>
          </w:tcPr>
          <w:p w14:paraId="23316A33" w14:textId="77777777" w:rsidR="003F2D10" w:rsidRPr="00293F18" w:rsidRDefault="003F2D10" w:rsidP="003F2D10">
            <w:pPr>
              <w:spacing w:after="0"/>
              <w:jc w:val="center"/>
              <w:rPr>
                <w:rFonts w:ascii="Arial" w:hAnsi="Arial" w:cs="Arial"/>
                <w:sz w:val="16"/>
                <w:szCs w:val="16"/>
                <w:lang w:eastAsia="zh-CN"/>
              </w:rPr>
            </w:pPr>
          </w:p>
        </w:tc>
      </w:tr>
      <w:tr w:rsidR="003F2D10" w:rsidRPr="00293F18" w14:paraId="5FC2E4CA" w14:textId="77777777" w:rsidTr="00B9734A">
        <w:trPr>
          <w:trHeight w:val="20"/>
          <w:jc w:val="center"/>
        </w:trPr>
        <w:tc>
          <w:tcPr>
            <w:tcW w:w="2054" w:type="dxa"/>
            <w:shd w:val="clear" w:color="auto" w:fill="auto"/>
          </w:tcPr>
          <w:p w14:paraId="2B583579" w14:textId="77777777" w:rsidR="003F2D10" w:rsidRPr="00293F18" w:rsidRDefault="00000000" w:rsidP="003F2D10">
            <w:pPr>
              <w:keepLines/>
              <w:spacing w:after="0"/>
              <w:jc w:val="center"/>
              <w:rPr>
                <w:rFonts w:ascii="Arial" w:eastAsia="SimSun" w:hAnsi="Arial" w:cs="Arial"/>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θ</m:t>
                    </m:r>
                  </m:e>
                  <m:sub>
                    <m:r>
                      <m:rPr>
                        <m:nor/>
                      </m:rPr>
                      <w:rPr>
                        <w:rFonts w:ascii="Arial" w:hAnsi="Arial" w:cs="Arial"/>
                        <w:bCs/>
                        <w:sz w:val="16"/>
                        <w:szCs w:val="16"/>
                      </w:rPr>
                      <m:t>3dB</m:t>
                    </m:r>
                    <m:ctrlPr>
                      <w:rPr>
                        <w:rFonts w:ascii="Cambria Math" w:hAnsi="Cambria Math" w:cs="Arial"/>
                        <w:bCs/>
                        <w:sz w:val="16"/>
                        <w:szCs w:val="16"/>
                      </w:rPr>
                    </m:ctrlPr>
                  </m:sub>
                </m:sSub>
                <m:r>
                  <w:rPr>
                    <w:rFonts w:ascii="Cambria Math" w:hAnsi="Cambria Math" w:cs="Arial"/>
                    <w:sz w:val="16"/>
                    <w:szCs w:val="16"/>
                  </w:rPr>
                  <m:t>=115°</m:t>
                </m:r>
              </m:oMath>
            </m:oMathPara>
          </w:p>
          <w:p w14:paraId="72083946" w14:textId="77777777" w:rsidR="003F2D10" w:rsidRPr="00293F18" w:rsidRDefault="003F2D10" w:rsidP="003F2D10">
            <w:pPr>
              <w:spacing w:after="0"/>
              <w:jc w:val="center"/>
              <w:rPr>
                <w:rFonts w:ascii="Arial" w:hAnsi="Arial" w:cs="Arial"/>
                <w:sz w:val="16"/>
                <w:szCs w:val="16"/>
                <w:lang w:eastAsia="zh-CN"/>
              </w:rPr>
            </w:pPr>
            <m:oMathPara>
              <m:oMath>
                <m:r>
                  <w:rPr>
                    <w:rFonts w:ascii="Cambria Math" w:hAnsi="Cambria Math" w:cs="Arial"/>
                    <w:sz w:val="16"/>
                    <w:szCs w:val="16"/>
                  </w:rPr>
                  <m:t>SL</m:t>
                </m:r>
                <m:sSub>
                  <m:sSubPr>
                    <m:ctrlPr>
                      <w:rPr>
                        <w:rFonts w:ascii="Cambria Math" w:hAnsi="Cambria Math" w:cs="Arial"/>
                        <w:bCs/>
                        <w:i/>
                        <w:sz w:val="16"/>
                        <w:szCs w:val="16"/>
                      </w:rPr>
                    </m:ctrlPr>
                  </m:sSubPr>
                  <m:e>
                    <m:r>
                      <w:rPr>
                        <w:rFonts w:ascii="Cambria Math" w:hAnsi="Cambria Math" w:cs="Arial"/>
                        <w:sz w:val="16"/>
                        <w:szCs w:val="16"/>
                      </w:rPr>
                      <m:t>A</m:t>
                    </m:r>
                  </m:e>
                  <m:sub>
                    <m:r>
                      <w:rPr>
                        <w:rFonts w:ascii="Cambria Math" w:hAnsi="Cambria Math" w:cs="Arial"/>
                        <w:sz w:val="16"/>
                        <w:szCs w:val="16"/>
                      </w:rPr>
                      <m:t>V</m:t>
                    </m:r>
                  </m:sub>
                </m:sSub>
                <m:r>
                  <w:rPr>
                    <w:rFonts w:ascii="Cambria Math" w:hAnsi="Cambria Math" w:cs="Arial"/>
                    <w:sz w:val="16"/>
                    <w:szCs w:val="16"/>
                  </w:rPr>
                  <m:t xml:space="preserve">=25 </m:t>
                </m:r>
                <m:r>
                  <m:rPr>
                    <m:nor/>
                  </m:rPr>
                  <w:rPr>
                    <w:rFonts w:ascii="Arial" w:hAnsi="Arial" w:cs="Arial"/>
                    <w:bCs/>
                    <w:sz w:val="16"/>
                    <w:szCs w:val="16"/>
                  </w:rPr>
                  <m:t>dB</m:t>
                </m:r>
              </m:oMath>
            </m:oMathPara>
          </w:p>
        </w:tc>
        <w:tc>
          <w:tcPr>
            <w:tcW w:w="2073" w:type="dxa"/>
            <w:shd w:val="clear" w:color="auto" w:fill="auto"/>
          </w:tcPr>
          <w:p w14:paraId="408A15DC" w14:textId="77777777" w:rsidR="003F2D10" w:rsidRPr="00293F18" w:rsidRDefault="00000000" w:rsidP="003F2D10">
            <w:pPr>
              <w:keepLines/>
              <w:spacing w:after="0"/>
              <w:jc w:val="center"/>
              <w:rPr>
                <w:rFonts w:ascii="Arial" w:eastAsia="SimSun" w:hAnsi="Arial" w:cs="Arial"/>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ϕ</m:t>
                    </m:r>
                  </m:e>
                  <m:sub>
                    <m:r>
                      <m:rPr>
                        <m:nor/>
                      </m:rPr>
                      <w:rPr>
                        <w:rFonts w:ascii="Arial" w:hAnsi="Arial" w:cs="Arial"/>
                        <w:bCs/>
                        <w:sz w:val="16"/>
                        <w:szCs w:val="16"/>
                      </w:rPr>
                      <m:t>3dB</m:t>
                    </m:r>
                    <m:ctrlPr>
                      <w:rPr>
                        <w:rFonts w:ascii="Cambria Math" w:hAnsi="Cambria Math" w:cs="Arial"/>
                        <w:bCs/>
                        <w:sz w:val="16"/>
                        <w:szCs w:val="16"/>
                      </w:rPr>
                    </m:ctrlPr>
                  </m:sub>
                </m:sSub>
                <m:r>
                  <w:rPr>
                    <w:rFonts w:ascii="Cambria Math" w:hAnsi="Cambria Math" w:cs="Arial"/>
                    <w:sz w:val="16"/>
                    <w:szCs w:val="16"/>
                  </w:rPr>
                  <m:t>=85°</m:t>
                </m:r>
              </m:oMath>
            </m:oMathPara>
          </w:p>
          <w:p w14:paraId="0C757443" w14:textId="77777777" w:rsidR="003F2D10" w:rsidRPr="00293F18" w:rsidRDefault="00000000" w:rsidP="003F2D10">
            <w:pPr>
              <w:spacing w:after="0"/>
              <w:jc w:val="center"/>
              <w:rPr>
                <w:rFonts w:ascii="Arial" w:hAnsi="Arial" w:cs="Arial"/>
                <w:sz w:val="16"/>
                <w:szCs w:val="16"/>
                <w:lang w:eastAsia="zh-CN"/>
              </w:rPr>
            </w:pPr>
            <m:oMathPara>
              <m:oMath>
                <m:sSub>
                  <m:sSubPr>
                    <m:ctrlPr>
                      <w:rPr>
                        <w:rFonts w:ascii="Cambria Math" w:hAnsi="Cambria Math" w:cs="Arial"/>
                        <w:bCs/>
                        <w:i/>
                        <w:sz w:val="16"/>
                        <w:szCs w:val="16"/>
                      </w:rPr>
                    </m:ctrlPr>
                  </m:sSubPr>
                  <m:e>
                    <m:r>
                      <w:rPr>
                        <w:rFonts w:ascii="Cambria Math" w:hAnsi="Cambria Math" w:cs="Arial"/>
                        <w:sz w:val="16"/>
                        <w:szCs w:val="16"/>
                      </w:rPr>
                      <m:t>A</m:t>
                    </m:r>
                  </m:e>
                  <m:sub>
                    <m:r>
                      <w:rPr>
                        <w:rFonts w:ascii="Cambria Math" w:hAnsi="Cambria Math" w:cs="Arial"/>
                        <w:sz w:val="16"/>
                        <w:szCs w:val="16"/>
                      </w:rPr>
                      <m:t>m</m:t>
                    </m:r>
                  </m:sub>
                </m:sSub>
                <m:r>
                  <w:rPr>
                    <w:rFonts w:ascii="Cambria Math" w:hAnsi="Cambria Math" w:cs="Arial"/>
                    <w:sz w:val="16"/>
                    <w:szCs w:val="16"/>
                  </w:rPr>
                  <m:t xml:space="preserve">=25 </m:t>
                </m:r>
                <m:r>
                  <m:rPr>
                    <m:nor/>
                  </m:rPr>
                  <w:rPr>
                    <w:rFonts w:ascii="Arial" w:hAnsi="Arial" w:cs="Arial"/>
                    <w:bCs/>
                    <w:sz w:val="16"/>
                    <w:szCs w:val="16"/>
                  </w:rPr>
                  <m:t>dB</m:t>
                </m:r>
              </m:oMath>
            </m:oMathPara>
          </w:p>
        </w:tc>
        <w:tc>
          <w:tcPr>
            <w:tcW w:w="1964" w:type="dxa"/>
            <w:shd w:val="clear" w:color="auto" w:fill="auto"/>
          </w:tcPr>
          <w:p w14:paraId="10F9F1EE" w14:textId="77777777" w:rsidR="003F2D10" w:rsidRPr="00293F18" w:rsidRDefault="003F2D10" w:rsidP="003F2D10">
            <w:pPr>
              <w:spacing w:after="0"/>
              <w:jc w:val="center"/>
              <w:rPr>
                <w:rFonts w:ascii="Arial" w:hAnsi="Arial" w:cs="Arial"/>
                <w:sz w:val="16"/>
                <w:szCs w:val="16"/>
                <w:lang w:eastAsia="zh-CN"/>
              </w:rPr>
            </w:pPr>
          </w:p>
        </w:tc>
      </w:tr>
      <w:tr w:rsidR="003F2D10" w:rsidRPr="00293F18" w14:paraId="46C96D04" w14:textId="77777777" w:rsidTr="00B9734A">
        <w:trPr>
          <w:trHeight w:val="20"/>
          <w:jc w:val="center"/>
        </w:trPr>
        <w:tc>
          <w:tcPr>
            <w:tcW w:w="2054" w:type="dxa"/>
            <w:shd w:val="clear" w:color="auto" w:fill="auto"/>
          </w:tcPr>
          <w:p w14:paraId="52D01577" w14:textId="77777777" w:rsidR="003F2D10" w:rsidRPr="00293F18" w:rsidRDefault="00000000" w:rsidP="003F2D10">
            <w:pPr>
              <w:keepLines/>
              <w:spacing w:after="0"/>
              <w:jc w:val="center"/>
              <w:rPr>
                <w:rFonts w:ascii="Arial" w:eastAsia="SimSun" w:hAnsi="Arial" w:cs="Arial"/>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θ</m:t>
                    </m:r>
                  </m:e>
                  <m:sub>
                    <m:r>
                      <m:rPr>
                        <m:nor/>
                      </m:rPr>
                      <w:rPr>
                        <w:rFonts w:ascii="Arial" w:hAnsi="Arial" w:cs="Arial"/>
                        <w:bCs/>
                        <w:sz w:val="16"/>
                        <w:szCs w:val="16"/>
                      </w:rPr>
                      <m:t>3dB</m:t>
                    </m:r>
                    <m:ctrlPr>
                      <w:rPr>
                        <w:rFonts w:ascii="Cambria Math" w:hAnsi="Cambria Math" w:cs="Arial"/>
                        <w:bCs/>
                        <w:sz w:val="16"/>
                        <w:szCs w:val="16"/>
                      </w:rPr>
                    </m:ctrlPr>
                  </m:sub>
                </m:sSub>
                <m:r>
                  <w:rPr>
                    <w:rFonts w:ascii="Cambria Math" w:hAnsi="Cambria Math" w:cs="Arial"/>
                    <w:sz w:val="16"/>
                    <w:szCs w:val="16"/>
                  </w:rPr>
                  <m:t>=131°</m:t>
                </m:r>
              </m:oMath>
            </m:oMathPara>
          </w:p>
          <w:p w14:paraId="13D44848" w14:textId="77777777" w:rsidR="003F2D10" w:rsidRPr="00293F18" w:rsidRDefault="003F2D10" w:rsidP="003F2D10">
            <w:pPr>
              <w:spacing w:after="0"/>
              <w:jc w:val="center"/>
              <w:rPr>
                <w:rFonts w:ascii="Arial" w:hAnsi="Arial" w:cs="Arial"/>
                <w:sz w:val="16"/>
                <w:szCs w:val="16"/>
                <w:lang w:eastAsia="zh-CN"/>
              </w:rPr>
            </w:pPr>
            <m:oMathPara>
              <m:oMath>
                <m:r>
                  <w:rPr>
                    <w:rFonts w:ascii="Cambria Math" w:hAnsi="Cambria Math" w:cs="Arial"/>
                    <w:sz w:val="16"/>
                    <w:szCs w:val="16"/>
                  </w:rPr>
                  <m:t>SL</m:t>
                </m:r>
                <m:sSub>
                  <m:sSubPr>
                    <m:ctrlPr>
                      <w:rPr>
                        <w:rFonts w:ascii="Cambria Math" w:hAnsi="Cambria Math" w:cs="Arial"/>
                        <w:bCs/>
                        <w:i/>
                        <w:sz w:val="16"/>
                        <w:szCs w:val="16"/>
                      </w:rPr>
                    </m:ctrlPr>
                  </m:sSubPr>
                  <m:e>
                    <m:r>
                      <w:rPr>
                        <w:rFonts w:ascii="Cambria Math" w:hAnsi="Cambria Math" w:cs="Arial"/>
                        <w:sz w:val="16"/>
                        <w:szCs w:val="16"/>
                      </w:rPr>
                      <m:t>A</m:t>
                    </m:r>
                  </m:e>
                  <m:sub>
                    <m:r>
                      <w:rPr>
                        <w:rFonts w:ascii="Cambria Math" w:hAnsi="Cambria Math" w:cs="Arial"/>
                        <w:sz w:val="16"/>
                        <w:szCs w:val="16"/>
                      </w:rPr>
                      <m:t>V</m:t>
                    </m:r>
                  </m:sub>
                </m:sSub>
                <m:r>
                  <w:rPr>
                    <w:rFonts w:ascii="Cambria Math" w:hAnsi="Cambria Math" w:cs="Arial"/>
                    <w:sz w:val="16"/>
                    <w:szCs w:val="16"/>
                  </w:rPr>
                  <m:t xml:space="preserve">=20 </m:t>
                </m:r>
                <m:r>
                  <m:rPr>
                    <m:nor/>
                  </m:rPr>
                  <w:rPr>
                    <w:rFonts w:ascii="Arial" w:hAnsi="Arial" w:cs="Arial"/>
                    <w:bCs/>
                    <w:sz w:val="16"/>
                    <w:szCs w:val="16"/>
                  </w:rPr>
                  <m:t>dB</m:t>
                </m:r>
              </m:oMath>
            </m:oMathPara>
          </w:p>
        </w:tc>
        <w:tc>
          <w:tcPr>
            <w:tcW w:w="2073" w:type="dxa"/>
            <w:shd w:val="clear" w:color="auto" w:fill="auto"/>
          </w:tcPr>
          <w:p w14:paraId="51E5A1A9" w14:textId="77777777" w:rsidR="003F2D10" w:rsidRPr="00293F18" w:rsidRDefault="00000000" w:rsidP="003F2D10">
            <w:pPr>
              <w:keepLines/>
              <w:spacing w:after="0"/>
              <w:jc w:val="center"/>
              <w:rPr>
                <w:rFonts w:ascii="Arial" w:eastAsia="SimSun" w:hAnsi="Arial" w:cs="Arial"/>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ϕ</m:t>
                    </m:r>
                  </m:e>
                  <m:sub>
                    <m:r>
                      <m:rPr>
                        <m:nor/>
                      </m:rPr>
                      <w:rPr>
                        <w:rFonts w:ascii="Arial" w:hAnsi="Arial" w:cs="Arial"/>
                        <w:bCs/>
                        <w:sz w:val="16"/>
                        <w:szCs w:val="16"/>
                      </w:rPr>
                      <m:t>3dB</m:t>
                    </m:r>
                    <m:ctrlPr>
                      <w:rPr>
                        <w:rFonts w:ascii="Cambria Math" w:hAnsi="Cambria Math" w:cs="Arial"/>
                        <w:bCs/>
                        <w:sz w:val="16"/>
                        <w:szCs w:val="16"/>
                      </w:rPr>
                    </m:ctrlPr>
                  </m:sub>
                </m:sSub>
                <m:r>
                  <w:rPr>
                    <w:rFonts w:ascii="Cambria Math" w:hAnsi="Cambria Math" w:cs="Arial"/>
                    <w:sz w:val="16"/>
                    <w:szCs w:val="16"/>
                  </w:rPr>
                  <m:t>=115°</m:t>
                </m:r>
              </m:oMath>
            </m:oMathPara>
          </w:p>
          <w:p w14:paraId="7177B060" w14:textId="77777777" w:rsidR="003F2D10" w:rsidRPr="00293F18" w:rsidRDefault="00000000" w:rsidP="003F2D10">
            <w:pPr>
              <w:spacing w:after="0"/>
              <w:jc w:val="center"/>
              <w:rPr>
                <w:rFonts w:ascii="Arial" w:hAnsi="Arial" w:cs="Arial"/>
                <w:sz w:val="16"/>
                <w:szCs w:val="16"/>
                <w:lang w:eastAsia="zh-CN"/>
              </w:rPr>
            </w:pPr>
            <m:oMathPara>
              <m:oMath>
                <m:sSub>
                  <m:sSubPr>
                    <m:ctrlPr>
                      <w:rPr>
                        <w:rFonts w:ascii="Cambria Math" w:hAnsi="Cambria Math" w:cs="Arial"/>
                        <w:bCs/>
                        <w:i/>
                        <w:sz w:val="16"/>
                        <w:szCs w:val="16"/>
                      </w:rPr>
                    </m:ctrlPr>
                  </m:sSubPr>
                  <m:e>
                    <m:r>
                      <w:rPr>
                        <w:rFonts w:ascii="Cambria Math" w:hAnsi="Cambria Math" w:cs="Arial"/>
                        <w:sz w:val="16"/>
                        <w:szCs w:val="16"/>
                      </w:rPr>
                      <m:t>A</m:t>
                    </m:r>
                  </m:e>
                  <m:sub>
                    <m:r>
                      <w:rPr>
                        <w:rFonts w:ascii="Cambria Math" w:hAnsi="Cambria Math" w:cs="Arial"/>
                        <w:sz w:val="16"/>
                        <w:szCs w:val="16"/>
                      </w:rPr>
                      <m:t>m</m:t>
                    </m:r>
                  </m:sub>
                </m:sSub>
                <m:r>
                  <w:rPr>
                    <w:rFonts w:ascii="Cambria Math" w:hAnsi="Cambria Math" w:cs="Arial"/>
                    <w:sz w:val="16"/>
                    <w:szCs w:val="16"/>
                  </w:rPr>
                  <m:t>=20</m:t>
                </m:r>
              </m:oMath>
            </m:oMathPara>
          </w:p>
        </w:tc>
        <w:tc>
          <w:tcPr>
            <w:tcW w:w="1964" w:type="dxa"/>
            <w:shd w:val="clear" w:color="auto" w:fill="auto"/>
          </w:tcPr>
          <w:p w14:paraId="17B646DE" w14:textId="77777777" w:rsidR="003F2D10" w:rsidRPr="00293F18" w:rsidRDefault="003F2D10" w:rsidP="003F2D10">
            <w:pPr>
              <w:spacing w:after="0"/>
              <w:jc w:val="center"/>
              <w:rPr>
                <w:rFonts w:ascii="Arial" w:hAnsi="Arial" w:cs="Arial"/>
                <w:sz w:val="16"/>
                <w:szCs w:val="16"/>
                <w:lang w:eastAsia="zh-CN"/>
              </w:rPr>
            </w:pPr>
            <w:r w:rsidRPr="00293F18">
              <w:rPr>
                <w:rFonts w:ascii="Arial" w:hAnsi="Arial" w:cs="Arial"/>
                <w:sz w:val="16"/>
                <w:szCs w:val="16"/>
                <w:lang w:eastAsia="zh-CN"/>
              </w:rPr>
              <w:t>4.5 ~ 6.5 dBi</w:t>
            </w:r>
          </w:p>
        </w:tc>
      </w:tr>
      <w:tr w:rsidR="003F2D10" w:rsidRPr="00293F18" w14:paraId="028FEF75" w14:textId="77777777" w:rsidTr="00B9734A">
        <w:trPr>
          <w:trHeight w:val="20"/>
          <w:jc w:val="center"/>
        </w:trPr>
        <w:tc>
          <w:tcPr>
            <w:tcW w:w="2054" w:type="dxa"/>
            <w:shd w:val="clear" w:color="auto" w:fill="auto"/>
          </w:tcPr>
          <w:p w14:paraId="38681F66" w14:textId="77777777" w:rsidR="003F2D10" w:rsidRPr="00293F18" w:rsidRDefault="00000000" w:rsidP="003F2D10">
            <w:pPr>
              <w:keepLines/>
              <w:spacing w:after="0"/>
              <w:jc w:val="center"/>
              <w:rPr>
                <w:rFonts w:ascii="Arial" w:eastAsia="SimSun" w:hAnsi="Arial" w:cs="Arial"/>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θ</m:t>
                    </m:r>
                  </m:e>
                  <m:sub>
                    <m:r>
                      <m:rPr>
                        <m:nor/>
                      </m:rPr>
                      <w:rPr>
                        <w:rFonts w:ascii="Arial" w:hAnsi="Arial" w:cs="Arial"/>
                        <w:bCs/>
                        <w:sz w:val="16"/>
                        <w:szCs w:val="16"/>
                      </w:rPr>
                      <m:t>3dB</m:t>
                    </m:r>
                    <m:ctrlPr>
                      <w:rPr>
                        <w:rFonts w:ascii="Cambria Math" w:hAnsi="Cambria Math" w:cs="Arial"/>
                        <w:bCs/>
                        <w:sz w:val="16"/>
                        <w:szCs w:val="16"/>
                      </w:rPr>
                    </m:ctrlPr>
                  </m:sub>
                </m:sSub>
                <m:r>
                  <w:rPr>
                    <w:rFonts w:ascii="Cambria Math" w:hAnsi="Cambria Math" w:cs="Arial"/>
                    <w:sz w:val="16"/>
                    <w:szCs w:val="16"/>
                  </w:rPr>
                  <m:t>=90°</m:t>
                </m:r>
              </m:oMath>
            </m:oMathPara>
          </w:p>
          <w:p w14:paraId="0D8969F1" w14:textId="77777777" w:rsidR="003F2D10" w:rsidRPr="00293F18" w:rsidRDefault="003F2D10" w:rsidP="003F2D10">
            <w:pPr>
              <w:keepLines/>
              <w:spacing w:after="0"/>
              <w:jc w:val="center"/>
              <w:rPr>
                <w:rFonts w:ascii="Arial" w:eastAsia="SimSun" w:hAnsi="Arial" w:cs="Arial"/>
                <w:bCs/>
                <w:sz w:val="16"/>
                <w:szCs w:val="16"/>
                <w:lang w:eastAsia="x-none"/>
              </w:rPr>
            </w:pPr>
            <m:oMathPara>
              <m:oMath>
                <m:r>
                  <w:rPr>
                    <w:rFonts w:ascii="Cambria Math" w:hAnsi="Cambria Math" w:cs="Arial"/>
                    <w:sz w:val="16"/>
                    <w:szCs w:val="16"/>
                  </w:rPr>
                  <m:t>SL</m:t>
                </m:r>
                <m:sSub>
                  <m:sSubPr>
                    <m:ctrlPr>
                      <w:rPr>
                        <w:rFonts w:ascii="Cambria Math" w:hAnsi="Cambria Math" w:cs="Arial"/>
                        <w:bCs/>
                        <w:i/>
                        <w:sz w:val="16"/>
                        <w:szCs w:val="16"/>
                      </w:rPr>
                    </m:ctrlPr>
                  </m:sSubPr>
                  <m:e>
                    <m:r>
                      <w:rPr>
                        <w:rFonts w:ascii="Cambria Math" w:hAnsi="Cambria Math" w:cs="Arial"/>
                        <w:sz w:val="16"/>
                        <w:szCs w:val="16"/>
                      </w:rPr>
                      <m:t>A</m:t>
                    </m:r>
                  </m:e>
                  <m:sub>
                    <m:r>
                      <w:rPr>
                        <w:rFonts w:ascii="Cambria Math" w:hAnsi="Cambria Math" w:cs="Arial"/>
                        <w:sz w:val="16"/>
                        <w:szCs w:val="16"/>
                      </w:rPr>
                      <m:t>V</m:t>
                    </m:r>
                  </m:sub>
                </m:sSub>
                <m:r>
                  <w:rPr>
                    <w:rFonts w:ascii="Cambria Math" w:hAnsi="Cambria Math" w:cs="Arial"/>
                    <w:sz w:val="16"/>
                    <w:szCs w:val="16"/>
                  </w:rPr>
                  <m:t xml:space="preserve">=25 </m:t>
                </m:r>
                <m:r>
                  <m:rPr>
                    <m:nor/>
                  </m:rPr>
                  <w:rPr>
                    <w:rFonts w:ascii="Arial" w:hAnsi="Arial" w:cs="Arial"/>
                    <w:bCs/>
                    <w:sz w:val="16"/>
                    <w:szCs w:val="16"/>
                  </w:rPr>
                  <m:t>dB</m:t>
                </m:r>
              </m:oMath>
            </m:oMathPara>
          </w:p>
        </w:tc>
        <w:tc>
          <w:tcPr>
            <w:tcW w:w="2073" w:type="dxa"/>
            <w:shd w:val="clear" w:color="auto" w:fill="auto"/>
          </w:tcPr>
          <w:p w14:paraId="6BB20CE1" w14:textId="77777777" w:rsidR="003F2D10" w:rsidRPr="00293F18" w:rsidRDefault="00000000" w:rsidP="003F2D10">
            <w:pPr>
              <w:keepLines/>
              <w:spacing w:after="0"/>
              <w:jc w:val="center"/>
              <w:rPr>
                <w:rFonts w:ascii="Arial" w:eastAsia="SimSun" w:hAnsi="Arial" w:cs="Arial"/>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ϕ</m:t>
                    </m:r>
                  </m:e>
                  <m:sub>
                    <m:r>
                      <m:rPr>
                        <m:nor/>
                      </m:rPr>
                      <w:rPr>
                        <w:rFonts w:ascii="Arial" w:hAnsi="Arial" w:cs="Arial"/>
                        <w:bCs/>
                        <w:sz w:val="16"/>
                        <w:szCs w:val="16"/>
                      </w:rPr>
                      <m:t>3dB</m:t>
                    </m:r>
                    <m:ctrlPr>
                      <w:rPr>
                        <w:rFonts w:ascii="Cambria Math" w:hAnsi="Cambria Math" w:cs="Arial"/>
                        <w:bCs/>
                        <w:sz w:val="16"/>
                        <w:szCs w:val="16"/>
                      </w:rPr>
                    </m:ctrlPr>
                  </m:sub>
                </m:sSub>
                <m:r>
                  <w:rPr>
                    <w:rFonts w:ascii="Cambria Math" w:hAnsi="Cambria Math" w:cs="Arial"/>
                    <w:sz w:val="16"/>
                    <w:szCs w:val="16"/>
                  </w:rPr>
                  <m:t>=90°</m:t>
                </m:r>
              </m:oMath>
            </m:oMathPara>
          </w:p>
          <w:p w14:paraId="28A4F4C6" w14:textId="77777777" w:rsidR="003F2D10" w:rsidRPr="00293F18" w:rsidRDefault="00000000" w:rsidP="003F2D10">
            <w:pPr>
              <w:keepLines/>
              <w:spacing w:after="0"/>
              <w:jc w:val="center"/>
              <w:rPr>
                <w:rFonts w:ascii="Arial" w:eastAsia="SimSun" w:hAnsi="Arial" w:cs="Arial"/>
                <w:bCs/>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A</m:t>
                    </m:r>
                  </m:e>
                  <m:sub>
                    <m:r>
                      <w:rPr>
                        <w:rFonts w:ascii="Cambria Math" w:hAnsi="Cambria Math" w:cs="Arial"/>
                        <w:sz w:val="16"/>
                        <w:szCs w:val="16"/>
                      </w:rPr>
                      <m:t>m</m:t>
                    </m:r>
                  </m:sub>
                </m:sSub>
                <m:r>
                  <w:rPr>
                    <w:rFonts w:ascii="Cambria Math" w:hAnsi="Cambria Math" w:cs="Arial"/>
                    <w:sz w:val="16"/>
                    <w:szCs w:val="16"/>
                  </w:rPr>
                  <m:t>=25</m:t>
                </m:r>
              </m:oMath>
            </m:oMathPara>
          </w:p>
        </w:tc>
        <w:tc>
          <w:tcPr>
            <w:tcW w:w="1964" w:type="dxa"/>
            <w:shd w:val="clear" w:color="auto" w:fill="auto"/>
          </w:tcPr>
          <w:p w14:paraId="5B4F0C19" w14:textId="77777777" w:rsidR="003F2D10" w:rsidRPr="00293F18" w:rsidRDefault="003F2D10" w:rsidP="003F2D10">
            <w:pPr>
              <w:spacing w:after="0"/>
              <w:jc w:val="center"/>
              <w:rPr>
                <w:rFonts w:ascii="Arial" w:hAnsi="Arial" w:cs="Arial"/>
                <w:sz w:val="16"/>
                <w:szCs w:val="16"/>
                <w:lang w:eastAsia="zh-CN"/>
              </w:rPr>
            </w:pPr>
            <w:r w:rsidRPr="00293F18">
              <w:rPr>
                <w:rFonts w:ascii="Arial" w:hAnsi="Arial" w:cs="Arial"/>
                <w:sz w:val="16"/>
                <w:szCs w:val="16"/>
                <w:lang w:eastAsia="zh-CN"/>
              </w:rPr>
              <w:t>≤ 5 dBi</w:t>
            </w:r>
          </w:p>
        </w:tc>
      </w:tr>
      <w:tr w:rsidR="003F2D10" w:rsidRPr="00293F18" w14:paraId="0D171645" w14:textId="77777777" w:rsidTr="00B9734A">
        <w:trPr>
          <w:trHeight w:val="20"/>
          <w:jc w:val="center"/>
        </w:trPr>
        <w:tc>
          <w:tcPr>
            <w:tcW w:w="2054" w:type="dxa"/>
            <w:shd w:val="clear" w:color="auto" w:fill="auto"/>
          </w:tcPr>
          <w:p w14:paraId="66E1FCD8" w14:textId="77777777" w:rsidR="003F2D10" w:rsidRPr="00293F18" w:rsidRDefault="00000000" w:rsidP="003F2D10">
            <w:pPr>
              <w:keepLines/>
              <w:spacing w:after="0"/>
              <w:jc w:val="center"/>
              <w:rPr>
                <w:rFonts w:ascii="Arial" w:eastAsia="SimSun" w:hAnsi="Arial" w:cs="Arial"/>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θ</m:t>
                    </m:r>
                  </m:e>
                  <m:sub>
                    <m:r>
                      <m:rPr>
                        <m:nor/>
                      </m:rPr>
                      <w:rPr>
                        <w:rFonts w:ascii="Arial" w:hAnsi="Arial" w:cs="Arial"/>
                        <w:bCs/>
                        <w:sz w:val="16"/>
                        <w:szCs w:val="16"/>
                      </w:rPr>
                      <m:t>3dB</m:t>
                    </m:r>
                    <m:ctrlPr>
                      <w:rPr>
                        <w:rFonts w:ascii="Cambria Math" w:hAnsi="Cambria Math" w:cs="Arial"/>
                        <w:bCs/>
                        <w:sz w:val="16"/>
                        <w:szCs w:val="16"/>
                      </w:rPr>
                    </m:ctrlPr>
                  </m:sub>
                </m:sSub>
                <m:r>
                  <w:rPr>
                    <w:rFonts w:ascii="Cambria Math" w:hAnsi="Cambria Math" w:cs="Arial"/>
                    <w:sz w:val="16"/>
                    <w:szCs w:val="16"/>
                  </w:rPr>
                  <m:t>=90~120°</m:t>
                </m:r>
              </m:oMath>
            </m:oMathPara>
          </w:p>
          <w:p w14:paraId="06ADE429" w14:textId="77777777" w:rsidR="003F2D10" w:rsidRPr="00293F18" w:rsidRDefault="003F2D10" w:rsidP="003F2D10">
            <w:pPr>
              <w:spacing w:after="0"/>
              <w:jc w:val="center"/>
              <w:rPr>
                <w:rFonts w:ascii="Arial" w:hAnsi="Arial" w:cs="Arial"/>
                <w:sz w:val="16"/>
                <w:szCs w:val="16"/>
                <w:lang w:eastAsia="zh-CN"/>
              </w:rPr>
            </w:pPr>
            <m:oMathPara>
              <m:oMath>
                <m:r>
                  <w:rPr>
                    <w:rFonts w:ascii="Cambria Math" w:hAnsi="Cambria Math" w:cs="Arial"/>
                    <w:sz w:val="16"/>
                    <w:szCs w:val="16"/>
                  </w:rPr>
                  <m:t>SL</m:t>
                </m:r>
                <m:sSub>
                  <m:sSubPr>
                    <m:ctrlPr>
                      <w:rPr>
                        <w:rFonts w:ascii="Cambria Math" w:hAnsi="Cambria Math" w:cs="Arial"/>
                        <w:bCs/>
                        <w:i/>
                        <w:sz w:val="16"/>
                        <w:szCs w:val="16"/>
                      </w:rPr>
                    </m:ctrlPr>
                  </m:sSubPr>
                  <m:e>
                    <m:r>
                      <w:rPr>
                        <w:rFonts w:ascii="Cambria Math" w:hAnsi="Cambria Math" w:cs="Arial"/>
                        <w:sz w:val="16"/>
                        <w:szCs w:val="16"/>
                      </w:rPr>
                      <m:t>A</m:t>
                    </m:r>
                  </m:e>
                  <m:sub>
                    <m:r>
                      <w:rPr>
                        <w:rFonts w:ascii="Cambria Math" w:hAnsi="Cambria Math" w:cs="Arial"/>
                        <w:sz w:val="16"/>
                        <w:szCs w:val="16"/>
                      </w:rPr>
                      <m:t>V</m:t>
                    </m:r>
                  </m:sub>
                </m:sSub>
                <m:r>
                  <w:rPr>
                    <w:rFonts w:ascii="Cambria Math" w:hAnsi="Cambria Math" w:cs="Arial"/>
                    <w:sz w:val="16"/>
                    <w:szCs w:val="16"/>
                  </w:rPr>
                  <m:t xml:space="preserve">=15~25 </m:t>
                </m:r>
                <m:r>
                  <m:rPr>
                    <m:nor/>
                  </m:rPr>
                  <w:rPr>
                    <w:rFonts w:ascii="Arial" w:hAnsi="Arial" w:cs="Arial"/>
                    <w:bCs/>
                    <w:sz w:val="16"/>
                    <w:szCs w:val="16"/>
                  </w:rPr>
                  <m:t>dB</m:t>
                </m:r>
                <m:r>
                  <w:rPr>
                    <w:rFonts w:ascii="Cambria Math" w:hAnsi="Cambria Math" w:cs="Arial"/>
                    <w:sz w:val="16"/>
                    <w:szCs w:val="16"/>
                  </w:rPr>
                  <m:t xml:space="preserve"> </m:t>
                </m:r>
              </m:oMath>
            </m:oMathPara>
          </w:p>
        </w:tc>
        <w:tc>
          <w:tcPr>
            <w:tcW w:w="2073" w:type="dxa"/>
            <w:shd w:val="clear" w:color="auto" w:fill="auto"/>
          </w:tcPr>
          <w:p w14:paraId="58169C69" w14:textId="77777777" w:rsidR="003F2D10" w:rsidRPr="00293F18" w:rsidRDefault="00000000" w:rsidP="003F2D10">
            <w:pPr>
              <w:keepLines/>
              <w:spacing w:after="0"/>
              <w:jc w:val="center"/>
              <w:rPr>
                <w:rFonts w:ascii="Arial" w:eastAsia="SimSun" w:hAnsi="Arial" w:cs="Arial"/>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ϕ</m:t>
                    </m:r>
                  </m:e>
                  <m:sub>
                    <m:r>
                      <m:rPr>
                        <m:nor/>
                      </m:rPr>
                      <w:rPr>
                        <w:rFonts w:ascii="Arial" w:hAnsi="Arial" w:cs="Arial"/>
                        <w:bCs/>
                        <w:sz w:val="16"/>
                        <w:szCs w:val="16"/>
                      </w:rPr>
                      <m:t>3dB</m:t>
                    </m:r>
                    <m:ctrlPr>
                      <w:rPr>
                        <w:rFonts w:ascii="Cambria Math" w:hAnsi="Cambria Math" w:cs="Arial"/>
                        <w:bCs/>
                        <w:sz w:val="16"/>
                        <w:szCs w:val="16"/>
                      </w:rPr>
                    </m:ctrlPr>
                  </m:sub>
                </m:sSub>
                <m:r>
                  <w:rPr>
                    <w:rFonts w:ascii="Cambria Math" w:hAnsi="Cambria Math" w:cs="Arial"/>
                    <w:sz w:val="16"/>
                    <w:szCs w:val="16"/>
                  </w:rPr>
                  <m:t>=90°~120°</m:t>
                </m:r>
              </m:oMath>
            </m:oMathPara>
          </w:p>
          <w:p w14:paraId="767B45BA" w14:textId="77777777" w:rsidR="003F2D10" w:rsidRPr="00293F18" w:rsidRDefault="00000000" w:rsidP="003F2D10">
            <w:pPr>
              <w:spacing w:after="0"/>
              <w:jc w:val="center"/>
              <w:rPr>
                <w:rFonts w:ascii="Arial" w:hAnsi="Arial" w:cs="Arial"/>
                <w:sz w:val="16"/>
                <w:szCs w:val="16"/>
                <w:lang w:eastAsia="zh-CN"/>
              </w:rPr>
            </w:pPr>
            <m:oMathPara>
              <m:oMath>
                <m:sSub>
                  <m:sSubPr>
                    <m:ctrlPr>
                      <w:rPr>
                        <w:rFonts w:ascii="Cambria Math" w:hAnsi="Cambria Math" w:cs="Arial"/>
                        <w:bCs/>
                        <w:i/>
                        <w:sz w:val="16"/>
                        <w:szCs w:val="16"/>
                      </w:rPr>
                    </m:ctrlPr>
                  </m:sSubPr>
                  <m:e>
                    <m:r>
                      <w:rPr>
                        <w:rFonts w:ascii="Cambria Math" w:hAnsi="Cambria Math" w:cs="Arial"/>
                        <w:sz w:val="16"/>
                        <w:szCs w:val="16"/>
                      </w:rPr>
                      <m:t>A</m:t>
                    </m:r>
                  </m:e>
                  <m:sub>
                    <m:r>
                      <w:rPr>
                        <w:rFonts w:ascii="Cambria Math" w:hAnsi="Cambria Math" w:cs="Arial"/>
                        <w:sz w:val="16"/>
                        <w:szCs w:val="16"/>
                      </w:rPr>
                      <m:t>m</m:t>
                    </m:r>
                  </m:sub>
                </m:sSub>
                <m:r>
                  <w:rPr>
                    <w:rFonts w:ascii="Cambria Math" w:hAnsi="Cambria Math" w:cs="Arial"/>
                    <w:sz w:val="16"/>
                    <w:szCs w:val="16"/>
                  </w:rPr>
                  <m:t xml:space="preserve">=15~25 </m:t>
                </m:r>
                <m:r>
                  <m:rPr>
                    <m:nor/>
                  </m:rPr>
                  <w:rPr>
                    <w:rFonts w:ascii="Arial" w:hAnsi="Arial" w:cs="Arial"/>
                    <w:bCs/>
                    <w:sz w:val="16"/>
                    <w:szCs w:val="16"/>
                  </w:rPr>
                  <m:t>dB</m:t>
                </m:r>
              </m:oMath>
            </m:oMathPara>
          </w:p>
        </w:tc>
        <w:tc>
          <w:tcPr>
            <w:tcW w:w="1964" w:type="dxa"/>
            <w:shd w:val="clear" w:color="auto" w:fill="auto"/>
          </w:tcPr>
          <w:p w14:paraId="722EEBC0" w14:textId="77777777" w:rsidR="003F2D10" w:rsidRPr="00293F18" w:rsidRDefault="003F2D10" w:rsidP="003F2D10">
            <w:pPr>
              <w:spacing w:after="0"/>
              <w:jc w:val="center"/>
              <w:rPr>
                <w:rFonts w:ascii="Arial" w:hAnsi="Arial" w:cs="Arial"/>
                <w:sz w:val="16"/>
                <w:szCs w:val="16"/>
                <w:lang w:eastAsia="zh-CN"/>
              </w:rPr>
            </w:pPr>
            <w:r w:rsidRPr="00293F18">
              <w:rPr>
                <w:rFonts w:ascii="Arial" w:hAnsi="Arial" w:cs="Arial"/>
                <w:sz w:val="16"/>
                <w:szCs w:val="16"/>
                <w:lang w:eastAsia="zh-CN"/>
              </w:rPr>
              <w:t>0 ~ 5 dBi</w:t>
            </w:r>
          </w:p>
        </w:tc>
      </w:tr>
      <w:tr w:rsidR="003F2D10" w:rsidRPr="00293F18" w14:paraId="706308B4" w14:textId="77777777" w:rsidTr="00B9734A">
        <w:trPr>
          <w:trHeight w:val="20"/>
          <w:jc w:val="center"/>
        </w:trPr>
        <w:tc>
          <w:tcPr>
            <w:tcW w:w="2054" w:type="dxa"/>
            <w:shd w:val="clear" w:color="auto" w:fill="auto"/>
          </w:tcPr>
          <w:p w14:paraId="49BE0FBC" w14:textId="77777777" w:rsidR="003F2D10" w:rsidRPr="00293F18" w:rsidRDefault="00000000" w:rsidP="003F2D10">
            <w:pPr>
              <w:keepLines/>
              <w:spacing w:after="0"/>
              <w:jc w:val="center"/>
              <w:rPr>
                <w:rFonts w:ascii="Arial" w:eastAsia="SimSun" w:hAnsi="Arial" w:cs="Arial"/>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θ</m:t>
                    </m:r>
                  </m:e>
                  <m:sub>
                    <m:r>
                      <m:rPr>
                        <m:nor/>
                      </m:rPr>
                      <w:rPr>
                        <w:rFonts w:ascii="Arial" w:hAnsi="Arial" w:cs="Arial"/>
                        <w:bCs/>
                        <w:sz w:val="16"/>
                        <w:szCs w:val="16"/>
                      </w:rPr>
                      <m:t>3dB</m:t>
                    </m:r>
                    <m:ctrlPr>
                      <w:rPr>
                        <w:rFonts w:ascii="Cambria Math" w:hAnsi="Cambria Math" w:cs="Arial"/>
                        <w:bCs/>
                        <w:sz w:val="16"/>
                        <w:szCs w:val="16"/>
                      </w:rPr>
                    </m:ctrlPr>
                  </m:sub>
                </m:sSub>
                <m:r>
                  <w:rPr>
                    <w:rFonts w:ascii="Cambria Math" w:hAnsi="Cambria Math" w:cs="Arial"/>
                    <w:sz w:val="16"/>
                    <w:szCs w:val="16"/>
                  </w:rPr>
                  <m:t>=131°</m:t>
                </m:r>
              </m:oMath>
            </m:oMathPara>
          </w:p>
          <w:p w14:paraId="1B6E81C1" w14:textId="77777777" w:rsidR="003F2D10" w:rsidRPr="00293F18" w:rsidRDefault="003F2D10" w:rsidP="003F2D10">
            <w:pPr>
              <w:spacing w:after="0"/>
              <w:jc w:val="center"/>
              <w:rPr>
                <w:rFonts w:ascii="Arial" w:hAnsi="Arial" w:cs="Arial"/>
                <w:sz w:val="16"/>
                <w:szCs w:val="16"/>
                <w:lang w:eastAsia="zh-CN"/>
              </w:rPr>
            </w:pPr>
            <m:oMathPara>
              <m:oMath>
                <m:r>
                  <w:rPr>
                    <w:rFonts w:ascii="Cambria Math" w:hAnsi="Cambria Math" w:cs="Arial"/>
                    <w:sz w:val="16"/>
                    <w:szCs w:val="16"/>
                  </w:rPr>
                  <m:t>SL</m:t>
                </m:r>
                <m:sSub>
                  <m:sSubPr>
                    <m:ctrlPr>
                      <w:rPr>
                        <w:rFonts w:ascii="Cambria Math" w:hAnsi="Cambria Math" w:cs="Arial"/>
                        <w:bCs/>
                        <w:i/>
                        <w:sz w:val="16"/>
                        <w:szCs w:val="16"/>
                      </w:rPr>
                    </m:ctrlPr>
                  </m:sSubPr>
                  <m:e>
                    <m:r>
                      <w:rPr>
                        <w:rFonts w:ascii="Cambria Math" w:hAnsi="Cambria Math" w:cs="Arial"/>
                        <w:sz w:val="16"/>
                        <w:szCs w:val="16"/>
                      </w:rPr>
                      <m:t>A</m:t>
                    </m:r>
                  </m:e>
                  <m:sub>
                    <m:r>
                      <w:rPr>
                        <w:rFonts w:ascii="Cambria Math" w:hAnsi="Cambria Math" w:cs="Arial"/>
                        <w:sz w:val="16"/>
                        <w:szCs w:val="16"/>
                      </w:rPr>
                      <m:t>V</m:t>
                    </m:r>
                  </m:sub>
                </m:sSub>
                <m:r>
                  <w:rPr>
                    <w:rFonts w:ascii="Cambria Math" w:hAnsi="Cambria Math" w:cs="Arial"/>
                    <w:sz w:val="16"/>
                    <w:szCs w:val="16"/>
                  </w:rPr>
                  <m:t xml:space="preserve">=15 </m:t>
                </m:r>
                <m:r>
                  <m:rPr>
                    <m:nor/>
                  </m:rPr>
                  <w:rPr>
                    <w:rFonts w:ascii="Arial" w:hAnsi="Arial" w:cs="Arial"/>
                    <w:bCs/>
                    <w:sz w:val="16"/>
                    <w:szCs w:val="16"/>
                  </w:rPr>
                  <m:t>dB</m:t>
                </m:r>
              </m:oMath>
            </m:oMathPara>
          </w:p>
        </w:tc>
        <w:tc>
          <w:tcPr>
            <w:tcW w:w="2073" w:type="dxa"/>
            <w:shd w:val="clear" w:color="auto" w:fill="auto"/>
          </w:tcPr>
          <w:p w14:paraId="79749683" w14:textId="77777777" w:rsidR="003F2D10" w:rsidRPr="00293F18" w:rsidRDefault="00000000" w:rsidP="003F2D10">
            <w:pPr>
              <w:keepLines/>
              <w:spacing w:after="0"/>
              <w:jc w:val="center"/>
              <w:rPr>
                <w:rFonts w:ascii="Arial" w:eastAsia="SimSun" w:hAnsi="Arial" w:cs="Arial"/>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ϕ</m:t>
                    </m:r>
                  </m:e>
                  <m:sub>
                    <m:r>
                      <m:rPr>
                        <m:nor/>
                      </m:rPr>
                      <w:rPr>
                        <w:rFonts w:ascii="Arial" w:hAnsi="Arial" w:cs="Arial"/>
                        <w:bCs/>
                        <w:sz w:val="16"/>
                        <w:szCs w:val="16"/>
                      </w:rPr>
                      <m:t>3dB</m:t>
                    </m:r>
                    <m:ctrlPr>
                      <w:rPr>
                        <w:rFonts w:ascii="Cambria Math" w:hAnsi="Cambria Math" w:cs="Arial"/>
                        <w:bCs/>
                        <w:sz w:val="16"/>
                        <w:szCs w:val="16"/>
                      </w:rPr>
                    </m:ctrlPr>
                  </m:sub>
                </m:sSub>
                <m:r>
                  <w:rPr>
                    <w:rFonts w:ascii="Cambria Math" w:hAnsi="Cambria Math" w:cs="Arial"/>
                    <w:sz w:val="16"/>
                    <w:szCs w:val="16"/>
                  </w:rPr>
                  <m:t>=131°</m:t>
                </m:r>
              </m:oMath>
            </m:oMathPara>
          </w:p>
          <w:p w14:paraId="08BF11C9" w14:textId="77777777" w:rsidR="003F2D10" w:rsidRPr="00293F18" w:rsidRDefault="00000000" w:rsidP="003F2D10">
            <w:pPr>
              <w:spacing w:after="0"/>
              <w:jc w:val="center"/>
              <w:rPr>
                <w:rFonts w:ascii="Arial" w:hAnsi="Arial" w:cs="Arial"/>
                <w:sz w:val="16"/>
                <w:szCs w:val="16"/>
                <w:lang w:eastAsia="zh-CN"/>
              </w:rPr>
            </w:pPr>
            <m:oMathPara>
              <m:oMath>
                <m:sSub>
                  <m:sSubPr>
                    <m:ctrlPr>
                      <w:rPr>
                        <w:rFonts w:ascii="Cambria Math" w:hAnsi="Cambria Math" w:cs="Arial"/>
                        <w:bCs/>
                        <w:i/>
                        <w:sz w:val="16"/>
                        <w:szCs w:val="16"/>
                      </w:rPr>
                    </m:ctrlPr>
                  </m:sSubPr>
                  <m:e>
                    <m:r>
                      <w:rPr>
                        <w:rFonts w:ascii="Cambria Math" w:hAnsi="Cambria Math" w:cs="Arial"/>
                        <w:sz w:val="16"/>
                        <w:szCs w:val="16"/>
                      </w:rPr>
                      <m:t>A</m:t>
                    </m:r>
                  </m:e>
                  <m:sub>
                    <m:r>
                      <w:rPr>
                        <w:rFonts w:ascii="Cambria Math" w:hAnsi="Cambria Math" w:cs="Arial"/>
                        <w:sz w:val="16"/>
                        <w:szCs w:val="16"/>
                      </w:rPr>
                      <m:t>m</m:t>
                    </m:r>
                  </m:sub>
                </m:sSub>
                <m:r>
                  <w:rPr>
                    <w:rFonts w:ascii="Cambria Math" w:hAnsi="Cambria Math" w:cs="Arial"/>
                    <w:sz w:val="16"/>
                    <w:szCs w:val="16"/>
                  </w:rPr>
                  <m:t xml:space="preserve">=15 </m:t>
                </m:r>
                <m:r>
                  <m:rPr>
                    <m:nor/>
                  </m:rPr>
                  <w:rPr>
                    <w:rFonts w:ascii="Arial" w:hAnsi="Arial" w:cs="Arial"/>
                    <w:bCs/>
                    <w:sz w:val="16"/>
                    <w:szCs w:val="16"/>
                  </w:rPr>
                  <m:t>dB</m:t>
                </m:r>
              </m:oMath>
            </m:oMathPara>
          </w:p>
        </w:tc>
        <w:tc>
          <w:tcPr>
            <w:tcW w:w="1964" w:type="dxa"/>
            <w:shd w:val="clear" w:color="auto" w:fill="auto"/>
          </w:tcPr>
          <w:p w14:paraId="2519F89B" w14:textId="77777777" w:rsidR="003F2D10" w:rsidRPr="00293F18" w:rsidRDefault="003F2D10" w:rsidP="003F2D10">
            <w:pPr>
              <w:spacing w:after="0"/>
              <w:jc w:val="center"/>
              <w:rPr>
                <w:rFonts w:ascii="Arial" w:hAnsi="Arial" w:cs="Arial"/>
                <w:sz w:val="16"/>
                <w:szCs w:val="16"/>
                <w:lang w:eastAsia="zh-CN"/>
              </w:rPr>
            </w:pPr>
            <w:r w:rsidRPr="00293F18">
              <w:rPr>
                <w:rFonts w:ascii="Arial" w:hAnsi="Arial" w:cs="Arial"/>
                <w:sz w:val="16"/>
                <w:szCs w:val="16"/>
                <w:lang w:eastAsia="zh-CN"/>
              </w:rPr>
              <w:t>5 dBi</w:t>
            </w:r>
          </w:p>
        </w:tc>
      </w:tr>
    </w:tbl>
    <w:p w14:paraId="211616ED" w14:textId="738F3B6F" w:rsidR="00493DF6" w:rsidRPr="00493DF6" w:rsidRDefault="000724FF" w:rsidP="00493DF6">
      <w:pPr>
        <w:spacing w:before="120" w:after="0"/>
        <w:rPr>
          <w:sz w:val="20"/>
          <w:szCs w:val="20"/>
        </w:rPr>
      </w:pPr>
      <w:r w:rsidRPr="009B32A0">
        <w:rPr>
          <w:b/>
          <w:bCs/>
          <w:sz w:val="20"/>
          <w:szCs w:val="20"/>
          <w:highlight w:val="green"/>
          <w:lang w:eastAsia="zh-CN"/>
        </w:rPr>
        <w:t>Agreement</w:t>
      </w:r>
      <w:r w:rsidR="004A06B2">
        <w:rPr>
          <w:b/>
          <w:bCs/>
          <w:sz w:val="20"/>
          <w:szCs w:val="20"/>
          <w:lang w:eastAsia="zh-CN"/>
        </w:rPr>
        <w:t>:</w:t>
      </w:r>
      <w:r w:rsidR="00805DDA" w:rsidRPr="00310FE3">
        <w:rPr>
          <w:sz w:val="20"/>
          <w:szCs w:val="20"/>
        </w:rPr>
        <w:t xml:space="preserve"> </w:t>
      </w:r>
      <w:r w:rsidR="00493DF6" w:rsidRPr="00493DF6">
        <w:rPr>
          <w:sz w:val="20"/>
          <w:szCs w:val="20"/>
        </w:rPr>
        <w:t xml:space="preserve">RAN1 has identified that angular spread for following scenarios </w:t>
      </w:r>
      <w:r w:rsidR="00493DF6" w:rsidRPr="00775915">
        <w:rPr>
          <w:sz w:val="20"/>
          <w:szCs w:val="20"/>
          <w:highlight w:val="yellow"/>
        </w:rPr>
        <w:t>require necessary updates</w:t>
      </w:r>
      <w:r w:rsidR="00493DF6" w:rsidRPr="00493DF6">
        <w:rPr>
          <w:sz w:val="20"/>
          <w:szCs w:val="20"/>
        </w:rPr>
        <w:t xml:space="preserve"> at least for </w:t>
      </w:r>
      <w:r w:rsidR="00894488">
        <w:rPr>
          <w:sz w:val="20"/>
          <w:szCs w:val="20"/>
        </w:rPr>
        <w:t>6–24</w:t>
      </w:r>
      <w:r w:rsidR="00493DF6" w:rsidRPr="00493DF6">
        <w:rPr>
          <w:sz w:val="20"/>
          <w:szCs w:val="20"/>
        </w:rPr>
        <w:t xml:space="preserve"> GHz frequency range. Further discuss necessary changes. Note: For UMa ASD, weak dependency to frequency was observed and the potential necessary changes may include changes to values across wide frequency ranges.</w:t>
      </w:r>
    </w:p>
    <w:p w14:paraId="677A3892" w14:textId="454CCCF5" w:rsidR="00493DF6" w:rsidRPr="00493DF6" w:rsidRDefault="00493DF6" w:rsidP="00493DF6">
      <w:pPr>
        <w:pStyle w:val="ListParagraph"/>
        <w:numPr>
          <w:ilvl w:val="0"/>
          <w:numId w:val="13"/>
        </w:numPr>
        <w:rPr>
          <w:sz w:val="20"/>
          <w:szCs w:val="20"/>
        </w:rPr>
      </w:pPr>
      <w:r w:rsidRPr="00493DF6">
        <w:rPr>
          <w:sz w:val="20"/>
          <w:szCs w:val="20"/>
        </w:rPr>
        <w:t>UMi LOS ASA</w:t>
      </w:r>
      <w:r w:rsidR="008E6E67">
        <w:rPr>
          <w:sz w:val="20"/>
          <w:szCs w:val="20"/>
        </w:rPr>
        <w:t>.</w:t>
      </w:r>
    </w:p>
    <w:p w14:paraId="56D914E6" w14:textId="2E5FB8AF" w:rsidR="00493DF6" w:rsidRPr="00493DF6" w:rsidRDefault="00493DF6" w:rsidP="00493DF6">
      <w:pPr>
        <w:pStyle w:val="ListParagraph"/>
        <w:numPr>
          <w:ilvl w:val="0"/>
          <w:numId w:val="13"/>
        </w:numPr>
        <w:rPr>
          <w:sz w:val="20"/>
          <w:szCs w:val="20"/>
        </w:rPr>
      </w:pPr>
      <w:r w:rsidRPr="00493DF6">
        <w:rPr>
          <w:sz w:val="20"/>
          <w:szCs w:val="20"/>
        </w:rPr>
        <w:t>UMi NLOS ASA</w:t>
      </w:r>
      <w:r w:rsidR="008E6E67">
        <w:rPr>
          <w:sz w:val="20"/>
          <w:szCs w:val="20"/>
        </w:rPr>
        <w:t>.</w:t>
      </w:r>
    </w:p>
    <w:p w14:paraId="6103AFEB" w14:textId="293CD7B5" w:rsidR="00493DF6" w:rsidRPr="00493DF6" w:rsidRDefault="00493DF6" w:rsidP="00493DF6">
      <w:pPr>
        <w:pStyle w:val="ListParagraph"/>
        <w:numPr>
          <w:ilvl w:val="0"/>
          <w:numId w:val="13"/>
        </w:numPr>
        <w:rPr>
          <w:sz w:val="20"/>
          <w:szCs w:val="20"/>
        </w:rPr>
      </w:pPr>
      <w:r w:rsidRPr="00493DF6">
        <w:rPr>
          <w:sz w:val="20"/>
          <w:szCs w:val="20"/>
        </w:rPr>
        <w:t>UMa LOS ASD</w:t>
      </w:r>
      <w:r w:rsidR="008E6E67">
        <w:rPr>
          <w:sz w:val="20"/>
          <w:szCs w:val="20"/>
        </w:rPr>
        <w:t>.</w:t>
      </w:r>
    </w:p>
    <w:p w14:paraId="6580A794" w14:textId="1E2C1532" w:rsidR="00493DF6" w:rsidRPr="00493DF6" w:rsidRDefault="00493DF6" w:rsidP="00493DF6">
      <w:pPr>
        <w:pStyle w:val="ListParagraph"/>
        <w:numPr>
          <w:ilvl w:val="0"/>
          <w:numId w:val="13"/>
        </w:numPr>
        <w:rPr>
          <w:sz w:val="20"/>
          <w:szCs w:val="20"/>
        </w:rPr>
      </w:pPr>
      <w:r w:rsidRPr="00493DF6">
        <w:rPr>
          <w:sz w:val="20"/>
          <w:szCs w:val="20"/>
        </w:rPr>
        <w:t>UMa LOS ASA</w:t>
      </w:r>
      <w:r w:rsidR="008E6E67">
        <w:rPr>
          <w:sz w:val="20"/>
          <w:szCs w:val="20"/>
        </w:rPr>
        <w:t>.</w:t>
      </w:r>
    </w:p>
    <w:p w14:paraId="75BBF659" w14:textId="59403F57" w:rsidR="00493DF6" w:rsidRPr="00493DF6" w:rsidRDefault="00493DF6" w:rsidP="00493DF6">
      <w:pPr>
        <w:pStyle w:val="ListParagraph"/>
        <w:numPr>
          <w:ilvl w:val="0"/>
          <w:numId w:val="13"/>
        </w:numPr>
        <w:rPr>
          <w:sz w:val="20"/>
          <w:szCs w:val="20"/>
        </w:rPr>
      </w:pPr>
      <w:r w:rsidRPr="00493DF6">
        <w:rPr>
          <w:sz w:val="20"/>
          <w:szCs w:val="20"/>
        </w:rPr>
        <w:t>UMa NLOS ASD</w:t>
      </w:r>
      <w:r w:rsidR="008E6E67">
        <w:rPr>
          <w:sz w:val="20"/>
          <w:szCs w:val="20"/>
        </w:rPr>
        <w:t>.</w:t>
      </w:r>
    </w:p>
    <w:p w14:paraId="46E6B9C7" w14:textId="10CAE432" w:rsidR="00493DF6" w:rsidRPr="00493DF6" w:rsidRDefault="00493DF6" w:rsidP="00493DF6">
      <w:pPr>
        <w:pStyle w:val="ListParagraph"/>
        <w:numPr>
          <w:ilvl w:val="0"/>
          <w:numId w:val="13"/>
        </w:numPr>
        <w:rPr>
          <w:sz w:val="20"/>
          <w:szCs w:val="20"/>
        </w:rPr>
      </w:pPr>
      <w:r w:rsidRPr="00493DF6">
        <w:rPr>
          <w:sz w:val="20"/>
          <w:szCs w:val="20"/>
        </w:rPr>
        <w:t>UMa NLOS ASA</w:t>
      </w:r>
      <w:r w:rsidR="008E6E67">
        <w:rPr>
          <w:sz w:val="20"/>
          <w:szCs w:val="20"/>
        </w:rPr>
        <w:t>.</w:t>
      </w:r>
    </w:p>
    <w:p w14:paraId="088CB763" w14:textId="52A101BE" w:rsidR="00310FE3" w:rsidRPr="00493DF6" w:rsidRDefault="00493DF6" w:rsidP="006C3F18">
      <w:pPr>
        <w:pStyle w:val="ListParagraph"/>
        <w:numPr>
          <w:ilvl w:val="0"/>
          <w:numId w:val="13"/>
        </w:numPr>
        <w:ind w:left="714" w:hanging="357"/>
        <w:rPr>
          <w:sz w:val="20"/>
          <w:szCs w:val="20"/>
        </w:rPr>
      </w:pPr>
      <w:r w:rsidRPr="00493DF6">
        <w:rPr>
          <w:sz w:val="20"/>
          <w:szCs w:val="20"/>
        </w:rPr>
        <w:t>UMa NLOS ZSA</w:t>
      </w:r>
      <w:r w:rsidR="008E6E67">
        <w:rPr>
          <w:sz w:val="20"/>
          <w:szCs w:val="20"/>
        </w:rPr>
        <w:t>.</w:t>
      </w:r>
    </w:p>
    <w:p w14:paraId="42BBAB87" w14:textId="7FE42346" w:rsidR="00C40197" w:rsidRPr="00C40197" w:rsidRDefault="00C862CF" w:rsidP="00493DF6">
      <w:pPr>
        <w:spacing w:before="120" w:after="0"/>
        <w:rPr>
          <w:sz w:val="20"/>
          <w:szCs w:val="20"/>
        </w:rPr>
      </w:pPr>
      <w:r w:rsidRPr="009B32A0">
        <w:rPr>
          <w:b/>
          <w:bCs/>
          <w:sz w:val="20"/>
          <w:szCs w:val="20"/>
          <w:highlight w:val="green"/>
          <w:lang w:eastAsia="zh-CN"/>
        </w:rPr>
        <w:t>Agreement</w:t>
      </w:r>
      <w:r w:rsidR="004A06B2">
        <w:rPr>
          <w:b/>
          <w:bCs/>
          <w:sz w:val="20"/>
          <w:szCs w:val="20"/>
          <w:lang w:eastAsia="zh-CN"/>
        </w:rPr>
        <w:t>:</w:t>
      </w:r>
      <w:r w:rsidR="00805DDA" w:rsidRPr="00310FE3">
        <w:rPr>
          <w:sz w:val="20"/>
          <w:szCs w:val="20"/>
        </w:rPr>
        <w:t xml:space="preserve"> </w:t>
      </w:r>
      <w:r w:rsidR="00C35977" w:rsidRPr="0078328E">
        <w:rPr>
          <w:sz w:val="20"/>
          <w:szCs w:val="20"/>
          <w:highlight w:val="yellow"/>
        </w:rPr>
        <w:t>Conclude</w:t>
      </w:r>
      <w:r w:rsidR="00C35977" w:rsidRPr="00C35977">
        <w:rPr>
          <w:sz w:val="20"/>
          <w:szCs w:val="20"/>
        </w:rPr>
        <w:t xml:space="preserve"> in </w:t>
      </w:r>
      <w:r w:rsidR="00684139" w:rsidRPr="00684139">
        <w:rPr>
          <w:sz w:val="20"/>
          <w:szCs w:val="20"/>
          <w:highlight w:val="yellow"/>
        </w:rPr>
        <w:t>RAN1#120bis</w:t>
      </w:r>
      <w:r w:rsidR="00C35977" w:rsidRPr="00C35977">
        <w:rPr>
          <w:sz w:val="20"/>
          <w:szCs w:val="20"/>
        </w:rPr>
        <w:t xml:space="preserve"> among the following</w:t>
      </w:r>
      <w:r w:rsidR="00C40197" w:rsidRPr="00C40197">
        <w:rPr>
          <w:sz w:val="20"/>
          <w:szCs w:val="20"/>
        </w:rPr>
        <w:t>:</w:t>
      </w:r>
    </w:p>
    <w:p w14:paraId="385E539A" w14:textId="77777777" w:rsidR="0050045D" w:rsidRPr="0050045D" w:rsidRDefault="0050045D" w:rsidP="0050045D">
      <w:pPr>
        <w:pStyle w:val="ListParagraph"/>
        <w:numPr>
          <w:ilvl w:val="0"/>
          <w:numId w:val="13"/>
        </w:numPr>
        <w:rPr>
          <w:sz w:val="20"/>
          <w:szCs w:val="20"/>
        </w:rPr>
      </w:pPr>
      <w:r w:rsidRPr="0050045D">
        <w:rPr>
          <w:sz w:val="20"/>
          <w:szCs w:val="20"/>
        </w:rPr>
        <w:t>Alt 1)</w:t>
      </w:r>
    </w:p>
    <w:p w14:paraId="15BA1D67" w14:textId="0995D693" w:rsidR="0050045D" w:rsidRPr="0050045D" w:rsidRDefault="0050045D" w:rsidP="0050045D">
      <w:pPr>
        <w:pStyle w:val="ListParagraph"/>
        <w:numPr>
          <w:ilvl w:val="1"/>
          <w:numId w:val="13"/>
        </w:numPr>
        <w:rPr>
          <w:sz w:val="20"/>
          <w:szCs w:val="20"/>
        </w:rPr>
      </w:pPr>
      <w:r w:rsidRPr="0050045D">
        <w:rPr>
          <w:sz w:val="20"/>
          <w:szCs w:val="20"/>
        </w:rPr>
        <w:t>RAN1 has identified that delay spread for UMi LOS/NLOS and UMa LOS/NLOS scenario is smaller compared to delay spread in the TR at least for 6</w:t>
      </w:r>
      <w:r>
        <w:rPr>
          <w:sz w:val="20"/>
          <w:szCs w:val="20"/>
        </w:rPr>
        <w:t>–</w:t>
      </w:r>
      <w:r w:rsidRPr="0050045D">
        <w:rPr>
          <w:sz w:val="20"/>
          <w:szCs w:val="20"/>
        </w:rPr>
        <w:t>24</w:t>
      </w:r>
      <w:r>
        <w:rPr>
          <w:sz w:val="20"/>
          <w:szCs w:val="20"/>
        </w:rPr>
        <w:t xml:space="preserve"> </w:t>
      </w:r>
      <w:r w:rsidRPr="0050045D">
        <w:rPr>
          <w:sz w:val="20"/>
          <w:szCs w:val="20"/>
        </w:rPr>
        <w:t xml:space="preserve">GHz frequency range. </w:t>
      </w:r>
      <w:r w:rsidRPr="0078328E">
        <w:rPr>
          <w:sz w:val="20"/>
          <w:szCs w:val="20"/>
        </w:rPr>
        <w:t>Further discuss</w:t>
      </w:r>
      <w:r w:rsidRPr="0050045D">
        <w:rPr>
          <w:sz w:val="20"/>
          <w:szCs w:val="20"/>
        </w:rPr>
        <w:t>, necessary changes for UMi LOS/NLOS and UMa LOS/NLOS</w:t>
      </w:r>
      <w:r w:rsidR="00B47976">
        <w:rPr>
          <w:sz w:val="20"/>
          <w:szCs w:val="20"/>
        </w:rPr>
        <w:t>.</w:t>
      </w:r>
    </w:p>
    <w:p w14:paraId="5CB4C802" w14:textId="5B40EEF7" w:rsidR="00310FE3" w:rsidRDefault="0050045D" w:rsidP="0050045D">
      <w:pPr>
        <w:pStyle w:val="ListParagraph"/>
        <w:numPr>
          <w:ilvl w:val="1"/>
          <w:numId w:val="13"/>
        </w:numPr>
        <w:rPr>
          <w:sz w:val="20"/>
          <w:szCs w:val="20"/>
        </w:rPr>
      </w:pPr>
      <w:r w:rsidRPr="0050045D">
        <w:rPr>
          <w:sz w:val="20"/>
          <w:szCs w:val="20"/>
        </w:rPr>
        <w:t>Proponent companies to provide detailed information on potentially necessary changes to DS for scenarios in question.</w:t>
      </w:r>
    </w:p>
    <w:p w14:paraId="1187808B" w14:textId="09D74E8F" w:rsidR="001109B2" w:rsidRDefault="001109B2" w:rsidP="001109B2">
      <w:pPr>
        <w:pStyle w:val="ListParagraph"/>
        <w:numPr>
          <w:ilvl w:val="2"/>
          <w:numId w:val="13"/>
        </w:numPr>
        <w:rPr>
          <w:sz w:val="20"/>
          <w:szCs w:val="20"/>
        </w:rPr>
      </w:pPr>
      <w:r>
        <w:rPr>
          <w:sz w:val="20"/>
          <w:szCs w:val="20"/>
        </w:rPr>
        <w:t>Data samples for discussion on necessary changes for UMi LOS.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993"/>
        <w:gridCol w:w="1003"/>
        <w:gridCol w:w="992"/>
        <w:gridCol w:w="1003"/>
        <w:gridCol w:w="992"/>
        <w:gridCol w:w="1003"/>
        <w:gridCol w:w="992"/>
        <w:gridCol w:w="1003"/>
      </w:tblGrid>
      <w:tr w:rsidR="001109B2" w:rsidRPr="00293F18" w14:paraId="22AE7A49" w14:textId="77777777" w:rsidTr="00B9734A">
        <w:trPr>
          <w:trHeight w:val="303"/>
          <w:jc w:val="center"/>
        </w:trPr>
        <w:tc>
          <w:tcPr>
            <w:tcW w:w="712" w:type="pct"/>
            <w:tcBorders>
              <w:right w:val="double" w:sz="4" w:space="0" w:color="auto"/>
            </w:tcBorders>
            <w:shd w:val="clear" w:color="auto" w:fill="auto"/>
            <w:vAlign w:val="center"/>
          </w:tcPr>
          <w:p w14:paraId="7E824D79" w14:textId="77777777" w:rsidR="001109B2" w:rsidRPr="00293F18" w:rsidRDefault="001109B2" w:rsidP="001109B2">
            <w:pPr>
              <w:spacing w:after="0"/>
              <w:jc w:val="center"/>
              <w:rPr>
                <w:rFonts w:ascii="Arial" w:hAnsi="Arial" w:cs="Arial"/>
                <w:sz w:val="16"/>
                <w:szCs w:val="16"/>
                <w:lang w:eastAsia="ko-KR"/>
              </w:rPr>
            </w:pPr>
            <w:r w:rsidRPr="00293F18">
              <w:rPr>
                <w:rFonts w:ascii="Arial" w:hAnsi="Arial" w:cs="Arial"/>
                <w:sz w:val="16"/>
                <w:szCs w:val="16"/>
                <w:lang w:eastAsia="ko-KR"/>
              </w:rPr>
              <w:t>Delay spread</w:t>
            </w:r>
          </w:p>
          <w:p w14:paraId="67E3123E" w14:textId="77777777" w:rsidR="001109B2" w:rsidRPr="00293F18" w:rsidRDefault="001109B2" w:rsidP="001109B2">
            <w:pPr>
              <w:spacing w:after="0"/>
              <w:jc w:val="center"/>
              <w:rPr>
                <w:rFonts w:ascii="Arial" w:hAnsi="Arial" w:cs="Arial"/>
                <w:sz w:val="16"/>
                <w:szCs w:val="16"/>
                <w:lang w:eastAsia="ko-KR"/>
              </w:rPr>
            </w:pPr>
            <w:r w:rsidRPr="00293F18">
              <w:rPr>
                <w:rFonts w:ascii="Arial" w:hAnsi="Arial" w:cs="Arial"/>
                <w:sz w:val="16"/>
                <w:szCs w:val="16"/>
                <w:lang w:eastAsia="ko-KR"/>
              </w:rPr>
              <w:t>For UMi LOS</w:t>
            </w:r>
          </w:p>
        </w:tc>
        <w:tc>
          <w:tcPr>
            <w:tcW w:w="533" w:type="pct"/>
            <w:tcBorders>
              <w:left w:val="double" w:sz="4" w:space="0" w:color="auto"/>
            </w:tcBorders>
            <w:shd w:val="clear" w:color="auto" w:fill="D9E2F3"/>
            <w:vAlign w:val="center"/>
          </w:tcPr>
          <w:p w14:paraId="0D3FB4F6" w14:textId="77777777" w:rsidR="001109B2" w:rsidRPr="00293F18" w:rsidRDefault="001109B2" w:rsidP="001109B2">
            <w:pPr>
              <w:spacing w:after="0"/>
              <w:jc w:val="center"/>
              <w:rPr>
                <w:rFonts w:ascii="Arial" w:hAnsi="Arial" w:cs="Arial"/>
                <w:sz w:val="16"/>
                <w:szCs w:val="16"/>
                <w:lang w:eastAsia="ko-KR"/>
              </w:rPr>
            </w:pPr>
            <w:r w:rsidRPr="00293F18">
              <w:rPr>
                <w:rFonts w:ascii="Arial" w:hAnsi="Arial" w:cs="Arial"/>
                <w:sz w:val="16"/>
                <w:szCs w:val="16"/>
                <w:lang w:eastAsia="ko-KR"/>
              </w:rPr>
              <w:t>TR38.901</w:t>
            </w:r>
          </w:p>
          <w:p w14:paraId="600DEC13" w14:textId="77777777" w:rsidR="001109B2" w:rsidRPr="00293F18" w:rsidRDefault="001109B2" w:rsidP="001109B2">
            <w:pPr>
              <w:spacing w:after="0"/>
              <w:jc w:val="center"/>
              <w:rPr>
                <w:rFonts w:ascii="Arial" w:hAnsi="Arial" w:cs="Arial"/>
                <w:sz w:val="16"/>
                <w:szCs w:val="16"/>
                <w:lang w:eastAsia="ko-KR"/>
              </w:rPr>
            </w:pPr>
            <w:r w:rsidRPr="00293F18">
              <w:rPr>
                <w:rFonts w:ascii="Arial" w:hAnsi="Arial" w:cs="Arial"/>
                <w:sz w:val="16"/>
                <w:szCs w:val="16"/>
                <w:lang w:eastAsia="ko-KR"/>
              </w:rPr>
              <w:t>@ 6.5 GHz</w:t>
            </w:r>
          </w:p>
        </w:tc>
        <w:tc>
          <w:tcPr>
            <w:tcW w:w="539" w:type="pct"/>
            <w:tcBorders>
              <w:right w:val="double" w:sz="4" w:space="0" w:color="auto"/>
            </w:tcBorders>
            <w:shd w:val="clear" w:color="auto" w:fill="FBE4D5"/>
            <w:vAlign w:val="center"/>
          </w:tcPr>
          <w:p w14:paraId="11268346" w14:textId="77777777" w:rsidR="001109B2" w:rsidRPr="00293F18" w:rsidRDefault="001109B2" w:rsidP="001109B2">
            <w:pPr>
              <w:spacing w:after="0"/>
              <w:jc w:val="center"/>
              <w:rPr>
                <w:rFonts w:ascii="Arial" w:hAnsi="Arial" w:cs="Arial"/>
                <w:sz w:val="16"/>
                <w:szCs w:val="16"/>
                <w:lang w:eastAsia="ko-KR"/>
              </w:rPr>
            </w:pPr>
            <w:r w:rsidRPr="00293F18">
              <w:rPr>
                <w:rFonts w:ascii="Arial" w:hAnsi="Arial" w:cs="Arial"/>
                <w:sz w:val="16"/>
                <w:szCs w:val="16"/>
                <w:lang w:eastAsia="ko-KR"/>
              </w:rPr>
              <w:t>Measured</w:t>
            </w:r>
          </w:p>
          <w:p w14:paraId="0D86DD43" w14:textId="77777777" w:rsidR="001109B2" w:rsidRPr="00293F18" w:rsidRDefault="001109B2" w:rsidP="001109B2">
            <w:pPr>
              <w:spacing w:after="0"/>
              <w:jc w:val="center"/>
              <w:rPr>
                <w:rFonts w:ascii="Arial" w:hAnsi="Arial" w:cs="Arial"/>
                <w:sz w:val="16"/>
                <w:szCs w:val="16"/>
                <w:lang w:eastAsia="ko-KR"/>
              </w:rPr>
            </w:pPr>
            <w:r w:rsidRPr="00293F18">
              <w:rPr>
                <w:rFonts w:ascii="Arial" w:hAnsi="Arial" w:cs="Arial"/>
                <w:sz w:val="16"/>
                <w:szCs w:val="16"/>
                <w:lang w:eastAsia="ko-KR"/>
              </w:rPr>
              <w:t>@ 6.5 GHz</w:t>
            </w:r>
          </w:p>
        </w:tc>
        <w:tc>
          <w:tcPr>
            <w:tcW w:w="533" w:type="pct"/>
            <w:shd w:val="clear" w:color="auto" w:fill="D9E2F3"/>
            <w:vAlign w:val="center"/>
          </w:tcPr>
          <w:p w14:paraId="09E31C19" w14:textId="77777777" w:rsidR="001109B2" w:rsidRPr="00293F18" w:rsidRDefault="001109B2" w:rsidP="001109B2">
            <w:pPr>
              <w:spacing w:after="0"/>
              <w:jc w:val="center"/>
              <w:rPr>
                <w:rFonts w:ascii="Arial" w:hAnsi="Arial" w:cs="Arial"/>
                <w:sz w:val="16"/>
                <w:szCs w:val="16"/>
                <w:lang w:eastAsia="ko-KR"/>
              </w:rPr>
            </w:pPr>
            <w:r w:rsidRPr="00293F18">
              <w:rPr>
                <w:rFonts w:ascii="Arial" w:hAnsi="Arial" w:cs="Arial"/>
                <w:sz w:val="16"/>
                <w:szCs w:val="16"/>
                <w:lang w:eastAsia="ko-KR"/>
              </w:rPr>
              <w:t>TR38.901</w:t>
            </w:r>
          </w:p>
          <w:p w14:paraId="68B9ACDE" w14:textId="77777777" w:rsidR="001109B2" w:rsidRPr="00293F18" w:rsidRDefault="001109B2" w:rsidP="001109B2">
            <w:pPr>
              <w:spacing w:after="0"/>
              <w:jc w:val="center"/>
              <w:rPr>
                <w:rFonts w:ascii="Arial" w:hAnsi="Arial" w:cs="Arial"/>
                <w:sz w:val="16"/>
                <w:szCs w:val="16"/>
              </w:rPr>
            </w:pPr>
            <w:r w:rsidRPr="00293F18">
              <w:rPr>
                <w:rFonts w:ascii="Arial" w:hAnsi="Arial" w:cs="Arial"/>
                <w:sz w:val="16"/>
                <w:szCs w:val="16"/>
                <w:lang w:eastAsia="ko-KR"/>
              </w:rPr>
              <w:t>@ 10 GHz</w:t>
            </w:r>
          </w:p>
        </w:tc>
        <w:tc>
          <w:tcPr>
            <w:tcW w:w="539" w:type="pct"/>
            <w:shd w:val="clear" w:color="auto" w:fill="FBE4D5"/>
            <w:vAlign w:val="center"/>
          </w:tcPr>
          <w:p w14:paraId="3629ACEC" w14:textId="77777777" w:rsidR="001109B2" w:rsidRPr="00293F18" w:rsidRDefault="001109B2" w:rsidP="001109B2">
            <w:pPr>
              <w:spacing w:after="0"/>
              <w:jc w:val="center"/>
              <w:rPr>
                <w:rFonts w:ascii="Arial" w:hAnsi="Arial" w:cs="Arial"/>
                <w:sz w:val="16"/>
                <w:szCs w:val="16"/>
              </w:rPr>
            </w:pPr>
            <w:r w:rsidRPr="00293F18">
              <w:rPr>
                <w:rFonts w:ascii="Arial" w:hAnsi="Arial" w:cs="Arial"/>
                <w:sz w:val="16"/>
                <w:szCs w:val="16"/>
                <w:lang w:eastAsia="ko-KR"/>
              </w:rPr>
              <w:t>Measured @ 10 GHz</w:t>
            </w:r>
          </w:p>
        </w:tc>
        <w:tc>
          <w:tcPr>
            <w:tcW w:w="533" w:type="pct"/>
            <w:tcBorders>
              <w:right w:val="double" w:sz="4" w:space="0" w:color="auto"/>
            </w:tcBorders>
            <w:shd w:val="clear" w:color="auto" w:fill="D9E2F3"/>
            <w:vAlign w:val="center"/>
          </w:tcPr>
          <w:p w14:paraId="77DB9F44" w14:textId="77777777" w:rsidR="001109B2" w:rsidRPr="00293F18" w:rsidRDefault="001109B2" w:rsidP="001109B2">
            <w:pPr>
              <w:spacing w:after="0"/>
              <w:jc w:val="center"/>
              <w:rPr>
                <w:rFonts w:ascii="Arial" w:hAnsi="Arial" w:cs="Arial"/>
                <w:sz w:val="16"/>
                <w:szCs w:val="16"/>
                <w:lang w:eastAsia="ko-KR"/>
              </w:rPr>
            </w:pPr>
            <w:r w:rsidRPr="00293F18">
              <w:rPr>
                <w:rFonts w:ascii="Arial" w:hAnsi="Arial" w:cs="Arial"/>
                <w:sz w:val="16"/>
                <w:szCs w:val="16"/>
                <w:lang w:eastAsia="ko-KR"/>
              </w:rPr>
              <w:t>TR38.901</w:t>
            </w:r>
          </w:p>
          <w:p w14:paraId="3F79E31F" w14:textId="77777777" w:rsidR="001109B2" w:rsidRPr="00293F18" w:rsidRDefault="001109B2" w:rsidP="001109B2">
            <w:pPr>
              <w:spacing w:after="0"/>
              <w:jc w:val="center"/>
              <w:rPr>
                <w:rFonts w:ascii="Arial" w:hAnsi="Arial" w:cs="Arial"/>
                <w:sz w:val="16"/>
                <w:szCs w:val="16"/>
                <w:lang w:val="de-DE" w:eastAsia="ko-KR"/>
              </w:rPr>
            </w:pPr>
            <w:r w:rsidRPr="00293F18">
              <w:rPr>
                <w:rFonts w:ascii="Arial" w:hAnsi="Arial" w:cs="Arial"/>
                <w:sz w:val="16"/>
                <w:szCs w:val="16"/>
                <w:lang w:val="de-DE"/>
              </w:rPr>
              <w:t>@ 13 GHz</w:t>
            </w:r>
          </w:p>
        </w:tc>
        <w:tc>
          <w:tcPr>
            <w:tcW w:w="539" w:type="pct"/>
            <w:shd w:val="clear" w:color="auto" w:fill="FBE4D5"/>
            <w:vAlign w:val="center"/>
          </w:tcPr>
          <w:p w14:paraId="420AF9FF" w14:textId="77777777" w:rsidR="001109B2" w:rsidRPr="00293F18" w:rsidRDefault="001109B2" w:rsidP="001109B2">
            <w:pPr>
              <w:spacing w:after="0"/>
              <w:jc w:val="center"/>
              <w:rPr>
                <w:rFonts w:ascii="Arial" w:hAnsi="Arial" w:cs="Arial"/>
                <w:sz w:val="16"/>
                <w:szCs w:val="16"/>
                <w:lang w:eastAsia="ko-KR"/>
              </w:rPr>
            </w:pPr>
            <w:r w:rsidRPr="00293F18">
              <w:rPr>
                <w:rFonts w:ascii="Arial" w:hAnsi="Arial" w:cs="Arial"/>
                <w:sz w:val="16"/>
                <w:szCs w:val="16"/>
              </w:rPr>
              <w:t>Measured @ 13 GHz</w:t>
            </w:r>
          </w:p>
        </w:tc>
        <w:tc>
          <w:tcPr>
            <w:tcW w:w="533" w:type="pct"/>
            <w:tcBorders>
              <w:left w:val="double" w:sz="4" w:space="0" w:color="auto"/>
            </w:tcBorders>
            <w:shd w:val="clear" w:color="auto" w:fill="D9E2F3"/>
            <w:vAlign w:val="center"/>
          </w:tcPr>
          <w:p w14:paraId="3A258E65" w14:textId="77777777" w:rsidR="001109B2" w:rsidRPr="00293F18" w:rsidRDefault="001109B2" w:rsidP="001109B2">
            <w:pPr>
              <w:spacing w:after="0"/>
              <w:jc w:val="center"/>
              <w:rPr>
                <w:rFonts w:ascii="Arial" w:hAnsi="Arial" w:cs="Arial"/>
                <w:sz w:val="16"/>
                <w:szCs w:val="16"/>
                <w:lang w:eastAsia="ko-KR"/>
              </w:rPr>
            </w:pPr>
            <w:r w:rsidRPr="00293F18">
              <w:rPr>
                <w:rFonts w:ascii="Arial" w:hAnsi="Arial" w:cs="Arial"/>
                <w:sz w:val="16"/>
                <w:szCs w:val="16"/>
                <w:lang w:eastAsia="ko-KR"/>
              </w:rPr>
              <w:t>TR38.901</w:t>
            </w:r>
          </w:p>
          <w:p w14:paraId="4DD47B9A" w14:textId="77777777" w:rsidR="001109B2" w:rsidRPr="00293F18" w:rsidRDefault="001109B2" w:rsidP="001109B2">
            <w:pPr>
              <w:spacing w:after="0"/>
              <w:jc w:val="center"/>
              <w:rPr>
                <w:rFonts w:ascii="Arial" w:hAnsi="Arial" w:cs="Arial"/>
                <w:sz w:val="16"/>
                <w:szCs w:val="16"/>
                <w:lang w:eastAsia="ko-KR"/>
              </w:rPr>
            </w:pPr>
            <w:r w:rsidRPr="00293F18">
              <w:rPr>
                <w:rFonts w:ascii="Arial" w:hAnsi="Arial" w:cs="Arial"/>
                <w:sz w:val="16"/>
                <w:szCs w:val="16"/>
                <w:lang w:eastAsia="ko-KR"/>
              </w:rPr>
              <w:t>@ 13.5 GHz</w:t>
            </w:r>
          </w:p>
        </w:tc>
        <w:tc>
          <w:tcPr>
            <w:tcW w:w="539" w:type="pct"/>
            <w:shd w:val="clear" w:color="auto" w:fill="FBE4D5"/>
            <w:vAlign w:val="center"/>
          </w:tcPr>
          <w:p w14:paraId="6B96A4A6" w14:textId="77777777" w:rsidR="001109B2" w:rsidRPr="00293F18" w:rsidRDefault="001109B2" w:rsidP="001109B2">
            <w:pPr>
              <w:spacing w:after="0"/>
              <w:jc w:val="center"/>
              <w:rPr>
                <w:rFonts w:ascii="Arial" w:hAnsi="Arial" w:cs="Arial"/>
                <w:sz w:val="16"/>
                <w:szCs w:val="16"/>
                <w:lang w:eastAsia="ko-KR"/>
              </w:rPr>
            </w:pPr>
            <w:r w:rsidRPr="00293F18">
              <w:rPr>
                <w:rFonts w:ascii="Arial" w:hAnsi="Arial" w:cs="Arial"/>
                <w:sz w:val="16"/>
                <w:szCs w:val="16"/>
                <w:lang w:eastAsia="ko-KR"/>
              </w:rPr>
              <w:t>Measured</w:t>
            </w:r>
          </w:p>
          <w:p w14:paraId="0D376F1E" w14:textId="77777777" w:rsidR="001109B2" w:rsidRPr="00293F18" w:rsidRDefault="001109B2" w:rsidP="001109B2">
            <w:pPr>
              <w:spacing w:after="0"/>
              <w:jc w:val="center"/>
              <w:rPr>
                <w:rFonts w:ascii="Arial" w:hAnsi="Arial" w:cs="Arial"/>
                <w:sz w:val="16"/>
                <w:szCs w:val="16"/>
                <w:lang w:eastAsia="ko-KR"/>
              </w:rPr>
            </w:pPr>
            <w:r w:rsidRPr="00293F18">
              <w:rPr>
                <w:rFonts w:ascii="Arial" w:hAnsi="Arial" w:cs="Arial"/>
                <w:sz w:val="16"/>
                <w:szCs w:val="16"/>
                <w:lang w:eastAsia="ko-KR"/>
              </w:rPr>
              <w:t>@ 13.5 GHz</w:t>
            </w:r>
          </w:p>
        </w:tc>
      </w:tr>
      <w:tr w:rsidR="001109B2" w:rsidRPr="00293F18" w14:paraId="6622AA4D" w14:textId="77777777" w:rsidTr="00B9734A">
        <w:trPr>
          <w:trHeight w:val="172"/>
          <w:jc w:val="center"/>
        </w:trPr>
        <w:tc>
          <w:tcPr>
            <w:tcW w:w="712" w:type="pct"/>
            <w:tcBorders>
              <w:right w:val="double" w:sz="4" w:space="0" w:color="auto"/>
            </w:tcBorders>
            <w:shd w:val="clear" w:color="auto" w:fill="auto"/>
            <w:vAlign w:val="center"/>
          </w:tcPr>
          <w:p w14:paraId="1A9618B1" w14:textId="3D413ED3" w:rsidR="001109B2" w:rsidRPr="00293F18" w:rsidRDefault="00000000" w:rsidP="001109B2">
            <w:pPr>
              <w:spacing w:after="0"/>
              <w:jc w:val="center"/>
              <w:rPr>
                <w:rFonts w:ascii="Arial" w:hAnsi="Arial" w:cs="Arial"/>
                <w:i/>
                <w:sz w:val="16"/>
                <w:szCs w:val="16"/>
                <w:lang w:eastAsia="ko-KR"/>
              </w:rPr>
            </w:pPr>
            <m:oMath>
              <m:sSub>
                <m:sSubPr>
                  <m:ctrlPr>
                    <w:rPr>
                      <w:rFonts w:ascii="Cambria Math" w:hAnsi="Cambria Math" w:cs="Arial"/>
                      <w:i/>
                      <w:sz w:val="16"/>
                      <w:szCs w:val="16"/>
                      <w:lang w:eastAsia="ko-KR"/>
                    </w:rPr>
                  </m:ctrlPr>
                </m:sSubPr>
                <m:e>
                  <m:r>
                    <w:rPr>
                      <w:rFonts w:ascii="Cambria Math" w:hAnsi="Cambria Math" w:cs="Arial"/>
                      <w:sz w:val="16"/>
                      <w:szCs w:val="16"/>
                      <w:lang w:eastAsia="ko-KR"/>
                    </w:rPr>
                    <m:t>μ</m:t>
                  </m:r>
                </m:e>
                <m:sub>
                  <m:r>
                    <m:rPr>
                      <m:sty m:val="p"/>
                    </m:rPr>
                    <w:rPr>
                      <w:rFonts w:ascii="Cambria Math" w:hAnsi="Cambria Math" w:cs="Arial"/>
                      <w:sz w:val="16"/>
                      <w:szCs w:val="16"/>
                      <w:lang w:eastAsia="ko-KR"/>
                    </w:rPr>
                    <m:t>DS</m:t>
                  </m:r>
                </m:sub>
              </m:sSub>
            </m:oMath>
            <w:r w:rsidR="001109B2" w:rsidRPr="00293F18">
              <w:rPr>
                <w:rFonts w:ascii="Arial" w:hAnsi="Arial" w:cs="Arial"/>
                <w:i/>
                <w:sz w:val="16"/>
                <w:szCs w:val="16"/>
                <w:lang w:eastAsia="ko-KR"/>
              </w:rPr>
              <w:t xml:space="preserve"> </w:t>
            </w:r>
            <m:oMath>
              <m:d>
                <m:dPr>
                  <m:ctrlPr>
                    <w:rPr>
                      <w:rFonts w:ascii="Cambria Math" w:hAnsi="Cambria Math" w:cs="Arial"/>
                      <w:i/>
                      <w:sz w:val="16"/>
                      <w:szCs w:val="16"/>
                      <w:lang w:eastAsia="ko-KR"/>
                    </w:rPr>
                  </m:ctrlPr>
                </m:dPr>
                <m:e>
                  <m:func>
                    <m:funcPr>
                      <m:ctrlPr>
                        <w:rPr>
                          <w:rFonts w:ascii="Cambria Math" w:hAnsi="Cambria Math" w:cs="Arial"/>
                          <w:i/>
                          <w:sz w:val="16"/>
                          <w:szCs w:val="16"/>
                          <w:lang w:eastAsia="ko-KR"/>
                        </w:rPr>
                      </m:ctrlPr>
                    </m:funcPr>
                    <m:fName>
                      <m:sSub>
                        <m:sSubPr>
                          <m:ctrlPr>
                            <w:rPr>
                              <w:rFonts w:ascii="Cambria Math" w:hAnsi="Cambria Math" w:cs="Arial"/>
                              <w:sz w:val="16"/>
                              <w:szCs w:val="16"/>
                              <w:lang w:eastAsia="ko-KR"/>
                            </w:rPr>
                          </m:ctrlPr>
                        </m:sSubPr>
                        <m:e>
                          <m:r>
                            <m:rPr>
                              <m:sty m:val="p"/>
                            </m:rPr>
                            <w:rPr>
                              <w:rFonts w:ascii="Cambria Math" w:hAnsi="Cambria Math" w:cs="Arial"/>
                              <w:sz w:val="16"/>
                              <w:szCs w:val="16"/>
                              <w:lang w:eastAsia="ko-KR"/>
                            </w:rPr>
                            <m:t>log</m:t>
                          </m:r>
                          <m:ctrlPr>
                            <w:rPr>
                              <w:rFonts w:ascii="Cambria Math" w:hAnsi="Cambria Math" w:cs="Arial"/>
                              <w:i/>
                              <w:sz w:val="16"/>
                              <w:szCs w:val="16"/>
                              <w:lang w:eastAsia="ko-KR"/>
                            </w:rPr>
                          </m:ctrlPr>
                        </m:e>
                        <m:sub>
                          <m:r>
                            <w:rPr>
                              <w:rFonts w:ascii="Cambria Math" w:hAnsi="Cambria Math" w:cs="Arial"/>
                              <w:sz w:val="16"/>
                              <w:szCs w:val="16"/>
                              <w:lang w:eastAsia="ko-KR"/>
                            </w:rPr>
                            <m:t>10</m:t>
                          </m:r>
                        </m:sub>
                      </m:sSub>
                    </m:fName>
                    <m:e>
                      <m:f>
                        <m:fPr>
                          <m:ctrlPr>
                            <w:rPr>
                              <w:rFonts w:ascii="Cambria Math" w:hAnsi="Cambria Math" w:cs="Arial"/>
                              <w:i/>
                              <w:sz w:val="16"/>
                              <w:szCs w:val="16"/>
                              <w:lang w:eastAsia="ko-KR"/>
                            </w:rPr>
                          </m:ctrlPr>
                        </m:fPr>
                        <m:num>
                          <m:r>
                            <m:rPr>
                              <m:sty m:val="p"/>
                            </m:rPr>
                            <w:rPr>
                              <w:rFonts w:ascii="Cambria Math" w:hAnsi="Cambria Math" w:cs="Arial"/>
                              <w:sz w:val="16"/>
                              <w:szCs w:val="16"/>
                              <w:lang w:eastAsia="ko-KR"/>
                            </w:rPr>
                            <m:t>DS</m:t>
                          </m:r>
                          <m:ctrlPr>
                            <w:rPr>
                              <w:rFonts w:ascii="Cambria Math" w:eastAsia="Cambria Math" w:hAnsi="Cambria Math" w:cs="Arial"/>
                              <w:i/>
                              <w:sz w:val="16"/>
                              <w:szCs w:val="16"/>
                              <w:lang w:eastAsia="ko-KR"/>
                            </w:rPr>
                          </m:ctrlPr>
                        </m:num>
                        <m:den>
                          <m:r>
                            <w:rPr>
                              <w:rFonts w:ascii="Cambria Math" w:hAnsi="Cambria Math" w:cs="Arial"/>
                              <w:sz w:val="16"/>
                              <w:szCs w:val="16"/>
                              <w:lang w:eastAsia="ko-KR"/>
                            </w:rPr>
                            <m:t>1</m:t>
                          </m:r>
                          <m:r>
                            <m:rPr>
                              <m:sty m:val="p"/>
                            </m:rPr>
                            <w:rPr>
                              <w:rFonts w:ascii="Cambria Math" w:hAnsi="Cambria Math" w:cs="Arial"/>
                              <w:sz w:val="16"/>
                              <w:szCs w:val="16"/>
                              <w:lang w:eastAsia="ko-KR"/>
                            </w:rPr>
                            <m:t>s</m:t>
                          </m:r>
                        </m:den>
                      </m:f>
                    </m:e>
                  </m:func>
                </m:e>
              </m:d>
            </m:oMath>
          </w:p>
        </w:tc>
        <w:tc>
          <w:tcPr>
            <w:tcW w:w="533" w:type="pct"/>
            <w:tcBorders>
              <w:left w:val="double" w:sz="4" w:space="0" w:color="auto"/>
            </w:tcBorders>
            <w:shd w:val="clear" w:color="auto" w:fill="auto"/>
            <w:vAlign w:val="center"/>
          </w:tcPr>
          <w:p w14:paraId="0B3DED6F" w14:textId="77777777" w:rsidR="001109B2" w:rsidRPr="00293F18" w:rsidRDefault="001109B2" w:rsidP="001109B2">
            <w:pPr>
              <w:spacing w:after="0"/>
              <w:jc w:val="center"/>
              <w:rPr>
                <w:rFonts w:ascii="Arial" w:hAnsi="Arial" w:cs="Arial"/>
                <w:sz w:val="16"/>
                <w:szCs w:val="16"/>
                <w:lang w:eastAsia="ko-KR"/>
              </w:rPr>
            </w:pPr>
            <w:r w:rsidRPr="00293F18">
              <w:rPr>
                <w:rFonts w:ascii="Arial" w:hAnsi="Arial" w:cs="Arial"/>
                <w:sz w:val="16"/>
                <w:szCs w:val="16"/>
                <w:lang w:eastAsia="ko-KR"/>
              </w:rPr>
              <w:t>-7.35</w:t>
            </w:r>
          </w:p>
        </w:tc>
        <w:tc>
          <w:tcPr>
            <w:tcW w:w="539" w:type="pct"/>
            <w:tcBorders>
              <w:right w:val="double" w:sz="4" w:space="0" w:color="auto"/>
            </w:tcBorders>
            <w:shd w:val="clear" w:color="auto" w:fill="auto"/>
            <w:vAlign w:val="center"/>
          </w:tcPr>
          <w:p w14:paraId="61CA7877" w14:textId="77777777" w:rsidR="001109B2" w:rsidRPr="00293F18" w:rsidRDefault="001109B2" w:rsidP="001109B2">
            <w:pPr>
              <w:spacing w:after="0"/>
              <w:jc w:val="center"/>
              <w:rPr>
                <w:rFonts w:ascii="Arial" w:hAnsi="Arial" w:cs="Arial"/>
                <w:sz w:val="16"/>
                <w:szCs w:val="16"/>
                <w:lang w:eastAsia="ko-KR"/>
              </w:rPr>
            </w:pPr>
            <w:r w:rsidRPr="00293F18">
              <w:rPr>
                <w:rFonts w:ascii="Arial" w:hAnsi="Arial" w:cs="Arial"/>
                <w:sz w:val="16"/>
                <w:szCs w:val="16"/>
                <w:lang w:eastAsia="ko-KR"/>
              </w:rPr>
              <w:t>-8.16</w:t>
            </w:r>
          </w:p>
        </w:tc>
        <w:tc>
          <w:tcPr>
            <w:tcW w:w="533" w:type="pct"/>
            <w:shd w:val="clear" w:color="auto" w:fill="auto"/>
            <w:vAlign w:val="center"/>
          </w:tcPr>
          <w:p w14:paraId="2F7C4F76" w14:textId="77777777" w:rsidR="001109B2" w:rsidRPr="00293F18" w:rsidRDefault="001109B2" w:rsidP="001109B2">
            <w:pPr>
              <w:spacing w:after="0"/>
              <w:jc w:val="center"/>
              <w:rPr>
                <w:rFonts w:ascii="Arial" w:hAnsi="Arial" w:cs="Arial"/>
                <w:color w:val="000000"/>
                <w:sz w:val="16"/>
                <w:szCs w:val="16"/>
              </w:rPr>
            </w:pPr>
            <w:r w:rsidRPr="00293F18">
              <w:rPr>
                <w:rFonts w:ascii="Arial" w:hAnsi="Arial" w:cs="Arial"/>
                <w:sz w:val="16"/>
                <w:szCs w:val="16"/>
              </w:rPr>
              <w:t>-7.39</w:t>
            </w:r>
          </w:p>
        </w:tc>
        <w:tc>
          <w:tcPr>
            <w:tcW w:w="539" w:type="pct"/>
            <w:shd w:val="clear" w:color="auto" w:fill="auto"/>
            <w:vAlign w:val="center"/>
          </w:tcPr>
          <w:p w14:paraId="4F0140BA" w14:textId="77777777" w:rsidR="001109B2" w:rsidRPr="00293F18" w:rsidRDefault="001109B2" w:rsidP="001109B2">
            <w:pPr>
              <w:spacing w:after="0"/>
              <w:jc w:val="center"/>
              <w:rPr>
                <w:rFonts w:ascii="Arial" w:hAnsi="Arial" w:cs="Arial"/>
                <w:color w:val="000000"/>
                <w:sz w:val="16"/>
                <w:szCs w:val="16"/>
              </w:rPr>
            </w:pPr>
            <w:r w:rsidRPr="00293F18">
              <w:rPr>
                <w:rFonts w:ascii="Arial" w:hAnsi="Arial" w:cs="Arial"/>
                <w:sz w:val="16"/>
                <w:szCs w:val="16"/>
              </w:rPr>
              <w:t>-7.47</w:t>
            </w:r>
          </w:p>
        </w:tc>
        <w:tc>
          <w:tcPr>
            <w:tcW w:w="533" w:type="pct"/>
            <w:tcBorders>
              <w:right w:val="double" w:sz="4" w:space="0" w:color="auto"/>
            </w:tcBorders>
            <w:shd w:val="clear" w:color="auto" w:fill="auto"/>
            <w:vAlign w:val="center"/>
          </w:tcPr>
          <w:p w14:paraId="7E1CF7C2" w14:textId="77777777" w:rsidR="001109B2" w:rsidRPr="00293F18" w:rsidRDefault="001109B2" w:rsidP="001109B2">
            <w:pPr>
              <w:spacing w:after="0"/>
              <w:jc w:val="center"/>
              <w:rPr>
                <w:rFonts w:ascii="Arial" w:hAnsi="Arial" w:cs="Arial"/>
                <w:sz w:val="16"/>
                <w:szCs w:val="16"/>
                <w:lang w:eastAsia="ko-KR"/>
              </w:rPr>
            </w:pPr>
            <w:r w:rsidRPr="00293F18">
              <w:rPr>
                <w:rFonts w:ascii="Arial" w:hAnsi="Arial" w:cs="Arial"/>
                <w:color w:val="000000"/>
                <w:sz w:val="16"/>
                <w:szCs w:val="16"/>
              </w:rPr>
              <w:t>-7.42</w:t>
            </w:r>
          </w:p>
        </w:tc>
        <w:tc>
          <w:tcPr>
            <w:tcW w:w="539" w:type="pct"/>
            <w:shd w:val="clear" w:color="auto" w:fill="auto"/>
            <w:vAlign w:val="center"/>
          </w:tcPr>
          <w:p w14:paraId="3859C5AA" w14:textId="77777777" w:rsidR="001109B2" w:rsidRPr="00293F18" w:rsidRDefault="001109B2" w:rsidP="001109B2">
            <w:pPr>
              <w:spacing w:after="0"/>
              <w:jc w:val="center"/>
              <w:rPr>
                <w:rFonts w:ascii="Arial" w:hAnsi="Arial" w:cs="Arial"/>
                <w:sz w:val="16"/>
                <w:szCs w:val="16"/>
                <w:lang w:eastAsia="ko-KR"/>
              </w:rPr>
            </w:pPr>
            <w:r w:rsidRPr="00293F18">
              <w:rPr>
                <w:rFonts w:ascii="Arial" w:hAnsi="Arial" w:cs="Arial"/>
                <w:color w:val="000000"/>
                <w:sz w:val="16"/>
                <w:szCs w:val="16"/>
              </w:rPr>
              <w:t>-7.85</w:t>
            </w:r>
          </w:p>
        </w:tc>
        <w:tc>
          <w:tcPr>
            <w:tcW w:w="533" w:type="pct"/>
            <w:tcBorders>
              <w:left w:val="double" w:sz="4" w:space="0" w:color="auto"/>
            </w:tcBorders>
            <w:shd w:val="clear" w:color="auto" w:fill="auto"/>
            <w:vAlign w:val="center"/>
          </w:tcPr>
          <w:p w14:paraId="6700CBB8" w14:textId="77777777" w:rsidR="001109B2" w:rsidRPr="00293F18" w:rsidRDefault="001109B2" w:rsidP="001109B2">
            <w:pPr>
              <w:spacing w:after="0"/>
              <w:jc w:val="center"/>
              <w:rPr>
                <w:rFonts w:ascii="Arial" w:hAnsi="Arial" w:cs="Arial"/>
                <w:sz w:val="16"/>
                <w:szCs w:val="16"/>
                <w:lang w:eastAsia="ko-KR"/>
              </w:rPr>
            </w:pPr>
            <w:r w:rsidRPr="00293F18">
              <w:rPr>
                <w:rFonts w:ascii="Arial" w:hAnsi="Arial" w:cs="Arial"/>
                <w:sz w:val="16"/>
                <w:szCs w:val="16"/>
                <w:lang w:eastAsia="ko-KR"/>
              </w:rPr>
              <w:t>-7.41</w:t>
            </w:r>
          </w:p>
        </w:tc>
        <w:tc>
          <w:tcPr>
            <w:tcW w:w="539" w:type="pct"/>
            <w:shd w:val="clear" w:color="auto" w:fill="auto"/>
            <w:vAlign w:val="center"/>
          </w:tcPr>
          <w:p w14:paraId="24943E31" w14:textId="77777777" w:rsidR="001109B2" w:rsidRPr="00293F18" w:rsidRDefault="001109B2" w:rsidP="001109B2">
            <w:pPr>
              <w:spacing w:after="0"/>
              <w:jc w:val="center"/>
              <w:rPr>
                <w:rFonts w:ascii="Arial" w:hAnsi="Arial" w:cs="Arial"/>
                <w:sz w:val="16"/>
                <w:szCs w:val="16"/>
                <w:lang w:eastAsia="ko-KR"/>
              </w:rPr>
            </w:pPr>
            <w:r w:rsidRPr="00293F18">
              <w:rPr>
                <w:rFonts w:ascii="Arial" w:hAnsi="Arial" w:cs="Arial"/>
                <w:sz w:val="16"/>
                <w:szCs w:val="16"/>
                <w:lang w:eastAsia="ko-KR"/>
              </w:rPr>
              <w:t>-8.19</w:t>
            </w:r>
          </w:p>
        </w:tc>
      </w:tr>
      <w:tr w:rsidR="001109B2" w:rsidRPr="00293F18" w14:paraId="38DD6602" w14:textId="77777777" w:rsidTr="00B9734A">
        <w:trPr>
          <w:trHeight w:val="151"/>
          <w:jc w:val="center"/>
        </w:trPr>
        <w:tc>
          <w:tcPr>
            <w:tcW w:w="712" w:type="pct"/>
            <w:tcBorders>
              <w:right w:val="double" w:sz="4" w:space="0" w:color="auto"/>
            </w:tcBorders>
            <w:shd w:val="clear" w:color="auto" w:fill="auto"/>
            <w:vAlign w:val="center"/>
          </w:tcPr>
          <w:p w14:paraId="5AEC3745" w14:textId="0DCFA082" w:rsidR="001109B2" w:rsidRPr="00293F18" w:rsidRDefault="00000000" w:rsidP="001109B2">
            <w:pPr>
              <w:spacing w:after="0"/>
              <w:jc w:val="center"/>
              <w:rPr>
                <w:rFonts w:ascii="Arial" w:eastAsia="Malgun Gothic" w:hAnsi="Arial" w:cs="Arial"/>
                <w:sz w:val="16"/>
                <w:szCs w:val="16"/>
                <w:lang w:eastAsia="ko-KR"/>
              </w:rPr>
            </w:pPr>
            <m:oMathPara>
              <m:oMath>
                <m:sSub>
                  <m:sSubPr>
                    <m:ctrlPr>
                      <w:rPr>
                        <w:rFonts w:ascii="Cambria Math" w:eastAsia="Malgun Gothic" w:hAnsi="Cambria Math" w:cs="Arial"/>
                        <w:i/>
                        <w:sz w:val="16"/>
                        <w:szCs w:val="16"/>
                        <w:lang w:eastAsia="ko-KR"/>
                      </w:rPr>
                    </m:ctrlPr>
                  </m:sSubPr>
                  <m:e>
                    <m:r>
                      <w:rPr>
                        <w:rFonts w:ascii="Cambria Math" w:eastAsia="Malgun Gothic" w:hAnsi="Cambria Math" w:cs="Arial"/>
                        <w:sz w:val="16"/>
                        <w:szCs w:val="16"/>
                        <w:lang w:eastAsia="ko-KR"/>
                      </w:rPr>
                      <m:t>σ</m:t>
                    </m:r>
                  </m:e>
                  <m:sub>
                    <m:r>
                      <m:rPr>
                        <m:sty m:val="p"/>
                      </m:rPr>
                      <w:rPr>
                        <w:rFonts w:ascii="Cambria Math" w:eastAsia="Malgun Gothic" w:hAnsi="Cambria Math" w:cs="Arial"/>
                        <w:sz w:val="16"/>
                        <w:szCs w:val="16"/>
                        <w:lang w:eastAsia="ko-KR"/>
                      </w:rPr>
                      <m:t>DS</m:t>
                    </m:r>
                  </m:sub>
                </m:sSub>
              </m:oMath>
            </m:oMathPara>
          </w:p>
        </w:tc>
        <w:tc>
          <w:tcPr>
            <w:tcW w:w="533" w:type="pct"/>
            <w:tcBorders>
              <w:left w:val="double" w:sz="4" w:space="0" w:color="auto"/>
            </w:tcBorders>
            <w:shd w:val="clear" w:color="auto" w:fill="auto"/>
            <w:vAlign w:val="center"/>
          </w:tcPr>
          <w:p w14:paraId="3311301A" w14:textId="77777777" w:rsidR="001109B2" w:rsidRPr="00293F18" w:rsidRDefault="001109B2" w:rsidP="001109B2">
            <w:pPr>
              <w:spacing w:after="0"/>
              <w:jc w:val="center"/>
              <w:rPr>
                <w:rFonts w:ascii="Arial" w:hAnsi="Arial" w:cs="Arial"/>
                <w:sz w:val="16"/>
                <w:szCs w:val="16"/>
                <w:lang w:eastAsia="ko-KR"/>
              </w:rPr>
            </w:pPr>
            <w:r w:rsidRPr="00293F18">
              <w:rPr>
                <w:rFonts w:ascii="Arial" w:hAnsi="Arial" w:cs="Arial"/>
                <w:sz w:val="16"/>
                <w:szCs w:val="16"/>
                <w:lang w:eastAsia="ko-KR"/>
              </w:rPr>
              <w:t>0.38</w:t>
            </w:r>
          </w:p>
        </w:tc>
        <w:tc>
          <w:tcPr>
            <w:tcW w:w="539" w:type="pct"/>
            <w:tcBorders>
              <w:right w:val="double" w:sz="4" w:space="0" w:color="auto"/>
            </w:tcBorders>
            <w:shd w:val="clear" w:color="auto" w:fill="auto"/>
            <w:vAlign w:val="center"/>
          </w:tcPr>
          <w:p w14:paraId="356F2DB6" w14:textId="77777777" w:rsidR="001109B2" w:rsidRPr="00293F18" w:rsidRDefault="001109B2" w:rsidP="001109B2">
            <w:pPr>
              <w:spacing w:after="0"/>
              <w:jc w:val="center"/>
              <w:rPr>
                <w:rFonts w:ascii="Arial" w:hAnsi="Arial" w:cs="Arial"/>
                <w:sz w:val="16"/>
                <w:szCs w:val="16"/>
                <w:lang w:eastAsia="ko-KR"/>
              </w:rPr>
            </w:pPr>
            <w:r w:rsidRPr="00293F18">
              <w:rPr>
                <w:rFonts w:ascii="Arial" w:hAnsi="Arial" w:cs="Arial"/>
                <w:sz w:val="16"/>
                <w:szCs w:val="16"/>
                <w:lang w:eastAsia="ko-KR"/>
              </w:rPr>
              <w:t>0.83</w:t>
            </w:r>
          </w:p>
        </w:tc>
        <w:tc>
          <w:tcPr>
            <w:tcW w:w="533" w:type="pct"/>
            <w:shd w:val="clear" w:color="auto" w:fill="auto"/>
            <w:vAlign w:val="center"/>
          </w:tcPr>
          <w:p w14:paraId="053977E9" w14:textId="77777777" w:rsidR="001109B2" w:rsidRPr="00293F18" w:rsidRDefault="001109B2" w:rsidP="001109B2">
            <w:pPr>
              <w:spacing w:after="0"/>
              <w:jc w:val="center"/>
              <w:rPr>
                <w:rFonts w:ascii="Arial" w:hAnsi="Arial" w:cs="Arial"/>
                <w:sz w:val="16"/>
                <w:szCs w:val="16"/>
              </w:rPr>
            </w:pPr>
            <w:r w:rsidRPr="00293F18">
              <w:rPr>
                <w:rFonts w:ascii="Arial" w:hAnsi="Arial" w:cs="Arial"/>
                <w:sz w:val="16"/>
                <w:szCs w:val="16"/>
              </w:rPr>
              <w:t>0.38</w:t>
            </w:r>
          </w:p>
        </w:tc>
        <w:tc>
          <w:tcPr>
            <w:tcW w:w="539" w:type="pct"/>
            <w:shd w:val="clear" w:color="auto" w:fill="auto"/>
            <w:vAlign w:val="center"/>
          </w:tcPr>
          <w:p w14:paraId="08B9E27D" w14:textId="77777777" w:rsidR="001109B2" w:rsidRPr="00293F18" w:rsidRDefault="001109B2" w:rsidP="001109B2">
            <w:pPr>
              <w:spacing w:after="0"/>
              <w:jc w:val="center"/>
              <w:rPr>
                <w:rFonts w:ascii="Arial" w:hAnsi="Arial" w:cs="Arial"/>
                <w:sz w:val="16"/>
                <w:szCs w:val="16"/>
              </w:rPr>
            </w:pPr>
            <w:r w:rsidRPr="00293F18">
              <w:rPr>
                <w:rFonts w:ascii="Arial" w:hAnsi="Arial" w:cs="Arial"/>
                <w:sz w:val="16"/>
                <w:szCs w:val="16"/>
              </w:rPr>
              <w:t>0.28</w:t>
            </w:r>
          </w:p>
        </w:tc>
        <w:tc>
          <w:tcPr>
            <w:tcW w:w="533" w:type="pct"/>
            <w:tcBorders>
              <w:right w:val="double" w:sz="4" w:space="0" w:color="auto"/>
            </w:tcBorders>
            <w:shd w:val="clear" w:color="auto" w:fill="auto"/>
            <w:vAlign w:val="center"/>
          </w:tcPr>
          <w:p w14:paraId="5E329BC4" w14:textId="77777777" w:rsidR="001109B2" w:rsidRPr="00293F18" w:rsidRDefault="001109B2" w:rsidP="001109B2">
            <w:pPr>
              <w:spacing w:after="0"/>
              <w:jc w:val="center"/>
              <w:rPr>
                <w:rFonts w:ascii="Arial" w:hAnsi="Arial" w:cs="Arial"/>
                <w:sz w:val="16"/>
                <w:szCs w:val="16"/>
                <w:lang w:eastAsia="ko-KR"/>
              </w:rPr>
            </w:pPr>
            <w:r w:rsidRPr="00293F18">
              <w:rPr>
                <w:rFonts w:ascii="Arial" w:hAnsi="Arial" w:cs="Arial"/>
                <w:color w:val="000000"/>
                <w:sz w:val="16"/>
                <w:szCs w:val="16"/>
              </w:rPr>
              <w:t>0.38</w:t>
            </w:r>
          </w:p>
        </w:tc>
        <w:tc>
          <w:tcPr>
            <w:tcW w:w="539" w:type="pct"/>
            <w:shd w:val="clear" w:color="auto" w:fill="auto"/>
            <w:vAlign w:val="center"/>
          </w:tcPr>
          <w:p w14:paraId="568E9D8C" w14:textId="77777777" w:rsidR="001109B2" w:rsidRPr="00293F18" w:rsidRDefault="001109B2" w:rsidP="001109B2">
            <w:pPr>
              <w:spacing w:after="0"/>
              <w:jc w:val="center"/>
              <w:rPr>
                <w:rFonts w:ascii="Arial" w:hAnsi="Arial" w:cs="Arial"/>
                <w:sz w:val="16"/>
                <w:szCs w:val="16"/>
                <w:lang w:eastAsia="ko-KR"/>
              </w:rPr>
            </w:pPr>
            <w:r w:rsidRPr="00293F18">
              <w:rPr>
                <w:rFonts w:ascii="Arial" w:hAnsi="Arial" w:cs="Arial"/>
                <w:sz w:val="16"/>
                <w:szCs w:val="16"/>
              </w:rPr>
              <w:t>0.54</w:t>
            </w:r>
          </w:p>
        </w:tc>
        <w:tc>
          <w:tcPr>
            <w:tcW w:w="533" w:type="pct"/>
            <w:tcBorders>
              <w:left w:val="double" w:sz="4" w:space="0" w:color="auto"/>
            </w:tcBorders>
            <w:shd w:val="clear" w:color="auto" w:fill="auto"/>
            <w:vAlign w:val="center"/>
          </w:tcPr>
          <w:p w14:paraId="383EDA8D" w14:textId="77777777" w:rsidR="001109B2" w:rsidRPr="00293F18" w:rsidRDefault="001109B2" w:rsidP="001109B2">
            <w:pPr>
              <w:spacing w:after="0"/>
              <w:jc w:val="center"/>
              <w:rPr>
                <w:rFonts w:ascii="Arial" w:hAnsi="Arial" w:cs="Arial"/>
                <w:sz w:val="16"/>
                <w:szCs w:val="16"/>
                <w:lang w:eastAsia="ko-KR"/>
              </w:rPr>
            </w:pPr>
            <w:r w:rsidRPr="00293F18">
              <w:rPr>
                <w:rFonts w:ascii="Arial" w:hAnsi="Arial" w:cs="Arial"/>
                <w:sz w:val="16"/>
                <w:szCs w:val="16"/>
                <w:lang w:eastAsia="ko-KR"/>
              </w:rPr>
              <w:t>0.38</w:t>
            </w:r>
          </w:p>
        </w:tc>
        <w:tc>
          <w:tcPr>
            <w:tcW w:w="539" w:type="pct"/>
            <w:shd w:val="clear" w:color="auto" w:fill="auto"/>
            <w:vAlign w:val="center"/>
          </w:tcPr>
          <w:p w14:paraId="5E533321" w14:textId="77777777" w:rsidR="001109B2" w:rsidRPr="00293F18" w:rsidRDefault="001109B2" w:rsidP="001109B2">
            <w:pPr>
              <w:spacing w:after="0"/>
              <w:jc w:val="center"/>
              <w:rPr>
                <w:rFonts w:ascii="Arial" w:hAnsi="Arial" w:cs="Arial"/>
                <w:sz w:val="16"/>
                <w:szCs w:val="16"/>
                <w:lang w:eastAsia="ko-KR"/>
              </w:rPr>
            </w:pPr>
            <w:r w:rsidRPr="00293F18">
              <w:rPr>
                <w:rFonts w:ascii="Arial" w:hAnsi="Arial" w:cs="Arial"/>
                <w:sz w:val="16"/>
                <w:szCs w:val="16"/>
                <w:lang w:eastAsia="ko-KR"/>
              </w:rPr>
              <w:t>0.91</w:t>
            </w:r>
          </w:p>
        </w:tc>
      </w:tr>
    </w:tbl>
    <w:p w14:paraId="7B2DC717" w14:textId="14B8073C" w:rsidR="006B423C" w:rsidRPr="006B423C" w:rsidRDefault="006B423C" w:rsidP="006B423C">
      <w:pPr>
        <w:pStyle w:val="ListParagraph"/>
        <w:numPr>
          <w:ilvl w:val="0"/>
          <w:numId w:val="13"/>
        </w:numPr>
        <w:rPr>
          <w:sz w:val="20"/>
          <w:szCs w:val="20"/>
        </w:rPr>
      </w:pPr>
      <w:r w:rsidRPr="006B423C">
        <w:rPr>
          <w:sz w:val="20"/>
          <w:szCs w:val="20"/>
        </w:rPr>
        <w:t>Alt 2)</w:t>
      </w:r>
    </w:p>
    <w:p w14:paraId="263BB5C4" w14:textId="0A854537" w:rsidR="006B423C" w:rsidRPr="006B423C" w:rsidRDefault="006B423C" w:rsidP="006B423C">
      <w:pPr>
        <w:pStyle w:val="ListParagraph"/>
        <w:numPr>
          <w:ilvl w:val="1"/>
          <w:numId w:val="13"/>
        </w:numPr>
        <w:rPr>
          <w:sz w:val="20"/>
          <w:szCs w:val="20"/>
        </w:rPr>
      </w:pPr>
      <w:r w:rsidRPr="006B423C">
        <w:rPr>
          <w:sz w:val="20"/>
          <w:szCs w:val="20"/>
        </w:rPr>
        <w:lastRenderedPageBreak/>
        <w:t>For the following scenarios, there is no consensus to update delay spread models due to lack of consistent and significant observed difference between model and measurements.</w:t>
      </w:r>
    </w:p>
    <w:p w14:paraId="6AA08486" w14:textId="05C8E636" w:rsidR="001109B2" w:rsidRPr="006B423C" w:rsidRDefault="006B423C" w:rsidP="006B423C">
      <w:pPr>
        <w:pStyle w:val="ListParagraph"/>
        <w:numPr>
          <w:ilvl w:val="2"/>
          <w:numId w:val="13"/>
        </w:numPr>
        <w:rPr>
          <w:sz w:val="20"/>
          <w:szCs w:val="20"/>
        </w:rPr>
      </w:pPr>
      <w:r w:rsidRPr="006B423C">
        <w:rPr>
          <w:sz w:val="20"/>
          <w:szCs w:val="20"/>
        </w:rPr>
        <w:t>UMi LOS/NLOS and UMa LOS/NLOS</w:t>
      </w:r>
      <w:r>
        <w:rPr>
          <w:sz w:val="20"/>
          <w:szCs w:val="20"/>
        </w:rPr>
        <w:t>.</w:t>
      </w:r>
    </w:p>
    <w:p w14:paraId="05A654E3" w14:textId="646E59CE" w:rsidR="00020D6C" w:rsidRDefault="006B423C" w:rsidP="006B423C">
      <w:pPr>
        <w:spacing w:before="120" w:after="0"/>
        <w:rPr>
          <w:sz w:val="20"/>
          <w:szCs w:val="20"/>
        </w:rPr>
      </w:pPr>
      <w:r w:rsidRPr="009B32A0">
        <w:rPr>
          <w:b/>
          <w:bCs/>
          <w:sz w:val="20"/>
          <w:szCs w:val="20"/>
          <w:highlight w:val="green"/>
          <w:lang w:eastAsia="zh-CN"/>
        </w:rPr>
        <w:t>Agreement</w:t>
      </w:r>
      <w:r w:rsidR="004A06B2">
        <w:rPr>
          <w:b/>
          <w:bCs/>
          <w:sz w:val="20"/>
          <w:szCs w:val="20"/>
          <w:lang w:eastAsia="zh-CN"/>
        </w:rPr>
        <w:t>:</w:t>
      </w:r>
      <w:r w:rsidR="00805DDA" w:rsidRPr="00310FE3">
        <w:rPr>
          <w:sz w:val="20"/>
          <w:szCs w:val="20"/>
        </w:rPr>
        <w:t xml:space="preserve"> </w:t>
      </w:r>
      <w:r w:rsidR="00D35D58" w:rsidRPr="0058471D">
        <w:rPr>
          <w:sz w:val="20"/>
          <w:szCs w:val="20"/>
          <w:highlight w:val="yellow"/>
        </w:rPr>
        <w:t>Conclude</w:t>
      </w:r>
      <w:r w:rsidR="00D35D58" w:rsidRPr="00D35D58">
        <w:rPr>
          <w:sz w:val="20"/>
          <w:szCs w:val="20"/>
        </w:rPr>
        <w:t xml:space="preserve"> in </w:t>
      </w:r>
      <w:r w:rsidR="00684139">
        <w:rPr>
          <w:sz w:val="20"/>
          <w:szCs w:val="20"/>
          <w:highlight w:val="yellow"/>
        </w:rPr>
        <w:t>RAN1#120bis</w:t>
      </w:r>
      <w:r w:rsidR="00D35D58" w:rsidRPr="00D35D58">
        <w:rPr>
          <w:sz w:val="20"/>
          <w:szCs w:val="20"/>
        </w:rPr>
        <w:t xml:space="preserve"> among the following:</w:t>
      </w:r>
    </w:p>
    <w:p w14:paraId="54B9BE14" w14:textId="7384E47F" w:rsidR="004308B4" w:rsidRPr="004308B4" w:rsidRDefault="004308B4" w:rsidP="004308B4">
      <w:pPr>
        <w:pStyle w:val="ListParagraph"/>
        <w:numPr>
          <w:ilvl w:val="0"/>
          <w:numId w:val="13"/>
        </w:numPr>
        <w:rPr>
          <w:sz w:val="20"/>
          <w:szCs w:val="20"/>
        </w:rPr>
      </w:pPr>
      <w:r w:rsidRPr="004308B4">
        <w:rPr>
          <w:sz w:val="20"/>
          <w:szCs w:val="20"/>
        </w:rPr>
        <w:t>Alt 1)</w:t>
      </w:r>
    </w:p>
    <w:p w14:paraId="74BDDA15" w14:textId="16B9106F" w:rsidR="004308B4" w:rsidRPr="004308B4" w:rsidRDefault="004308B4" w:rsidP="004308B4">
      <w:pPr>
        <w:pStyle w:val="ListParagraph"/>
        <w:numPr>
          <w:ilvl w:val="1"/>
          <w:numId w:val="13"/>
        </w:numPr>
        <w:rPr>
          <w:sz w:val="20"/>
          <w:szCs w:val="20"/>
        </w:rPr>
      </w:pPr>
      <w:r w:rsidRPr="004308B4">
        <w:rPr>
          <w:sz w:val="20"/>
          <w:szCs w:val="20"/>
        </w:rPr>
        <w:t>RAN1 has identified that number of clusters spread for [</w:t>
      </w:r>
      <w:proofErr w:type="spellStart"/>
      <w:r w:rsidRPr="004308B4">
        <w:rPr>
          <w:sz w:val="20"/>
          <w:szCs w:val="20"/>
        </w:rPr>
        <w:t>InH</w:t>
      </w:r>
      <w:proofErr w:type="spellEnd"/>
      <w:r w:rsidRPr="004308B4">
        <w:rPr>
          <w:sz w:val="20"/>
          <w:szCs w:val="20"/>
        </w:rPr>
        <w:t xml:space="preserve"> LOS/NLOS, UMi LOS/NLOS, and UMa LOS/NLOS] scenario is smaller compared to delay spread in the TR at least for </w:t>
      </w:r>
      <w:r w:rsidR="00894488">
        <w:rPr>
          <w:sz w:val="20"/>
          <w:szCs w:val="20"/>
        </w:rPr>
        <w:t>6–24</w:t>
      </w:r>
      <w:r w:rsidRPr="004308B4">
        <w:rPr>
          <w:sz w:val="20"/>
          <w:szCs w:val="20"/>
        </w:rPr>
        <w:t xml:space="preserve"> GHz frequency range. Further discuss, necessary changes for [</w:t>
      </w:r>
      <w:proofErr w:type="spellStart"/>
      <w:r w:rsidRPr="004308B4">
        <w:rPr>
          <w:sz w:val="20"/>
          <w:szCs w:val="20"/>
        </w:rPr>
        <w:t>InH</w:t>
      </w:r>
      <w:proofErr w:type="spellEnd"/>
      <w:r w:rsidRPr="004308B4">
        <w:rPr>
          <w:sz w:val="20"/>
          <w:szCs w:val="20"/>
        </w:rPr>
        <w:t xml:space="preserve"> LOS/NLOS, UMi LOS/NLOS, and UMa LOS/NLOS].</w:t>
      </w:r>
    </w:p>
    <w:p w14:paraId="32644925" w14:textId="2E4341F6" w:rsidR="004308B4" w:rsidRPr="004308B4" w:rsidRDefault="004308B4" w:rsidP="004308B4">
      <w:pPr>
        <w:pStyle w:val="ListParagraph"/>
        <w:numPr>
          <w:ilvl w:val="2"/>
          <w:numId w:val="13"/>
        </w:numPr>
        <w:rPr>
          <w:sz w:val="20"/>
          <w:szCs w:val="20"/>
        </w:rPr>
      </w:pPr>
      <w:r w:rsidRPr="004308B4">
        <w:rPr>
          <w:sz w:val="20"/>
          <w:szCs w:val="20"/>
        </w:rPr>
        <w:t>RAN1 to determine which scenarios among [</w:t>
      </w:r>
      <w:proofErr w:type="spellStart"/>
      <w:r w:rsidRPr="004308B4">
        <w:rPr>
          <w:sz w:val="20"/>
          <w:szCs w:val="20"/>
        </w:rPr>
        <w:t>InH</w:t>
      </w:r>
      <w:proofErr w:type="spellEnd"/>
      <w:r w:rsidRPr="004308B4">
        <w:rPr>
          <w:sz w:val="20"/>
          <w:szCs w:val="20"/>
        </w:rPr>
        <w:t xml:space="preserve"> LOS/NLOS, UMi LOS/NLOS, and UMa LOS/NLOS] requires necessary changes.</w:t>
      </w:r>
    </w:p>
    <w:p w14:paraId="05DF3802" w14:textId="5EF17EEB" w:rsidR="004308B4" w:rsidRDefault="004308B4" w:rsidP="004308B4">
      <w:pPr>
        <w:pStyle w:val="ListParagraph"/>
        <w:numPr>
          <w:ilvl w:val="2"/>
          <w:numId w:val="13"/>
        </w:numPr>
        <w:rPr>
          <w:sz w:val="20"/>
          <w:szCs w:val="20"/>
        </w:rPr>
      </w:pPr>
      <w:r w:rsidRPr="004308B4">
        <w:rPr>
          <w:sz w:val="20"/>
          <w:szCs w:val="20"/>
        </w:rPr>
        <w:t>Data samples for discussion on necessary changes</w:t>
      </w:r>
      <w:r w:rsidR="00DF06AE">
        <w:rPr>
          <w:sz w:val="20"/>
          <w:szCs w:val="20"/>
        </w:rPr>
        <w:t>.</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503"/>
        <w:gridCol w:w="464"/>
        <w:gridCol w:w="464"/>
        <w:gridCol w:w="465"/>
        <w:gridCol w:w="464"/>
        <w:gridCol w:w="464"/>
        <w:gridCol w:w="465"/>
        <w:gridCol w:w="464"/>
        <w:gridCol w:w="464"/>
        <w:gridCol w:w="465"/>
        <w:gridCol w:w="464"/>
        <w:gridCol w:w="464"/>
        <w:gridCol w:w="465"/>
        <w:gridCol w:w="464"/>
        <w:gridCol w:w="464"/>
        <w:gridCol w:w="465"/>
        <w:gridCol w:w="464"/>
        <w:gridCol w:w="464"/>
        <w:gridCol w:w="465"/>
        <w:gridCol w:w="464"/>
        <w:gridCol w:w="465"/>
      </w:tblGrid>
      <w:tr w:rsidR="00445522" w:rsidRPr="0081252E" w14:paraId="32629E14" w14:textId="77777777" w:rsidTr="00B9734A">
        <w:trPr>
          <w:cantSplit/>
          <w:trHeight w:hRule="exact" w:val="254"/>
          <w:jc w:val="center"/>
        </w:trPr>
        <w:tc>
          <w:tcPr>
            <w:tcW w:w="1503"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E4F33B2" w14:textId="77777777" w:rsidR="00445522" w:rsidRPr="0081252E" w:rsidRDefault="00445522" w:rsidP="00B9734A">
            <w:pPr>
              <w:keepNext/>
              <w:widowControl w:val="0"/>
              <w:ind w:hanging="284"/>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Scenario</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0F7EF0F5" w14:textId="77777777" w:rsidR="00445522" w:rsidRPr="0081252E" w:rsidRDefault="00445522" w:rsidP="00B9734A">
            <w:pPr>
              <w:keepNext/>
              <w:widowControl w:val="0"/>
              <w:jc w:val="center"/>
              <w:rPr>
                <w:rFonts w:ascii="Arial" w:eastAsia="SimSun" w:hAnsi="Arial" w:cs="Arial"/>
                <w:b/>
                <w:bCs/>
                <w:sz w:val="16"/>
                <w:szCs w:val="16"/>
                <w:lang w:eastAsia="zh-CN"/>
              </w:rPr>
            </w:pPr>
            <w:proofErr w:type="spellStart"/>
            <w:r w:rsidRPr="0081252E">
              <w:rPr>
                <w:rFonts w:ascii="Arial" w:eastAsia="SimSun" w:hAnsi="Arial" w:cs="Arial"/>
                <w:b/>
                <w:bCs/>
                <w:sz w:val="16"/>
                <w:szCs w:val="16"/>
                <w:lang w:eastAsia="zh-CN"/>
              </w:rPr>
              <w:t>InH</w:t>
            </w:r>
            <w:proofErr w:type="spellEnd"/>
            <w:r w:rsidRPr="0081252E">
              <w:rPr>
                <w:rFonts w:ascii="Arial" w:eastAsia="SimSun" w:hAnsi="Arial" w:cs="Arial"/>
                <w:b/>
                <w:bCs/>
                <w:sz w:val="16"/>
                <w:szCs w:val="16"/>
                <w:lang w:eastAsia="zh-CN"/>
              </w:rPr>
              <w:t xml:space="preserve"> @10 GHz</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13EEB0D0" w14:textId="77777777" w:rsidR="00445522" w:rsidRPr="0081252E" w:rsidRDefault="00445522" w:rsidP="00B9734A">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Umi @10 GHz</w:t>
            </w:r>
          </w:p>
        </w:tc>
        <w:tc>
          <w:tcPr>
            <w:tcW w:w="1858"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4701CBD1" w14:textId="77777777" w:rsidR="00445522" w:rsidRPr="0081252E" w:rsidRDefault="00445522" w:rsidP="00B9734A">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UMa @6.5 GHz</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2AF4E9DE" w14:textId="77777777" w:rsidR="00445522" w:rsidRPr="0081252E" w:rsidRDefault="00445522" w:rsidP="00B9734A">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UMa @13 GHz</w:t>
            </w:r>
          </w:p>
        </w:tc>
        <w:tc>
          <w:tcPr>
            <w:tcW w:w="1858"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10BCB46E" w14:textId="77777777" w:rsidR="00445522" w:rsidRPr="0081252E" w:rsidRDefault="00445522" w:rsidP="00B9734A">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UMa @15GHz</w:t>
            </w:r>
          </w:p>
        </w:tc>
      </w:tr>
      <w:tr w:rsidR="00445522" w:rsidRPr="0081252E" w14:paraId="3D94E4F7" w14:textId="77777777" w:rsidTr="00B9734A">
        <w:trPr>
          <w:cantSplit/>
          <w:trHeight w:hRule="exact" w:val="254"/>
          <w:jc w:val="center"/>
        </w:trPr>
        <w:tc>
          <w:tcPr>
            <w:tcW w:w="1503"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0C572F00" w14:textId="77777777" w:rsidR="00445522" w:rsidRPr="0081252E" w:rsidRDefault="00445522" w:rsidP="00B9734A">
            <w:pPr>
              <w:keepNext/>
              <w:widowControl w:val="0"/>
              <w:jc w:val="center"/>
              <w:rPr>
                <w:rFonts w:ascii="Arial" w:eastAsia="SimSun" w:hAnsi="Arial" w:cs="Arial"/>
                <w:b/>
                <w:bCs/>
                <w:sz w:val="16"/>
                <w:szCs w:val="16"/>
                <w:lang w:eastAsia="zh-CN"/>
              </w:rPr>
            </w:pP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7B2BC4A" w14:textId="77777777" w:rsidR="00445522" w:rsidRPr="0081252E" w:rsidRDefault="00445522" w:rsidP="00B9734A">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EEE1994" w14:textId="77777777" w:rsidR="00445522" w:rsidRPr="0081252E" w:rsidRDefault="00445522" w:rsidP="00B9734A">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F583388" w14:textId="77777777" w:rsidR="00445522" w:rsidRPr="0081252E" w:rsidRDefault="00445522" w:rsidP="00B9734A">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TR 38.901</w:t>
            </w: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5BDD07C" w14:textId="77777777" w:rsidR="00445522" w:rsidRPr="0081252E" w:rsidRDefault="00445522" w:rsidP="00B9734A">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DF3E3FC" w14:textId="77777777" w:rsidR="00445522" w:rsidRPr="0081252E" w:rsidRDefault="00445522" w:rsidP="00B9734A">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07E2A91" w14:textId="77777777" w:rsidR="00445522" w:rsidRPr="0081252E" w:rsidRDefault="00445522" w:rsidP="00B9734A">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Measurement</w:t>
            </w: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333C55C" w14:textId="77777777" w:rsidR="00445522" w:rsidRPr="0081252E" w:rsidRDefault="00445522" w:rsidP="00B9734A">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427153E" w14:textId="77777777" w:rsidR="00445522" w:rsidRPr="0081252E" w:rsidRDefault="00445522" w:rsidP="00B9734A">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A66B58E" w14:textId="77777777" w:rsidR="00445522" w:rsidRPr="0081252E" w:rsidRDefault="00445522" w:rsidP="00B9734A">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14FCDBF" w14:textId="77777777" w:rsidR="00445522" w:rsidRPr="0081252E" w:rsidRDefault="00445522" w:rsidP="00B9734A">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Measurement</w:t>
            </w:r>
          </w:p>
        </w:tc>
      </w:tr>
      <w:tr w:rsidR="00445522" w:rsidRPr="0081252E" w14:paraId="2C12FCC2" w14:textId="77777777" w:rsidTr="00B9734A">
        <w:trPr>
          <w:cantSplit/>
          <w:trHeight w:hRule="exact" w:val="227"/>
          <w:jc w:val="center"/>
        </w:trPr>
        <w:tc>
          <w:tcPr>
            <w:tcW w:w="1503"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1420A3A3" w14:textId="77777777" w:rsidR="00445522" w:rsidRPr="0081252E" w:rsidRDefault="00445522" w:rsidP="00B9734A">
            <w:pPr>
              <w:keepNext/>
              <w:widowControl w:val="0"/>
              <w:ind w:left="568" w:hanging="284"/>
              <w:jc w:val="center"/>
              <w:rPr>
                <w:rFonts w:ascii="Arial" w:eastAsia="SimSun" w:hAnsi="Arial" w:cs="Arial"/>
                <w:b/>
                <w:bCs/>
                <w:sz w:val="16"/>
                <w:szCs w:val="16"/>
                <w:lang w:eastAsia="zh-CN"/>
              </w:rPr>
            </w:pP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433257C4" w14:textId="77777777" w:rsidR="00445522" w:rsidRPr="0081252E" w:rsidRDefault="00445522" w:rsidP="00B9734A">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7D5DD2D7" w14:textId="77777777" w:rsidR="00445522" w:rsidRPr="0081252E" w:rsidRDefault="00445522" w:rsidP="00B9734A">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136E7DBD" w14:textId="77777777" w:rsidR="00445522" w:rsidRPr="0081252E" w:rsidRDefault="00445522" w:rsidP="00B9734A">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10DA8A6A" w14:textId="77777777" w:rsidR="00445522" w:rsidRPr="0081252E" w:rsidRDefault="00445522" w:rsidP="00B9734A">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2AFCB450" w14:textId="77777777" w:rsidR="00445522" w:rsidRPr="0081252E" w:rsidRDefault="00445522" w:rsidP="00B9734A">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3B9E368E" w14:textId="77777777" w:rsidR="00445522" w:rsidRPr="0081252E" w:rsidRDefault="00445522" w:rsidP="00B9734A">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3F9FC917" w14:textId="77777777" w:rsidR="00445522" w:rsidRPr="0081252E" w:rsidRDefault="00445522" w:rsidP="00B9734A">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6FF25995" w14:textId="77777777" w:rsidR="00445522" w:rsidRPr="0081252E" w:rsidRDefault="00445522" w:rsidP="00B9734A">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3F63AE5A" w14:textId="77777777" w:rsidR="00445522" w:rsidRPr="0081252E" w:rsidRDefault="00445522" w:rsidP="00B9734A">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6E248B09" w14:textId="77777777" w:rsidR="00445522" w:rsidRPr="0081252E" w:rsidRDefault="00445522" w:rsidP="00B9734A">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0AF6B808" w14:textId="77777777" w:rsidR="00445522" w:rsidRPr="0081252E" w:rsidRDefault="00445522" w:rsidP="00B9734A">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35FEC3C7" w14:textId="77777777" w:rsidR="00445522" w:rsidRPr="0081252E" w:rsidRDefault="00445522" w:rsidP="00B9734A">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09A97DF7" w14:textId="77777777" w:rsidR="00445522" w:rsidRPr="0081252E" w:rsidRDefault="00445522" w:rsidP="00B9734A">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465229F2" w14:textId="77777777" w:rsidR="00445522" w:rsidRPr="0081252E" w:rsidRDefault="00445522" w:rsidP="00B9734A">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5920121D" w14:textId="77777777" w:rsidR="00445522" w:rsidRPr="0081252E" w:rsidRDefault="00445522" w:rsidP="00B9734A">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3E63BD46" w14:textId="77777777" w:rsidR="00445522" w:rsidRPr="0081252E" w:rsidRDefault="00445522" w:rsidP="00B9734A">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1360FEFF" w14:textId="77777777" w:rsidR="00445522" w:rsidRPr="0081252E" w:rsidRDefault="00445522" w:rsidP="00B9734A">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0B234AF1" w14:textId="77777777" w:rsidR="00445522" w:rsidRPr="0081252E" w:rsidRDefault="00445522" w:rsidP="00B9734A">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63FEABE8" w14:textId="77777777" w:rsidR="00445522" w:rsidRPr="0081252E" w:rsidRDefault="00445522" w:rsidP="00B9734A">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3C15D180" w14:textId="77777777" w:rsidR="00445522" w:rsidRPr="0081252E" w:rsidRDefault="00445522" w:rsidP="00B9734A">
            <w:pPr>
              <w:keepNext/>
              <w:widowControl w:val="0"/>
              <w:jc w:val="center"/>
              <w:rPr>
                <w:rFonts w:ascii="Arial" w:eastAsia="SimSun" w:hAnsi="Arial" w:cs="Arial"/>
                <w:b/>
                <w:bCs/>
                <w:sz w:val="16"/>
                <w:szCs w:val="16"/>
                <w:lang w:eastAsia="zh-CN"/>
              </w:rPr>
            </w:pPr>
            <w:r w:rsidRPr="0081252E">
              <w:rPr>
                <w:rFonts w:ascii="Arial" w:eastAsia="SimSun" w:hAnsi="Arial" w:cs="Arial"/>
                <w:b/>
                <w:bCs/>
                <w:sz w:val="16"/>
                <w:szCs w:val="16"/>
                <w:lang w:eastAsia="zh-CN"/>
              </w:rPr>
              <w:t>NLOS</w:t>
            </w:r>
          </w:p>
        </w:tc>
      </w:tr>
      <w:tr w:rsidR="00445522" w:rsidRPr="0081252E" w14:paraId="7AA7AE54" w14:textId="77777777" w:rsidTr="00B9734A">
        <w:trPr>
          <w:cantSplit/>
          <w:trHeight w:hRule="exact" w:val="227"/>
          <w:jc w:val="center"/>
        </w:trPr>
        <w:tc>
          <w:tcPr>
            <w:tcW w:w="1503" w:type="dxa"/>
            <w:tcBorders>
              <w:top w:val="single" w:sz="4" w:space="0" w:color="auto"/>
              <w:left w:val="single" w:sz="4" w:space="0" w:color="auto"/>
              <w:bottom w:val="single" w:sz="4" w:space="0" w:color="auto"/>
              <w:right w:val="single" w:sz="4" w:space="0" w:color="auto"/>
            </w:tcBorders>
            <w:shd w:val="clear" w:color="auto" w:fill="D9D9D9"/>
            <w:vAlign w:val="center"/>
          </w:tcPr>
          <w:p w14:paraId="6F776F79" w14:textId="77777777" w:rsidR="00445522" w:rsidRPr="0081252E" w:rsidRDefault="00445522" w:rsidP="00B9734A">
            <w:pPr>
              <w:keepNext/>
              <w:widowControl w:val="0"/>
              <w:jc w:val="center"/>
              <w:rPr>
                <w:rFonts w:ascii="Arial" w:eastAsia="SimSun" w:hAnsi="Arial" w:cs="Arial"/>
                <w:sz w:val="16"/>
                <w:szCs w:val="16"/>
                <w:lang w:eastAsia="zh-CN"/>
              </w:rPr>
            </w:pPr>
            <w:r w:rsidRPr="0081252E">
              <w:rPr>
                <w:rFonts w:ascii="Arial" w:eastAsia="SimSun" w:hAnsi="Arial" w:cs="Arial"/>
                <w:sz w:val="16"/>
                <w:szCs w:val="16"/>
                <w:lang w:eastAsia="zh-CN"/>
              </w:rPr>
              <w:t>Number of clusters</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53FC5C5B" w14:textId="77777777" w:rsidR="00445522" w:rsidRPr="0081252E" w:rsidRDefault="00445522" w:rsidP="00B9734A">
            <w:pPr>
              <w:keepNext/>
              <w:widowControl w:val="0"/>
              <w:jc w:val="center"/>
              <w:rPr>
                <w:rFonts w:ascii="Arial" w:eastAsia="SimSun" w:hAnsi="Arial" w:cs="Arial"/>
                <w:sz w:val="16"/>
                <w:szCs w:val="16"/>
                <w:lang w:eastAsia="zh-CN"/>
              </w:rPr>
            </w:pPr>
            <w:r w:rsidRPr="0081252E">
              <w:rPr>
                <w:rFonts w:ascii="Arial" w:eastAsia="SimSun" w:hAnsi="Arial" w:cs="Arial"/>
                <w:sz w:val="16"/>
                <w:szCs w:val="16"/>
                <w:lang w:eastAsia="zh-CN"/>
              </w:rPr>
              <w:t>15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13700260" w14:textId="77777777" w:rsidR="00445522" w:rsidRPr="0081252E" w:rsidRDefault="00445522" w:rsidP="00B9734A">
            <w:pPr>
              <w:keepNext/>
              <w:widowControl w:val="0"/>
              <w:jc w:val="center"/>
              <w:rPr>
                <w:rFonts w:ascii="Arial" w:eastAsia="SimSun" w:hAnsi="Arial" w:cs="Arial"/>
                <w:sz w:val="16"/>
                <w:szCs w:val="16"/>
                <w:lang w:eastAsia="zh-CN"/>
              </w:rPr>
            </w:pPr>
            <w:r w:rsidRPr="0081252E">
              <w:rPr>
                <w:rFonts w:ascii="Arial" w:eastAsia="SimSun" w:hAnsi="Arial" w:cs="Arial"/>
                <w:sz w:val="16"/>
                <w:szCs w:val="16"/>
                <w:lang w:eastAsia="zh-CN"/>
              </w:rPr>
              <w:t>19</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4B17E541" w14:textId="77777777" w:rsidR="00445522" w:rsidRPr="0081252E" w:rsidRDefault="00445522" w:rsidP="00B9734A">
            <w:pPr>
              <w:keepNext/>
              <w:widowControl w:val="0"/>
              <w:jc w:val="center"/>
              <w:rPr>
                <w:rFonts w:ascii="Arial" w:eastAsia="SimSun" w:hAnsi="Arial" w:cs="Arial"/>
                <w:sz w:val="16"/>
                <w:szCs w:val="16"/>
                <w:lang w:eastAsia="zh-CN"/>
              </w:rPr>
            </w:pPr>
            <w:r w:rsidRPr="0081252E">
              <w:rPr>
                <w:rFonts w:ascii="Arial" w:eastAsia="MS Mincho" w:hAnsi="Arial" w:cs="Arial"/>
                <w:color w:val="FF0000"/>
                <w:sz w:val="16"/>
                <w:szCs w:val="16"/>
              </w:rPr>
              <w:t>10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6EC2DA48" w14:textId="77777777" w:rsidR="00445522" w:rsidRPr="0081252E" w:rsidRDefault="00445522" w:rsidP="00B9734A">
            <w:pPr>
              <w:keepNext/>
              <w:widowControl w:val="0"/>
              <w:jc w:val="center"/>
              <w:rPr>
                <w:rFonts w:ascii="Arial" w:eastAsia="SimSun" w:hAnsi="Arial" w:cs="Arial"/>
                <w:sz w:val="16"/>
                <w:szCs w:val="16"/>
                <w:lang w:eastAsia="zh-CN"/>
              </w:rPr>
            </w:pPr>
            <w:r w:rsidRPr="0081252E">
              <w:rPr>
                <w:rFonts w:ascii="Arial" w:eastAsia="MS Mincho" w:hAnsi="Arial" w:cs="Arial"/>
                <w:color w:val="FF0000"/>
                <w:sz w:val="16"/>
                <w:szCs w:val="16"/>
              </w:rPr>
              <w:t>11</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443CFD08" w14:textId="77777777" w:rsidR="00445522" w:rsidRPr="0081252E" w:rsidRDefault="00445522" w:rsidP="00B9734A">
            <w:pPr>
              <w:keepNext/>
              <w:widowControl w:val="0"/>
              <w:jc w:val="center"/>
              <w:rPr>
                <w:rFonts w:ascii="Arial" w:eastAsia="SimSun" w:hAnsi="Arial" w:cs="Arial"/>
                <w:sz w:val="16"/>
                <w:szCs w:val="16"/>
                <w:lang w:eastAsia="zh-CN"/>
              </w:rPr>
            </w:pPr>
            <w:r w:rsidRPr="0081252E">
              <w:rPr>
                <w:rFonts w:ascii="Arial" w:eastAsia="SimSun" w:hAnsi="Arial" w:cs="Arial"/>
                <w:sz w:val="16"/>
                <w:szCs w:val="16"/>
                <w:lang w:eastAsia="zh-CN"/>
              </w:rPr>
              <w:t>12</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72C405ED" w14:textId="77777777" w:rsidR="00445522" w:rsidRPr="0081252E" w:rsidRDefault="00445522" w:rsidP="00B9734A">
            <w:pPr>
              <w:keepNext/>
              <w:widowControl w:val="0"/>
              <w:jc w:val="center"/>
              <w:rPr>
                <w:rFonts w:ascii="Arial" w:eastAsia="SimSun" w:hAnsi="Arial" w:cs="Arial"/>
                <w:sz w:val="16"/>
                <w:szCs w:val="16"/>
                <w:lang w:eastAsia="zh-CN"/>
              </w:rPr>
            </w:pPr>
            <w:r w:rsidRPr="0081252E">
              <w:rPr>
                <w:rFonts w:ascii="Arial" w:eastAsia="SimSun" w:hAnsi="Arial" w:cs="Arial"/>
                <w:sz w:val="16"/>
                <w:szCs w:val="16"/>
                <w:lang w:eastAsia="zh-CN"/>
              </w:rPr>
              <w:t>19</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6524561F" w14:textId="77777777" w:rsidR="00445522" w:rsidRPr="0081252E" w:rsidRDefault="00445522" w:rsidP="00B9734A">
            <w:pPr>
              <w:keepNext/>
              <w:widowControl w:val="0"/>
              <w:jc w:val="center"/>
              <w:rPr>
                <w:rFonts w:ascii="Arial" w:eastAsia="SimSun" w:hAnsi="Arial" w:cs="Arial"/>
                <w:sz w:val="16"/>
                <w:szCs w:val="16"/>
                <w:lang w:eastAsia="zh-CN"/>
              </w:rPr>
            </w:pPr>
            <w:r w:rsidRPr="0081252E">
              <w:rPr>
                <w:rFonts w:ascii="Arial" w:eastAsia="MS Mincho" w:hAnsi="Arial" w:cs="Arial"/>
                <w:color w:val="FF0000"/>
                <w:sz w:val="16"/>
                <w:szCs w:val="16"/>
              </w:rPr>
              <w:t>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E08DB5F" w14:textId="77777777" w:rsidR="00445522" w:rsidRPr="0081252E" w:rsidRDefault="00445522" w:rsidP="00B9734A">
            <w:pPr>
              <w:keepNext/>
              <w:widowControl w:val="0"/>
              <w:jc w:val="center"/>
              <w:rPr>
                <w:rFonts w:ascii="Arial" w:eastAsia="SimSun" w:hAnsi="Arial" w:cs="Arial"/>
                <w:sz w:val="16"/>
                <w:szCs w:val="16"/>
                <w:lang w:eastAsia="zh-CN"/>
              </w:rPr>
            </w:pPr>
            <w:r w:rsidRPr="0081252E">
              <w:rPr>
                <w:rFonts w:ascii="Arial" w:eastAsia="MS Mincho" w:hAnsi="Arial" w:cs="Arial"/>
                <w:color w:val="FF0000"/>
                <w:sz w:val="16"/>
                <w:szCs w:val="16"/>
              </w:rPr>
              <w:t>7</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74D4ABDE" w14:textId="77777777" w:rsidR="00445522" w:rsidRPr="0081252E" w:rsidRDefault="00445522" w:rsidP="00B9734A">
            <w:pPr>
              <w:keepNext/>
              <w:widowControl w:val="0"/>
              <w:jc w:val="center"/>
              <w:rPr>
                <w:rFonts w:ascii="Arial" w:eastAsia="SimSun" w:hAnsi="Arial" w:cs="Arial"/>
                <w:sz w:val="16"/>
                <w:szCs w:val="16"/>
                <w:lang w:eastAsia="zh-CN"/>
              </w:rPr>
            </w:pPr>
            <w:r w:rsidRPr="0081252E">
              <w:rPr>
                <w:rFonts w:ascii="Arial" w:eastAsia="SimSun" w:hAnsi="Arial" w:cs="Arial"/>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1DD2541E" w14:textId="77777777" w:rsidR="00445522" w:rsidRPr="0081252E" w:rsidRDefault="00445522" w:rsidP="00B9734A">
            <w:pPr>
              <w:keepNext/>
              <w:widowControl w:val="0"/>
              <w:jc w:val="center"/>
              <w:rPr>
                <w:rFonts w:ascii="Arial" w:eastAsia="SimSun" w:hAnsi="Arial" w:cs="Arial"/>
                <w:sz w:val="16"/>
                <w:szCs w:val="16"/>
                <w:lang w:eastAsia="zh-CN"/>
              </w:rPr>
            </w:pPr>
            <w:r w:rsidRPr="0081252E">
              <w:rPr>
                <w:rFonts w:ascii="Arial" w:eastAsia="SimSun" w:hAnsi="Arial" w:cs="Arial"/>
                <w:sz w:val="16"/>
                <w:szCs w:val="16"/>
                <w:lang w:eastAsia="zh-CN"/>
              </w:rPr>
              <w:t>20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28F1CF1A" w14:textId="77777777" w:rsidR="00445522" w:rsidRPr="0081252E" w:rsidRDefault="00445522" w:rsidP="00B9734A">
            <w:pPr>
              <w:keepNext/>
              <w:widowControl w:val="0"/>
              <w:jc w:val="center"/>
              <w:rPr>
                <w:rFonts w:ascii="Arial" w:eastAsia="SimSun" w:hAnsi="Arial" w:cs="Arial"/>
                <w:color w:val="4472C4"/>
                <w:sz w:val="16"/>
                <w:szCs w:val="16"/>
                <w:lang w:eastAsia="zh-CN"/>
              </w:rPr>
            </w:pPr>
            <w:r w:rsidRPr="0081252E">
              <w:rPr>
                <w:rFonts w:ascii="Arial" w:eastAsia="SimSun" w:hAnsi="Arial" w:cs="Arial"/>
                <w:sz w:val="16"/>
                <w:szCs w:val="16"/>
                <w:lang w:eastAsia="zh-CN"/>
              </w:rPr>
              <w:t>13</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5FA2E7DE" w14:textId="77777777" w:rsidR="00445522" w:rsidRPr="0081252E" w:rsidRDefault="00445522" w:rsidP="00B9734A">
            <w:pPr>
              <w:keepNext/>
              <w:widowControl w:val="0"/>
              <w:jc w:val="center"/>
              <w:rPr>
                <w:rFonts w:ascii="Arial" w:eastAsia="SimSun" w:hAnsi="Arial" w:cs="Arial"/>
                <w:color w:val="4472C4"/>
                <w:sz w:val="16"/>
                <w:szCs w:val="16"/>
                <w:lang w:eastAsia="zh-CN"/>
              </w:rPr>
            </w:pPr>
            <w:r w:rsidRPr="0081252E">
              <w:rPr>
                <w:rFonts w:ascii="Arial" w:eastAsia="SimSun" w:hAnsi="Arial" w:cs="Arial"/>
                <w:color w:val="FF0000"/>
                <w:sz w:val="16"/>
                <w:szCs w:val="16"/>
                <w:lang w:eastAsia="zh-CN"/>
              </w:rPr>
              <w:t>17</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07A61E2C" w14:textId="77777777" w:rsidR="00445522" w:rsidRPr="0081252E" w:rsidRDefault="00445522" w:rsidP="00B9734A">
            <w:pPr>
              <w:keepNext/>
              <w:widowControl w:val="0"/>
              <w:jc w:val="center"/>
              <w:rPr>
                <w:rFonts w:ascii="Arial" w:eastAsia="SimSun" w:hAnsi="Arial" w:cs="Arial"/>
                <w:sz w:val="16"/>
                <w:szCs w:val="16"/>
                <w:lang w:eastAsia="zh-CN"/>
              </w:rPr>
            </w:pPr>
            <w:r w:rsidRPr="0081252E">
              <w:rPr>
                <w:rFonts w:ascii="Arial" w:eastAsia="SimSun" w:hAnsi="Arial" w:cs="Arial"/>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0AE02E64" w14:textId="77777777" w:rsidR="00445522" w:rsidRPr="0081252E" w:rsidRDefault="00445522" w:rsidP="00B9734A">
            <w:pPr>
              <w:keepNext/>
              <w:widowControl w:val="0"/>
              <w:jc w:val="center"/>
              <w:rPr>
                <w:rFonts w:ascii="Arial" w:eastAsia="SimSun" w:hAnsi="Arial" w:cs="Arial"/>
                <w:sz w:val="16"/>
                <w:szCs w:val="16"/>
                <w:lang w:eastAsia="zh-CN"/>
              </w:rPr>
            </w:pPr>
            <w:r w:rsidRPr="0081252E">
              <w:rPr>
                <w:rFonts w:ascii="Arial" w:eastAsia="SimSun" w:hAnsi="Arial" w:cs="Arial"/>
                <w:sz w:val="16"/>
                <w:szCs w:val="16"/>
                <w:lang w:eastAsia="zh-CN"/>
              </w:rPr>
              <w:t>20</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556072D7" w14:textId="77777777" w:rsidR="00445522" w:rsidRPr="0081252E" w:rsidRDefault="00445522" w:rsidP="00B9734A">
            <w:pPr>
              <w:keepNext/>
              <w:widowControl w:val="0"/>
              <w:jc w:val="center"/>
              <w:rPr>
                <w:rFonts w:ascii="Arial" w:eastAsia="MS Mincho" w:hAnsi="Arial" w:cs="Arial"/>
                <w:color w:val="FF0000"/>
                <w:sz w:val="16"/>
                <w:szCs w:val="16"/>
                <w:lang w:eastAsia="zh-CN"/>
              </w:rPr>
            </w:pPr>
            <w:r w:rsidRPr="0081252E">
              <w:rPr>
                <w:rFonts w:ascii="Arial" w:eastAsia="MS Mincho" w:hAnsi="Arial" w:cs="Arial"/>
                <w:color w:val="000000"/>
                <w:sz w:val="16"/>
                <w:szCs w:val="16"/>
                <w:lang w:eastAsia="zh-CN"/>
              </w:rPr>
              <w:t>11</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70228B01" w14:textId="77777777" w:rsidR="00445522" w:rsidRPr="0081252E" w:rsidRDefault="00445522" w:rsidP="00B9734A">
            <w:pPr>
              <w:keepNext/>
              <w:widowControl w:val="0"/>
              <w:jc w:val="center"/>
              <w:rPr>
                <w:rFonts w:ascii="Arial" w:eastAsia="MS Mincho" w:hAnsi="Arial" w:cs="Arial"/>
                <w:color w:val="FF0000"/>
                <w:sz w:val="16"/>
                <w:szCs w:val="16"/>
                <w:lang w:eastAsia="zh-CN"/>
              </w:rPr>
            </w:pPr>
            <w:r w:rsidRPr="0081252E">
              <w:rPr>
                <w:rFonts w:ascii="Arial" w:eastAsia="SimSun" w:hAnsi="Arial" w:cs="Arial"/>
                <w:color w:val="FF0000"/>
                <w:sz w:val="16"/>
                <w:szCs w:val="16"/>
                <w:lang w:eastAsia="zh-CN"/>
              </w:rPr>
              <w:t>15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783B8A97" w14:textId="77777777" w:rsidR="00445522" w:rsidRPr="0081252E" w:rsidRDefault="00445522" w:rsidP="00B9734A">
            <w:pPr>
              <w:keepNext/>
              <w:widowControl w:val="0"/>
              <w:jc w:val="center"/>
              <w:rPr>
                <w:rFonts w:ascii="Arial" w:eastAsia="SimSun" w:hAnsi="Arial" w:cs="Arial"/>
                <w:sz w:val="16"/>
                <w:szCs w:val="16"/>
                <w:lang w:eastAsia="zh-CN"/>
              </w:rPr>
            </w:pPr>
            <w:r w:rsidRPr="0081252E">
              <w:rPr>
                <w:rFonts w:ascii="Arial" w:eastAsia="SimSun" w:hAnsi="Arial" w:cs="Arial"/>
                <w:sz w:val="16"/>
                <w:szCs w:val="16"/>
                <w:lang w:eastAsia="zh-CN"/>
              </w:rPr>
              <w:t>12</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1F40ABFB" w14:textId="77777777" w:rsidR="00445522" w:rsidRPr="0081252E" w:rsidRDefault="00445522" w:rsidP="00B9734A">
            <w:pPr>
              <w:keepNext/>
              <w:widowControl w:val="0"/>
              <w:jc w:val="center"/>
              <w:rPr>
                <w:rFonts w:ascii="Arial" w:eastAsia="SimSun" w:hAnsi="Arial" w:cs="Arial"/>
                <w:sz w:val="16"/>
                <w:szCs w:val="16"/>
                <w:lang w:eastAsia="zh-CN"/>
              </w:rPr>
            </w:pPr>
            <w:r w:rsidRPr="0081252E">
              <w:rPr>
                <w:rFonts w:ascii="Arial" w:eastAsia="SimSun" w:hAnsi="Arial" w:cs="Arial"/>
                <w:sz w:val="16"/>
                <w:szCs w:val="16"/>
                <w:lang w:eastAsia="zh-CN"/>
              </w:rPr>
              <w:t>20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0F129008" w14:textId="77777777" w:rsidR="00445522" w:rsidRPr="0081252E" w:rsidRDefault="00445522" w:rsidP="00B9734A">
            <w:pPr>
              <w:keepNext/>
              <w:widowControl w:val="0"/>
              <w:jc w:val="center"/>
              <w:rPr>
                <w:rFonts w:ascii="Arial" w:eastAsia="SimSun" w:hAnsi="Arial" w:cs="Arial"/>
                <w:color w:val="FF0000"/>
                <w:sz w:val="16"/>
                <w:szCs w:val="16"/>
                <w:lang w:eastAsia="zh-CN"/>
              </w:rPr>
            </w:pPr>
            <w:r w:rsidRPr="0081252E">
              <w:rPr>
                <w:rFonts w:ascii="Arial" w:eastAsia="SimSun" w:hAnsi="Arial" w:cs="Arial"/>
                <w:color w:val="FF0000"/>
                <w:sz w:val="16"/>
                <w:szCs w:val="16"/>
                <w:lang w:eastAsia="zh-CN"/>
              </w:rPr>
              <w:t>7</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562C4032" w14:textId="77777777" w:rsidR="00445522" w:rsidRPr="0081252E" w:rsidRDefault="00445522" w:rsidP="00B9734A">
            <w:pPr>
              <w:keepNext/>
              <w:widowControl w:val="0"/>
              <w:jc w:val="center"/>
              <w:rPr>
                <w:rFonts w:ascii="Arial" w:eastAsia="SimSun" w:hAnsi="Arial" w:cs="Arial"/>
                <w:color w:val="FF0000"/>
                <w:sz w:val="16"/>
                <w:szCs w:val="16"/>
                <w:lang w:eastAsia="zh-CN"/>
              </w:rPr>
            </w:pPr>
            <w:r w:rsidRPr="0081252E">
              <w:rPr>
                <w:rFonts w:ascii="Arial" w:eastAsia="SimSun" w:hAnsi="Arial" w:cs="Arial"/>
                <w:color w:val="FF0000"/>
                <w:sz w:val="16"/>
                <w:szCs w:val="16"/>
                <w:lang w:eastAsia="zh-CN"/>
              </w:rPr>
              <w:t>13</w:t>
            </w:r>
          </w:p>
        </w:tc>
      </w:tr>
    </w:tbl>
    <w:p w14:paraId="0F53CD6A" w14:textId="77777777" w:rsidR="003550C6" w:rsidRPr="003550C6" w:rsidRDefault="003550C6" w:rsidP="003550C6">
      <w:pPr>
        <w:pStyle w:val="ListParagraph"/>
        <w:numPr>
          <w:ilvl w:val="1"/>
          <w:numId w:val="13"/>
        </w:numPr>
        <w:rPr>
          <w:sz w:val="20"/>
          <w:szCs w:val="20"/>
        </w:rPr>
      </w:pPr>
      <w:r w:rsidRPr="003550C6">
        <w:rPr>
          <w:sz w:val="20"/>
          <w:szCs w:val="20"/>
        </w:rPr>
        <w:t>Proponent companies to provide detailed information on potentially necessary changes to number of clusters for scenarios in question.</w:t>
      </w:r>
    </w:p>
    <w:p w14:paraId="1CFC102F" w14:textId="77777777" w:rsidR="003550C6" w:rsidRPr="003550C6" w:rsidRDefault="003550C6" w:rsidP="003550C6">
      <w:pPr>
        <w:pStyle w:val="ListParagraph"/>
        <w:numPr>
          <w:ilvl w:val="0"/>
          <w:numId w:val="13"/>
        </w:numPr>
        <w:rPr>
          <w:sz w:val="20"/>
          <w:szCs w:val="20"/>
        </w:rPr>
      </w:pPr>
      <w:r w:rsidRPr="003550C6">
        <w:rPr>
          <w:sz w:val="20"/>
          <w:szCs w:val="20"/>
        </w:rPr>
        <w:t>Alt 2)</w:t>
      </w:r>
    </w:p>
    <w:p w14:paraId="1BED7BB7" w14:textId="54CD1383" w:rsidR="00310FE3" w:rsidRDefault="003550C6" w:rsidP="003550C6">
      <w:pPr>
        <w:pStyle w:val="ListParagraph"/>
        <w:numPr>
          <w:ilvl w:val="1"/>
          <w:numId w:val="13"/>
        </w:numPr>
        <w:rPr>
          <w:sz w:val="20"/>
          <w:szCs w:val="20"/>
        </w:rPr>
      </w:pPr>
      <w:r w:rsidRPr="003550C6">
        <w:rPr>
          <w:sz w:val="20"/>
          <w:szCs w:val="20"/>
        </w:rPr>
        <w:t>For the following scenarios, while sources have observed smaller number of clusters for various deployment scenario from measurement taken for 6–24 GHz frequency range, due to impact on frequency continuity outside 6–24 GHz frequency range, RAN1 concludes that there is no c</w:t>
      </w:r>
      <w:r w:rsidR="00A24B37">
        <w:rPr>
          <w:sz w:val="20"/>
          <w:szCs w:val="20"/>
        </w:rPr>
        <w:t>ons</w:t>
      </w:r>
      <w:r w:rsidRPr="003550C6">
        <w:rPr>
          <w:sz w:val="20"/>
          <w:szCs w:val="20"/>
        </w:rPr>
        <w:t>ensus to update number of clusters for all existing scenarios.</w:t>
      </w:r>
    </w:p>
    <w:p w14:paraId="2CF07916" w14:textId="6E07BBFE" w:rsidR="00F75850" w:rsidRDefault="009C7E71" w:rsidP="00502ADB">
      <w:pPr>
        <w:spacing w:before="120" w:after="0"/>
        <w:rPr>
          <w:sz w:val="20"/>
          <w:szCs w:val="20"/>
        </w:rPr>
      </w:pPr>
      <w:r w:rsidRPr="009B32A0">
        <w:rPr>
          <w:b/>
          <w:bCs/>
          <w:sz w:val="20"/>
          <w:szCs w:val="20"/>
          <w:highlight w:val="green"/>
          <w:lang w:eastAsia="zh-CN"/>
        </w:rPr>
        <w:t>Agreement</w:t>
      </w:r>
      <w:r>
        <w:rPr>
          <w:b/>
          <w:bCs/>
          <w:sz w:val="20"/>
          <w:szCs w:val="20"/>
          <w:lang w:eastAsia="zh-CN"/>
        </w:rPr>
        <w:t>:</w:t>
      </w:r>
      <w:r w:rsidRPr="00310FE3">
        <w:rPr>
          <w:sz w:val="20"/>
          <w:szCs w:val="20"/>
        </w:rPr>
        <w:t xml:space="preserve"> </w:t>
      </w:r>
      <w:r w:rsidR="00684139" w:rsidRPr="0058471D">
        <w:rPr>
          <w:sz w:val="20"/>
          <w:szCs w:val="20"/>
          <w:highlight w:val="yellow"/>
        </w:rPr>
        <w:t>Conclude</w:t>
      </w:r>
      <w:r w:rsidR="00684139" w:rsidRPr="00684139">
        <w:rPr>
          <w:sz w:val="20"/>
          <w:szCs w:val="20"/>
        </w:rPr>
        <w:t xml:space="preserve"> in </w:t>
      </w:r>
      <w:r w:rsidR="00684139" w:rsidRPr="00684139">
        <w:rPr>
          <w:sz w:val="20"/>
          <w:szCs w:val="20"/>
          <w:highlight w:val="yellow"/>
        </w:rPr>
        <w:t>RAN1#120bis</w:t>
      </w:r>
      <w:r w:rsidR="00684139" w:rsidRPr="00684139">
        <w:rPr>
          <w:sz w:val="20"/>
          <w:szCs w:val="20"/>
        </w:rPr>
        <w:t xml:space="preserve"> to either (1) introduce an optional modeling component for polarization variability for each cluster for NLOS component of the channel or (2) no consensus to introduce polarization variability for each cluster for NLOS component of the channel.</w:t>
      </w:r>
    </w:p>
    <w:p w14:paraId="26667DEC" w14:textId="0A27B587" w:rsidR="00F75850" w:rsidRDefault="002C5B32" w:rsidP="00FC75ED">
      <w:pPr>
        <w:pStyle w:val="ListParagraph"/>
        <w:numPr>
          <w:ilvl w:val="0"/>
          <w:numId w:val="13"/>
        </w:numPr>
        <w:rPr>
          <w:sz w:val="20"/>
          <w:szCs w:val="20"/>
        </w:rPr>
      </w:pPr>
      <w:r w:rsidRPr="001739E9">
        <w:rPr>
          <w:color w:val="FF0000"/>
          <w:sz w:val="20"/>
          <w:szCs w:val="20"/>
        </w:rPr>
        <w:t xml:space="preserve">Distribution and normalization of </w:t>
      </w:r>
      <m:oMath>
        <m:sSub>
          <m:sSubPr>
            <m:ctrlPr>
              <w:rPr>
                <w:rFonts w:ascii="Cambria Math" w:hAnsi="Cambria Math"/>
                <w:i/>
                <w:color w:val="FF0000"/>
                <w:sz w:val="20"/>
                <w:szCs w:val="20"/>
              </w:rPr>
            </m:ctrlPr>
          </m:sSubPr>
          <m:e>
            <m:r>
              <w:rPr>
                <w:rFonts w:ascii="Cambria Math" w:hAnsi="Cambria Math"/>
                <w:color w:val="FF0000"/>
                <w:sz w:val="20"/>
                <w:szCs w:val="20"/>
              </w:rPr>
              <m:t>η</m:t>
            </m:r>
          </m:e>
          <m:sub>
            <m:r>
              <w:rPr>
                <w:rFonts w:ascii="Cambria Math" w:hAnsi="Cambria Math"/>
                <w:color w:val="FF0000"/>
                <w:sz w:val="20"/>
                <w:szCs w:val="20"/>
              </w:rPr>
              <m:t>n,{θθ,θϕ,ϕθ,ϕϕ}</m:t>
            </m:r>
          </m:sub>
        </m:sSub>
      </m:oMath>
      <w:r w:rsidR="001739E9" w:rsidRPr="001739E9">
        <w:rPr>
          <w:color w:val="FF0000"/>
          <w:sz w:val="20"/>
          <w:szCs w:val="20"/>
        </w:rPr>
        <w:t xml:space="preserve"> is </w:t>
      </w:r>
      <w:r w:rsidR="001739E9" w:rsidRPr="001739E9">
        <w:rPr>
          <w:color w:val="FF0000"/>
          <w:sz w:val="20"/>
          <w:szCs w:val="20"/>
          <w:highlight w:val="yellow"/>
        </w:rPr>
        <w:t>FFS</w:t>
      </w:r>
      <w:r w:rsidR="001739E9" w:rsidRPr="001739E9">
        <w:rPr>
          <w:color w:val="FF0000"/>
          <w:sz w:val="20"/>
          <w:szCs w:val="20"/>
        </w:rPr>
        <w:t>.</w:t>
      </w:r>
    </w:p>
    <w:p w14:paraId="67B1D56C" w14:textId="77777777" w:rsidR="002D02F5" w:rsidRPr="002D02F5" w:rsidRDefault="00000000" w:rsidP="00FC75ED">
      <w:pPr>
        <w:pStyle w:val="ListParagraph"/>
        <w:numPr>
          <w:ilvl w:val="0"/>
          <w:numId w:val="13"/>
        </w:numPr>
        <w:rPr>
          <w:sz w:val="20"/>
          <w:szCs w:val="20"/>
        </w:rPr>
      </w:pPr>
      <m:oMath>
        <m:sSubSup>
          <m:sSubSupPr>
            <m:ctrlPr>
              <w:rPr>
                <w:rFonts w:ascii="Cambria Math" w:hAnsi="Cambria Math"/>
                <w:i/>
                <w:sz w:val="18"/>
                <w:szCs w:val="18"/>
              </w:rPr>
            </m:ctrlPr>
          </m:sSubSupPr>
          <m:e>
            <m:r>
              <w:rPr>
                <w:rFonts w:ascii="Cambria Math" w:hAnsi="Cambria Math"/>
                <w:sz w:val="18"/>
                <w:szCs w:val="18"/>
              </w:rPr>
              <m:t>H</m:t>
            </m:r>
          </m:e>
          <m:sub>
            <m:r>
              <w:rPr>
                <w:rFonts w:ascii="Cambria Math" w:hAnsi="Cambria Math"/>
                <w:sz w:val="18"/>
                <w:szCs w:val="18"/>
              </w:rPr>
              <m:t>u,s,n</m:t>
            </m:r>
          </m:sub>
          <m:sup>
            <m:r>
              <m:rPr>
                <m:sty m:val="p"/>
              </m:rPr>
              <w:rPr>
                <w:rFonts w:ascii="Cambria Math" w:hAnsi="Cambria Math"/>
                <w:sz w:val="18"/>
                <w:szCs w:val="18"/>
              </w:rPr>
              <m:t>NLOS</m:t>
            </m:r>
            <m:ctrlPr>
              <w:rPr>
                <w:rFonts w:ascii="Cambria Math" w:hAnsi="Cambria Math"/>
                <w:iCs/>
                <w:sz w:val="18"/>
                <w:szCs w:val="18"/>
              </w:rPr>
            </m:ctrlPr>
          </m:sup>
        </m:sSubSup>
        <m:d>
          <m:dPr>
            <m:ctrlPr>
              <w:rPr>
                <w:rFonts w:ascii="Cambria Math" w:hAnsi="Cambria Math"/>
                <w:i/>
                <w:iCs/>
                <w:sz w:val="18"/>
                <w:szCs w:val="18"/>
              </w:rPr>
            </m:ctrlPr>
          </m:dPr>
          <m:e>
            <m:r>
              <w:rPr>
                <w:rFonts w:ascii="Cambria Math" w:hAnsi="Cambria Math"/>
                <w:sz w:val="18"/>
                <w:szCs w:val="18"/>
              </w:rPr>
              <m:t>t</m:t>
            </m:r>
          </m:e>
        </m:d>
        <m:r>
          <w:rPr>
            <w:rFonts w:ascii="Cambria Math" w:hAnsi="Cambria Math"/>
            <w:sz w:val="18"/>
            <w:szCs w:val="18"/>
          </w:rPr>
          <m:t>=</m:t>
        </m:r>
        <m:rad>
          <m:radPr>
            <m:degHide m:val="1"/>
            <m:ctrlPr>
              <w:rPr>
                <w:rFonts w:ascii="Cambria Math" w:hAnsi="Cambria Math"/>
                <w:i/>
                <w:iCs/>
                <w:sz w:val="18"/>
                <w:szCs w:val="18"/>
              </w:rPr>
            </m:ctrlPr>
          </m:radPr>
          <m:deg>
            <m:ctrlPr>
              <w:rPr>
                <w:rFonts w:ascii="Cambria Math" w:hAnsi="Cambria Math"/>
                <w:i/>
                <w:sz w:val="18"/>
                <w:szCs w:val="18"/>
              </w:rPr>
            </m:ctrlPr>
          </m:deg>
          <m:e>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n</m:t>
                    </m:r>
                  </m:sub>
                </m:sSub>
              </m:num>
              <m:den>
                <m:r>
                  <w:rPr>
                    <w:rFonts w:ascii="Cambria Math" w:hAnsi="Cambria Math"/>
                    <w:sz w:val="18"/>
                    <w:szCs w:val="18"/>
                  </w:rPr>
                  <m:t>M</m:t>
                </m:r>
              </m:den>
            </m:f>
          </m:e>
        </m:rad>
        <m:sSup>
          <m:sSupPr>
            <m:ctrlPr>
              <w:rPr>
                <w:rFonts w:ascii="Cambria Math" w:hAnsi="Cambria Math"/>
                <w:i/>
                <w:iCs/>
                <w:sz w:val="18"/>
                <w:szCs w:val="18"/>
              </w:rPr>
            </m:ctrlPr>
          </m:sSupPr>
          <m:e>
            <m:nary>
              <m:naryPr>
                <m:chr m:val="∑"/>
                <m:limLoc m:val="undOvr"/>
                <m:ctrlPr>
                  <w:rPr>
                    <w:rFonts w:ascii="Cambria Math" w:hAnsi="Cambria Math"/>
                    <w:i/>
                    <w:iCs/>
                    <w:sz w:val="18"/>
                    <w:szCs w:val="18"/>
                  </w:rPr>
                </m:ctrlPr>
              </m:naryPr>
              <m:sub>
                <m:r>
                  <w:rPr>
                    <w:rFonts w:ascii="Cambria Math" w:hAnsi="Cambria Math"/>
                    <w:sz w:val="18"/>
                    <w:szCs w:val="18"/>
                  </w:rPr>
                  <m:t>m=1</m:t>
                </m:r>
              </m:sub>
              <m:sup>
                <m:r>
                  <w:rPr>
                    <w:rFonts w:ascii="Cambria Math" w:hAnsi="Cambria Math"/>
                    <w:sz w:val="18"/>
                    <w:szCs w:val="18"/>
                  </w:rPr>
                  <m:t>M</m:t>
                </m:r>
              </m:sup>
              <m:e>
                <m:d>
                  <m:dPr>
                    <m:begChr m:val="["/>
                    <m:endChr m:val="]"/>
                    <m:ctrlPr>
                      <w:rPr>
                        <w:rFonts w:ascii="Cambria Math" w:hAnsi="Cambria Math"/>
                        <w:i/>
                        <w:iCs/>
                        <w:sz w:val="18"/>
                        <w:szCs w:val="18"/>
                      </w:rPr>
                    </m:ctrlPr>
                  </m:dPr>
                  <m:e>
                    <m:m>
                      <m:mPr>
                        <m:mcs>
                          <m:mc>
                            <m:mcPr>
                              <m:count m:val="1"/>
                              <m:mcJc m:val="center"/>
                            </m:mcPr>
                          </m:mc>
                        </m:mcs>
                        <m:ctrlPr>
                          <w:rPr>
                            <w:rFonts w:ascii="Cambria Math" w:hAnsi="Cambria Math"/>
                            <w:i/>
                            <w:iCs/>
                            <w:sz w:val="18"/>
                            <w:szCs w:val="18"/>
                          </w:rPr>
                        </m:ctrlPr>
                      </m:mPr>
                      <m:mr>
                        <m:e>
                          <m:sSub>
                            <m:sSubPr>
                              <m:ctrlPr>
                                <w:rPr>
                                  <w:rFonts w:ascii="Cambria Math" w:hAnsi="Cambria Math"/>
                                  <w:i/>
                                  <w:iCs/>
                                  <w:sz w:val="18"/>
                                  <w:szCs w:val="18"/>
                                </w:rPr>
                              </m:ctrlPr>
                            </m:sSubPr>
                            <m:e>
                              <m:r>
                                <w:rPr>
                                  <w:rFonts w:ascii="Cambria Math" w:hAnsi="Cambria Math"/>
                                  <w:sz w:val="18"/>
                                  <w:szCs w:val="18"/>
                                </w:rPr>
                                <m:t>F</m:t>
                              </m:r>
                            </m:e>
                            <m:sub>
                              <m:r>
                                <m:rPr>
                                  <m:sty m:val="p"/>
                                </m:rPr>
                                <w:rPr>
                                  <w:rFonts w:ascii="Cambria Math" w:hAnsi="Cambria Math"/>
                                  <w:sz w:val="18"/>
                                  <w:szCs w:val="18"/>
                                </w:rPr>
                                <m:t>rx</m:t>
                              </m:r>
                              <m:r>
                                <w:rPr>
                                  <w:rFonts w:ascii="Cambria Math" w:hAnsi="Cambria Math"/>
                                  <w:sz w:val="18"/>
                                  <w:szCs w:val="18"/>
                                </w:rPr>
                                <m:t>,u,θ</m:t>
                              </m:r>
                            </m:sub>
                          </m:sSub>
                          <m:d>
                            <m:dPr>
                              <m:ctrlPr>
                                <w:rPr>
                                  <w:rFonts w:ascii="Cambria Math" w:hAnsi="Cambria Math"/>
                                  <w:i/>
                                  <w:iCs/>
                                  <w:sz w:val="18"/>
                                  <w:szCs w:val="18"/>
                                </w:rPr>
                              </m:ctrlPr>
                            </m:dPr>
                            <m:e>
                              <m:sSub>
                                <m:sSubPr>
                                  <m:ctrlPr>
                                    <w:rPr>
                                      <w:rFonts w:ascii="Cambria Math" w:hAnsi="Cambria Math"/>
                                      <w:i/>
                                      <w:iCs/>
                                      <w:sz w:val="18"/>
                                      <w:szCs w:val="18"/>
                                    </w:rPr>
                                  </m:ctrlPr>
                                </m:sSubPr>
                                <m:e>
                                  <m:r>
                                    <w:rPr>
                                      <w:rFonts w:ascii="Cambria Math" w:hAnsi="Cambria Math"/>
                                      <w:sz w:val="18"/>
                                      <w:szCs w:val="18"/>
                                    </w:rPr>
                                    <m:t>θ</m:t>
                                  </m:r>
                                </m:e>
                                <m:sub>
                                  <m:r>
                                    <w:rPr>
                                      <w:rFonts w:ascii="Cambria Math" w:hAnsi="Cambria Math"/>
                                      <w:sz w:val="18"/>
                                      <w:szCs w:val="18"/>
                                    </w:rPr>
                                    <m:t>n,m,</m:t>
                                  </m:r>
                                  <m:r>
                                    <m:rPr>
                                      <m:sty m:val="p"/>
                                    </m:rPr>
                                    <w:rPr>
                                      <w:rFonts w:ascii="Cambria Math" w:hAnsi="Cambria Math"/>
                                      <w:sz w:val="18"/>
                                      <w:szCs w:val="18"/>
                                    </w:rPr>
                                    <m:t>ZOA</m:t>
                                  </m:r>
                                </m:sub>
                              </m:sSub>
                              <m:r>
                                <w:rPr>
                                  <w:rFonts w:ascii="Cambria Math" w:hAnsi="Cambria Math"/>
                                  <w:sz w:val="18"/>
                                  <w:szCs w:val="18"/>
                                </w:rPr>
                                <m:t>,</m:t>
                              </m:r>
                              <m:sSub>
                                <m:sSubPr>
                                  <m:ctrlPr>
                                    <w:rPr>
                                      <w:rFonts w:ascii="Cambria Math" w:hAnsi="Cambria Math"/>
                                      <w:i/>
                                      <w:iCs/>
                                      <w:sz w:val="18"/>
                                      <w:szCs w:val="18"/>
                                    </w:rPr>
                                  </m:ctrlPr>
                                </m:sSubPr>
                                <m:e>
                                  <m:r>
                                    <w:rPr>
                                      <w:rFonts w:ascii="Cambria Math" w:hAnsi="Cambria Math"/>
                                      <w:sz w:val="18"/>
                                      <w:szCs w:val="18"/>
                                    </w:rPr>
                                    <m:t>ϕ</m:t>
                                  </m:r>
                                </m:e>
                                <m:sub>
                                  <m:r>
                                    <w:rPr>
                                      <w:rFonts w:ascii="Cambria Math" w:hAnsi="Cambria Math"/>
                                      <w:sz w:val="18"/>
                                      <w:szCs w:val="18"/>
                                    </w:rPr>
                                    <m:t>n,m,</m:t>
                                  </m:r>
                                  <m:r>
                                    <m:rPr>
                                      <m:sty m:val="p"/>
                                    </m:rPr>
                                    <w:rPr>
                                      <w:rFonts w:ascii="Cambria Math" w:hAnsi="Cambria Math"/>
                                      <w:sz w:val="18"/>
                                      <w:szCs w:val="18"/>
                                    </w:rPr>
                                    <m:t>AOA</m:t>
                                  </m:r>
                                </m:sub>
                              </m:sSub>
                            </m:e>
                          </m:d>
                        </m:e>
                      </m:mr>
                      <m:mr>
                        <m:e>
                          <m:sSub>
                            <m:sSubPr>
                              <m:ctrlPr>
                                <w:rPr>
                                  <w:rFonts w:ascii="Cambria Math" w:hAnsi="Cambria Math"/>
                                  <w:i/>
                                  <w:iCs/>
                                  <w:sz w:val="18"/>
                                  <w:szCs w:val="18"/>
                                </w:rPr>
                              </m:ctrlPr>
                            </m:sSubPr>
                            <m:e>
                              <m:r>
                                <w:rPr>
                                  <w:rFonts w:ascii="Cambria Math" w:hAnsi="Cambria Math"/>
                                  <w:sz w:val="18"/>
                                  <w:szCs w:val="18"/>
                                </w:rPr>
                                <m:t>F</m:t>
                              </m:r>
                            </m:e>
                            <m:sub>
                              <m:r>
                                <m:rPr>
                                  <m:sty m:val="p"/>
                                </m:rPr>
                                <w:rPr>
                                  <w:rFonts w:ascii="Cambria Math" w:hAnsi="Cambria Math"/>
                                  <w:sz w:val="18"/>
                                  <w:szCs w:val="18"/>
                                </w:rPr>
                                <m:t>rx</m:t>
                              </m:r>
                              <m:r>
                                <w:rPr>
                                  <w:rFonts w:ascii="Cambria Math" w:hAnsi="Cambria Math"/>
                                  <w:sz w:val="18"/>
                                  <w:szCs w:val="18"/>
                                </w:rPr>
                                <m:t>,u,ϕ</m:t>
                              </m:r>
                            </m:sub>
                          </m:sSub>
                          <m:d>
                            <m:dPr>
                              <m:ctrlPr>
                                <w:rPr>
                                  <w:rFonts w:ascii="Cambria Math" w:hAnsi="Cambria Math"/>
                                  <w:i/>
                                  <w:iCs/>
                                  <w:sz w:val="18"/>
                                  <w:szCs w:val="18"/>
                                </w:rPr>
                              </m:ctrlPr>
                            </m:dPr>
                            <m:e>
                              <m:sSub>
                                <m:sSubPr>
                                  <m:ctrlPr>
                                    <w:rPr>
                                      <w:rFonts w:ascii="Cambria Math" w:hAnsi="Cambria Math"/>
                                      <w:i/>
                                      <w:iCs/>
                                      <w:sz w:val="18"/>
                                      <w:szCs w:val="18"/>
                                    </w:rPr>
                                  </m:ctrlPr>
                                </m:sSubPr>
                                <m:e>
                                  <m:r>
                                    <w:rPr>
                                      <w:rFonts w:ascii="Cambria Math" w:hAnsi="Cambria Math"/>
                                      <w:sz w:val="18"/>
                                      <w:szCs w:val="18"/>
                                    </w:rPr>
                                    <m:t>θ</m:t>
                                  </m:r>
                                </m:e>
                                <m:sub>
                                  <m:r>
                                    <w:rPr>
                                      <w:rFonts w:ascii="Cambria Math" w:hAnsi="Cambria Math"/>
                                      <w:sz w:val="18"/>
                                      <w:szCs w:val="18"/>
                                    </w:rPr>
                                    <m:t>n,m,</m:t>
                                  </m:r>
                                  <m:r>
                                    <m:rPr>
                                      <m:sty m:val="p"/>
                                    </m:rPr>
                                    <w:rPr>
                                      <w:rFonts w:ascii="Cambria Math" w:hAnsi="Cambria Math"/>
                                      <w:sz w:val="18"/>
                                      <w:szCs w:val="18"/>
                                    </w:rPr>
                                    <m:t>ZOA</m:t>
                                  </m:r>
                                </m:sub>
                              </m:sSub>
                              <m:r>
                                <w:rPr>
                                  <w:rFonts w:ascii="Cambria Math" w:hAnsi="Cambria Math"/>
                                  <w:sz w:val="18"/>
                                  <w:szCs w:val="18"/>
                                </w:rPr>
                                <m:t>,</m:t>
                              </m:r>
                              <m:sSub>
                                <m:sSubPr>
                                  <m:ctrlPr>
                                    <w:rPr>
                                      <w:rFonts w:ascii="Cambria Math" w:hAnsi="Cambria Math"/>
                                      <w:i/>
                                      <w:iCs/>
                                      <w:sz w:val="18"/>
                                      <w:szCs w:val="18"/>
                                    </w:rPr>
                                  </m:ctrlPr>
                                </m:sSubPr>
                                <m:e>
                                  <m:r>
                                    <w:rPr>
                                      <w:rFonts w:ascii="Cambria Math" w:hAnsi="Cambria Math"/>
                                      <w:sz w:val="18"/>
                                      <w:szCs w:val="18"/>
                                    </w:rPr>
                                    <m:t>ϕ</m:t>
                                  </m:r>
                                </m:e>
                                <m:sub>
                                  <m:r>
                                    <w:rPr>
                                      <w:rFonts w:ascii="Cambria Math" w:hAnsi="Cambria Math"/>
                                      <w:sz w:val="18"/>
                                      <w:szCs w:val="18"/>
                                    </w:rPr>
                                    <m:t>n,m,</m:t>
                                  </m:r>
                                  <m:r>
                                    <m:rPr>
                                      <m:sty m:val="p"/>
                                    </m:rPr>
                                    <w:rPr>
                                      <w:rFonts w:ascii="Cambria Math" w:hAnsi="Cambria Math"/>
                                      <w:sz w:val="18"/>
                                      <w:szCs w:val="18"/>
                                    </w:rPr>
                                    <m:t>AOA</m:t>
                                  </m:r>
                                </m:sub>
                              </m:sSub>
                            </m:e>
                          </m:d>
                        </m:e>
                      </m:mr>
                    </m:m>
                  </m:e>
                </m:d>
              </m:e>
            </m:nary>
          </m:e>
          <m:sup>
            <m:r>
              <m:rPr>
                <m:sty m:val="p"/>
              </m:rPr>
              <w:rPr>
                <w:rFonts w:ascii="Cambria Math" w:hAnsi="Cambria Math"/>
                <w:sz w:val="18"/>
                <w:szCs w:val="18"/>
              </w:rPr>
              <m:t>T</m:t>
            </m:r>
          </m:sup>
        </m:sSup>
        <m:d>
          <m:dPr>
            <m:begChr m:val="["/>
            <m:endChr m:val="]"/>
            <m:ctrlPr>
              <w:rPr>
                <w:rFonts w:ascii="Cambria Math" w:hAnsi="Cambria Math"/>
                <w:i/>
                <w:iCs/>
                <w:sz w:val="18"/>
                <w:szCs w:val="18"/>
              </w:rPr>
            </m:ctrlPr>
          </m:dPr>
          <m:e>
            <m:m>
              <m:mPr>
                <m:mcs>
                  <m:mc>
                    <m:mcPr>
                      <m:count m:val="2"/>
                      <m:mcJc m:val="center"/>
                    </m:mcPr>
                  </m:mc>
                </m:mcs>
                <m:ctrlPr>
                  <w:rPr>
                    <w:rFonts w:ascii="Cambria Math" w:hAnsi="Cambria Math"/>
                    <w:i/>
                    <w:iCs/>
                    <w:sz w:val="18"/>
                    <w:szCs w:val="18"/>
                  </w:rPr>
                </m:ctrlPr>
              </m:mPr>
              <m:mr>
                <m:e>
                  <m:rad>
                    <m:radPr>
                      <m:degHide m:val="1"/>
                      <m:ctrlPr>
                        <w:rPr>
                          <w:rFonts w:ascii="Cambria Math" w:hAnsi="Cambria Math"/>
                          <w:i/>
                          <w:iCs/>
                          <w:color w:val="FF0000"/>
                          <w:sz w:val="18"/>
                          <w:szCs w:val="18"/>
                        </w:rPr>
                      </m:ctrlPr>
                    </m:radPr>
                    <m:deg/>
                    <m:e>
                      <m:sSub>
                        <m:sSubPr>
                          <m:ctrlPr>
                            <w:rPr>
                              <w:rFonts w:ascii="Cambria Math" w:hAnsi="Cambria Math"/>
                              <w:i/>
                              <w:iCs/>
                              <w:color w:val="FF0000"/>
                              <w:sz w:val="18"/>
                              <w:szCs w:val="18"/>
                            </w:rPr>
                          </m:ctrlPr>
                        </m:sSubPr>
                        <m:e>
                          <m:r>
                            <w:rPr>
                              <w:rFonts w:ascii="Cambria Math" w:hAnsi="Cambria Math"/>
                              <w:color w:val="FF0000"/>
                              <w:sz w:val="18"/>
                              <w:szCs w:val="18"/>
                            </w:rPr>
                            <m:t>η</m:t>
                          </m:r>
                        </m:e>
                        <m:sub>
                          <m:r>
                            <w:rPr>
                              <w:rFonts w:ascii="Cambria Math" w:hAnsi="Cambria Math"/>
                              <w:color w:val="FF0000"/>
                              <w:sz w:val="18"/>
                              <w:szCs w:val="18"/>
                            </w:rPr>
                            <m:t>n,θθ</m:t>
                          </m:r>
                        </m:sub>
                      </m:sSub>
                    </m:e>
                  </m:rad>
                  <m:func>
                    <m:funcPr>
                      <m:ctrlPr>
                        <w:rPr>
                          <w:rFonts w:ascii="Cambria Math" w:hAnsi="Cambria Math"/>
                          <w:i/>
                          <w:iCs/>
                          <w:sz w:val="18"/>
                          <w:szCs w:val="18"/>
                        </w:rPr>
                      </m:ctrlPr>
                    </m:funcPr>
                    <m:fName>
                      <m:r>
                        <m:rPr>
                          <m:sty m:val="p"/>
                        </m:rPr>
                        <w:rPr>
                          <w:rFonts w:ascii="Cambria Math" w:hAnsi="Cambria Math"/>
                          <w:sz w:val="18"/>
                          <w:szCs w:val="18"/>
                        </w:rPr>
                        <m:t>exp</m:t>
                      </m:r>
                    </m:fName>
                    <m:e>
                      <m:d>
                        <m:dPr>
                          <m:ctrlPr>
                            <w:rPr>
                              <w:rFonts w:ascii="Cambria Math" w:hAnsi="Cambria Math"/>
                              <w:i/>
                              <w:iCs/>
                              <w:sz w:val="18"/>
                              <w:szCs w:val="18"/>
                            </w:rPr>
                          </m:ctrlPr>
                        </m:dPr>
                        <m:e>
                          <m:r>
                            <w:rPr>
                              <w:rFonts w:ascii="Cambria Math" w:hAnsi="Cambria Math"/>
                              <w:sz w:val="18"/>
                              <w:szCs w:val="18"/>
                            </w:rPr>
                            <m:t>j</m:t>
                          </m:r>
                          <m:sSubSup>
                            <m:sSubSupPr>
                              <m:ctrlPr>
                                <w:rPr>
                                  <w:rFonts w:ascii="Cambria Math" w:hAnsi="Cambria Math"/>
                                  <w:i/>
                                  <w:iCs/>
                                  <w:sz w:val="18"/>
                                  <w:szCs w:val="18"/>
                                </w:rPr>
                              </m:ctrlPr>
                            </m:sSubSupPr>
                            <m:e>
                              <m:r>
                                <m:rPr>
                                  <m:sty m:val="p"/>
                                </m:rPr>
                                <w:rPr>
                                  <w:rFonts w:ascii="Cambria Math" w:hAnsi="Cambria Math"/>
                                  <w:sz w:val="18"/>
                                  <w:szCs w:val="18"/>
                                </w:rPr>
                                <m:t>Φ</m:t>
                              </m:r>
                              <m:ctrlPr>
                                <w:rPr>
                                  <w:rFonts w:ascii="Cambria Math" w:hAnsi="Cambria Math"/>
                                  <w:iCs/>
                                  <w:sz w:val="18"/>
                                  <w:szCs w:val="18"/>
                                </w:rPr>
                              </m:ctrlPr>
                            </m:e>
                            <m:sub>
                              <m:r>
                                <w:rPr>
                                  <w:rFonts w:ascii="Cambria Math" w:hAnsi="Cambria Math"/>
                                  <w:sz w:val="18"/>
                                  <w:szCs w:val="18"/>
                                </w:rPr>
                                <m:t>n,m</m:t>
                              </m:r>
                            </m:sub>
                            <m:sup>
                              <m:r>
                                <w:rPr>
                                  <w:rFonts w:ascii="Cambria Math" w:hAnsi="Cambria Math"/>
                                  <w:sz w:val="18"/>
                                  <w:szCs w:val="18"/>
                                </w:rPr>
                                <m:t>θθ</m:t>
                              </m:r>
                            </m:sup>
                          </m:sSubSup>
                        </m:e>
                      </m:d>
                    </m:e>
                  </m:func>
                </m:e>
                <m:e>
                  <m:rad>
                    <m:radPr>
                      <m:degHide m:val="1"/>
                      <m:ctrlPr>
                        <w:rPr>
                          <w:rFonts w:ascii="Cambria Math" w:hAnsi="Cambria Math"/>
                          <w:i/>
                          <w:iCs/>
                          <w:sz w:val="18"/>
                          <w:szCs w:val="18"/>
                        </w:rPr>
                      </m:ctrlPr>
                    </m:radPr>
                    <m:deg/>
                    <m:e>
                      <m:sSub>
                        <m:sSubPr>
                          <m:ctrlPr>
                            <w:rPr>
                              <w:rFonts w:ascii="Cambria Math" w:hAnsi="Cambria Math"/>
                              <w:i/>
                              <w:iCs/>
                              <w:color w:val="FF0000"/>
                              <w:sz w:val="18"/>
                              <w:szCs w:val="18"/>
                            </w:rPr>
                          </m:ctrlPr>
                        </m:sSubPr>
                        <m:e>
                          <m:r>
                            <w:rPr>
                              <w:rFonts w:ascii="Cambria Math" w:hAnsi="Cambria Math"/>
                              <w:color w:val="FF0000"/>
                              <w:sz w:val="18"/>
                              <w:szCs w:val="18"/>
                            </w:rPr>
                            <m:t>η</m:t>
                          </m:r>
                        </m:e>
                        <m:sub>
                          <m:r>
                            <w:rPr>
                              <w:rFonts w:ascii="Cambria Math" w:hAnsi="Cambria Math"/>
                              <w:color w:val="FF0000"/>
                              <w:sz w:val="18"/>
                              <w:szCs w:val="18"/>
                            </w:rPr>
                            <m:t>n,θϕ</m:t>
                          </m:r>
                        </m:sub>
                      </m:sSub>
                      <m:sSubSup>
                        <m:sSubSupPr>
                          <m:ctrlPr>
                            <w:rPr>
                              <w:rFonts w:ascii="Cambria Math" w:hAnsi="Cambria Math"/>
                              <w:i/>
                              <w:iCs/>
                              <w:sz w:val="18"/>
                              <w:szCs w:val="18"/>
                            </w:rPr>
                          </m:ctrlPr>
                        </m:sSubSupPr>
                        <m:e>
                          <m:r>
                            <w:rPr>
                              <w:rFonts w:ascii="Cambria Math" w:hAnsi="Cambria Math"/>
                              <w:sz w:val="18"/>
                              <w:szCs w:val="18"/>
                            </w:rPr>
                            <m:t>κ</m:t>
                          </m:r>
                        </m:e>
                        <m:sub>
                          <m:r>
                            <w:rPr>
                              <w:rFonts w:ascii="Cambria Math" w:hAnsi="Cambria Math"/>
                              <w:sz w:val="18"/>
                              <w:szCs w:val="18"/>
                            </w:rPr>
                            <m:t>n,m</m:t>
                          </m:r>
                        </m:sub>
                        <m:sup>
                          <m:r>
                            <w:rPr>
                              <w:rFonts w:ascii="Cambria Math" w:hAnsi="Cambria Math"/>
                              <w:sz w:val="18"/>
                              <w:szCs w:val="18"/>
                            </w:rPr>
                            <m:t>-1</m:t>
                          </m:r>
                        </m:sup>
                      </m:sSubSup>
                    </m:e>
                  </m:rad>
                  <m:func>
                    <m:funcPr>
                      <m:ctrlPr>
                        <w:rPr>
                          <w:rFonts w:ascii="Cambria Math" w:hAnsi="Cambria Math"/>
                          <w:i/>
                          <w:iCs/>
                          <w:sz w:val="18"/>
                          <w:szCs w:val="18"/>
                        </w:rPr>
                      </m:ctrlPr>
                    </m:funcPr>
                    <m:fName>
                      <m:r>
                        <m:rPr>
                          <m:sty m:val="p"/>
                        </m:rPr>
                        <w:rPr>
                          <w:rFonts w:ascii="Cambria Math" w:hAnsi="Cambria Math"/>
                          <w:sz w:val="18"/>
                          <w:szCs w:val="18"/>
                        </w:rPr>
                        <m:t>exp</m:t>
                      </m:r>
                    </m:fName>
                    <m:e>
                      <m:d>
                        <m:dPr>
                          <m:ctrlPr>
                            <w:rPr>
                              <w:rFonts w:ascii="Cambria Math" w:hAnsi="Cambria Math"/>
                              <w:i/>
                              <w:iCs/>
                              <w:sz w:val="18"/>
                              <w:szCs w:val="18"/>
                            </w:rPr>
                          </m:ctrlPr>
                        </m:dPr>
                        <m:e>
                          <m:r>
                            <w:rPr>
                              <w:rFonts w:ascii="Cambria Math" w:hAnsi="Cambria Math"/>
                              <w:sz w:val="18"/>
                              <w:szCs w:val="18"/>
                            </w:rPr>
                            <m:t>j</m:t>
                          </m:r>
                          <m:sSubSup>
                            <m:sSubSupPr>
                              <m:ctrlPr>
                                <w:rPr>
                                  <w:rFonts w:ascii="Cambria Math" w:hAnsi="Cambria Math"/>
                                  <w:i/>
                                  <w:iCs/>
                                  <w:sz w:val="18"/>
                                  <w:szCs w:val="18"/>
                                </w:rPr>
                              </m:ctrlPr>
                            </m:sSubSupPr>
                            <m:e>
                              <m:r>
                                <m:rPr>
                                  <m:sty m:val="p"/>
                                </m:rPr>
                                <w:rPr>
                                  <w:rFonts w:ascii="Cambria Math" w:hAnsi="Cambria Math"/>
                                  <w:sz w:val="18"/>
                                  <w:szCs w:val="18"/>
                                </w:rPr>
                                <m:t>Φ</m:t>
                              </m:r>
                              <m:ctrlPr>
                                <w:rPr>
                                  <w:rFonts w:ascii="Cambria Math" w:hAnsi="Cambria Math"/>
                                  <w:iCs/>
                                  <w:sz w:val="18"/>
                                  <w:szCs w:val="18"/>
                                </w:rPr>
                              </m:ctrlPr>
                            </m:e>
                            <m:sub>
                              <m:r>
                                <w:rPr>
                                  <w:rFonts w:ascii="Cambria Math" w:hAnsi="Cambria Math"/>
                                  <w:sz w:val="18"/>
                                  <w:szCs w:val="18"/>
                                </w:rPr>
                                <m:t>n,m</m:t>
                              </m:r>
                            </m:sub>
                            <m:sup>
                              <m:r>
                                <w:rPr>
                                  <w:rFonts w:ascii="Cambria Math" w:hAnsi="Cambria Math"/>
                                  <w:sz w:val="18"/>
                                  <w:szCs w:val="18"/>
                                </w:rPr>
                                <m:t>θϕ</m:t>
                              </m:r>
                            </m:sup>
                          </m:sSubSup>
                        </m:e>
                      </m:d>
                    </m:e>
                  </m:func>
                </m:e>
              </m:mr>
              <m:mr>
                <m:e>
                  <m:rad>
                    <m:radPr>
                      <m:degHide m:val="1"/>
                      <m:ctrlPr>
                        <w:rPr>
                          <w:rFonts w:ascii="Cambria Math" w:hAnsi="Cambria Math"/>
                          <w:i/>
                          <w:iCs/>
                          <w:sz w:val="18"/>
                          <w:szCs w:val="18"/>
                        </w:rPr>
                      </m:ctrlPr>
                    </m:radPr>
                    <m:deg/>
                    <m:e>
                      <m:sSub>
                        <m:sSubPr>
                          <m:ctrlPr>
                            <w:rPr>
                              <w:rFonts w:ascii="Cambria Math" w:hAnsi="Cambria Math"/>
                              <w:i/>
                              <w:iCs/>
                              <w:color w:val="FF0000"/>
                              <w:sz w:val="18"/>
                              <w:szCs w:val="18"/>
                            </w:rPr>
                          </m:ctrlPr>
                        </m:sSubPr>
                        <m:e>
                          <m:r>
                            <w:rPr>
                              <w:rFonts w:ascii="Cambria Math" w:hAnsi="Cambria Math"/>
                              <w:color w:val="FF0000"/>
                              <w:sz w:val="18"/>
                              <w:szCs w:val="18"/>
                            </w:rPr>
                            <m:t>η</m:t>
                          </m:r>
                        </m:e>
                        <m:sub>
                          <m:r>
                            <w:rPr>
                              <w:rFonts w:ascii="Cambria Math" w:hAnsi="Cambria Math"/>
                              <w:color w:val="FF0000"/>
                              <w:sz w:val="18"/>
                              <w:szCs w:val="18"/>
                            </w:rPr>
                            <m:t>n,ϕθ</m:t>
                          </m:r>
                        </m:sub>
                      </m:sSub>
                      <m:sSubSup>
                        <m:sSubSupPr>
                          <m:ctrlPr>
                            <w:rPr>
                              <w:rFonts w:ascii="Cambria Math" w:hAnsi="Cambria Math"/>
                              <w:i/>
                              <w:iCs/>
                              <w:sz w:val="18"/>
                              <w:szCs w:val="18"/>
                            </w:rPr>
                          </m:ctrlPr>
                        </m:sSubSupPr>
                        <m:e>
                          <m:r>
                            <w:rPr>
                              <w:rFonts w:ascii="Cambria Math" w:hAnsi="Cambria Math"/>
                              <w:sz w:val="18"/>
                              <w:szCs w:val="18"/>
                            </w:rPr>
                            <m:t>κ</m:t>
                          </m:r>
                        </m:e>
                        <m:sub>
                          <m:r>
                            <w:rPr>
                              <w:rFonts w:ascii="Cambria Math" w:hAnsi="Cambria Math"/>
                              <w:sz w:val="18"/>
                              <w:szCs w:val="18"/>
                            </w:rPr>
                            <m:t>n,m</m:t>
                          </m:r>
                        </m:sub>
                        <m:sup>
                          <m:r>
                            <w:rPr>
                              <w:rFonts w:ascii="Cambria Math" w:hAnsi="Cambria Math"/>
                              <w:sz w:val="18"/>
                              <w:szCs w:val="18"/>
                            </w:rPr>
                            <m:t>-1</m:t>
                          </m:r>
                        </m:sup>
                      </m:sSubSup>
                    </m:e>
                  </m:rad>
                  <m:func>
                    <m:funcPr>
                      <m:ctrlPr>
                        <w:rPr>
                          <w:rFonts w:ascii="Cambria Math" w:hAnsi="Cambria Math"/>
                          <w:i/>
                          <w:iCs/>
                          <w:sz w:val="18"/>
                          <w:szCs w:val="18"/>
                        </w:rPr>
                      </m:ctrlPr>
                    </m:funcPr>
                    <m:fName>
                      <m:r>
                        <m:rPr>
                          <m:sty m:val="p"/>
                        </m:rPr>
                        <w:rPr>
                          <w:rFonts w:ascii="Cambria Math" w:hAnsi="Cambria Math"/>
                          <w:sz w:val="18"/>
                          <w:szCs w:val="18"/>
                        </w:rPr>
                        <m:t>exp</m:t>
                      </m:r>
                    </m:fName>
                    <m:e>
                      <m:d>
                        <m:dPr>
                          <m:ctrlPr>
                            <w:rPr>
                              <w:rFonts w:ascii="Cambria Math" w:hAnsi="Cambria Math"/>
                              <w:i/>
                              <w:iCs/>
                              <w:sz w:val="18"/>
                              <w:szCs w:val="18"/>
                            </w:rPr>
                          </m:ctrlPr>
                        </m:dPr>
                        <m:e>
                          <m:r>
                            <w:rPr>
                              <w:rFonts w:ascii="Cambria Math" w:hAnsi="Cambria Math"/>
                              <w:sz w:val="18"/>
                              <w:szCs w:val="18"/>
                            </w:rPr>
                            <m:t>j</m:t>
                          </m:r>
                          <m:sSubSup>
                            <m:sSubSupPr>
                              <m:ctrlPr>
                                <w:rPr>
                                  <w:rFonts w:ascii="Cambria Math" w:hAnsi="Cambria Math"/>
                                  <w:i/>
                                  <w:iCs/>
                                  <w:sz w:val="18"/>
                                  <w:szCs w:val="18"/>
                                </w:rPr>
                              </m:ctrlPr>
                            </m:sSubSupPr>
                            <m:e>
                              <m:r>
                                <m:rPr>
                                  <m:sty m:val="p"/>
                                </m:rPr>
                                <w:rPr>
                                  <w:rFonts w:ascii="Cambria Math" w:hAnsi="Cambria Math"/>
                                  <w:sz w:val="18"/>
                                  <w:szCs w:val="18"/>
                                </w:rPr>
                                <m:t>Φ</m:t>
                              </m:r>
                              <m:ctrlPr>
                                <w:rPr>
                                  <w:rFonts w:ascii="Cambria Math" w:hAnsi="Cambria Math"/>
                                  <w:iCs/>
                                  <w:sz w:val="18"/>
                                  <w:szCs w:val="18"/>
                                </w:rPr>
                              </m:ctrlPr>
                            </m:e>
                            <m:sub>
                              <m:r>
                                <w:rPr>
                                  <w:rFonts w:ascii="Cambria Math" w:hAnsi="Cambria Math"/>
                                  <w:sz w:val="18"/>
                                  <w:szCs w:val="18"/>
                                </w:rPr>
                                <m:t>n,m</m:t>
                              </m:r>
                            </m:sub>
                            <m:sup>
                              <m:r>
                                <w:rPr>
                                  <w:rFonts w:ascii="Cambria Math" w:hAnsi="Cambria Math"/>
                                  <w:sz w:val="18"/>
                                  <w:szCs w:val="18"/>
                                </w:rPr>
                                <m:t>ϕθ</m:t>
                              </m:r>
                            </m:sup>
                          </m:sSubSup>
                        </m:e>
                      </m:d>
                    </m:e>
                  </m:func>
                </m:e>
                <m:e>
                  <m:rad>
                    <m:radPr>
                      <m:degHide m:val="1"/>
                      <m:ctrlPr>
                        <w:rPr>
                          <w:rFonts w:ascii="Cambria Math" w:hAnsi="Cambria Math"/>
                          <w:i/>
                          <w:iCs/>
                          <w:color w:val="FF0000"/>
                          <w:sz w:val="18"/>
                          <w:szCs w:val="18"/>
                        </w:rPr>
                      </m:ctrlPr>
                    </m:radPr>
                    <m:deg/>
                    <m:e>
                      <m:sSub>
                        <m:sSubPr>
                          <m:ctrlPr>
                            <w:rPr>
                              <w:rFonts w:ascii="Cambria Math" w:hAnsi="Cambria Math"/>
                              <w:i/>
                              <w:iCs/>
                              <w:color w:val="FF0000"/>
                              <w:sz w:val="18"/>
                              <w:szCs w:val="18"/>
                            </w:rPr>
                          </m:ctrlPr>
                        </m:sSubPr>
                        <m:e>
                          <m:r>
                            <w:rPr>
                              <w:rFonts w:ascii="Cambria Math" w:hAnsi="Cambria Math"/>
                              <w:color w:val="FF0000"/>
                              <w:sz w:val="18"/>
                              <w:szCs w:val="18"/>
                            </w:rPr>
                            <m:t>η</m:t>
                          </m:r>
                        </m:e>
                        <m:sub>
                          <m:r>
                            <w:rPr>
                              <w:rFonts w:ascii="Cambria Math" w:hAnsi="Cambria Math"/>
                              <w:color w:val="FF0000"/>
                              <w:sz w:val="18"/>
                              <w:szCs w:val="18"/>
                            </w:rPr>
                            <m:t>n,ϕϕ</m:t>
                          </m:r>
                        </m:sub>
                      </m:sSub>
                    </m:e>
                  </m:rad>
                  <m:func>
                    <m:funcPr>
                      <m:ctrlPr>
                        <w:rPr>
                          <w:rFonts w:ascii="Cambria Math" w:hAnsi="Cambria Math"/>
                          <w:i/>
                          <w:iCs/>
                          <w:sz w:val="18"/>
                          <w:szCs w:val="18"/>
                        </w:rPr>
                      </m:ctrlPr>
                    </m:funcPr>
                    <m:fName>
                      <m:r>
                        <m:rPr>
                          <m:sty m:val="p"/>
                        </m:rPr>
                        <w:rPr>
                          <w:rFonts w:ascii="Cambria Math" w:hAnsi="Cambria Math"/>
                          <w:sz w:val="18"/>
                          <w:szCs w:val="18"/>
                        </w:rPr>
                        <m:t>exp</m:t>
                      </m:r>
                    </m:fName>
                    <m:e>
                      <m:d>
                        <m:dPr>
                          <m:ctrlPr>
                            <w:rPr>
                              <w:rFonts w:ascii="Cambria Math" w:hAnsi="Cambria Math"/>
                              <w:i/>
                              <w:iCs/>
                              <w:sz w:val="18"/>
                              <w:szCs w:val="18"/>
                            </w:rPr>
                          </m:ctrlPr>
                        </m:dPr>
                        <m:e>
                          <m:r>
                            <w:rPr>
                              <w:rFonts w:ascii="Cambria Math" w:hAnsi="Cambria Math"/>
                              <w:sz w:val="18"/>
                              <w:szCs w:val="18"/>
                            </w:rPr>
                            <m:t>j</m:t>
                          </m:r>
                          <m:sSubSup>
                            <m:sSubSupPr>
                              <m:ctrlPr>
                                <w:rPr>
                                  <w:rFonts w:ascii="Cambria Math" w:hAnsi="Cambria Math"/>
                                  <w:i/>
                                  <w:iCs/>
                                  <w:sz w:val="18"/>
                                  <w:szCs w:val="18"/>
                                </w:rPr>
                              </m:ctrlPr>
                            </m:sSubSupPr>
                            <m:e>
                              <m:r>
                                <m:rPr>
                                  <m:sty m:val="p"/>
                                </m:rPr>
                                <w:rPr>
                                  <w:rFonts w:ascii="Cambria Math" w:hAnsi="Cambria Math"/>
                                  <w:sz w:val="18"/>
                                  <w:szCs w:val="18"/>
                                </w:rPr>
                                <m:t>Φ</m:t>
                              </m:r>
                              <m:ctrlPr>
                                <w:rPr>
                                  <w:rFonts w:ascii="Cambria Math" w:hAnsi="Cambria Math"/>
                                  <w:iCs/>
                                  <w:sz w:val="18"/>
                                  <w:szCs w:val="18"/>
                                </w:rPr>
                              </m:ctrlPr>
                            </m:e>
                            <m:sub>
                              <m:r>
                                <w:rPr>
                                  <w:rFonts w:ascii="Cambria Math" w:hAnsi="Cambria Math"/>
                                  <w:sz w:val="18"/>
                                  <w:szCs w:val="18"/>
                                </w:rPr>
                                <m:t>n,m</m:t>
                              </m:r>
                            </m:sub>
                            <m:sup>
                              <m:r>
                                <w:rPr>
                                  <w:rFonts w:ascii="Cambria Math" w:hAnsi="Cambria Math"/>
                                  <w:sz w:val="18"/>
                                  <w:szCs w:val="18"/>
                                </w:rPr>
                                <m:t>ϕϕ</m:t>
                              </m:r>
                            </m:sup>
                          </m:sSubSup>
                        </m:e>
                      </m:d>
                    </m:e>
                  </m:func>
                </m:e>
              </m:mr>
            </m:m>
          </m:e>
        </m:d>
      </m:oMath>
    </w:p>
    <w:p w14:paraId="3127913C" w14:textId="68B7812F" w:rsidR="001739E9" w:rsidRPr="002D02F5" w:rsidRDefault="00000000" w:rsidP="002D02F5">
      <w:pPr>
        <w:ind w:left="360"/>
        <w:rPr>
          <w:sz w:val="20"/>
          <w:szCs w:val="20"/>
        </w:rPr>
      </w:pPr>
      <m:oMathPara>
        <m:oMath>
          <m:d>
            <m:dPr>
              <m:begChr m:val="["/>
              <m:endChr m:val="]"/>
              <m:ctrlPr>
                <w:rPr>
                  <w:rFonts w:ascii="Cambria Math" w:hAnsi="Cambria Math" w:cs="Calibri"/>
                  <w:i/>
                  <w:iCs/>
                  <w:sz w:val="20"/>
                  <w:szCs w:val="20"/>
                  <w:lang w:eastAsia="zh-CN"/>
                </w:rPr>
              </m:ctrlPr>
            </m:dPr>
            <m:e>
              <m:m>
                <m:mPr>
                  <m:mcs>
                    <m:mc>
                      <m:mcPr>
                        <m:count m:val="1"/>
                        <m:mcJc m:val="center"/>
                      </m:mcPr>
                    </m:mc>
                  </m:mcs>
                  <m:ctrlPr>
                    <w:rPr>
                      <w:rFonts w:ascii="Cambria Math" w:hAnsi="Cambria Math" w:cs="Calibri"/>
                      <w:i/>
                      <w:iCs/>
                      <w:sz w:val="20"/>
                      <w:szCs w:val="20"/>
                      <w:lang w:eastAsia="zh-CN"/>
                    </w:rPr>
                  </m:ctrlPr>
                </m:mPr>
                <m:mr>
                  <m:e>
                    <m:sSub>
                      <m:sSubPr>
                        <m:ctrlPr>
                          <w:rPr>
                            <w:rFonts w:ascii="Cambria Math" w:hAnsi="Cambria Math"/>
                            <w:i/>
                            <w:iCs/>
                            <w:sz w:val="20"/>
                            <w:szCs w:val="20"/>
                          </w:rPr>
                        </m:ctrlPr>
                      </m:sSubPr>
                      <m:e>
                        <m:r>
                          <w:rPr>
                            <w:rFonts w:ascii="Cambria Math" w:hAnsi="Cambria Math"/>
                            <w:sz w:val="20"/>
                            <w:szCs w:val="20"/>
                          </w:rPr>
                          <m:t>F</m:t>
                        </m:r>
                      </m:e>
                      <m:sub>
                        <m:r>
                          <m:rPr>
                            <m:sty m:val="p"/>
                          </m:rPr>
                          <w:rPr>
                            <w:rFonts w:ascii="Cambria Math" w:hAnsi="Cambria Math"/>
                            <w:sz w:val="20"/>
                            <w:szCs w:val="20"/>
                          </w:rPr>
                          <m:t>tx</m:t>
                        </m:r>
                        <m:r>
                          <w:rPr>
                            <w:rFonts w:ascii="Cambria Math" w:hAnsi="Cambria Math"/>
                            <w:sz w:val="20"/>
                            <w:szCs w:val="20"/>
                          </w:rPr>
                          <m:t>,s,θ</m:t>
                        </m:r>
                      </m:sub>
                    </m:sSub>
                    <m:d>
                      <m:dPr>
                        <m:ctrlPr>
                          <w:rPr>
                            <w:rFonts w:ascii="Cambria Math" w:hAnsi="Cambria Math"/>
                            <w:i/>
                            <w:iCs/>
                            <w:sz w:val="20"/>
                            <w:szCs w:val="20"/>
                          </w:rPr>
                        </m:ctrlPr>
                      </m:dPr>
                      <m:e>
                        <m:sSub>
                          <m:sSubPr>
                            <m:ctrlPr>
                              <w:rPr>
                                <w:rFonts w:ascii="Cambria Math" w:hAnsi="Cambria Math"/>
                                <w:i/>
                                <w:iCs/>
                                <w:sz w:val="20"/>
                                <w:szCs w:val="20"/>
                              </w:rPr>
                            </m:ctrlPr>
                          </m:sSubPr>
                          <m:e>
                            <m:r>
                              <w:rPr>
                                <w:rFonts w:ascii="Cambria Math" w:hAnsi="Cambria Math"/>
                                <w:sz w:val="20"/>
                                <w:szCs w:val="20"/>
                              </w:rPr>
                              <m:t>θ</m:t>
                            </m:r>
                          </m:e>
                          <m:sub>
                            <m:r>
                              <w:rPr>
                                <w:rFonts w:ascii="Cambria Math" w:hAnsi="Cambria Math"/>
                                <w:sz w:val="20"/>
                                <w:szCs w:val="20"/>
                              </w:rPr>
                              <m:t>n,m,</m:t>
                            </m:r>
                            <m:r>
                              <m:rPr>
                                <m:sty m:val="p"/>
                              </m:rPr>
                              <w:rPr>
                                <w:rFonts w:ascii="Cambria Math" w:hAnsi="Cambria Math"/>
                                <w:sz w:val="20"/>
                                <w:szCs w:val="20"/>
                              </w:rPr>
                              <m:t>ZOD</m:t>
                            </m:r>
                          </m:sub>
                        </m:sSub>
                        <m: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ϕ</m:t>
                            </m:r>
                          </m:e>
                          <m:sub>
                            <m:r>
                              <w:rPr>
                                <w:rFonts w:ascii="Cambria Math" w:hAnsi="Cambria Math"/>
                                <w:sz w:val="20"/>
                                <w:szCs w:val="20"/>
                              </w:rPr>
                              <m:t>n,m,</m:t>
                            </m:r>
                            <m:r>
                              <m:rPr>
                                <m:sty m:val="p"/>
                              </m:rPr>
                              <w:rPr>
                                <w:rFonts w:ascii="Cambria Math" w:hAnsi="Cambria Math"/>
                                <w:sz w:val="20"/>
                                <w:szCs w:val="20"/>
                              </w:rPr>
                              <m:t>AOD</m:t>
                            </m:r>
                          </m:sub>
                        </m:sSub>
                      </m:e>
                    </m:d>
                  </m:e>
                </m:mr>
                <m:mr>
                  <m:e>
                    <m:sSub>
                      <m:sSubPr>
                        <m:ctrlPr>
                          <w:rPr>
                            <w:rFonts w:ascii="Cambria Math" w:hAnsi="Cambria Math"/>
                            <w:i/>
                            <w:iCs/>
                            <w:sz w:val="20"/>
                            <w:szCs w:val="20"/>
                          </w:rPr>
                        </m:ctrlPr>
                      </m:sSubPr>
                      <m:e>
                        <m:r>
                          <w:rPr>
                            <w:rFonts w:ascii="Cambria Math" w:hAnsi="Cambria Math"/>
                            <w:sz w:val="20"/>
                            <w:szCs w:val="20"/>
                          </w:rPr>
                          <m:t>F</m:t>
                        </m:r>
                      </m:e>
                      <m:sub>
                        <m:r>
                          <m:rPr>
                            <m:sty m:val="p"/>
                          </m:rPr>
                          <w:rPr>
                            <w:rFonts w:ascii="Cambria Math" w:hAnsi="Cambria Math"/>
                            <w:sz w:val="20"/>
                            <w:szCs w:val="20"/>
                          </w:rPr>
                          <m:t>tx</m:t>
                        </m:r>
                        <m:r>
                          <w:rPr>
                            <w:rFonts w:ascii="Cambria Math" w:hAnsi="Cambria Math"/>
                            <w:sz w:val="20"/>
                            <w:szCs w:val="20"/>
                          </w:rPr>
                          <m:t>,s,ϕ</m:t>
                        </m:r>
                      </m:sub>
                    </m:sSub>
                    <m:d>
                      <m:dPr>
                        <m:ctrlPr>
                          <w:rPr>
                            <w:rFonts w:ascii="Cambria Math" w:hAnsi="Cambria Math"/>
                            <w:i/>
                            <w:iCs/>
                            <w:sz w:val="20"/>
                            <w:szCs w:val="20"/>
                          </w:rPr>
                        </m:ctrlPr>
                      </m:dPr>
                      <m:e>
                        <m:sSub>
                          <m:sSubPr>
                            <m:ctrlPr>
                              <w:rPr>
                                <w:rFonts w:ascii="Cambria Math" w:hAnsi="Cambria Math"/>
                                <w:i/>
                                <w:iCs/>
                                <w:sz w:val="20"/>
                                <w:szCs w:val="20"/>
                              </w:rPr>
                            </m:ctrlPr>
                          </m:sSubPr>
                          <m:e>
                            <m:r>
                              <w:rPr>
                                <w:rFonts w:ascii="Cambria Math" w:hAnsi="Cambria Math"/>
                                <w:sz w:val="20"/>
                                <w:szCs w:val="20"/>
                              </w:rPr>
                              <m:t>θ</m:t>
                            </m:r>
                          </m:e>
                          <m:sub>
                            <m:r>
                              <w:rPr>
                                <w:rFonts w:ascii="Cambria Math" w:hAnsi="Cambria Math"/>
                                <w:sz w:val="20"/>
                                <w:szCs w:val="20"/>
                              </w:rPr>
                              <m:t>n,m,</m:t>
                            </m:r>
                            <m:r>
                              <m:rPr>
                                <m:sty m:val="p"/>
                              </m:rPr>
                              <w:rPr>
                                <w:rFonts w:ascii="Cambria Math" w:hAnsi="Cambria Math"/>
                                <w:sz w:val="20"/>
                                <w:szCs w:val="20"/>
                              </w:rPr>
                              <m:t>ZOD</m:t>
                            </m:r>
                          </m:sub>
                        </m:sSub>
                        <m: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ϕ</m:t>
                            </m:r>
                          </m:e>
                          <m:sub>
                            <m:r>
                              <w:rPr>
                                <w:rFonts w:ascii="Cambria Math" w:hAnsi="Cambria Math"/>
                                <w:sz w:val="20"/>
                                <w:szCs w:val="20"/>
                              </w:rPr>
                              <m:t>n,m,</m:t>
                            </m:r>
                            <m:r>
                              <m:rPr>
                                <m:sty m:val="p"/>
                              </m:rPr>
                              <w:rPr>
                                <w:rFonts w:ascii="Cambria Math" w:hAnsi="Cambria Math"/>
                                <w:sz w:val="20"/>
                                <w:szCs w:val="20"/>
                              </w:rPr>
                              <m:t>AOD</m:t>
                            </m:r>
                          </m:sub>
                        </m:sSub>
                      </m:e>
                    </m:d>
                  </m:e>
                </m:mr>
              </m:m>
            </m:e>
          </m:d>
          <m:func>
            <m:funcPr>
              <m:ctrlPr>
                <w:rPr>
                  <w:rFonts w:ascii="Cambria Math" w:hAnsi="Cambria Math"/>
                  <w:i/>
                  <w:iCs/>
                  <w:sz w:val="20"/>
                  <w:szCs w:val="20"/>
                  <w:lang w:eastAsia="zh-CN"/>
                </w:rPr>
              </m:ctrlPr>
            </m:funcPr>
            <m:fName>
              <m:r>
                <m:rPr>
                  <m:sty m:val="p"/>
                </m:rPr>
                <w:rPr>
                  <w:rFonts w:ascii="Cambria Math" w:hAnsi="Cambria Math"/>
                  <w:sz w:val="20"/>
                  <w:szCs w:val="20"/>
                  <w:lang w:eastAsia="zh-CN"/>
                </w:rPr>
                <m:t>exp</m:t>
              </m:r>
            </m:fName>
            <m:e>
              <m:d>
                <m:dPr>
                  <m:ctrlPr>
                    <w:rPr>
                      <w:rFonts w:ascii="Cambria Math" w:hAnsi="Cambria Math"/>
                      <w:i/>
                      <w:iCs/>
                      <w:sz w:val="20"/>
                      <w:szCs w:val="20"/>
                      <w:lang w:eastAsia="zh-CN"/>
                    </w:rPr>
                  </m:ctrlPr>
                </m:dPr>
                <m:e>
                  <m:f>
                    <m:fPr>
                      <m:ctrlPr>
                        <w:rPr>
                          <w:rFonts w:ascii="Cambria Math" w:hAnsi="Cambria Math"/>
                          <w:i/>
                          <w:iCs/>
                          <w:sz w:val="20"/>
                          <w:szCs w:val="20"/>
                          <w:lang w:eastAsia="zh-CN"/>
                        </w:rPr>
                      </m:ctrlPr>
                    </m:fPr>
                    <m:num>
                      <m:r>
                        <w:rPr>
                          <w:rFonts w:ascii="Cambria Math" w:hAnsi="Cambria Math"/>
                          <w:sz w:val="20"/>
                          <w:szCs w:val="20"/>
                          <w:lang w:eastAsia="zh-CN"/>
                        </w:rPr>
                        <m:t>j2π(</m:t>
                      </m:r>
                      <m:sSubSup>
                        <m:sSubSupPr>
                          <m:ctrlPr>
                            <w:rPr>
                              <w:rFonts w:ascii="Cambria Math" w:hAnsi="Cambria Math"/>
                              <w:i/>
                              <w:iCs/>
                              <w:sz w:val="20"/>
                              <w:szCs w:val="20"/>
                              <w:lang w:eastAsia="zh-CN"/>
                            </w:rPr>
                          </m:ctrlPr>
                        </m:sSubSupPr>
                        <m:e>
                          <m:acc>
                            <m:accPr>
                              <m:ctrlPr>
                                <w:rPr>
                                  <w:rFonts w:ascii="Cambria Math" w:hAnsi="Cambria Math"/>
                                  <w:i/>
                                  <w:iCs/>
                                  <w:sz w:val="20"/>
                                  <w:szCs w:val="20"/>
                                  <w:lang w:eastAsia="zh-CN"/>
                                </w:rPr>
                              </m:ctrlPr>
                            </m:accPr>
                            <m:e>
                              <m:r>
                                <w:rPr>
                                  <w:rFonts w:ascii="Cambria Math" w:hAnsi="Cambria Math"/>
                                  <w:sz w:val="20"/>
                                  <w:szCs w:val="20"/>
                                  <w:lang w:eastAsia="zh-CN"/>
                                </w:rPr>
                                <m:t>r</m:t>
                              </m:r>
                            </m:e>
                          </m:acc>
                        </m:e>
                        <m:sub>
                          <m:r>
                            <m:rPr>
                              <m:sty m:val="p"/>
                            </m:rPr>
                            <w:rPr>
                              <w:rFonts w:ascii="Cambria Math" w:hAnsi="Cambria Math"/>
                              <w:sz w:val="20"/>
                              <w:szCs w:val="20"/>
                              <w:lang w:eastAsia="zh-CN"/>
                            </w:rPr>
                            <m:t>rx</m:t>
                          </m:r>
                          <m:r>
                            <w:rPr>
                              <w:rFonts w:ascii="Cambria Math" w:hAnsi="Cambria Math"/>
                              <w:sz w:val="20"/>
                              <w:szCs w:val="20"/>
                              <w:lang w:eastAsia="zh-CN"/>
                            </w:rPr>
                            <m:t>,n,m</m:t>
                          </m:r>
                        </m:sub>
                        <m:sup>
                          <m:r>
                            <w:rPr>
                              <w:rFonts w:ascii="Cambria Math" w:hAnsi="Cambria Math"/>
                              <w:sz w:val="20"/>
                              <w:szCs w:val="20"/>
                              <w:lang w:eastAsia="zh-CN"/>
                            </w:rPr>
                            <m:t>T</m:t>
                          </m:r>
                        </m:sup>
                      </m:sSubSup>
                      <m:r>
                        <w:rPr>
                          <w:rFonts w:ascii="Cambria Math" w:hAnsi="Cambria Math"/>
                          <w:sz w:val="20"/>
                          <w:szCs w:val="20"/>
                          <w:lang w:eastAsia="zh-CN"/>
                        </w:rPr>
                        <m:t>⋅</m:t>
                      </m:r>
                      <m:sSub>
                        <m:sSubPr>
                          <m:ctrlPr>
                            <w:rPr>
                              <w:rFonts w:ascii="Cambria Math" w:hAnsi="Cambria Math"/>
                              <w:i/>
                              <w:iCs/>
                              <w:sz w:val="20"/>
                              <w:szCs w:val="20"/>
                              <w:lang w:eastAsia="zh-CN"/>
                            </w:rPr>
                          </m:ctrlPr>
                        </m:sSubPr>
                        <m:e>
                          <m:acc>
                            <m:accPr>
                              <m:chr m:val="̅"/>
                              <m:ctrlPr>
                                <w:rPr>
                                  <w:rFonts w:ascii="Cambria Math" w:hAnsi="Cambria Math"/>
                                  <w:i/>
                                  <w:iCs/>
                                  <w:sz w:val="20"/>
                                  <w:szCs w:val="20"/>
                                  <w:lang w:eastAsia="zh-CN"/>
                                </w:rPr>
                              </m:ctrlPr>
                            </m:accPr>
                            <m:e>
                              <m:r>
                                <w:rPr>
                                  <w:rFonts w:ascii="Cambria Math" w:hAnsi="Cambria Math"/>
                                  <w:sz w:val="20"/>
                                  <w:szCs w:val="20"/>
                                  <w:lang w:eastAsia="zh-CN"/>
                                </w:rPr>
                                <m:t>d</m:t>
                              </m:r>
                            </m:e>
                          </m:acc>
                        </m:e>
                        <m:sub>
                          <m:r>
                            <m:rPr>
                              <m:sty m:val="p"/>
                            </m:rPr>
                            <w:rPr>
                              <w:rFonts w:ascii="Cambria Math" w:hAnsi="Cambria Math"/>
                              <w:sz w:val="20"/>
                              <w:szCs w:val="20"/>
                              <w:lang w:eastAsia="zh-CN"/>
                            </w:rPr>
                            <m:t>rx</m:t>
                          </m:r>
                          <m:r>
                            <w:rPr>
                              <w:rFonts w:ascii="Cambria Math" w:hAnsi="Cambria Math"/>
                              <w:sz w:val="20"/>
                              <w:szCs w:val="20"/>
                              <w:lang w:eastAsia="zh-CN"/>
                            </w:rPr>
                            <m:t>,u</m:t>
                          </m:r>
                        </m:sub>
                      </m:sSub>
                      <m:r>
                        <w:rPr>
                          <w:rFonts w:ascii="Cambria Math" w:hAnsi="Cambria Math"/>
                          <w:sz w:val="20"/>
                          <w:szCs w:val="20"/>
                          <w:lang w:eastAsia="zh-CN"/>
                        </w:rPr>
                        <m:t>)</m:t>
                      </m:r>
                    </m:num>
                    <m:den>
                      <m:sSub>
                        <m:sSubPr>
                          <m:ctrlPr>
                            <w:rPr>
                              <w:rFonts w:ascii="Cambria Math" w:hAnsi="Cambria Math"/>
                              <w:i/>
                              <w:iCs/>
                              <w:sz w:val="20"/>
                              <w:szCs w:val="20"/>
                              <w:lang w:eastAsia="zh-CN"/>
                            </w:rPr>
                          </m:ctrlPr>
                        </m:sSubPr>
                        <m:e>
                          <m:r>
                            <w:rPr>
                              <w:rFonts w:ascii="Cambria Math" w:hAnsi="Cambria Math"/>
                              <w:sz w:val="20"/>
                              <w:szCs w:val="20"/>
                              <w:lang w:eastAsia="zh-CN"/>
                            </w:rPr>
                            <m:t>λ</m:t>
                          </m:r>
                        </m:e>
                        <m:sub>
                          <m:r>
                            <w:rPr>
                              <w:rFonts w:ascii="Cambria Math" w:hAnsi="Cambria Math"/>
                              <w:sz w:val="20"/>
                              <w:szCs w:val="20"/>
                              <w:lang w:eastAsia="zh-CN"/>
                            </w:rPr>
                            <m:t>0</m:t>
                          </m:r>
                        </m:sub>
                      </m:sSub>
                    </m:den>
                  </m:f>
                </m:e>
              </m:d>
            </m:e>
          </m:func>
          <m:func>
            <m:funcPr>
              <m:ctrlPr>
                <w:rPr>
                  <w:rFonts w:ascii="Cambria Math" w:hAnsi="Cambria Math"/>
                  <w:i/>
                  <w:iCs/>
                  <w:sz w:val="20"/>
                  <w:szCs w:val="20"/>
                  <w:lang w:eastAsia="zh-CN"/>
                </w:rPr>
              </m:ctrlPr>
            </m:funcPr>
            <m:fName>
              <m:r>
                <m:rPr>
                  <m:sty m:val="p"/>
                </m:rPr>
                <w:rPr>
                  <w:rFonts w:ascii="Cambria Math" w:hAnsi="Cambria Math"/>
                  <w:sz w:val="20"/>
                  <w:szCs w:val="20"/>
                  <w:lang w:eastAsia="zh-CN"/>
                </w:rPr>
                <m:t>exp</m:t>
              </m:r>
            </m:fName>
            <m:e>
              <m:d>
                <m:dPr>
                  <m:ctrlPr>
                    <w:rPr>
                      <w:rFonts w:ascii="Cambria Math" w:hAnsi="Cambria Math"/>
                      <w:i/>
                      <w:iCs/>
                      <w:sz w:val="20"/>
                      <w:szCs w:val="20"/>
                      <w:lang w:eastAsia="zh-CN"/>
                    </w:rPr>
                  </m:ctrlPr>
                </m:dPr>
                <m:e>
                  <m:f>
                    <m:fPr>
                      <m:ctrlPr>
                        <w:rPr>
                          <w:rFonts w:ascii="Cambria Math" w:hAnsi="Cambria Math"/>
                          <w:i/>
                          <w:iCs/>
                          <w:sz w:val="20"/>
                          <w:szCs w:val="20"/>
                          <w:lang w:eastAsia="zh-CN"/>
                        </w:rPr>
                      </m:ctrlPr>
                    </m:fPr>
                    <m:num>
                      <m:r>
                        <w:rPr>
                          <w:rFonts w:ascii="Cambria Math" w:hAnsi="Cambria Math"/>
                          <w:sz w:val="20"/>
                          <w:szCs w:val="20"/>
                          <w:lang w:eastAsia="zh-CN"/>
                        </w:rPr>
                        <m:t>j2π(</m:t>
                      </m:r>
                      <m:sSubSup>
                        <m:sSubSupPr>
                          <m:ctrlPr>
                            <w:rPr>
                              <w:rFonts w:ascii="Cambria Math" w:hAnsi="Cambria Math"/>
                              <w:i/>
                              <w:iCs/>
                              <w:sz w:val="20"/>
                              <w:szCs w:val="20"/>
                              <w:lang w:eastAsia="zh-CN"/>
                            </w:rPr>
                          </m:ctrlPr>
                        </m:sSubSupPr>
                        <m:e>
                          <m:acc>
                            <m:accPr>
                              <m:ctrlPr>
                                <w:rPr>
                                  <w:rFonts w:ascii="Cambria Math" w:hAnsi="Cambria Math"/>
                                  <w:i/>
                                  <w:iCs/>
                                  <w:sz w:val="20"/>
                                  <w:szCs w:val="20"/>
                                  <w:lang w:eastAsia="zh-CN"/>
                                </w:rPr>
                              </m:ctrlPr>
                            </m:accPr>
                            <m:e>
                              <m:r>
                                <w:rPr>
                                  <w:rFonts w:ascii="Cambria Math" w:hAnsi="Cambria Math"/>
                                  <w:sz w:val="20"/>
                                  <w:szCs w:val="20"/>
                                  <w:lang w:eastAsia="zh-CN"/>
                                </w:rPr>
                                <m:t>r</m:t>
                              </m:r>
                            </m:e>
                          </m:acc>
                        </m:e>
                        <m:sub>
                          <m:r>
                            <m:rPr>
                              <m:sty m:val="p"/>
                            </m:rPr>
                            <w:rPr>
                              <w:rFonts w:ascii="Cambria Math" w:hAnsi="Cambria Math"/>
                              <w:sz w:val="20"/>
                              <w:szCs w:val="20"/>
                              <w:lang w:eastAsia="zh-CN"/>
                            </w:rPr>
                            <m:t>tx</m:t>
                          </m:r>
                          <m:r>
                            <w:rPr>
                              <w:rFonts w:ascii="Cambria Math" w:hAnsi="Cambria Math"/>
                              <w:sz w:val="20"/>
                              <w:szCs w:val="20"/>
                              <w:lang w:eastAsia="zh-CN"/>
                            </w:rPr>
                            <m:t>,n,m</m:t>
                          </m:r>
                        </m:sub>
                        <m:sup>
                          <m:r>
                            <w:rPr>
                              <w:rFonts w:ascii="Cambria Math" w:hAnsi="Cambria Math"/>
                              <w:sz w:val="20"/>
                              <w:szCs w:val="20"/>
                              <w:lang w:eastAsia="zh-CN"/>
                            </w:rPr>
                            <m:t>T</m:t>
                          </m:r>
                        </m:sup>
                      </m:sSubSup>
                      <m:r>
                        <w:rPr>
                          <w:rFonts w:ascii="Cambria Math" w:hAnsi="Cambria Math"/>
                          <w:sz w:val="20"/>
                          <w:szCs w:val="20"/>
                          <w:lang w:eastAsia="zh-CN"/>
                        </w:rPr>
                        <m:t>⋅</m:t>
                      </m:r>
                      <m:sSub>
                        <m:sSubPr>
                          <m:ctrlPr>
                            <w:rPr>
                              <w:rFonts w:ascii="Cambria Math" w:hAnsi="Cambria Math"/>
                              <w:i/>
                              <w:iCs/>
                              <w:sz w:val="20"/>
                              <w:szCs w:val="20"/>
                              <w:lang w:eastAsia="zh-CN"/>
                            </w:rPr>
                          </m:ctrlPr>
                        </m:sSubPr>
                        <m:e>
                          <m:acc>
                            <m:accPr>
                              <m:chr m:val="̅"/>
                              <m:ctrlPr>
                                <w:rPr>
                                  <w:rFonts w:ascii="Cambria Math" w:hAnsi="Cambria Math"/>
                                  <w:i/>
                                  <w:iCs/>
                                  <w:sz w:val="20"/>
                                  <w:szCs w:val="20"/>
                                  <w:lang w:eastAsia="zh-CN"/>
                                </w:rPr>
                              </m:ctrlPr>
                            </m:accPr>
                            <m:e>
                              <m:r>
                                <w:rPr>
                                  <w:rFonts w:ascii="Cambria Math" w:hAnsi="Cambria Math"/>
                                  <w:sz w:val="20"/>
                                  <w:szCs w:val="20"/>
                                  <w:lang w:eastAsia="zh-CN"/>
                                </w:rPr>
                                <m:t>d</m:t>
                              </m:r>
                            </m:e>
                          </m:acc>
                        </m:e>
                        <m:sub>
                          <m:r>
                            <m:rPr>
                              <m:sty m:val="p"/>
                            </m:rPr>
                            <w:rPr>
                              <w:rFonts w:ascii="Cambria Math" w:hAnsi="Cambria Math"/>
                              <w:sz w:val="20"/>
                              <w:szCs w:val="20"/>
                              <w:lang w:eastAsia="zh-CN"/>
                            </w:rPr>
                            <m:t>tx</m:t>
                          </m:r>
                          <m:r>
                            <w:rPr>
                              <w:rFonts w:ascii="Cambria Math" w:hAnsi="Cambria Math"/>
                              <w:sz w:val="20"/>
                              <w:szCs w:val="20"/>
                              <w:lang w:eastAsia="zh-CN"/>
                            </w:rPr>
                            <m:t>,s</m:t>
                          </m:r>
                        </m:sub>
                      </m:sSub>
                      <m:r>
                        <w:rPr>
                          <w:rFonts w:ascii="Cambria Math" w:hAnsi="Cambria Math"/>
                          <w:sz w:val="20"/>
                          <w:szCs w:val="20"/>
                          <w:lang w:eastAsia="zh-CN"/>
                        </w:rPr>
                        <m:t>)</m:t>
                      </m:r>
                    </m:num>
                    <m:den>
                      <m:sSub>
                        <m:sSubPr>
                          <m:ctrlPr>
                            <w:rPr>
                              <w:rFonts w:ascii="Cambria Math" w:hAnsi="Cambria Math"/>
                              <w:i/>
                              <w:iCs/>
                              <w:sz w:val="20"/>
                              <w:szCs w:val="20"/>
                              <w:lang w:eastAsia="zh-CN"/>
                            </w:rPr>
                          </m:ctrlPr>
                        </m:sSubPr>
                        <m:e>
                          <m:r>
                            <w:rPr>
                              <w:rFonts w:ascii="Cambria Math" w:hAnsi="Cambria Math"/>
                              <w:sz w:val="20"/>
                              <w:szCs w:val="20"/>
                              <w:lang w:eastAsia="zh-CN"/>
                            </w:rPr>
                            <m:t>λ</m:t>
                          </m:r>
                        </m:e>
                        <m:sub>
                          <m:r>
                            <w:rPr>
                              <w:rFonts w:ascii="Cambria Math" w:hAnsi="Cambria Math"/>
                              <w:sz w:val="20"/>
                              <w:szCs w:val="20"/>
                              <w:lang w:eastAsia="zh-CN"/>
                            </w:rPr>
                            <m:t>0</m:t>
                          </m:r>
                        </m:sub>
                      </m:sSub>
                    </m:den>
                  </m:f>
                </m:e>
              </m:d>
            </m:e>
          </m:func>
          <m:func>
            <m:funcPr>
              <m:ctrlPr>
                <w:rPr>
                  <w:rFonts w:ascii="Cambria Math" w:hAnsi="Cambria Math"/>
                  <w:i/>
                  <w:iCs/>
                  <w:sz w:val="20"/>
                  <w:szCs w:val="20"/>
                  <w:lang w:eastAsia="zh-CN"/>
                </w:rPr>
              </m:ctrlPr>
            </m:funcPr>
            <m:fName>
              <m:r>
                <m:rPr>
                  <m:sty m:val="p"/>
                </m:rPr>
                <w:rPr>
                  <w:rFonts w:ascii="Cambria Math" w:hAnsi="Cambria Math"/>
                  <w:sz w:val="20"/>
                  <w:szCs w:val="20"/>
                  <w:lang w:eastAsia="zh-CN"/>
                </w:rPr>
                <m:t>exp</m:t>
              </m:r>
            </m:fName>
            <m:e>
              <m:d>
                <m:dPr>
                  <m:ctrlPr>
                    <w:rPr>
                      <w:rFonts w:ascii="Cambria Math" w:hAnsi="Cambria Math"/>
                      <w:i/>
                      <w:iCs/>
                      <w:sz w:val="20"/>
                      <w:szCs w:val="20"/>
                      <w:lang w:eastAsia="zh-CN"/>
                    </w:rPr>
                  </m:ctrlPr>
                </m:dPr>
                <m:e>
                  <m:r>
                    <w:rPr>
                      <w:rFonts w:ascii="Cambria Math" w:hAnsi="Cambria Math"/>
                      <w:sz w:val="20"/>
                      <w:szCs w:val="20"/>
                      <w:lang w:eastAsia="zh-CN"/>
                    </w:rPr>
                    <m:t>j2π</m:t>
                  </m:r>
                  <m:f>
                    <m:fPr>
                      <m:ctrlPr>
                        <w:rPr>
                          <w:rFonts w:ascii="Cambria Math" w:hAnsi="Cambria Math"/>
                          <w:i/>
                          <w:iCs/>
                          <w:sz w:val="20"/>
                          <w:szCs w:val="20"/>
                          <w:lang w:eastAsia="zh-CN"/>
                        </w:rPr>
                      </m:ctrlPr>
                    </m:fPr>
                    <m:num>
                      <m:sSubSup>
                        <m:sSubSupPr>
                          <m:ctrlPr>
                            <w:rPr>
                              <w:rFonts w:ascii="Cambria Math" w:hAnsi="Cambria Math"/>
                              <w:i/>
                              <w:iCs/>
                              <w:sz w:val="20"/>
                              <w:szCs w:val="20"/>
                              <w:lang w:eastAsia="zh-CN"/>
                            </w:rPr>
                          </m:ctrlPr>
                        </m:sSubSupPr>
                        <m:e>
                          <m:acc>
                            <m:accPr>
                              <m:ctrlPr>
                                <w:rPr>
                                  <w:rFonts w:ascii="Cambria Math" w:hAnsi="Cambria Math"/>
                                  <w:i/>
                                  <w:iCs/>
                                  <w:sz w:val="20"/>
                                  <w:szCs w:val="20"/>
                                  <w:lang w:eastAsia="zh-CN"/>
                                </w:rPr>
                              </m:ctrlPr>
                            </m:accPr>
                            <m:e>
                              <m:r>
                                <w:rPr>
                                  <w:rFonts w:ascii="Cambria Math" w:hAnsi="Cambria Math"/>
                                  <w:sz w:val="20"/>
                                  <w:szCs w:val="20"/>
                                  <w:lang w:eastAsia="zh-CN"/>
                                </w:rPr>
                                <m:t>r</m:t>
                              </m:r>
                            </m:e>
                          </m:acc>
                        </m:e>
                        <m:sub>
                          <m:r>
                            <m:rPr>
                              <m:sty m:val="p"/>
                            </m:rPr>
                            <w:rPr>
                              <w:rFonts w:ascii="Cambria Math" w:hAnsi="Cambria Math"/>
                              <w:sz w:val="20"/>
                              <w:szCs w:val="20"/>
                              <w:lang w:eastAsia="zh-CN"/>
                            </w:rPr>
                            <m:t>rx</m:t>
                          </m:r>
                          <m:r>
                            <w:rPr>
                              <w:rFonts w:ascii="Cambria Math" w:hAnsi="Cambria Math"/>
                              <w:sz w:val="20"/>
                              <w:szCs w:val="20"/>
                              <w:lang w:eastAsia="zh-CN"/>
                            </w:rPr>
                            <m:t>,n,m</m:t>
                          </m:r>
                        </m:sub>
                        <m:sup>
                          <m:r>
                            <w:rPr>
                              <w:rFonts w:ascii="Cambria Math" w:hAnsi="Cambria Math"/>
                              <w:sz w:val="20"/>
                              <w:szCs w:val="20"/>
                              <w:lang w:eastAsia="zh-CN"/>
                            </w:rPr>
                            <m:t>T</m:t>
                          </m:r>
                        </m:sup>
                      </m:sSubSup>
                      <m:r>
                        <w:rPr>
                          <w:rFonts w:ascii="Cambria Math" w:hAnsi="Cambria Math"/>
                          <w:sz w:val="20"/>
                          <w:szCs w:val="20"/>
                          <w:lang w:eastAsia="zh-CN"/>
                        </w:rPr>
                        <m:t>⋅</m:t>
                      </m:r>
                      <m:acc>
                        <m:accPr>
                          <m:chr m:val="̅"/>
                          <m:ctrlPr>
                            <w:rPr>
                              <w:rFonts w:ascii="Cambria Math" w:hAnsi="Cambria Math"/>
                              <w:i/>
                              <w:iCs/>
                              <w:sz w:val="20"/>
                              <w:szCs w:val="20"/>
                              <w:lang w:eastAsia="zh-CN"/>
                            </w:rPr>
                          </m:ctrlPr>
                        </m:accPr>
                        <m:e>
                          <m:r>
                            <w:rPr>
                              <w:rFonts w:ascii="Cambria Math" w:hAnsi="Cambria Math"/>
                              <w:sz w:val="20"/>
                              <w:szCs w:val="20"/>
                              <w:lang w:eastAsia="zh-CN"/>
                            </w:rPr>
                            <m:t>v</m:t>
                          </m:r>
                        </m:e>
                      </m:acc>
                    </m:num>
                    <m:den>
                      <m:sSub>
                        <m:sSubPr>
                          <m:ctrlPr>
                            <w:rPr>
                              <w:rFonts w:ascii="Cambria Math" w:hAnsi="Cambria Math"/>
                              <w:i/>
                              <w:iCs/>
                              <w:sz w:val="20"/>
                              <w:szCs w:val="20"/>
                              <w:lang w:eastAsia="zh-CN"/>
                            </w:rPr>
                          </m:ctrlPr>
                        </m:sSubPr>
                        <m:e>
                          <m:r>
                            <w:rPr>
                              <w:rFonts w:ascii="Cambria Math" w:hAnsi="Cambria Math"/>
                              <w:sz w:val="20"/>
                              <w:szCs w:val="20"/>
                              <w:lang w:eastAsia="zh-CN"/>
                            </w:rPr>
                            <m:t>λ</m:t>
                          </m:r>
                        </m:e>
                        <m:sub>
                          <m:r>
                            <w:rPr>
                              <w:rFonts w:ascii="Cambria Math" w:hAnsi="Cambria Math"/>
                              <w:sz w:val="20"/>
                              <w:szCs w:val="20"/>
                              <w:lang w:eastAsia="zh-CN"/>
                            </w:rPr>
                            <m:t>0</m:t>
                          </m:r>
                        </m:sub>
                      </m:sSub>
                    </m:den>
                  </m:f>
                  <m:r>
                    <w:rPr>
                      <w:rFonts w:ascii="Cambria Math" w:hAnsi="Cambria Math"/>
                      <w:sz w:val="20"/>
                      <w:szCs w:val="20"/>
                      <w:lang w:eastAsia="zh-CN"/>
                    </w:rPr>
                    <m:t>t</m:t>
                  </m:r>
                </m:e>
              </m:d>
              <m:r>
                <w:rPr>
                  <w:rFonts w:ascii="Cambria Math" w:hAnsi="Cambria Math"/>
                  <w:sz w:val="20"/>
                  <w:szCs w:val="20"/>
                  <w:lang w:eastAsia="zh-CN"/>
                </w:rPr>
                <m:t>.</m:t>
              </m:r>
            </m:e>
          </m:func>
        </m:oMath>
      </m:oMathPara>
    </w:p>
    <w:p w14:paraId="08813636" w14:textId="2C9B892B" w:rsidR="00890B02" w:rsidRDefault="00733A12" w:rsidP="00A40443">
      <w:pPr>
        <w:spacing w:before="240"/>
        <w:rPr>
          <w:b/>
          <w:bCs/>
          <w:sz w:val="28"/>
          <w:szCs w:val="28"/>
          <w:lang w:eastAsia="zh-CN"/>
        </w:rPr>
      </w:pPr>
      <w:r w:rsidRPr="00056599">
        <w:rPr>
          <w:lang w:eastAsia="zh-CN"/>
        </w:rPr>
        <w:t xml:space="preserve">This contribution provides our views on </w:t>
      </w:r>
      <w:r w:rsidR="00F229BD">
        <w:rPr>
          <w:lang w:eastAsia="zh-CN"/>
        </w:rPr>
        <w:t>TR 38</w:t>
      </w:r>
      <w:r w:rsidR="00016E74">
        <w:rPr>
          <w:lang w:eastAsia="zh-CN"/>
        </w:rPr>
        <w:t>.</w:t>
      </w:r>
      <w:r w:rsidR="00F229BD">
        <w:rPr>
          <w:lang w:eastAsia="zh-CN"/>
        </w:rPr>
        <w:t>901 channel model validation</w:t>
      </w:r>
      <w:r w:rsidR="00BC79C8">
        <w:rPr>
          <w:lang w:eastAsia="zh-CN"/>
        </w:rPr>
        <w:t xml:space="preserve"> for 7–24 </w:t>
      </w:r>
      <w:r w:rsidR="007B636B">
        <w:rPr>
          <w:lang w:eastAsia="zh-CN"/>
        </w:rPr>
        <w:t>GHz</w:t>
      </w:r>
      <w:r w:rsidR="004937B5" w:rsidRPr="00056599">
        <w:rPr>
          <w:lang w:eastAsia="zh-CN"/>
        </w:rPr>
        <w:t>.</w:t>
      </w:r>
      <w:r w:rsidR="00890B02">
        <w:rPr>
          <w:lang w:eastAsia="zh-CN"/>
        </w:rPr>
        <w:br w:type="page"/>
      </w:r>
    </w:p>
    <w:p w14:paraId="0DE12C68" w14:textId="6D671366" w:rsidR="00633BFB" w:rsidRDefault="00F245B4" w:rsidP="00633BFB">
      <w:pPr>
        <w:pStyle w:val="Heading1"/>
        <w:rPr>
          <w:lang w:eastAsia="zh-CN"/>
        </w:rPr>
      </w:pPr>
      <w:bookmarkStart w:id="3" w:name="_Ref181957598"/>
      <w:r>
        <w:rPr>
          <w:lang w:eastAsia="zh-CN"/>
        </w:rPr>
        <w:lastRenderedPageBreak/>
        <w:t xml:space="preserve">Discussion of </w:t>
      </w:r>
      <w:r w:rsidR="00B90BDC">
        <w:rPr>
          <w:lang w:eastAsia="zh-CN"/>
        </w:rPr>
        <w:t xml:space="preserve">UE </w:t>
      </w:r>
      <w:r w:rsidR="00633BFB" w:rsidRPr="3C02259B">
        <w:rPr>
          <w:lang w:eastAsia="zh-CN"/>
        </w:rPr>
        <w:t>antenna model</w:t>
      </w:r>
      <w:r w:rsidR="00F72C9F">
        <w:rPr>
          <w:lang w:eastAsia="zh-CN"/>
        </w:rPr>
        <w:t>ing</w:t>
      </w:r>
    </w:p>
    <w:p w14:paraId="42FE2F57" w14:textId="773E523A" w:rsidR="000B47AA" w:rsidRPr="000B47AA" w:rsidRDefault="002D2C53" w:rsidP="000B47AA">
      <w:pPr>
        <w:rPr>
          <w:lang w:eastAsia="zh-CN"/>
        </w:rPr>
      </w:pPr>
      <w:r>
        <w:rPr>
          <w:lang w:eastAsia="zh-CN"/>
        </w:rPr>
        <w:t>P</w:t>
      </w:r>
      <w:r w:rsidR="007A4C22">
        <w:rPr>
          <w:lang w:eastAsia="zh-CN"/>
        </w:rPr>
        <w:t xml:space="preserve">rogress was made during RAN1#120 </w:t>
      </w:r>
      <w:r w:rsidR="00141648">
        <w:rPr>
          <w:lang w:eastAsia="zh-CN"/>
        </w:rPr>
        <w:t xml:space="preserve">regarding the UE antenna modeling in the 7–24 GHz frequency range. </w:t>
      </w:r>
      <w:r>
        <w:rPr>
          <w:lang w:eastAsia="zh-CN"/>
        </w:rPr>
        <w:t>C</w:t>
      </w:r>
      <w:r w:rsidR="00141648">
        <w:rPr>
          <w:lang w:eastAsia="zh-CN"/>
        </w:rPr>
        <w:t xml:space="preserve">ompanies agreed </w:t>
      </w:r>
      <w:r w:rsidR="009D39B0">
        <w:rPr>
          <w:lang w:eastAsia="zh-CN"/>
        </w:rPr>
        <w:t>to label</w:t>
      </w:r>
      <w:r w:rsidR="001D2A32">
        <w:rPr>
          <w:lang w:eastAsia="zh-CN"/>
        </w:rPr>
        <w:t xml:space="preserve"> antenna placements for handle</w:t>
      </w:r>
      <w:r w:rsidR="00C974F1">
        <w:rPr>
          <w:lang w:eastAsia="zh-CN"/>
        </w:rPr>
        <w:t xml:space="preserve">d UE devices. </w:t>
      </w:r>
      <w:r w:rsidR="001C2418">
        <w:rPr>
          <w:lang w:eastAsia="zh-CN"/>
        </w:rPr>
        <w:t>Furthermore</w:t>
      </w:r>
      <w:r w:rsidR="00C974F1">
        <w:rPr>
          <w:lang w:eastAsia="zh-CN"/>
        </w:rPr>
        <w:t xml:space="preserve">, </w:t>
      </w:r>
      <w:r w:rsidR="0095364E">
        <w:rPr>
          <w:lang w:eastAsia="zh-CN"/>
        </w:rPr>
        <w:t xml:space="preserve">the number of antenna </w:t>
      </w:r>
      <w:r w:rsidR="00C707C4">
        <w:rPr>
          <w:lang w:eastAsia="zh-CN"/>
        </w:rPr>
        <w:t xml:space="preserve">placements was reduced from nine to eight, </w:t>
      </w:r>
      <w:r w:rsidR="001D2A32">
        <w:rPr>
          <w:lang w:eastAsia="zh-CN"/>
        </w:rPr>
        <w:t>the center location no longer</w:t>
      </w:r>
      <w:r w:rsidR="00C707C4">
        <w:rPr>
          <w:lang w:eastAsia="zh-CN"/>
        </w:rPr>
        <w:t xml:space="preserve"> </w:t>
      </w:r>
      <w:r w:rsidR="00185343">
        <w:rPr>
          <w:lang w:eastAsia="zh-CN"/>
        </w:rPr>
        <w:t xml:space="preserve">being </w:t>
      </w:r>
      <w:r w:rsidR="005E3815">
        <w:rPr>
          <w:lang w:eastAsia="zh-CN"/>
        </w:rPr>
        <w:t>permitted</w:t>
      </w:r>
      <w:r w:rsidR="00C707C4">
        <w:rPr>
          <w:lang w:eastAsia="zh-CN"/>
        </w:rPr>
        <w:t xml:space="preserve">. </w:t>
      </w:r>
      <w:r w:rsidR="001C2418">
        <w:rPr>
          <w:lang w:eastAsia="zh-CN"/>
        </w:rPr>
        <w:t xml:space="preserve">Moreover, </w:t>
      </w:r>
      <w:r w:rsidR="005C7CC2">
        <w:rPr>
          <w:lang w:eastAsia="zh-CN"/>
        </w:rPr>
        <w:t xml:space="preserve">it was agreed that </w:t>
      </w:r>
      <w:r w:rsidR="001C2418">
        <w:rPr>
          <w:lang w:eastAsia="zh-CN"/>
        </w:rPr>
        <w:t xml:space="preserve">the </w:t>
      </w:r>
      <w:r w:rsidR="005E3815">
        <w:rPr>
          <w:lang w:eastAsia="zh-CN"/>
        </w:rPr>
        <w:t>r</w:t>
      </w:r>
      <w:r w:rsidR="001C2418" w:rsidRPr="001C2418">
        <w:rPr>
          <w:lang w:eastAsia="zh-CN"/>
        </w:rPr>
        <w:t xml:space="preserve">eference radiation pattern </w:t>
      </w:r>
      <w:r w:rsidR="005C7CC2">
        <w:rPr>
          <w:lang w:eastAsia="zh-CN"/>
        </w:rPr>
        <w:t>sh</w:t>
      </w:r>
      <w:r w:rsidR="001D2A32">
        <w:rPr>
          <w:lang w:eastAsia="zh-CN"/>
        </w:rPr>
        <w:t>ould</w:t>
      </w:r>
      <w:r w:rsidR="005C7CC2">
        <w:rPr>
          <w:lang w:eastAsia="zh-CN"/>
        </w:rPr>
        <w:t xml:space="preserve"> be </w:t>
      </w:r>
      <w:r w:rsidR="001C2418" w:rsidRPr="001C2418">
        <w:rPr>
          <w:lang w:eastAsia="zh-CN"/>
        </w:rPr>
        <w:t>vertically polarized with all the gain in the theta fi</w:t>
      </w:r>
      <w:r w:rsidR="005C7CC2">
        <w:rPr>
          <w:lang w:eastAsia="zh-CN"/>
        </w:rPr>
        <w:t>el</w:t>
      </w:r>
      <w:r w:rsidR="001C2418" w:rsidRPr="001C2418">
        <w:rPr>
          <w:lang w:eastAsia="zh-CN"/>
        </w:rPr>
        <w:t>d component</w:t>
      </w:r>
      <w:r w:rsidR="005E3815">
        <w:rPr>
          <w:lang w:eastAsia="zh-CN"/>
        </w:rPr>
        <w:t xml:space="preserve">, </w:t>
      </w:r>
      <w:r w:rsidR="005C7CC2">
        <w:rPr>
          <w:lang w:eastAsia="zh-CN"/>
        </w:rPr>
        <w:t xml:space="preserve">at least </w:t>
      </w:r>
      <w:r w:rsidR="0064062F">
        <w:rPr>
          <w:lang w:eastAsia="zh-CN"/>
        </w:rPr>
        <w:t>for</w:t>
      </w:r>
      <w:r w:rsidR="0064062F" w:rsidRPr="0064062F">
        <w:rPr>
          <w:lang w:eastAsia="zh-CN"/>
        </w:rPr>
        <w:t xml:space="preserve"> cases when a candidate antenna placement location is used </w:t>
      </w:r>
      <w:r w:rsidR="0064062F">
        <w:rPr>
          <w:lang w:eastAsia="zh-CN"/>
        </w:rPr>
        <w:t xml:space="preserve">with </w:t>
      </w:r>
      <w:r w:rsidR="0064062F" w:rsidRPr="0064062F">
        <w:rPr>
          <w:lang w:eastAsia="zh-CN"/>
        </w:rPr>
        <w:t>one antenna field pattern</w:t>
      </w:r>
      <w:r w:rsidR="0064062F">
        <w:rPr>
          <w:lang w:eastAsia="zh-CN"/>
        </w:rPr>
        <w:t xml:space="preserve">. </w:t>
      </w:r>
      <w:r w:rsidR="005C7CC2">
        <w:rPr>
          <w:lang w:eastAsia="zh-CN"/>
        </w:rPr>
        <w:t xml:space="preserve">In addition, </w:t>
      </w:r>
      <w:r w:rsidR="001D2A32">
        <w:rPr>
          <w:lang w:eastAsia="zh-CN"/>
        </w:rPr>
        <w:t>companies agreed to support directional radiation patterns</w:t>
      </w:r>
      <w:r w:rsidR="002B7AC4">
        <w:rPr>
          <w:lang w:eastAsia="zh-CN"/>
        </w:rPr>
        <w:t xml:space="preserve">. However, the parameters required to characterize said directional antenna patterns </w:t>
      </w:r>
      <w:r w:rsidR="006652EA">
        <w:rPr>
          <w:lang w:eastAsia="zh-CN"/>
        </w:rPr>
        <w:t>must</w:t>
      </w:r>
      <w:r w:rsidR="002B7AC4">
        <w:rPr>
          <w:lang w:eastAsia="zh-CN"/>
        </w:rPr>
        <w:t xml:space="preserve"> be decided. </w:t>
      </w:r>
      <w:r w:rsidR="006652EA">
        <w:rPr>
          <w:lang w:eastAsia="zh-CN"/>
        </w:rPr>
        <w:t xml:space="preserve">Finally, although not discussed, it was proposed </w:t>
      </w:r>
      <w:r w:rsidR="008B2338">
        <w:rPr>
          <w:lang w:eastAsia="zh-CN"/>
        </w:rPr>
        <w:t xml:space="preserve">to support </w:t>
      </w:r>
      <w:r w:rsidR="008D6D6A">
        <w:rPr>
          <w:lang w:eastAsia="zh-CN"/>
        </w:rPr>
        <w:t>UE antenna power imbalance modeling</w:t>
      </w:r>
      <w:r w:rsidR="008B2338">
        <w:rPr>
          <w:lang w:eastAsia="zh-CN"/>
        </w:rPr>
        <w:t>.</w:t>
      </w:r>
    </w:p>
    <w:p w14:paraId="6D8E7A47" w14:textId="3512F553" w:rsidR="008210FF" w:rsidRDefault="008210FF" w:rsidP="008210FF">
      <w:pPr>
        <w:pStyle w:val="Heading2"/>
        <w:rPr>
          <w:lang w:eastAsia="zh-CN"/>
        </w:rPr>
      </w:pPr>
      <w:r>
        <w:rPr>
          <w:lang w:eastAsia="zh-CN"/>
        </w:rPr>
        <w:t xml:space="preserve">UE antenna radiation pattern </w:t>
      </w:r>
    </w:p>
    <w:p w14:paraId="4D3ACAB5" w14:textId="0C0CA6EB" w:rsidR="008B2338" w:rsidRDefault="009E4965" w:rsidP="00722826">
      <w:r>
        <w:rPr>
          <w:noProof/>
        </w:rPr>
        <mc:AlternateContent>
          <mc:Choice Requires="wps">
            <w:drawing>
              <wp:anchor distT="0" distB="0" distL="114300" distR="114300" simplePos="0" relativeHeight="251662342" behindDoc="0" locked="0" layoutInCell="1" allowOverlap="1" wp14:anchorId="34409209" wp14:editId="235162ED">
                <wp:simplePos x="0" y="0"/>
                <wp:positionH relativeFrom="margin">
                  <wp:align>left</wp:align>
                </wp:positionH>
                <wp:positionV relativeFrom="paragraph">
                  <wp:posOffset>424586</wp:posOffset>
                </wp:positionV>
                <wp:extent cx="1828800" cy="2502535"/>
                <wp:effectExtent l="0" t="0" r="20955" b="12065"/>
                <wp:wrapSquare wrapText="bothSides"/>
                <wp:docPr id="1546670981" name="Text Box 1"/>
                <wp:cNvGraphicFramePr/>
                <a:graphic xmlns:a="http://schemas.openxmlformats.org/drawingml/2006/main">
                  <a:graphicData uri="http://schemas.microsoft.com/office/word/2010/wordprocessingShape">
                    <wps:wsp>
                      <wps:cNvSpPr txBox="1"/>
                      <wps:spPr>
                        <a:xfrm>
                          <a:off x="0" y="0"/>
                          <a:ext cx="1828800" cy="2502535"/>
                        </a:xfrm>
                        <a:prstGeom prst="rect">
                          <a:avLst/>
                        </a:prstGeom>
                        <a:noFill/>
                        <a:ln w="6350">
                          <a:solidFill>
                            <a:prstClr val="black"/>
                          </a:solidFill>
                        </a:ln>
                      </wps:spPr>
                      <wps:txbx>
                        <w:txbxContent>
                          <w:p w14:paraId="1052C486" w14:textId="77777777" w:rsidR="000E4BBB" w:rsidRPr="006711C3" w:rsidRDefault="000E4BBB" w:rsidP="0064062F">
                            <w:pPr>
                              <w:spacing w:before="120" w:after="0"/>
                              <w:rPr>
                                <w:sz w:val="20"/>
                                <w:szCs w:val="20"/>
                              </w:rPr>
                            </w:pPr>
                            <w:r w:rsidRPr="009B32A0">
                              <w:rPr>
                                <w:b/>
                                <w:bCs/>
                                <w:sz w:val="20"/>
                                <w:szCs w:val="20"/>
                                <w:highlight w:val="green"/>
                                <w:lang w:eastAsia="zh-CN"/>
                              </w:rPr>
                              <w:t>Agreement</w:t>
                            </w:r>
                            <w:r>
                              <w:rPr>
                                <w:b/>
                                <w:bCs/>
                                <w:sz w:val="20"/>
                                <w:szCs w:val="20"/>
                                <w:lang w:eastAsia="zh-CN"/>
                              </w:rPr>
                              <w:t xml:space="preserve">: </w:t>
                            </w:r>
                            <w:r w:rsidRPr="00374A12">
                              <w:rPr>
                                <w:sz w:val="20"/>
                                <w:szCs w:val="20"/>
                              </w:rPr>
                              <w:tab/>
                            </w:r>
                            <w:r w:rsidRPr="006D3154">
                              <w:rPr>
                                <w:sz w:val="20"/>
                                <w:szCs w:val="20"/>
                              </w:rPr>
                              <w:t>For UE antenna modeling of handheld devices, at least support directional antenna radiation pattern for calibration purposes.</w:t>
                            </w:r>
                          </w:p>
                          <w:p w14:paraId="5249FB68" w14:textId="77777777" w:rsidR="000E4BBB" w:rsidRDefault="000E4BBB" w:rsidP="0064062F">
                            <w:pPr>
                              <w:pStyle w:val="ListParagraph"/>
                              <w:numPr>
                                <w:ilvl w:val="0"/>
                                <w:numId w:val="13"/>
                              </w:numPr>
                              <w:ind w:left="714" w:hanging="357"/>
                              <w:rPr>
                                <w:sz w:val="20"/>
                                <w:szCs w:val="20"/>
                              </w:rPr>
                            </w:pPr>
                            <w:r w:rsidRPr="000735A2">
                              <w:rPr>
                                <w:sz w:val="20"/>
                                <w:szCs w:val="20"/>
                              </w:rPr>
                              <w:tab/>
                            </w:r>
                            <w:r w:rsidRPr="000735A2">
                              <w:rPr>
                                <w:sz w:val="20"/>
                                <w:szCs w:val="20"/>
                                <w:highlight w:val="yellow"/>
                              </w:rPr>
                              <w:t>Further study</w:t>
                            </w:r>
                            <w:r w:rsidRPr="000735A2">
                              <w:rPr>
                                <w:sz w:val="20"/>
                                <w:szCs w:val="20"/>
                              </w:rPr>
                              <w:t xml:space="preserve"> the following directional radiation pattern parameters</w:t>
                            </w:r>
                            <w:r>
                              <w:rPr>
                                <w:sz w:val="20"/>
                                <w:szCs w:val="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2073"/>
                              <w:gridCol w:w="1964"/>
                            </w:tblGrid>
                            <w:tr w:rsidR="000E4BBB" w:rsidRPr="00293F18" w14:paraId="2C2CED60" w14:textId="77777777" w:rsidTr="00B9734A">
                              <w:trPr>
                                <w:trHeight w:val="20"/>
                                <w:jc w:val="center"/>
                              </w:trPr>
                              <w:tc>
                                <w:tcPr>
                                  <w:tcW w:w="6091" w:type="dxa"/>
                                  <w:gridSpan w:val="3"/>
                                  <w:shd w:val="clear" w:color="auto" w:fill="DBDBDB"/>
                                  <w:vAlign w:val="center"/>
                                </w:tcPr>
                                <w:p w14:paraId="7B3E9D7E" w14:textId="77777777" w:rsidR="000E4BBB" w:rsidRPr="00293F18" w:rsidRDefault="000E4BBB" w:rsidP="00B9734A">
                                  <w:pPr>
                                    <w:spacing w:after="0"/>
                                    <w:jc w:val="center"/>
                                    <w:rPr>
                                      <w:rFonts w:ascii="Arial" w:hAnsi="Arial" w:cs="Arial"/>
                                      <w:b/>
                                      <w:bCs/>
                                      <w:sz w:val="16"/>
                                      <w:szCs w:val="16"/>
                                      <w:lang w:eastAsia="zh-CN"/>
                                    </w:rPr>
                                  </w:pPr>
                                  <w:r w:rsidRPr="00293F18">
                                    <w:rPr>
                                      <w:rFonts w:ascii="Arial" w:hAnsi="Arial" w:cs="Arial"/>
                                      <w:b/>
                                      <w:bCs/>
                                      <w:sz w:val="16"/>
                                      <w:szCs w:val="16"/>
                                      <w:lang w:eastAsia="zh-CN"/>
                                    </w:rPr>
                                    <w:t>For directional radiation pattern</w:t>
                                  </w:r>
                                </w:p>
                              </w:tc>
                            </w:tr>
                            <w:tr w:rsidR="000E4BBB" w:rsidRPr="00293F18" w14:paraId="6731F6CF" w14:textId="77777777" w:rsidTr="00B9734A">
                              <w:trPr>
                                <w:trHeight w:val="20"/>
                                <w:jc w:val="center"/>
                              </w:trPr>
                              <w:tc>
                                <w:tcPr>
                                  <w:tcW w:w="2054" w:type="dxa"/>
                                  <w:shd w:val="clear" w:color="auto" w:fill="DBDBDB"/>
                                  <w:vAlign w:val="center"/>
                                </w:tcPr>
                                <w:p w14:paraId="529B466E" w14:textId="77777777" w:rsidR="000E4BBB" w:rsidRPr="00293F18" w:rsidRDefault="000E4BBB" w:rsidP="00B9734A">
                                  <w:pPr>
                                    <w:spacing w:after="0"/>
                                    <w:jc w:val="center"/>
                                    <w:rPr>
                                      <w:rFonts w:ascii="Arial" w:hAnsi="Arial" w:cs="Arial"/>
                                      <w:b/>
                                      <w:bCs/>
                                      <w:sz w:val="16"/>
                                      <w:szCs w:val="16"/>
                                      <w:lang w:eastAsia="zh-CN"/>
                                    </w:rPr>
                                  </w:pPr>
                                  <w:r w:rsidRPr="00293F18">
                                    <w:rPr>
                                      <w:rFonts w:ascii="Arial" w:hAnsi="Arial" w:cs="Arial"/>
                                      <w:b/>
                                      <w:bCs/>
                                      <w:sz w:val="16"/>
                                      <w:szCs w:val="16"/>
                                      <w:lang w:eastAsia="zh-CN"/>
                                    </w:rPr>
                                    <w:t>Vertical Radiation Pattern</w:t>
                                  </w:r>
                                </w:p>
                              </w:tc>
                              <w:tc>
                                <w:tcPr>
                                  <w:tcW w:w="2073" w:type="dxa"/>
                                  <w:shd w:val="clear" w:color="auto" w:fill="DBDBDB"/>
                                  <w:vAlign w:val="center"/>
                                </w:tcPr>
                                <w:p w14:paraId="29E9B989" w14:textId="77777777" w:rsidR="000E4BBB" w:rsidRPr="00293F18" w:rsidRDefault="000E4BBB" w:rsidP="00B9734A">
                                  <w:pPr>
                                    <w:spacing w:after="0"/>
                                    <w:jc w:val="center"/>
                                    <w:rPr>
                                      <w:rFonts w:ascii="Arial" w:hAnsi="Arial" w:cs="Arial"/>
                                      <w:b/>
                                      <w:bCs/>
                                      <w:sz w:val="16"/>
                                      <w:szCs w:val="16"/>
                                      <w:lang w:eastAsia="zh-CN"/>
                                    </w:rPr>
                                  </w:pPr>
                                  <w:r w:rsidRPr="00293F18">
                                    <w:rPr>
                                      <w:rFonts w:ascii="Arial" w:hAnsi="Arial" w:cs="Arial"/>
                                      <w:b/>
                                      <w:bCs/>
                                      <w:sz w:val="16"/>
                                      <w:szCs w:val="16"/>
                                      <w:lang w:eastAsia="zh-CN"/>
                                    </w:rPr>
                                    <w:t>Horizontal</w:t>
                                  </w:r>
                                </w:p>
                              </w:tc>
                              <w:tc>
                                <w:tcPr>
                                  <w:tcW w:w="1964" w:type="dxa"/>
                                  <w:shd w:val="clear" w:color="auto" w:fill="DBDBDB"/>
                                  <w:vAlign w:val="center"/>
                                </w:tcPr>
                                <w:p w14:paraId="067F92DE" w14:textId="77777777" w:rsidR="000E4BBB" w:rsidRPr="00293F18" w:rsidRDefault="000E4BBB" w:rsidP="00B9734A">
                                  <w:pPr>
                                    <w:spacing w:after="0"/>
                                    <w:jc w:val="center"/>
                                    <w:rPr>
                                      <w:rFonts w:ascii="Arial" w:hAnsi="Arial" w:cs="Arial"/>
                                      <w:b/>
                                      <w:bCs/>
                                      <w:sz w:val="16"/>
                                      <w:szCs w:val="16"/>
                                      <w:lang w:eastAsia="zh-CN"/>
                                    </w:rPr>
                                  </w:pPr>
                                  <w:r w:rsidRPr="00293F18">
                                    <w:rPr>
                                      <w:rFonts w:ascii="Arial" w:hAnsi="Arial" w:cs="Arial"/>
                                      <w:b/>
                                      <w:bCs/>
                                      <w:sz w:val="16"/>
                                      <w:szCs w:val="16"/>
                                      <w:lang w:eastAsia="zh-CN"/>
                                    </w:rPr>
                                    <w:t>Max Gain</w:t>
                                  </w:r>
                                </w:p>
                              </w:tc>
                            </w:tr>
                            <w:tr w:rsidR="000E4BBB" w:rsidRPr="00293F18" w14:paraId="2142E27C" w14:textId="77777777" w:rsidTr="00B9734A">
                              <w:trPr>
                                <w:trHeight w:val="20"/>
                                <w:jc w:val="center"/>
                              </w:trPr>
                              <w:tc>
                                <w:tcPr>
                                  <w:tcW w:w="2054" w:type="dxa"/>
                                  <w:shd w:val="clear" w:color="auto" w:fill="auto"/>
                                </w:tcPr>
                                <w:p w14:paraId="02D64AD4" w14:textId="77777777" w:rsidR="000E4BBB" w:rsidRPr="00293F18" w:rsidRDefault="00000000" w:rsidP="00B9734A">
                                  <w:pPr>
                                    <w:keepLines/>
                                    <w:spacing w:after="0"/>
                                    <w:jc w:val="center"/>
                                    <w:rPr>
                                      <w:rFonts w:ascii="Arial" w:eastAsia="SimSun" w:hAnsi="Arial" w:cs="Arial"/>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θ</m:t>
                                          </m:r>
                                        </m:e>
                                        <m:sub>
                                          <m:r>
                                            <m:rPr>
                                              <m:nor/>
                                            </m:rPr>
                                            <w:rPr>
                                              <w:rFonts w:ascii="Arial" w:hAnsi="Arial" w:cs="Arial"/>
                                              <w:bCs/>
                                              <w:sz w:val="16"/>
                                              <w:szCs w:val="16"/>
                                            </w:rPr>
                                            <m:t>3dB</m:t>
                                          </m:r>
                                          <m:ctrlPr>
                                            <w:rPr>
                                              <w:rFonts w:ascii="Cambria Math" w:hAnsi="Cambria Math" w:cs="Arial"/>
                                              <w:bCs/>
                                              <w:sz w:val="16"/>
                                              <w:szCs w:val="16"/>
                                            </w:rPr>
                                          </m:ctrlPr>
                                        </m:sub>
                                      </m:sSub>
                                      <m:r>
                                        <w:rPr>
                                          <w:rFonts w:ascii="Cambria Math" w:hAnsi="Cambria Math" w:cs="Arial"/>
                                          <w:sz w:val="16"/>
                                          <w:szCs w:val="16"/>
                                        </w:rPr>
                                        <m:t>=90°</m:t>
                                      </m:r>
                                    </m:oMath>
                                  </m:oMathPara>
                                </w:p>
                                <w:p w14:paraId="72016282" w14:textId="77777777" w:rsidR="000E4BBB" w:rsidRPr="00293F18" w:rsidRDefault="000E4BBB" w:rsidP="00B9734A">
                                  <w:pPr>
                                    <w:spacing w:after="0"/>
                                    <w:jc w:val="center"/>
                                    <w:rPr>
                                      <w:rFonts w:ascii="Arial" w:hAnsi="Arial" w:cs="Arial"/>
                                      <w:sz w:val="16"/>
                                      <w:szCs w:val="16"/>
                                      <w:lang w:eastAsia="zh-CN"/>
                                    </w:rPr>
                                  </w:pPr>
                                  <m:oMathPara>
                                    <m:oMath>
                                      <m:r>
                                        <w:rPr>
                                          <w:rFonts w:ascii="Cambria Math" w:hAnsi="Cambria Math" w:cs="Arial"/>
                                          <w:sz w:val="16"/>
                                          <w:szCs w:val="16"/>
                                        </w:rPr>
                                        <m:t>SL</m:t>
                                      </m:r>
                                      <m:sSub>
                                        <m:sSubPr>
                                          <m:ctrlPr>
                                            <w:rPr>
                                              <w:rFonts w:ascii="Cambria Math" w:hAnsi="Cambria Math" w:cs="Arial"/>
                                              <w:bCs/>
                                              <w:i/>
                                              <w:sz w:val="16"/>
                                              <w:szCs w:val="16"/>
                                            </w:rPr>
                                          </m:ctrlPr>
                                        </m:sSubPr>
                                        <m:e>
                                          <m:r>
                                            <w:rPr>
                                              <w:rFonts w:ascii="Cambria Math" w:hAnsi="Cambria Math" w:cs="Arial"/>
                                              <w:sz w:val="16"/>
                                              <w:szCs w:val="16"/>
                                            </w:rPr>
                                            <m:t>A</m:t>
                                          </m:r>
                                        </m:e>
                                        <m:sub>
                                          <m:r>
                                            <w:rPr>
                                              <w:rFonts w:ascii="Cambria Math" w:hAnsi="Cambria Math" w:cs="Arial"/>
                                              <w:sz w:val="16"/>
                                              <w:szCs w:val="16"/>
                                            </w:rPr>
                                            <m:t>V</m:t>
                                          </m:r>
                                        </m:sub>
                                      </m:sSub>
                                      <m:r>
                                        <w:rPr>
                                          <w:rFonts w:ascii="Cambria Math" w:hAnsi="Cambria Math" w:cs="Arial"/>
                                          <w:sz w:val="16"/>
                                          <w:szCs w:val="16"/>
                                        </w:rPr>
                                        <m:t xml:space="preserve">= 25 </m:t>
                                      </m:r>
                                      <m:r>
                                        <m:rPr>
                                          <m:nor/>
                                        </m:rPr>
                                        <w:rPr>
                                          <w:rFonts w:ascii="Arial" w:hAnsi="Arial" w:cs="Arial"/>
                                          <w:bCs/>
                                          <w:sz w:val="16"/>
                                          <w:szCs w:val="16"/>
                                        </w:rPr>
                                        <m:t>dB</m:t>
                                      </m:r>
                                      <m:r>
                                        <w:rPr>
                                          <w:rFonts w:ascii="Cambria Math" w:hAnsi="Cambria Math" w:cs="Arial"/>
                                          <w:sz w:val="16"/>
                                          <w:szCs w:val="16"/>
                                        </w:rPr>
                                        <m:t xml:space="preserve"> </m:t>
                                      </m:r>
                                    </m:oMath>
                                  </m:oMathPara>
                                </w:p>
                              </w:tc>
                              <w:tc>
                                <w:tcPr>
                                  <w:tcW w:w="2073" w:type="dxa"/>
                                  <w:shd w:val="clear" w:color="auto" w:fill="auto"/>
                                </w:tcPr>
                                <w:p w14:paraId="3A2CF79C" w14:textId="77777777" w:rsidR="000E4BBB" w:rsidRPr="00293F18" w:rsidRDefault="00000000" w:rsidP="00B9734A">
                                  <w:pPr>
                                    <w:keepLines/>
                                    <w:spacing w:after="0"/>
                                    <w:jc w:val="center"/>
                                    <w:rPr>
                                      <w:rFonts w:ascii="Arial" w:eastAsia="SimSun" w:hAnsi="Arial" w:cs="Arial"/>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ϕ</m:t>
                                          </m:r>
                                        </m:e>
                                        <m:sub>
                                          <m:r>
                                            <m:rPr>
                                              <m:nor/>
                                            </m:rPr>
                                            <w:rPr>
                                              <w:rFonts w:ascii="Arial" w:hAnsi="Arial" w:cs="Arial"/>
                                              <w:bCs/>
                                              <w:sz w:val="16"/>
                                              <w:szCs w:val="16"/>
                                            </w:rPr>
                                            <m:t>3dB</m:t>
                                          </m:r>
                                          <m:ctrlPr>
                                            <w:rPr>
                                              <w:rFonts w:ascii="Cambria Math" w:hAnsi="Cambria Math" w:cs="Arial"/>
                                              <w:bCs/>
                                              <w:sz w:val="16"/>
                                              <w:szCs w:val="16"/>
                                            </w:rPr>
                                          </m:ctrlPr>
                                        </m:sub>
                                      </m:sSub>
                                      <m:r>
                                        <w:rPr>
                                          <w:rFonts w:ascii="Cambria Math" w:hAnsi="Cambria Math" w:cs="Arial"/>
                                          <w:sz w:val="16"/>
                                          <w:szCs w:val="16"/>
                                        </w:rPr>
                                        <m:t>=120°~180°</m:t>
                                      </m:r>
                                    </m:oMath>
                                  </m:oMathPara>
                                </w:p>
                                <w:p w14:paraId="6A23F91B" w14:textId="77777777" w:rsidR="000E4BBB" w:rsidRPr="00293F18" w:rsidRDefault="00000000" w:rsidP="00B9734A">
                                  <w:pPr>
                                    <w:spacing w:after="0"/>
                                    <w:jc w:val="center"/>
                                    <w:rPr>
                                      <w:rFonts w:ascii="Arial" w:hAnsi="Arial" w:cs="Arial"/>
                                      <w:sz w:val="16"/>
                                      <w:szCs w:val="16"/>
                                      <w:lang w:eastAsia="zh-CN"/>
                                    </w:rPr>
                                  </w:pPr>
                                  <m:oMathPara>
                                    <m:oMath>
                                      <m:sSub>
                                        <m:sSubPr>
                                          <m:ctrlPr>
                                            <w:rPr>
                                              <w:rFonts w:ascii="Cambria Math" w:hAnsi="Cambria Math" w:cs="Arial"/>
                                              <w:bCs/>
                                              <w:i/>
                                              <w:sz w:val="16"/>
                                              <w:szCs w:val="16"/>
                                            </w:rPr>
                                          </m:ctrlPr>
                                        </m:sSubPr>
                                        <m:e>
                                          <m:r>
                                            <w:rPr>
                                              <w:rFonts w:ascii="Cambria Math" w:hAnsi="Cambria Math" w:cs="Arial"/>
                                              <w:sz w:val="16"/>
                                              <w:szCs w:val="16"/>
                                            </w:rPr>
                                            <m:t>A</m:t>
                                          </m:r>
                                        </m:e>
                                        <m:sub>
                                          <m:r>
                                            <w:rPr>
                                              <w:rFonts w:ascii="Cambria Math" w:hAnsi="Cambria Math" w:cs="Arial"/>
                                              <w:sz w:val="16"/>
                                              <w:szCs w:val="16"/>
                                            </w:rPr>
                                            <m:t>m</m:t>
                                          </m:r>
                                        </m:sub>
                                      </m:sSub>
                                      <m:r>
                                        <w:rPr>
                                          <w:rFonts w:ascii="Cambria Math" w:hAnsi="Cambria Math" w:cs="Arial"/>
                                          <w:sz w:val="16"/>
                                          <w:szCs w:val="16"/>
                                        </w:rPr>
                                        <m:t xml:space="preserve">= 25 </m:t>
                                      </m:r>
                                      <m:r>
                                        <m:rPr>
                                          <m:nor/>
                                        </m:rPr>
                                        <w:rPr>
                                          <w:rFonts w:ascii="Arial" w:hAnsi="Arial" w:cs="Arial"/>
                                          <w:bCs/>
                                          <w:sz w:val="16"/>
                                          <w:szCs w:val="16"/>
                                        </w:rPr>
                                        <m:t>dB</m:t>
                                      </m:r>
                                    </m:oMath>
                                  </m:oMathPara>
                                </w:p>
                              </w:tc>
                              <w:tc>
                                <w:tcPr>
                                  <w:tcW w:w="1964" w:type="dxa"/>
                                  <w:shd w:val="clear" w:color="auto" w:fill="auto"/>
                                </w:tcPr>
                                <w:p w14:paraId="01186E0F" w14:textId="77777777" w:rsidR="000E4BBB" w:rsidRPr="00293F18" w:rsidRDefault="000E4BBB" w:rsidP="00B9734A">
                                  <w:pPr>
                                    <w:spacing w:after="0"/>
                                    <w:jc w:val="center"/>
                                    <w:rPr>
                                      <w:rFonts w:ascii="Arial" w:hAnsi="Arial" w:cs="Arial"/>
                                      <w:sz w:val="16"/>
                                      <w:szCs w:val="16"/>
                                      <w:lang w:eastAsia="zh-CN"/>
                                    </w:rPr>
                                  </w:pPr>
                                </w:p>
                              </w:tc>
                            </w:tr>
                            <w:tr w:rsidR="000E4BBB" w:rsidRPr="00293F18" w14:paraId="1112B84E" w14:textId="77777777" w:rsidTr="00B9734A">
                              <w:trPr>
                                <w:trHeight w:val="20"/>
                                <w:jc w:val="center"/>
                              </w:trPr>
                              <w:tc>
                                <w:tcPr>
                                  <w:tcW w:w="2054" w:type="dxa"/>
                                  <w:shd w:val="clear" w:color="auto" w:fill="auto"/>
                                </w:tcPr>
                                <w:p w14:paraId="1DF768E5" w14:textId="77777777" w:rsidR="000E4BBB" w:rsidRPr="00293F18" w:rsidRDefault="00000000" w:rsidP="00B9734A">
                                  <w:pPr>
                                    <w:keepLines/>
                                    <w:spacing w:after="0"/>
                                    <w:jc w:val="center"/>
                                    <w:rPr>
                                      <w:rFonts w:ascii="Arial" w:eastAsia="SimSun" w:hAnsi="Arial" w:cs="Arial"/>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θ</m:t>
                                          </m:r>
                                        </m:e>
                                        <m:sub>
                                          <m:r>
                                            <m:rPr>
                                              <m:nor/>
                                            </m:rPr>
                                            <w:rPr>
                                              <w:rFonts w:ascii="Arial" w:hAnsi="Arial" w:cs="Arial"/>
                                              <w:bCs/>
                                              <w:sz w:val="16"/>
                                              <w:szCs w:val="16"/>
                                            </w:rPr>
                                            <m:t>3dB</m:t>
                                          </m:r>
                                          <m:ctrlPr>
                                            <w:rPr>
                                              <w:rFonts w:ascii="Cambria Math" w:hAnsi="Cambria Math" w:cs="Arial"/>
                                              <w:bCs/>
                                              <w:sz w:val="16"/>
                                              <w:szCs w:val="16"/>
                                            </w:rPr>
                                          </m:ctrlPr>
                                        </m:sub>
                                      </m:sSub>
                                      <m:r>
                                        <w:rPr>
                                          <w:rFonts w:ascii="Cambria Math" w:hAnsi="Cambria Math" w:cs="Arial"/>
                                          <w:sz w:val="16"/>
                                          <w:szCs w:val="16"/>
                                        </w:rPr>
                                        <m:t>=115°</m:t>
                                      </m:r>
                                    </m:oMath>
                                  </m:oMathPara>
                                </w:p>
                                <w:p w14:paraId="377FE0DC" w14:textId="77777777" w:rsidR="000E4BBB" w:rsidRPr="00293F18" w:rsidRDefault="000E4BBB" w:rsidP="00B9734A">
                                  <w:pPr>
                                    <w:spacing w:after="0"/>
                                    <w:jc w:val="center"/>
                                    <w:rPr>
                                      <w:rFonts w:ascii="Arial" w:hAnsi="Arial" w:cs="Arial"/>
                                      <w:sz w:val="16"/>
                                      <w:szCs w:val="16"/>
                                      <w:lang w:eastAsia="zh-CN"/>
                                    </w:rPr>
                                  </w:pPr>
                                  <m:oMathPara>
                                    <m:oMath>
                                      <m:r>
                                        <w:rPr>
                                          <w:rFonts w:ascii="Cambria Math" w:hAnsi="Cambria Math" w:cs="Arial"/>
                                          <w:sz w:val="16"/>
                                          <w:szCs w:val="16"/>
                                        </w:rPr>
                                        <m:t>SL</m:t>
                                      </m:r>
                                      <m:sSub>
                                        <m:sSubPr>
                                          <m:ctrlPr>
                                            <w:rPr>
                                              <w:rFonts w:ascii="Cambria Math" w:hAnsi="Cambria Math" w:cs="Arial"/>
                                              <w:bCs/>
                                              <w:i/>
                                              <w:sz w:val="16"/>
                                              <w:szCs w:val="16"/>
                                            </w:rPr>
                                          </m:ctrlPr>
                                        </m:sSubPr>
                                        <m:e>
                                          <m:r>
                                            <w:rPr>
                                              <w:rFonts w:ascii="Cambria Math" w:hAnsi="Cambria Math" w:cs="Arial"/>
                                              <w:sz w:val="16"/>
                                              <w:szCs w:val="16"/>
                                            </w:rPr>
                                            <m:t>A</m:t>
                                          </m:r>
                                        </m:e>
                                        <m:sub>
                                          <m:r>
                                            <w:rPr>
                                              <w:rFonts w:ascii="Cambria Math" w:hAnsi="Cambria Math" w:cs="Arial"/>
                                              <w:sz w:val="16"/>
                                              <w:szCs w:val="16"/>
                                            </w:rPr>
                                            <m:t>V</m:t>
                                          </m:r>
                                        </m:sub>
                                      </m:sSub>
                                      <m:r>
                                        <w:rPr>
                                          <w:rFonts w:ascii="Cambria Math" w:hAnsi="Cambria Math" w:cs="Arial"/>
                                          <w:sz w:val="16"/>
                                          <w:szCs w:val="16"/>
                                        </w:rPr>
                                        <m:t xml:space="preserve">=25 </m:t>
                                      </m:r>
                                      <m:r>
                                        <m:rPr>
                                          <m:nor/>
                                        </m:rPr>
                                        <w:rPr>
                                          <w:rFonts w:ascii="Arial" w:hAnsi="Arial" w:cs="Arial"/>
                                          <w:bCs/>
                                          <w:sz w:val="16"/>
                                          <w:szCs w:val="16"/>
                                        </w:rPr>
                                        <m:t>dB</m:t>
                                      </m:r>
                                    </m:oMath>
                                  </m:oMathPara>
                                </w:p>
                              </w:tc>
                              <w:tc>
                                <w:tcPr>
                                  <w:tcW w:w="2073" w:type="dxa"/>
                                  <w:shd w:val="clear" w:color="auto" w:fill="auto"/>
                                </w:tcPr>
                                <w:p w14:paraId="3FE23AF1" w14:textId="77777777" w:rsidR="000E4BBB" w:rsidRPr="00293F18" w:rsidRDefault="00000000" w:rsidP="00B9734A">
                                  <w:pPr>
                                    <w:keepLines/>
                                    <w:spacing w:after="0"/>
                                    <w:jc w:val="center"/>
                                    <w:rPr>
                                      <w:rFonts w:ascii="Arial" w:eastAsia="SimSun" w:hAnsi="Arial" w:cs="Arial"/>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ϕ</m:t>
                                          </m:r>
                                        </m:e>
                                        <m:sub>
                                          <m:r>
                                            <m:rPr>
                                              <m:nor/>
                                            </m:rPr>
                                            <w:rPr>
                                              <w:rFonts w:ascii="Arial" w:hAnsi="Arial" w:cs="Arial"/>
                                              <w:bCs/>
                                              <w:sz w:val="16"/>
                                              <w:szCs w:val="16"/>
                                            </w:rPr>
                                            <m:t>3dB</m:t>
                                          </m:r>
                                          <m:ctrlPr>
                                            <w:rPr>
                                              <w:rFonts w:ascii="Cambria Math" w:hAnsi="Cambria Math" w:cs="Arial"/>
                                              <w:bCs/>
                                              <w:sz w:val="16"/>
                                              <w:szCs w:val="16"/>
                                            </w:rPr>
                                          </m:ctrlPr>
                                        </m:sub>
                                      </m:sSub>
                                      <m:r>
                                        <w:rPr>
                                          <w:rFonts w:ascii="Cambria Math" w:hAnsi="Cambria Math" w:cs="Arial"/>
                                          <w:sz w:val="16"/>
                                          <w:szCs w:val="16"/>
                                        </w:rPr>
                                        <m:t>=85°</m:t>
                                      </m:r>
                                    </m:oMath>
                                  </m:oMathPara>
                                </w:p>
                                <w:p w14:paraId="64FBF7A1" w14:textId="77777777" w:rsidR="000E4BBB" w:rsidRPr="00293F18" w:rsidRDefault="00000000" w:rsidP="00B9734A">
                                  <w:pPr>
                                    <w:spacing w:after="0"/>
                                    <w:jc w:val="center"/>
                                    <w:rPr>
                                      <w:rFonts w:ascii="Arial" w:hAnsi="Arial" w:cs="Arial"/>
                                      <w:sz w:val="16"/>
                                      <w:szCs w:val="16"/>
                                      <w:lang w:eastAsia="zh-CN"/>
                                    </w:rPr>
                                  </w:pPr>
                                  <m:oMathPara>
                                    <m:oMath>
                                      <m:sSub>
                                        <m:sSubPr>
                                          <m:ctrlPr>
                                            <w:rPr>
                                              <w:rFonts w:ascii="Cambria Math" w:hAnsi="Cambria Math" w:cs="Arial"/>
                                              <w:bCs/>
                                              <w:i/>
                                              <w:sz w:val="16"/>
                                              <w:szCs w:val="16"/>
                                            </w:rPr>
                                          </m:ctrlPr>
                                        </m:sSubPr>
                                        <m:e>
                                          <m:r>
                                            <w:rPr>
                                              <w:rFonts w:ascii="Cambria Math" w:hAnsi="Cambria Math" w:cs="Arial"/>
                                              <w:sz w:val="16"/>
                                              <w:szCs w:val="16"/>
                                            </w:rPr>
                                            <m:t>A</m:t>
                                          </m:r>
                                        </m:e>
                                        <m:sub>
                                          <m:r>
                                            <w:rPr>
                                              <w:rFonts w:ascii="Cambria Math" w:hAnsi="Cambria Math" w:cs="Arial"/>
                                              <w:sz w:val="16"/>
                                              <w:szCs w:val="16"/>
                                            </w:rPr>
                                            <m:t>m</m:t>
                                          </m:r>
                                        </m:sub>
                                      </m:sSub>
                                      <m:r>
                                        <w:rPr>
                                          <w:rFonts w:ascii="Cambria Math" w:hAnsi="Cambria Math" w:cs="Arial"/>
                                          <w:sz w:val="16"/>
                                          <w:szCs w:val="16"/>
                                        </w:rPr>
                                        <m:t xml:space="preserve">=25 </m:t>
                                      </m:r>
                                      <m:r>
                                        <m:rPr>
                                          <m:nor/>
                                        </m:rPr>
                                        <w:rPr>
                                          <w:rFonts w:ascii="Arial" w:hAnsi="Arial" w:cs="Arial"/>
                                          <w:bCs/>
                                          <w:sz w:val="16"/>
                                          <w:szCs w:val="16"/>
                                        </w:rPr>
                                        <m:t>dB</m:t>
                                      </m:r>
                                    </m:oMath>
                                  </m:oMathPara>
                                </w:p>
                              </w:tc>
                              <w:tc>
                                <w:tcPr>
                                  <w:tcW w:w="1964" w:type="dxa"/>
                                  <w:shd w:val="clear" w:color="auto" w:fill="auto"/>
                                </w:tcPr>
                                <w:p w14:paraId="3157D1A7" w14:textId="77777777" w:rsidR="000E4BBB" w:rsidRPr="00293F18" w:rsidRDefault="000E4BBB" w:rsidP="00B9734A">
                                  <w:pPr>
                                    <w:spacing w:after="0"/>
                                    <w:jc w:val="center"/>
                                    <w:rPr>
                                      <w:rFonts w:ascii="Arial" w:hAnsi="Arial" w:cs="Arial"/>
                                      <w:sz w:val="16"/>
                                      <w:szCs w:val="16"/>
                                      <w:lang w:eastAsia="zh-CN"/>
                                    </w:rPr>
                                  </w:pPr>
                                </w:p>
                              </w:tc>
                            </w:tr>
                            <w:tr w:rsidR="000E4BBB" w:rsidRPr="00293F18" w14:paraId="6A3C4E4D" w14:textId="77777777" w:rsidTr="00B9734A">
                              <w:trPr>
                                <w:trHeight w:val="20"/>
                                <w:jc w:val="center"/>
                              </w:trPr>
                              <w:tc>
                                <w:tcPr>
                                  <w:tcW w:w="2054" w:type="dxa"/>
                                  <w:shd w:val="clear" w:color="auto" w:fill="auto"/>
                                </w:tcPr>
                                <w:p w14:paraId="16354A80" w14:textId="77777777" w:rsidR="000E4BBB" w:rsidRPr="00293F18" w:rsidRDefault="00000000" w:rsidP="00B9734A">
                                  <w:pPr>
                                    <w:keepLines/>
                                    <w:spacing w:after="0"/>
                                    <w:jc w:val="center"/>
                                    <w:rPr>
                                      <w:rFonts w:ascii="Arial" w:eastAsia="SimSun" w:hAnsi="Arial" w:cs="Arial"/>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θ</m:t>
                                          </m:r>
                                        </m:e>
                                        <m:sub>
                                          <m:r>
                                            <m:rPr>
                                              <m:nor/>
                                            </m:rPr>
                                            <w:rPr>
                                              <w:rFonts w:ascii="Arial" w:hAnsi="Arial" w:cs="Arial"/>
                                              <w:bCs/>
                                              <w:sz w:val="16"/>
                                              <w:szCs w:val="16"/>
                                            </w:rPr>
                                            <m:t>3dB</m:t>
                                          </m:r>
                                          <m:ctrlPr>
                                            <w:rPr>
                                              <w:rFonts w:ascii="Cambria Math" w:hAnsi="Cambria Math" w:cs="Arial"/>
                                              <w:bCs/>
                                              <w:sz w:val="16"/>
                                              <w:szCs w:val="16"/>
                                            </w:rPr>
                                          </m:ctrlPr>
                                        </m:sub>
                                      </m:sSub>
                                      <m:r>
                                        <w:rPr>
                                          <w:rFonts w:ascii="Cambria Math" w:hAnsi="Cambria Math" w:cs="Arial"/>
                                          <w:sz w:val="16"/>
                                          <w:szCs w:val="16"/>
                                        </w:rPr>
                                        <m:t>=131°</m:t>
                                      </m:r>
                                    </m:oMath>
                                  </m:oMathPara>
                                </w:p>
                                <w:p w14:paraId="1577D2E4" w14:textId="77777777" w:rsidR="000E4BBB" w:rsidRPr="00293F18" w:rsidRDefault="000E4BBB" w:rsidP="00B9734A">
                                  <w:pPr>
                                    <w:spacing w:after="0"/>
                                    <w:jc w:val="center"/>
                                    <w:rPr>
                                      <w:rFonts w:ascii="Arial" w:hAnsi="Arial" w:cs="Arial"/>
                                      <w:sz w:val="16"/>
                                      <w:szCs w:val="16"/>
                                      <w:lang w:eastAsia="zh-CN"/>
                                    </w:rPr>
                                  </w:pPr>
                                  <m:oMathPara>
                                    <m:oMath>
                                      <m:r>
                                        <w:rPr>
                                          <w:rFonts w:ascii="Cambria Math" w:hAnsi="Cambria Math" w:cs="Arial"/>
                                          <w:sz w:val="16"/>
                                          <w:szCs w:val="16"/>
                                        </w:rPr>
                                        <m:t>SL</m:t>
                                      </m:r>
                                      <m:sSub>
                                        <m:sSubPr>
                                          <m:ctrlPr>
                                            <w:rPr>
                                              <w:rFonts w:ascii="Cambria Math" w:hAnsi="Cambria Math" w:cs="Arial"/>
                                              <w:bCs/>
                                              <w:i/>
                                              <w:sz w:val="16"/>
                                              <w:szCs w:val="16"/>
                                            </w:rPr>
                                          </m:ctrlPr>
                                        </m:sSubPr>
                                        <m:e>
                                          <m:r>
                                            <w:rPr>
                                              <w:rFonts w:ascii="Cambria Math" w:hAnsi="Cambria Math" w:cs="Arial"/>
                                              <w:sz w:val="16"/>
                                              <w:szCs w:val="16"/>
                                            </w:rPr>
                                            <m:t>A</m:t>
                                          </m:r>
                                        </m:e>
                                        <m:sub>
                                          <m:r>
                                            <w:rPr>
                                              <w:rFonts w:ascii="Cambria Math" w:hAnsi="Cambria Math" w:cs="Arial"/>
                                              <w:sz w:val="16"/>
                                              <w:szCs w:val="16"/>
                                            </w:rPr>
                                            <m:t>V</m:t>
                                          </m:r>
                                        </m:sub>
                                      </m:sSub>
                                      <m:r>
                                        <w:rPr>
                                          <w:rFonts w:ascii="Cambria Math" w:hAnsi="Cambria Math" w:cs="Arial"/>
                                          <w:sz w:val="16"/>
                                          <w:szCs w:val="16"/>
                                        </w:rPr>
                                        <m:t xml:space="preserve">=20 </m:t>
                                      </m:r>
                                      <m:r>
                                        <m:rPr>
                                          <m:nor/>
                                        </m:rPr>
                                        <w:rPr>
                                          <w:rFonts w:ascii="Arial" w:hAnsi="Arial" w:cs="Arial"/>
                                          <w:bCs/>
                                          <w:sz w:val="16"/>
                                          <w:szCs w:val="16"/>
                                        </w:rPr>
                                        <m:t>dB</m:t>
                                      </m:r>
                                    </m:oMath>
                                  </m:oMathPara>
                                </w:p>
                              </w:tc>
                              <w:tc>
                                <w:tcPr>
                                  <w:tcW w:w="2073" w:type="dxa"/>
                                  <w:shd w:val="clear" w:color="auto" w:fill="auto"/>
                                </w:tcPr>
                                <w:p w14:paraId="30E225C2" w14:textId="77777777" w:rsidR="000E4BBB" w:rsidRPr="00293F18" w:rsidRDefault="00000000" w:rsidP="00B9734A">
                                  <w:pPr>
                                    <w:keepLines/>
                                    <w:spacing w:after="0"/>
                                    <w:jc w:val="center"/>
                                    <w:rPr>
                                      <w:rFonts w:ascii="Arial" w:eastAsia="SimSun" w:hAnsi="Arial" w:cs="Arial"/>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ϕ</m:t>
                                          </m:r>
                                        </m:e>
                                        <m:sub>
                                          <m:r>
                                            <m:rPr>
                                              <m:nor/>
                                            </m:rPr>
                                            <w:rPr>
                                              <w:rFonts w:ascii="Arial" w:hAnsi="Arial" w:cs="Arial"/>
                                              <w:bCs/>
                                              <w:sz w:val="16"/>
                                              <w:szCs w:val="16"/>
                                            </w:rPr>
                                            <m:t>3dB</m:t>
                                          </m:r>
                                          <m:ctrlPr>
                                            <w:rPr>
                                              <w:rFonts w:ascii="Cambria Math" w:hAnsi="Cambria Math" w:cs="Arial"/>
                                              <w:bCs/>
                                              <w:sz w:val="16"/>
                                              <w:szCs w:val="16"/>
                                            </w:rPr>
                                          </m:ctrlPr>
                                        </m:sub>
                                      </m:sSub>
                                      <m:r>
                                        <w:rPr>
                                          <w:rFonts w:ascii="Cambria Math" w:hAnsi="Cambria Math" w:cs="Arial"/>
                                          <w:sz w:val="16"/>
                                          <w:szCs w:val="16"/>
                                        </w:rPr>
                                        <m:t>=115°</m:t>
                                      </m:r>
                                    </m:oMath>
                                  </m:oMathPara>
                                </w:p>
                                <w:p w14:paraId="6ECF4E67" w14:textId="77777777" w:rsidR="000E4BBB" w:rsidRPr="00293F18" w:rsidRDefault="00000000" w:rsidP="00B9734A">
                                  <w:pPr>
                                    <w:spacing w:after="0"/>
                                    <w:jc w:val="center"/>
                                    <w:rPr>
                                      <w:rFonts w:ascii="Arial" w:hAnsi="Arial" w:cs="Arial"/>
                                      <w:sz w:val="16"/>
                                      <w:szCs w:val="16"/>
                                      <w:lang w:eastAsia="zh-CN"/>
                                    </w:rPr>
                                  </w:pPr>
                                  <m:oMathPara>
                                    <m:oMath>
                                      <m:sSub>
                                        <m:sSubPr>
                                          <m:ctrlPr>
                                            <w:rPr>
                                              <w:rFonts w:ascii="Cambria Math" w:hAnsi="Cambria Math" w:cs="Arial"/>
                                              <w:bCs/>
                                              <w:i/>
                                              <w:sz w:val="16"/>
                                              <w:szCs w:val="16"/>
                                            </w:rPr>
                                          </m:ctrlPr>
                                        </m:sSubPr>
                                        <m:e>
                                          <m:r>
                                            <w:rPr>
                                              <w:rFonts w:ascii="Cambria Math" w:hAnsi="Cambria Math" w:cs="Arial"/>
                                              <w:sz w:val="16"/>
                                              <w:szCs w:val="16"/>
                                            </w:rPr>
                                            <m:t>A</m:t>
                                          </m:r>
                                        </m:e>
                                        <m:sub>
                                          <m:r>
                                            <w:rPr>
                                              <w:rFonts w:ascii="Cambria Math" w:hAnsi="Cambria Math" w:cs="Arial"/>
                                              <w:sz w:val="16"/>
                                              <w:szCs w:val="16"/>
                                            </w:rPr>
                                            <m:t>m</m:t>
                                          </m:r>
                                        </m:sub>
                                      </m:sSub>
                                      <m:r>
                                        <w:rPr>
                                          <w:rFonts w:ascii="Cambria Math" w:hAnsi="Cambria Math" w:cs="Arial"/>
                                          <w:sz w:val="16"/>
                                          <w:szCs w:val="16"/>
                                        </w:rPr>
                                        <m:t>=20</m:t>
                                      </m:r>
                                    </m:oMath>
                                  </m:oMathPara>
                                </w:p>
                              </w:tc>
                              <w:tc>
                                <w:tcPr>
                                  <w:tcW w:w="1964" w:type="dxa"/>
                                  <w:shd w:val="clear" w:color="auto" w:fill="auto"/>
                                </w:tcPr>
                                <w:p w14:paraId="21FFB7D6" w14:textId="77777777" w:rsidR="000E4BBB" w:rsidRPr="00293F18" w:rsidRDefault="000E4BBB" w:rsidP="00B9734A">
                                  <w:pPr>
                                    <w:spacing w:after="0"/>
                                    <w:jc w:val="center"/>
                                    <w:rPr>
                                      <w:rFonts w:ascii="Arial" w:hAnsi="Arial" w:cs="Arial"/>
                                      <w:sz w:val="16"/>
                                      <w:szCs w:val="16"/>
                                      <w:lang w:eastAsia="zh-CN"/>
                                    </w:rPr>
                                  </w:pPr>
                                  <w:r w:rsidRPr="00293F18">
                                    <w:rPr>
                                      <w:rFonts w:ascii="Arial" w:hAnsi="Arial" w:cs="Arial"/>
                                      <w:sz w:val="16"/>
                                      <w:szCs w:val="16"/>
                                      <w:lang w:eastAsia="zh-CN"/>
                                    </w:rPr>
                                    <w:t>4.5 ~ 6.5 dBi</w:t>
                                  </w:r>
                                </w:p>
                              </w:tc>
                            </w:tr>
                            <w:tr w:rsidR="000E4BBB" w:rsidRPr="00293F18" w14:paraId="603ACA9F" w14:textId="77777777" w:rsidTr="00B9734A">
                              <w:trPr>
                                <w:trHeight w:val="20"/>
                                <w:jc w:val="center"/>
                              </w:trPr>
                              <w:tc>
                                <w:tcPr>
                                  <w:tcW w:w="2054" w:type="dxa"/>
                                  <w:shd w:val="clear" w:color="auto" w:fill="auto"/>
                                </w:tcPr>
                                <w:p w14:paraId="2694DDB4" w14:textId="77777777" w:rsidR="000E4BBB" w:rsidRPr="00293F18" w:rsidRDefault="00000000" w:rsidP="00B9734A">
                                  <w:pPr>
                                    <w:keepLines/>
                                    <w:spacing w:after="0"/>
                                    <w:jc w:val="center"/>
                                    <w:rPr>
                                      <w:rFonts w:ascii="Arial" w:eastAsia="SimSun" w:hAnsi="Arial" w:cs="Arial"/>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θ</m:t>
                                          </m:r>
                                        </m:e>
                                        <m:sub>
                                          <m:r>
                                            <m:rPr>
                                              <m:nor/>
                                            </m:rPr>
                                            <w:rPr>
                                              <w:rFonts w:ascii="Arial" w:hAnsi="Arial" w:cs="Arial"/>
                                              <w:bCs/>
                                              <w:sz w:val="16"/>
                                              <w:szCs w:val="16"/>
                                            </w:rPr>
                                            <m:t>3dB</m:t>
                                          </m:r>
                                          <m:ctrlPr>
                                            <w:rPr>
                                              <w:rFonts w:ascii="Cambria Math" w:hAnsi="Cambria Math" w:cs="Arial"/>
                                              <w:bCs/>
                                              <w:sz w:val="16"/>
                                              <w:szCs w:val="16"/>
                                            </w:rPr>
                                          </m:ctrlPr>
                                        </m:sub>
                                      </m:sSub>
                                      <m:r>
                                        <w:rPr>
                                          <w:rFonts w:ascii="Cambria Math" w:hAnsi="Cambria Math" w:cs="Arial"/>
                                          <w:sz w:val="16"/>
                                          <w:szCs w:val="16"/>
                                        </w:rPr>
                                        <m:t>=90°</m:t>
                                      </m:r>
                                    </m:oMath>
                                  </m:oMathPara>
                                </w:p>
                                <w:p w14:paraId="380A144A" w14:textId="77777777" w:rsidR="000E4BBB" w:rsidRPr="00293F18" w:rsidRDefault="000E4BBB" w:rsidP="00B9734A">
                                  <w:pPr>
                                    <w:keepLines/>
                                    <w:spacing w:after="0"/>
                                    <w:jc w:val="center"/>
                                    <w:rPr>
                                      <w:rFonts w:ascii="Arial" w:eastAsia="SimSun" w:hAnsi="Arial" w:cs="Arial"/>
                                      <w:bCs/>
                                      <w:sz w:val="16"/>
                                      <w:szCs w:val="16"/>
                                      <w:lang w:eastAsia="x-none"/>
                                    </w:rPr>
                                  </w:pPr>
                                  <m:oMathPara>
                                    <m:oMath>
                                      <m:r>
                                        <w:rPr>
                                          <w:rFonts w:ascii="Cambria Math" w:hAnsi="Cambria Math" w:cs="Arial"/>
                                          <w:sz w:val="16"/>
                                          <w:szCs w:val="16"/>
                                        </w:rPr>
                                        <m:t>SL</m:t>
                                      </m:r>
                                      <m:sSub>
                                        <m:sSubPr>
                                          <m:ctrlPr>
                                            <w:rPr>
                                              <w:rFonts w:ascii="Cambria Math" w:hAnsi="Cambria Math" w:cs="Arial"/>
                                              <w:bCs/>
                                              <w:i/>
                                              <w:sz w:val="16"/>
                                              <w:szCs w:val="16"/>
                                            </w:rPr>
                                          </m:ctrlPr>
                                        </m:sSubPr>
                                        <m:e>
                                          <m:r>
                                            <w:rPr>
                                              <w:rFonts w:ascii="Cambria Math" w:hAnsi="Cambria Math" w:cs="Arial"/>
                                              <w:sz w:val="16"/>
                                              <w:szCs w:val="16"/>
                                            </w:rPr>
                                            <m:t>A</m:t>
                                          </m:r>
                                        </m:e>
                                        <m:sub>
                                          <m:r>
                                            <w:rPr>
                                              <w:rFonts w:ascii="Cambria Math" w:hAnsi="Cambria Math" w:cs="Arial"/>
                                              <w:sz w:val="16"/>
                                              <w:szCs w:val="16"/>
                                            </w:rPr>
                                            <m:t>V</m:t>
                                          </m:r>
                                        </m:sub>
                                      </m:sSub>
                                      <m:r>
                                        <w:rPr>
                                          <w:rFonts w:ascii="Cambria Math" w:hAnsi="Cambria Math" w:cs="Arial"/>
                                          <w:sz w:val="16"/>
                                          <w:szCs w:val="16"/>
                                        </w:rPr>
                                        <m:t xml:space="preserve">=25 </m:t>
                                      </m:r>
                                      <m:r>
                                        <m:rPr>
                                          <m:nor/>
                                        </m:rPr>
                                        <w:rPr>
                                          <w:rFonts w:ascii="Arial" w:hAnsi="Arial" w:cs="Arial"/>
                                          <w:bCs/>
                                          <w:sz w:val="16"/>
                                          <w:szCs w:val="16"/>
                                        </w:rPr>
                                        <m:t>dB</m:t>
                                      </m:r>
                                    </m:oMath>
                                  </m:oMathPara>
                                </w:p>
                              </w:tc>
                              <w:tc>
                                <w:tcPr>
                                  <w:tcW w:w="2073" w:type="dxa"/>
                                  <w:shd w:val="clear" w:color="auto" w:fill="auto"/>
                                </w:tcPr>
                                <w:p w14:paraId="75B922D0" w14:textId="77777777" w:rsidR="000E4BBB" w:rsidRPr="00293F18" w:rsidRDefault="00000000" w:rsidP="00B9734A">
                                  <w:pPr>
                                    <w:keepLines/>
                                    <w:spacing w:after="0"/>
                                    <w:jc w:val="center"/>
                                    <w:rPr>
                                      <w:rFonts w:ascii="Arial" w:eastAsia="SimSun" w:hAnsi="Arial" w:cs="Arial"/>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ϕ</m:t>
                                          </m:r>
                                        </m:e>
                                        <m:sub>
                                          <m:r>
                                            <m:rPr>
                                              <m:nor/>
                                            </m:rPr>
                                            <w:rPr>
                                              <w:rFonts w:ascii="Arial" w:hAnsi="Arial" w:cs="Arial"/>
                                              <w:bCs/>
                                              <w:sz w:val="16"/>
                                              <w:szCs w:val="16"/>
                                            </w:rPr>
                                            <m:t>3dB</m:t>
                                          </m:r>
                                          <m:ctrlPr>
                                            <w:rPr>
                                              <w:rFonts w:ascii="Cambria Math" w:hAnsi="Cambria Math" w:cs="Arial"/>
                                              <w:bCs/>
                                              <w:sz w:val="16"/>
                                              <w:szCs w:val="16"/>
                                            </w:rPr>
                                          </m:ctrlPr>
                                        </m:sub>
                                      </m:sSub>
                                      <m:r>
                                        <w:rPr>
                                          <w:rFonts w:ascii="Cambria Math" w:hAnsi="Cambria Math" w:cs="Arial"/>
                                          <w:sz w:val="16"/>
                                          <w:szCs w:val="16"/>
                                        </w:rPr>
                                        <m:t>=90°</m:t>
                                      </m:r>
                                    </m:oMath>
                                  </m:oMathPara>
                                </w:p>
                                <w:p w14:paraId="5A796DC9" w14:textId="77777777" w:rsidR="000E4BBB" w:rsidRPr="00293F18" w:rsidRDefault="00000000" w:rsidP="00B9734A">
                                  <w:pPr>
                                    <w:keepLines/>
                                    <w:spacing w:after="0"/>
                                    <w:jc w:val="center"/>
                                    <w:rPr>
                                      <w:rFonts w:ascii="Arial" w:eastAsia="SimSun" w:hAnsi="Arial" w:cs="Arial"/>
                                      <w:bCs/>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A</m:t>
                                          </m:r>
                                        </m:e>
                                        <m:sub>
                                          <m:r>
                                            <w:rPr>
                                              <w:rFonts w:ascii="Cambria Math" w:hAnsi="Cambria Math" w:cs="Arial"/>
                                              <w:sz w:val="16"/>
                                              <w:szCs w:val="16"/>
                                            </w:rPr>
                                            <m:t>m</m:t>
                                          </m:r>
                                        </m:sub>
                                      </m:sSub>
                                      <m:r>
                                        <w:rPr>
                                          <w:rFonts w:ascii="Cambria Math" w:hAnsi="Cambria Math" w:cs="Arial"/>
                                          <w:sz w:val="16"/>
                                          <w:szCs w:val="16"/>
                                        </w:rPr>
                                        <m:t>=25</m:t>
                                      </m:r>
                                    </m:oMath>
                                  </m:oMathPara>
                                </w:p>
                              </w:tc>
                              <w:tc>
                                <w:tcPr>
                                  <w:tcW w:w="1964" w:type="dxa"/>
                                  <w:shd w:val="clear" w:color="auto" w:fill="auto"/>
                                </w:tcPr>
                                <w:p w14:paraId="7F75AB55" w14:textId="77777777" w:rsidR="000E4BBB" w:rsidRPr="00293F18" w:rsidRDefault="000E4BBB" w:rsidP="00B9734A">
                                  <w:pPr>
                                    <w:spacing w:after="0"/>
                                    <w:jc w:val="center"/>
                                    <w:rPr>
                                      <w:rFonts w:ascii="Arial" w:hAnsi="Arial" w:cs="Arial"/>
                                      <w:sz w:val="16"/>
                                      <w:szCs w:val="16"/>
                                      <w:lang w:eastAsia="zh-CN"/>
                                    </w:rPr>
                                  </w:pPr>
                                  <w:r w:rsidRPr="00293F18">
                                    <w:rPr>
                                      <w:rFonts w:ascii="Arial" w:hAnsi="Arial" w:cs="Arial"/>
                                      <w:sz w:val="16"/>
                                      <w:szCs w:val="16"/>
                                      <w:lang w:eastAsia="zh-CN"/>
                                    </w:rPr>
                                    <w:t>≤ 5 dBi</w:t>
                                  </w:r>
                                </w:p>
                              </w:tc>
                            </w:tr>
                            <w:tr w:rsidR="000E4BBB" w:rsidRPr="00293F18" w14:paraId="02363820" w14:textId="77777777" w:rsidTr="00B9734A">
                              <w:trPr>
                                <w:trHeight w:val="20"/>
                                <w:jc w:val="center"/>
                              </w:trPr>
                              <w:tc>
                                <w:tcPr>
                                  <w:tcW w:w="2054" w:type="dxa"/>
                                  <w:shd w:val="clear" w:color="auto" w:fill="auto"/>
                                </w:tcPr>
                                <w:p w14:paraId="4A7C2195" w14:textId="77777777" w:rsidR="000E4BBB" w:rsidRPr="00293F18" w:rsidRDefault="00000000" w:rsidP="00B9734A">
                                  <w:pPr>
                                    <w:keepLines/>
                                    <w:spacing w:after="0"/>
                                    <w:jc w:val="center"/>
                                    <w:rPr>
                                      <w:rFonts w:ascii="Arial" w:eastAsia="SimSun" w:hAnsi="Arial" w:cs="Arial"/>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θ</m:t>
                                          </m:r>
                                        </m:e>
                                        <m:sub>
                                          <m:r>
                                            <m:rPr>
                                              <m:nor/>
                                            </m:rPr>
                                            <w:rPr>
                                              <w:rFonts w:ascii="Arial" w:hAnsi="Arial" w:cs="Arial"/>
                                              <w:bCs/>
                                              <w:sz w:val="16"/>
                                              <w:szCs w:val="16"/>
                                            </w:rPr>
                                            <m:t>3dB</m:t>
                                          </m:r>
                                          <m:ctrlPr>
                                            <w:rPr>
                                              <w:rFonts w:ascii="Cambria Math" w:hAnsi="Cambria Math" w:cs="Arial"/>
                                              <w:bCs/>
                                              <w:sz w:val="16"/>
                                              <w:szCs w:val="16"/>
                                            </w:rPr>
                                          </m:ctrlPr>
                                        </m:sub>
                                      </m:sSub>
                                      <m:r>
                                        <w:rPr>
                                          <w:rFonts w:ascii="Cambria Math" w:hAnsi="Cambria Math" w:cs="Arial"/>
                                          <w:sz w:val="16"/>
                                          <w:szCs w:val="16"/>
                                        </w:rPr>
                                        <m:t>=90~120°</m:t>
                                      </m:r>
                                    </m:oMath>
                                  </m:oMathPara>
                                </w:p>
                                <w:p w14:paraId="17213995" w14:textId="77777777" w:rsidR="000E4BBB" w:rsidRPr="00293F18" w:rsidRDefault="000E4BBB" w:rsidP="00B9734A">
                                  <w:pPr>
                                    <w:spacing w:after="0"/>
                                    <w:jc w:val="center"/>
                                    <w:rPr>
                                      <w:rFonts w:ascii="Arial" w:hAnsi="Arial" w:cs="Arial"/>
                                      <w:sz w:val="16"/>
                                      <w:szCs w:val="16"/>
                                      <w:lang w:eastAsia="zh-CN"/>
                                    </w:rPr>
                                  </w:pPr>
                                  <m:oMathPara>
                                    <m:oMath>
                                      <m:r>
                                        <w:rPr>
                                          <w:rFonts w:ascii="Cambria Math" w:hAnsi="Cambria Math" w:cs="Arial"/>
                                          <w:sz w:val="16"/>
                                          <w:szCs w:val="16"/>
                                        </w:rPr>
                                        <m:t>SL</m:t>
                                      </m:r>
                                      <m:sSub>
                                        <m:sSubPr>
                                          <m:ctrlPr>
                                            <w:rPr>
                                              <w:rFonts w:ascii="Cambria Math" w:hAnsi="Cambria Math" w:cs="Arial"/>
                                              <w:bCs/>
                                              <w:i/>
                                              <w:sz w:val="16"/>
                                              <w:szCs w:val="16"/>
                                            </w:rPr>
                                          </m:ctrlPr>
                                        </m:sSubPr>
                                        <m:e>
                                          <m:r>
                                            <w:rPr>
                                              <w:rFonts w:ascii="Cambria Math" w:hAnsi="Cambria Math" w:cs="Arial"/>
                                              <w:sz w:val="16"/>
                                              <w:szCs w:val="16"/>
                                            </w:rPr>
                                            <m:t>A</m:t>
                                          </m:r>
                                        </m:e>
                                        <m:sub>
                                          <m:r>
                                            <w:rPr>
                                              <w:rFonts w:ascii="Cambria Math" w:hAnsi="Cambria Math" w:cs="Arial"/>
                                              <w:sz w:val="16"/>
                                              <w:szCs w:val="16"/>
                                            </w:rPr>
                                            <m:t>V</m:t>
                                          </m:r>
                                        </m:sub>
                                      </m:sSub>
                                      <m:r>
                                        <w:rPr>
                                          <w:rFonts w:ascii="Cambria Math" w:hAnsi="Cambria Math" w:cs="Arial"/>
                                          <w:sz w:val="16"/>
                                          <w:szCs w:val="16"/>
                                        </w:rPr>
                                        <m:t xml:space="preserve">=15~25 </m:t>
                                      </m:r>
                                      <m:r>
                                        <m:rPr>
                                          <m:nor/>
                                        </m:rPr>
                                        <w:rPr>
                                          <w:rFonts w:ascii="Arial" w:hAnsi="Arial" w:cs="Arial"/>
                                          <w:bCs/>
                                          <w:sz w:val="16"/>
                                          <w:szCs w:val="16"/>
                                        </w:rPr>
                                        <m:t>dB</m:t>
                                      </m:r>
                                      <m:r>
                                        <w:rPr>
                                          <w:rFonts w:ascii="Cambria Math" w:hAnsi="Cambria Math" w:cs="Arial"/>
                                          <w:sz w:val="16"/>
                                          <w:szCs w:val="16"/>
                                        </w:rPr>
                                        <m:t xml:space="preserve"> </m:t>
                                      </m:r>
                                    </m:oMath>
                                  </m:oMathPara>
                                </w:p>
                              </w:tc>
                              <w:tc>
                                <w:tcPr>
                                  <w:tcW w:w="2073" w:type="dxa"/>
                                  <w:shd w:val="clear" w:color="auto" w:fill="auto"/>
                                </w:tcPr>
                                <w:p w14:paraId="70AAC48B" w14:textId="77777777" w:rsidR="000E4BBB" w:rsidRPr="00293F18" w:rsidRDefault="00000000" w:rsidP="00B9734A">
                                  <w:pPr>
                                    <w:keepLines/>
                                    <w:spacing w:after="0"/>
                                    <w:jc w:val="center"/>
                                    <w:rPr>
                                      <w:rFonts w:ascii="Arial" w:eastAsia="SimSun" w:hAnsi="Arial" w:cs="Arial"/>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ϕ</m:t>
                                          </m:r>
                                        </m:e>
                                        <m:sub>
                                          <m:r>
                                            <m:rPr>
                                              <m:nor/>
                                            </m:rPr>
                                            <w:rPr>
                                              <w:rFonts w:ascii="Arial" w:hAnsi="Arial" w:cs="Arial"/>
                                              <w:bCs/>
                                              <w:sz w:val="16"/>
                                              <w:szCs w:val="16"/>
                                            </w:rPr>
                                            <m:t>3dB</m:t>
                                          </m:r>
                                          <m:ctrlPr>
                                            <w:rPr>
                                              <w:rFonts w:ascii="Cambria Math" w:hAnsi="Cambria Math" w:cs="Arial"/>
                                              <w:bCs/>
                                              <w:sz w:val="16"/>
                                              <w:szCs w:val="16"/>
                                            </w:rPr>
                                          </m:ctrlPr>
                                        </m:sub>
                                      </m:sSub>
                                      <m:r>
                                        <w:rPr>
                                          <w:rFonts w:ascii="Cambria Math" w:hAnsi="Cambria Math" w:cs="Arial"/>
                                          <w:sz w:val="16"/>
                                          <w:szCs w:val="16"/>
                                        </w:rPr>
                                        <m:t>=90°~120°</m:t>
                                      </m:r>
                                    </m:oMath>
                                  </m:oMathPara>
                                </w:p>
                                <w:p w14:paraId="62430A45" w14:textId="77777777" w:rsidR="000E4BBB" w:rsidRPr="00293F18" w:rsidRDefault="00000000" w:rsidP="00B9734A">
                                  <w:pPr>
                                    <w:spacing w:after="0"/>
                                    <w:jc w:val="center"/>
                                    <w:rPr>
                                      <w:rFonts w:ascii="Arial" w:hAnsi="Arial" w:cs="Arial"/>
                                      <w:sz w:val="16"/>
                                      <w:szCs w:val="16"/>
                                      <w:lang w:eastAsia="zh-CN"/>
                                    </w:rPr>
                                  </w:pPr>
                                  <m:oMathPara>
                                    <m:oMath>
                                      <m:sSub>
                                        <m:sSubPr>
                                          <m:ctrlPr>
                                            <w:rPr>
                                              <w:rFonts w:ascii="Cambria Math" w:hAnsi="Cambria Math" w:cs="Arial"/>
                                              <w:bCs/>
                                              <w:i/>
                                              <w:sz w:val="16"/>
                                              <w:szCs w:val="16"/>
                                            </w:rPr>
                                          </m:ctrlPr>
                                        </m:sSubPr>
                                        <m:e>
                                          <m:r>
                                            <w:rPr>
                                              <w:rFonts w:ascii="Cambria Math" w:hAnsi="Cambria Math" w:cs="Arial"/>
                                              <w:sz w:val="16"/>
                                              <w:szCs w:val="16"/>
                                            </w:rPr>
                                            <m:t>A</m:t>
                                          </m:r>
                                        </m:e>
                                        <m:sub>
                                          <m:r>
                                            <w:rPr>
                                              <w:rFonts w:ascii="Cambria Math" w:hAnsi="Cambria Math" w:cs="Arial"/>
                                              <w:sz w:val="16"/>
                                              <w:szCs w:val="16"/>
                                            </w:rPr>
                                            <m:t>m</m:t>
                                          </m:r>
                                        </m:sub>
                                      </m:sSub>
                                      <m:r>
                                        <w:rPr>
                                          <w:rFonts w:ascii="Cambria Math" w:hAnsi="Cambria Math" w:cs="Arial"/>
                                          <w:sz w:val="16"/>
                                          <w:szCs w:val="16"/>
                                        </w:rPr>
                                        <m:t xml:space="preserve">=15~25 </m:t>
                                      </m:r>
                                      <m:r>
                                        <m:rPr>
                                          <m:nor/>
                                        </m:rPr>
                                        <w:rPr>
                                          <w:rFonts w:ascii="Arial" w:hAnsi="Arial" w:cs="Arial"/>
                                          <w:bCs/>
                                          <w:sz w:val="16"/>
                                          <w:szCs w:val="16"/>
                                        </w:rPr>
                                        <m:t>dB</m:t>
                                      </m:r>
                                    </m:oMath>
                                  </m:oMathPara>
                                </w:p>
                              </w:tc>
                              <w:tc>
                                <w:tcPr>
                                  <w:tcW w:w="1964" w:type="dxa"/>
                                  <w:shd w:val="clear" w:color="auto" w:fill="auto"/>
                                </w:tcPr>
                                <w:p w14:paraId="40EDE9FC" w14:textId="77777777" w:rsidR="000E4BBB" w:rsidRPr="00293F18" w:rsidRDefault="000E4BBB" w:rsidP="00B9734A">
                                  <w:pPr>
                                    <w:spacing w:after="0"/>
                                    <w:jc w:val="center"/>
                                    <w:rPr>
                                      <w:rFonts w:ascii="Arial" w:hAnsi="Arial" w:cs="Arial"/>
                                      <w:sz w:val="16"/>
                                      <w:szCs w:val="16"/>
                                      <w:lang w:eastAsia="zh-CN"/>
                                    </w:rPr>
                                  </w:pPr>
                                  <w:r w:rsidRPr="00293F18">
                                    <w:rPr>
                                      <w:rFonts w:ascii="Arial" w:hAnsi="Arial" w:cs="Arial"/>
                                      <w:sz w:val="16"/>
                                      <w:szCs w:val="16"/>
                                      <w:lang w:eastAsia="zh-CN"/>
                                    </w:rPr>
                                    <w:t>0 ~ 5 dBi</w:t>
                                  </w:r>
                                </w:p>
                              </w:tc>
                            </w:tr>
                            <w:tr w:rsidR="000E4BBB" w:rsidRPr="00293F18" w14:paraId="74349D34" w14:textId="77777777" w:rsidTr="00B9734A">
                              <w:trPr>
                                <w:trHeight w:val="20"/>
                                <w:jc w:val="center"/>
                              </w:trPr>
                              <w:tc>
                                <w:tcPr>
                                  <w:tcW w:w="2054" w:type="dxa"/>
                                  <w:shd w:val="clear" w:color="auto" w:fill="auto"/>
                                </w:tcPr>
                                <w:p w14:paraId="7513D35A" w14:textId="77777777" w:rsidR="000E4BBB" w:rsidRPr="00293F18" w:rsidRDefault="00000000" w:rsidP="00B9734A">
                                  <w:pPr>
                                    <w:keepLines/>
                                    <w:spacing w:after="0"/>
                                    <w:jc w:val="center"/>
                                    <w:rPr>
                                      <w:rFonts w:ascii="Arial" w:eastAsia="SimSun" w:hAnsi="Arial" w:cs="Arial"/>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θ</m:t>
                                          </m:r>
                                        </m:e>
                                        <m:sub>
                                          <m:r>
                                            <m:rPr>
                                              <m:nor/>
                                            </m:rPr>
                                            <w:rPr>
                                              <w:rFonts w:ascii="Arial" w:hAnsi="Arial" w:cs="Arial"/>
                                              <w:bCs/>
                                              <w:sz w:val="16"/>
                                              <w:szCs w:val="16"/>
                                            </w:rPr>
                                            <m:t>3dB</m:t>
                                          </m:r>
                                          <m:ctrlPr>
                                            <w:rPr>
                                              <w:rFonts w:ascii="Cambria Math" w:hAnsi="Cambria Math" w:cs="Arial"/>
                                              <w:bCs/>
                                              <w:sz w:val="16"/>
                                              <w:szCs w:val="16"/>
                                            </w:rPr>
                                          </m:ctrlPr>
                                        </m:sub>
                                      </m:sSub>
                                      <m:r>
                                        <w:rPr>
                                          <w:rFonts w:ascii="Cambria Math" w:hAnsi="Cambria Math" w:cs="Arial"/>
                                          <w:sz w:val="16"/>
                                          <w:szCs w:val="16"/>
                                        </w:rPr>
                                        <m:t>=131°</m:t>
                                      </m:r>
                                    </m:oMath>
                                  </m:oMathPara>
                                </w:p>
                                <w:p w14:paraId="14A01897" w14:textId="77777777" w:rsidR="000E4BBB" w:rsidRPr="00293F18" w:rsidRDefault="000E4BBB" w:rsidP="00B9734A">
                                  <w:pPr>
                                    <w:spacing w:after="0"/>
                                    <w:jc w:val="center"/>
                                    <w:rPr>
                                      <w:rFonts w:ascii="Arial" w:hAnsi="Arial" w:cs="Arial"/>
                                      <w:sz w:val="16"/>
                                      <w:szCs w:val="16"/>
                                      <w:lang w:eastAsia="zh-CN"/>
                                    </w:rPr>
                                  </w:pPr>
                                  <m:oMathPara>
                                    <m:oMath>
                                      <m:r>
                                        <w:rPr>
                                          <w:rFonts w:ascii="Cambria Math" w:hAnsi="Cambria Math" w:cs="Arial"/>
                                          <w:sz w:val="16"/>
                                          <w:szCs w:val="16"/>
                                        </w:rPr>
                                        <m:t>SL</m:t>
                                      </m:r>
                                      <m:sSub>
                                        <m:sSubPr>
                                          <m:ctrlPr>
                                            <w:rPr>
                                              <w:rFonts w:ascii="Cambria Math" w:hAnsi="Cambria Math" w:cs="Arial"/>
                                              <w:bCs/>
                                              <w:i/>
                                              <w:sz w:val="16"/>
                                              <w:szCs w:val="16"/>
                                            </w:rPr>
                                          </m:ctrlPr>
                                        </m:sSubPr>
                                        <m:e>
                                          <m:r>
                                            <w:rPr>
                                              <w:rFonts w:ascii="Cambria Math" w:hAnsi="Cambria Math" w:cs="Arial"/>
                                              <w:sz w:val="16"/>
                                              <w:szCs w:val="16"/>
                                            </w:rPr>
                                            <m:t>A</m:t>
                                          </m:r>
                                        </m:e>
                                        <m:sub>
                                          <m:r>
                                            <w:rPr>
                                              <w:rFonts w:ascii="Cambria Math" w:hAnsi="Cambria Math" w:cs="Arial"/>
                                              <w:sz w:val="16"/>
                                              <w:szCs w:val="16"/>
                                            </w:rPr>
                                            <m:t>V</m:t>
                                          </m:r>
                                        </m:sub>
                                      </m:sSub>
                                      <m:r>
                                        <w:rPr>
                                          <w:rFonts w:ascii="Cambria Math" w:hAnsi="Cambria Math" w:cs="Arial"/>
                                          <w:sz w:val="16"/>
                                          <w:szCs w:val="16"/>
                                        </w:rPr>
                                        <m:t xml:space="preserve">=15 </m:t>
                                      </m:r>
                                      <m:r>
                                        <m:rPr>
                                          <m:nor/>
                                        </m:rPr>
                                        <w:rPr>
                                          <w:rFonts w:ascii="Arial" w:hAnsi="Arial" w:cs="Arial"/>
                                          <w:bCs/>
                                          <w:sz w:val="16"/>
                                          <w:szCs w:val="16"/>
                                        </w:rPr>
                                        <m:t>dB</m:t>
                                      </m:r>
                                    </m:oMath>
                                  </m:oMathPara>
                                </w:p>
                              </w:tc>
                              <w:tc>
                                <w:tcPr>
                                  <w:tcW w:w="2073" w:type="dxa"/>
                                  <w:shd w:val="clear" w:color="auto" w:fill="auto"/>
                                </w:tcPr>
                                <w:p w14:paraId="5CDC0AD5" w14:textId="77777777" w:rsidR="000E4BBB" w:rsidRPr="00293F18" w:rsidRDefault="00000000" w:rsidP="00B9734A">
                                  <w:pPr>
                                    <w:keepLines/>
                                    <w:spacing w:after="0"/>
                                    <w:jc w:val="center"/>
                                    <w:rPr>
                                      <w:rFonts w:ascii="Arial" w:eastAsia="SimSun" w:hAnsi="Arial" w:cs="Arial"/>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ϕ</m:t>
                                          </m:r>
                                        </m:e>
                                        <m:sub>
                                          <m:r>
                                            <m:rPr>
                                              <m:nor/>
                                            </m:rPr>
                                            <w:rPr>
                                              <w:rFonts w:ascii="Arial" w:hAnsi="Arial" w:cs="Arial"/>
                                              <w:bCs/>
                                              <w:sz w:val="16"/>
                                              <w:szCs w:val="16"/>
                                            </w:rPr>
                                            <m:t>3dB</m:t>
                                          </m:r>
                                          <m:ctrlPr>
                                            <w:rPr>
                                              <w:rFonts w:ascii="Cambria Math" w:hAnsi="Cambria Math" w:cs="Arial"/>
                                              <w:bCs/>
                                              <w:sz w:val="16"/>
                                              <w:szCs w:val="16"/>
                                            </w:rPr>
                                          </m:ctrlPr>
                                        </m:sub>
                                      </m:sSub>
                                      <m:r>
                                        <w:rPr>
                                          <w:rFonts w:ascii="Cambria Math" w:hAnsi="Cambria Math" w:cs="Arial"/>
                                          <w:sz w:val="16"/>
                                          <w:szCs w:val="16"/>
                                        </w:rPr>
                                        <m:t>=131°</m:t>
                                      </m:r>
                                    </m:oMath>
                                  </m:oMathPara>
                                </w:p>
                                <w:p w14:paraId="00986D24" w14:textId="77777777" w:rsidR="000E4BBB" w:rsidRPr="00293F18" w:rsidRDefault="00000000" w:rsidP="00B9734A">
                                  <w:pPr>
                                    <w:spacing w:after="0"/>
                                    <w:jc w:val="center"/>
                                    <w:rPr>
                                      <w:rFonts w:ascii="Arial" w:hAnsi="Arial" w:cs="Arial"/>
                                      <w:sz w:val="16"/>
                                      <w:szCs w:val="16"/>
                                      <w:lang w:eastAsia="zh-CN"/>
                                    </w:rPr>
                                  </w:pPr>
                                  <m:oMathPara>
                                    <m:oMath>
                                      <m:sSub>
                                        <m:sSubPr>
                                          <m:ctrlPr>
                                            <w:rPr>
                                              <w:rFonts w:ascii="Cambria Math" w:hAnsi="Cambria Math" w:cs="Arial"/>
                                              <w:bCs/>
                                              <w:i/>
                                              <w:sz w:val="16"/>
                                              <w:szCs w:val="16"/>
                                            </w:rPr>
                                          </m:ctrlPr>
                                        </m:sSubPr>
                                        <m:e>
                                          <m:r>
                                            <w:rPr>
                                              <w:rFonts w:ascii="Cambria Math" w:hAnsi="Cambria Math" w:cs="Arial"/>
                                              <w:sz w:val="16"/>
                                              <w:szCs w:val="16"/>
                                            </w:rPr>
                                            <m:t>A</m:t>
                                          </m:r>
                                        </m:e>
                                        <m:sub>
                                          <m:r>
                                            <w:rPr>
                                              <w:rFonts w:ascii="Cambria Math" w:hAnsi="Cambria Math" w:cs="Arial"/>
                                              <w:sz w:val="16"/>
                                              <w:szCs w:val="16"/>
                                            </w:rPr>
                                            <m:t>m</m:t>
                                          </m:r>
                                        </m:sub>
                                      </m:sSub>
                                      <m:r>
                                        <w:rPr>
                                          <w:rFonts w:ascii="Cambria Math" w:hAnsi="Cambria Math" w:cs="Arial"/>
                                          <w:sz w:val="16"/>
                                          <w:szCs w:val="16"/>
                                        </w:rPr>
                                        <m:t xml:space="preserve">=15 </m:t>
                                      </m:r>
                                      <m:r>
                                        <m:rPr>
                                          <m:nor/>
                                        </m:rPr>
                                        <w:rPr>
                                          <w:rFonts w:ascii="Arial" w:hAnsi="Arial" w:cs="Arial"/>
                                          <w:bCs/>
                                          <w:sz w:val="16"/>
                                          <w:szCs w:val="16"/>
                                        </w:rPr>
                                        <m:t>dB</m:t>
                                      </m:r>
                                    </m:oMath>
                                  </m:oMathPara>
                                </w:p>
                              </w:tc>
                              <w:tc>
                                <w:tcPr>
                                  <w:tcW w:w="1964" w:type="dxa"/>
                                  <w:shd w:val="clear" w:color="auto" w:fill="auto"/>
                                </w:tcPr>
                                <w:p w14:paraId="729FB6CC" w14:textId="77777777" w:rsidR="000E4BBB" w:rsidRPr="00293F18" w:rsidRDefault="000E4BBB" w:rsidP="00B9734A">
                                  <w:pPr>
                                    <w:spacing w:after="0"/>
                                    <w:jc w:val="center"/>
                                    <w:rPr>
                                      <w:rFonts w:ascii="Arial" w:hAnsi="Arial" w:cs="Arial"/>
                                      <w:sz w:val="16"/>
                                      <w:szCs w:val="16"/>
                                      <w:lang w:eastAsia="zh-CN"/>
                                    </w:rPr>
                                  </w:pPr>
                                  <w:r w:rsidRPr="00293F18">
                                    <w:rPr>
                                      <w:rFonts w:ascii="Arial" w:hAnsi="Arial" w:cs="Arial"/>
                                      <w:sz w:val="16"/>
                                      <w:szCs w:val="16"/>
                                      <w:lang w:eastAsia="zh-CN"/>
                                    </w:rPr>
                                    <w:t>5 dBi</w:t>
                                  </w:r>
                                </w:p>
                              </w:tc>
                            </w:tr>
                          </w:tbl>
                          <w:p w14:paraId="217FCB41" w14:textId="77777777" w:rsidR="000E4BBB" w:rsidRPr="00542C7A" w:rsidRDefault="000E4BBB" w:rsidP="000E4BBB">
                            <w:pPr>
                              <w:spacing w:after="0"/>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4409209" id="_x0000_s1027" type="#_x0000_t202" style="position:absolute;left:0;text-align:left;margin-left:0;margin-top:33.45pt;width:2in;height:197.05pt;z-index:251662342;visibility:visible;mso-wrap-style:non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" filled="f" strokeweight=".5pt">
                <v:textbox>
                  <w:txbxContent>
                    <w:p w14:paraId="1052C486" w14:textId="77777777" w:rsidR="000E4BBB" w:rsidRPr="006711C3" w:rsidRDefault="000E4BBB" w:rsidP="0064062F">
                      <w:pPr>
                        <w:spacing w:before="120" w:after="0"/>
                        <w:rPr>
                          <w:sz w:val="20"/>
                          <w:szCs w:val="20"/>
                        </w:rPr>
                      </w:pPr>
                      <w:r w:rsidRPr="009B32A0">
                        <w:rPr>
                          <w:b/>
                          <w:bCs/>
                          <w:sz w:val="20"/>
                          <w:szCs w:val="20"/>
                          <w:highlight w:val="green"/>
                          <w:lang w:eastAsia="zh-CN"/>
                        </w:rPr>
                        <w:t>Agreement</w:t>
                      </w:r>
                      <w:r>
                        <w:rPr>
                          <w:b/>
                          <w:bCs/>
                          <w:sz w:val="20"/>
                          <w:szCs w:val="20"/>
                          <w:lang w:eastAsia="zh-CN"/>
                        </w:rPr>
                        <w:t xml:space="preserve">: </w:t>
                      </w:r>
                      <w:r w:rsidRPr="00374A12">
                        <w:rPr>
                          <w:sz w:val="20"/>
                          <w:szCs w:val="20"/>
                        </w:rPr>
                        <w:tab/>
                      </w:r>
                      <w:r w:rsidRPr="006D3154">
                        <w:rPr>
                          <w:sz w:val="20"/>
                          <w:szCs w:val="20"/>
                        </w:rPr>
                        <w:t>For UE antenna modeling of handheld devices, at least support directional antenna radiation pattern for calibration purposes.</w:t>
                      </w:r>
                    </w:p>
                    <w:p w14:paraId="5249FB68" w14:textId="77777777" w:rsidR="000E4BBB" w:rsidRDefault="000E4BBB" w:rsidP="0064062F">
                      <w:pPr>
                        <w:pStyle w:val="ListParagraph"/>
                        <w:numPr>
                          <w:ilvl w:val="0"/>
                          <w:numId w:val="13"/>
                        </w:numPr>
                        <w:ind w:left="714" w:hanging="357"/>
                        <w:rPr>
                          <w:sz w:val="20"/>
                          <w:szCs w:val="20"/>
                        </w:rPr>
                      </w:pPr>
                      <w:r w:rsidRPr="000735A2">
                        <w:rPr>
                          <w:sz w:val="20"/>
                          <w:szCs w:val="20"/>
                        </w:rPr>
                        <w:tab/>
                      </w:r>
                      <w:r w:rsidRPr="000735A2">
                        <w:rPr>
                          <w:sz w:val="20"/>
                          <w:szCs w:val="20"/>
                          <w:highlight w:val="yellow"/>
                        </w:rPr>
                        <w:t>Further study</w:t>
                      </w:r>
                      <w:r w:rsidRPr="000735A2">
                        <w:rPr>
                          <w:sz w:val="20"/>
                          <w:szCs w:val="20"/>
                        </w:rPr>
                        <w:t xml:space="preserve"> the following directional radiation pattern parameters</w:t>
                      </w:r>
                      <w:r>
                        <w:rPr>
                          <w:sz w:val="20"/>
                          <w:szCs w:val="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2073"/>
                        <w:gridCol w:w="1964"/>
                      </w:tblGrid>
                      <w:tr w:rsidR="000E4BBB" w:rsidRPr="00293F18" w14:paraId="2C2CED60" w14:textId="77777777" w:rsidTr="00B9734A">
                        <w:trPr>
                          <w:trHeight w:val="20"/>
                          <w:jc w:val="center"/>
                        </w:trPr>
                        <w:tc>
                          <w:tcPr>
                            <w:tcW w:w="6091" w:type="dxa"/>
                            <w:gridSpan w:val="3"/>
                            <w:shd w:val="clear" w:color="auto" w:fill="DBDBDB"/>
                            <w:vAlign w:val="center"/>
                          </w:tcPr>
                          <w:p w14:paraId="7B3E9D7E" w14:textId="77777777" w:rsidR="000E4BBB" w:rsidRPr="00293F18" w:rsidRDefault="000E4BBB" w:rsidP="00B9734A">
                            <w:pPr>
                              <w:spacing w:after="0"/>
                              <w:jc w:val="center"/>
                              <w:rPr>
                                <w:rFonts w:ascii="Arial" w:hAnsi="Arial" w:cs="Arial"/>
                                <w:b/>
                                <w:bCs/>
                                <w:sz w:val="16"/>
                                <w:szCs w:val="16"/>
                                <w:lang w:eastAsia="zh-CN"/>
                              </w:rPr>
                            </w:pPr>
                            <w:r w:rsidRPr="00293F18">
                              <w:rPr>
                                <w:rFonts w:ascii="Arial" w:hAnsi="Arial" w:cs="Arial"/>
                                <w:b/>
                                <w:bCs/>
                                <w:sz w:val="16"/>
                                <w:szCs w:val="16"/>
                                <w:lang w:eastAsia="zh-CN"/>
                              </w:rPr>
                              <w:t>For directional radiation pattern</w:t>
                            </w:r>
                          </w:p>
                        </w:tc>
                      </w:tr>
                      <w:tr w:rsidR="000E4BBB" w:rsidRPr="00293F18" w14:paraId="6731F6CF" w14:textId="77777777" w:rsidTr="00B9734A">
                        <w:trPr>
                          <w:trHeight w:val="20"/>
                          <w:jc w:val="center"/>
                        </w:trPr>
                        <w:tc>
                          <w:tcPr>
                            <w:tcW w:w="2054" w:type="dxa"/>
                            <w:shd w:val="clear" w:color="auto" w:fill="DBDBDB"/>
                            <w:vAlign w:val="center"/>
                          </w:tcPr>
                          <w:p w14:paraId="529B466E" w14:textId="77777777" w:rsidR="000E4BBB" w:rsidRPr="00293F18" w:rsidRDefault="000E4BBB" w:rsidP="00B9734A">
                            <w:pPr>
                              <w:spacing w:after="0"/>
                              <w:jc w:val="center"/>
                              <w:rPr>
                                <w:rFonts w:ascii="Arial" w:hAnsi="Arial" w:cs="Arial"/>
                                <w:b/>
                                <w:bCs/>
                                <w:sz w:val="16"/>
                                <w:szCs w:val="16"/>
                                <w:lang w:eastAsia="zh-CN"/>
                              </w:rPr>
                            </w:pPr>
                            <w:r w:rsidRPr="00293F18">
                              <w:rPr>
                                <w:rFonts w:ascii="Arial" w:hAnsi="Arial" w:cs="Arial"/>
                                <w:b/>
                                <w:bCs/>
                                <w:sz w:val="16"/>
                                <w:szCs w:val="16"/>
                                <w:lang w:eastAsia="zh-CN"/>
                              </w:rPr>
                              <w:t>Vertical Radiation Pattern</w:t>
                            </w:r>
                          </w:p>
                        </w:tc>
                        <w:tc>
                          <w:tcPr>
                            <w:tcW w:w="2073" w:type="dxa"/>
                            <w:shd w:val="clear" w:color="auto" w:fill="DBDBDB"/>
                            <w:vAlign w:val="center"/>
                          </w:tcPr>
                          <w:p w14:paraId="29E9B989" w14:textId="77777777" w:rsidR="000E4BBB" w:rsidRPr="00293F18" w:rsidRDefault="000E4BBB" w:rsidP="00B9734A">
                            <w:pPr>
                              <w:spacing w:after="0"/>
                              <w:jc w:val="center"/>
                              <w:rPr>
                                <w:rFonts w:ascii="Arial" w:hAnsi="Arial" w:cs="Arial"/>
                                <w:b/>
                                <w:bCs/>
                                <w:sz w:val="16"/>
                                <w:szCs w:val="16"/>
                                <w:lang w:eastAsia="zh-CN"/>
                              </w:rPr>
                            </w:pPr>
                            <w:r w:rsidRPr="00293F18">
                              <w:rPr>
                                <w:rFonts w:ascii="Arial" w:hAnsi="Arial" w:cs="Arial"/>
                                <w:b/>
                                <w:bCs/>
                                <w:sz w:val="16"/>
                                <w:szCs w:val="16"/>
                                <w:lang w:eastAsia="zh-CN"/>
                              </w:rPr>
                              <w:t>Horizontal</w:t>
                            </w:r>
                          </w:p>
                        </w:tc>
                        <w:tc>
                          <w:tcPr>
                            <w:tcW w:w="1964" w:type="dxa"/>
                            <w:shd w:val="clear" w:color="auto" w:fill="DBDBDB"/>
                            <w:vAlign w:val="center"/>
                          </w:tcPr>
                          <w:p w14:paraId="067F92DE" w14:textId="77777777" w:rsidR="000E4BBB" w:rsidRPr="00293F18" w:rsidRDefault="000E4BBB" w:rsidP="00B9734A">
                            <w:pPr>
                              <w:spacing w:after="0"/>
                              <w:jc w:val="center"/>
                              <w:rPr>
                                <w:rFonts w:ascii="Arial" w:hAnsi="Arial" w:cs="Arial"/>
                                <w:b/>
                                <w:bCs/>
                                <w:sz w:val="16"/>
                                <w:szCs w:val="16"/>
                                <w:lang w:eastAsia="zh-CN"/>
                              </w:rPr>
                            </w:pPr>
                            <w:r w:rsidRPr="00293F18">
                              <w:rPr>
                                <w:rFonts w:ascii="Arial" w:hAnsi="Arial" w:cs="Arial"/>
                                <w:b/>
                                <w:bCs/>
                                <w:sz w:val="16"/>
                                <w:szCs w:val="16"/>
                                <w:lang w:eastAsia="zh-CN"/>
                              </w:rPr>
                              <w:t>Max Gain</w:t>
                            </w:r>
                          </w:p>
                        </w:tc>
                      </w:tr>
                      <w:tr w:rsidR="000E4BBB" w:rsidRPr="00293F18" w14:paraId="2142E27C" w14:textId="77777777" w:rsidTr="00B9734A">
                        <w:trPr>
                          <w:trHeight w:val="20"/>
                          <w:jc w:val="center"/>
                        </w:trPr>
                        <w:tc>
                          <w:tcPr>
                            <w:tcW w:w="2054" w:type="dxa"/>
                            <w:shd w:val="clear" w:color="auto" w:fill="auto"/>
                          </w:tcPr>
                          <w:p w14:paraId="02D64AD4" w14:textId="77777777" w:rsidR="000E4BBB" w:rsidRPr="00293F18" w:rsidRDefault="00000000" w:rsidP="00B9734A">
                            <w:pPr>
                              <w:keepLines/>
                              <w:spacing w:after="0"/>
                              <w:jc w:val="center"/>
                              <w:rPr>
                                <w:rFonts w:ascii="Arial" w:eastAsia="SimSun" w:hAnsi="Arial" w:cs="Arial"/>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θ</m:t>
                                    </m:r>
                                  </m:e>
                                  <m:sub>
                                    <m:r>
                                      <m:rPr>
                                        <m:nor/>
                                      </m:rPr>
                                      <w:rPr>
                                        <w:rFonts w:ascii="Arial" w:hAnsi="Arial" w:cs="Arial"/>
                                        <w:bCs/>
                                        <w:sz w:val="16"/>
                                        <w:szCs w:val="16"/>
                                      </w:rPr>
                                      <m:t>3dB</m:t>
                                    </m:r>
                                    <m:ctrlPr>
                                      <w:rPr>
                                        <w:rFonts w:ascii="Cambria Math" w:hAnsi="Cambria Math" w:cs="Arial"/>
                                        <w:bCs/>
                                        <w:sz w:val="16"/>
                                        <w:szCs w:val="16"/>
                                      </w:rPr>
                                    </m:ctrlPr>
                                  </m:sub>
                                </m:sSub>
                                <m:r>
                                  <w:rPr>
                                    <w:rFonts w:ascii="Cambria Math" w:hAnsi="Cambria Math" w:cs="Arial"/>
                                    <w:sz w:val="16"/>
                                    <w:szCs w:val="16"/>
                                  </w:rPr>
                                  <m:t>=90°</m:t>
                                </m:r>
                              </m:oMath>
                            </m:oMathPara>
                          </w:p>
                          <w:p w14:paraId="72016282" w14:textId="77777777" w:rsidR="000E4BBB" w:rsidRPr="00293F18" w:rsidRDefault="000E4BBB" w:rsidP="00B9734A">
                            <w:pPr>
                              <w:spacing w:after="0"/>
                              <w:jc w:val="center"/>
                              <w:rPr>
                                <w:rFonts w:ascii="Arial" w:hAnsi="Arial" w:cs="Arial"/>
                                <w:sz w:val="16"/>
                                <w:szCs w:val="16"/>
                                <w:lang w:eastAsia="zh-CN"/>
                              </w:rPr>
                            </w:pPr>
                            <m:oMathPara>
                              <m:oMath>
                                <m:r>
                                  <w:rPr>
                                    <w:rFonts w:ascii="Cambria Math" w:hAnsi="Cambria Math" w:cs="Arial"/>
                                    <w:sz w:val="16"/>
                                    <w:szCs w:val="16"/>
                                  </w:rPr>
                                  <m:t>SL</m:t>
                                </m:r>
                                <m:sSub>
                                  <m:sSubPr>
                                    <m:ctrlPr>
                                      <w:rPr>
                                        <w:rFonts w:ascii="Cambria Math" w:hAnsi="Cambria Math" w:cs="Arial"/>
                                        <w:bCs/>
                                        <w:i/>
                                        <w:sz w:val="16"/>
                                        <w:szCs w:val="16"/>
                                      </w:rPr>
                                    </m:ctrlPr>
                                  </m:sSubPr>
                                  <m:e>
                                    <m:r>
                                      <w:rPr>
                                        <w:rFonts w:ascii="Cambria Math" w:hAnsi="Cambria Math" w:cs="Arial"/>
                                        <w:sz w:val="16"/>
                                        <w:szCs w:val="16"/>
                                      </w:rPr>
                                      <m:t>A</m:t>
                                    </m:r>
                                  </m:e>
                                  <m:sub>
                                    <m:r>
                                      <w:rPr>
                                        <w:rFonts w:ascii="Cambria Math" w:hAnsi="Cambria Math" w:cs="Arial"/>
                                        <w:sz w:val="16"/>
                                        <w:szCs w:val="16"/>
                                      </w:rPr>
                                      <m:t>V</m:t>
                                    </m:r>
                                  </m:sub>
                                </m:sSub>
                                <m:r>
                                  <w:rPr>
                                    <w:rFonts w:ascii="Cambria Math" w:hAnsi="Cambria Math" w:cs="Arial"/>
                                    <w:sz w:val="16"/>
                                    <w:szCs w:val="16"/>
                                  </w:rPr>
                                  <m:t xml:space="preserve">= 25 </m:t>
                                </m:r>
                                <m:r>
                                  <m:rPr>
                                    <m:nor/>
                                  </m:rPr>
                                  <w:rPr>
                                    <w:rFonts w:ascii="Arial" w:hAnsi="Arial" w:cs="Arial"/>
                                    <w:bCs/>
                                    <w:sz w:val="16"/>
                                    <w:szCs w:val="16"/>
                                  </w:rPr>
                                  <m:t>dB</m:t>
                                </m:r>
                                <m:r>
                                  <w:rPr>
                                    <w:rFonts w:ascii="Cambria Math" w:hAnsi="Cambria Math" w:cs="Arial"/>
                                    <w:sz w:val="16"/>
                                    <w:szCs w:val="16"/>
                                  </w:rPr>
                                  <m:t xml:space="preserve"> </m:t>
                                </m:r>
                              </m:oMath>
                            </m:oMathPara>
                          </w:p>
                        </w:tc>
                        <w:tc>
                          <w:tcPr>
                            <w:tcW w:w="2073" w:type="dxa"/>
                            <w:shd w:val="clear" w:color="auto" w:fill="auto"/>
                          </w:tcPr>
                          <w:p w14:paraId="3A2CF79C" w14:textId="77777777" w:rsidR="000E4BBB" w:rsidRPr="00293F18" w:rsidRDefault="00000000" w:rsidP="00B9734A">
                            <w:pPr>
                              <w:keepLines/>
                              <w:spacing w:after="0"/>
                              <w:jc w:val="center"/>
                              <w:rPr>
                                <w:rFonts w:ascii="Arial" w:eastAsia="SimSun" w:hAnsi="Arial" w:cs="Arial"/>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ϕ</m:t>
                                    </m:r>
                                  </m:e>
                                  <m:sub>
                                    <m:r>
                                      <m:rPr>
                                        <m:nor/>
                                      </m:rPr>
                                      <w:rPr>
                                        <w:rFonts w:ascii="Arial" w:hAnsi="Arial" w:cs="Arial"/>
                                        <w:bCs/>
                                        <w:sz w:val="16"/>
                                        <w:szCs w:val="16"/>
                                      </w:rPr>
                                      <m:t>3dB</m:t>
                                    </m:r>
                                    <m:ctrlPr>
                                      <w:rPr>
                                        <w:rFonts w:ascii="Cambria Math" w:hAnsi="Cambria Math" w:cs="Arial"/>
                                        <w:bCs/>
                                        <w:sz w:val="16"/>
                                        <w:szCs w:val="16"/>
                                      </w:rPr>
                                    </m:ctrlPr>
                                  </m:sub>
                                </m:sSub>
                                <m:r>
                                  <w:rPr>
                                    <w:rFonts w:ascii="Cambria Math" w:hAnsi="Cambria Math" w:cs="Arial"/>
                                    <w:sz w:val="16"/>
                                    <w:szCs w:val="16"/>
                                  </w:rPr>
                                  <m:t>=120°~180°</m:t>
                                </m:r>
                              </m:oMath>
                            </m:oMathPara>
                          </w:p>
                          <w:p w14:paraId="6A23F91B" w14:textId="77777777" w:rsidR="000E4BBB" w:rsidRPr="00293F18" w:rsidRDefault="00000000" w:rsidP="00B9734A">
                            <w:pPr>
                              <w:spacing w:after="0"/>
                              <w:jc w:val="center"/>
                              <w:rPr>
                                <w:rFonts w:ascii="Arial" w:hAnsi="Arial" w:cs="Arial"/>
                                <w:sz w:val="16"/>
                                <w:szCs w:val="16"/>
                                <w:lang w:eastAsia="zh-CN"/>
                              </w:rPr>
                            </w:pPr>
                            <m:oMathPara>
                              <m:oMath>
                                <m:sSub>
                                  <m:sSubPr>
                                    <m:ctrlPr>
                                      <w:rPr>
                                        <w:rFonts w:ascii="Cambria Math" w:hAnsi="Cambria Math" w:cs="Arial"/>
                                        <w:bCs/>
                                        <w:i/>
                                        <w:sz w:val="16"/>
                                        <w:szCs w:val="16"/>
                                      </w:rPr>
                                    </m:ctrlPr>
                                  </m:sSubPr>
                                  <m:e>
                                    <m:r>
                                      <w:rPr>
                                        <w:rFonts w:ascii="Cambria Math" w:hAnsi="Cambria Math" w:cs="Arial"/>
                                        <w:sz w:val="16"/>
                                        <w:szCs w:val="16"/>
                                      </w:rPr>
                                      <m:t>A</m:t>
                                    </m:r>
                                  </m:e>
                                  <m:sub>
                                    <m:r>
                                      <w:rPr>
                                        <w:rFonts w:ascii="Cambria Math" w:hAnsi="Cambria Math" w:cs="Arial"/>
                                        <w:sz w:val="16"/>
                                        <w:szCs w:val="16"/>
                                      </w:rPr>
                                      <m:t>m</m:t>
                                    </m:r>
                                  </m:sub>
                                </m:sSub>
                                <m:r>
                                  <w:rPr>
                                    <w:rFonts w:ascii="Cambria Math" w:hAnsi="Cambria Math" w:cs="Arial"/>
                                    <w:sz w:val="16"/>
                                    <w:szCs w:val="16"/>
                                  </w:rPr>
                                  <m:t xml:space="preserve">= 25 </m:t>
                                </m:r>
                                <m:r>
                                  <m:rPr>
                                    <m:nor/>
                                  </m:rPr>
                                  <w:rPr>
                                    <w:rFonts w:ascii="Arial" w:hAnsi="Arial" w:cs="Arial"/>
                                    <w:bCs/>
                                    <w:sz w:val="16"/>
                                    <w:szCs w:val="16"/>
                                  </w:rPr>
                                  <m:t>dB</m:t>
                                </m:r>
                              </m:oMath>
                            </m:oMathPara>
                          </w:p>
                        </w:tc>
                        <w:tc>
                          <w:tcPr>
                            <w:tcW w:w="1964" w:type="dxa"/>
                            <w:shd w:val="clear" w:color="auto" w:fill="auto"/>
                          </w:tcPr>
                          <w:p w14:paraId="01186E0F" w14:textId="77777777" w:rsidR="000E4BBB" w:rsidRPr="00293F18" w:rsidRDefault="000E4BBB" w:rsidP="00B9734A">
                            <w:pPr>
                              <w:spacing w:after="0"/>
                              <w:jc w:val="center"/>
                              <w:rPr>
                                <w:rFonts w:ascii="Arial" w:hAnsi="Arial" w:cs="Arial"/>
                                <w:sz w:val="16"/>
                                <w:szCs w:val="16"/>
                                <w:lang w:eastAsia="zh-CN"/>
                              </w:rPr>
                            </w:pPr>
                          </w:p>
                        </w:tc>
                      </w:tr>
                      <w:tr w:rsidR="000E4BBB" w:rsidRPr="00293F18" w14:paraId="1112B84E" w14:textId="77777777" w:rsidTr="00B9734A">
                        <w:trPr>
                          <w:trHeight w:val="20"/>
                          <w:jc w:val="center"/>
                        </w:trPr>
                        <w:tc>
                          <w:tcPr>
                            <w:tcW w:w="2054" w:type="dxa"/>
                            <w:shd w:val="clear" w:color="auto" w:fill="auto"/>
                          </w:tcPr>
                          <w:p w14:paraId="1DF768E5" w14:textId="77777777" w:rsidR="000E4BBB" w:rsidRPr="00293F18" w:rsidRDefault="00000000" w:rsidP="00B9734A">
                            <w:pPr>
                              <w:keepLines/>
                              <w:spacing w:after="0"/>
                              <w:jc w:val="center"/>
                              <w:rPr>
                                <w:rFonts w:ascii="Arial" w:eastAsia="SimSun" w:hAnsi="Arial" w:cs="Arial"/>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θ</m:t>
                                    </m:r>
                                  </m:e>
                                  <m:sub>
                                    <m:r>
                                      <m:rPr>
                                        <m:nor/>
                                      </m:rPr>
                                      <w:rPr>
                                        <w:rFonts w:ascii="Arial" w:hAnsi="Arial" w:cs="Arial"/>
                                        <w:bCs/>
                                        <w:sz w:val="16"/>
                                        <w:szCs w:val="16"/>
                                      </w:rPr>
                                      <m:t>3dB</m:t>
                                    </m:r>
                                    <m:ctrlPr>
                                      <w:rPr>
                                        <w:rFonts w:ascii="Cambria Math" w:hAnsi="Cambria Math" w:cs="Arial"/>
                                        <w:bCs/>
                                        <w:sz w:val="16"/>
                                        <w:szCs w:val="16"/>
                                      </w:rPr>
                                    </m:ctrlPr>
                                  </m:sub>
                                </m:sSub>
                                <m:r>
                                  <w:rPr>
                                    <w:rFonts w:ascii="Cambria Math" w:hAnsi="Cambria Math" w:cs="Arial"/>
                                    <w:sz w:val="16"/>
                                    <w:szCs w:val="16"/>
                                  </w:rPr>
                                  <m:t>=115°</m:t>
                                </m:r>
                              </m:oMath>
                            </m:oMathPara>
                          </w:p>
                          <w:p w14:paraId="377FE0DC" w14:textId="77777777" w:rsidR="000E4BBB" w:rsidRPr="00293F18" w:rsidRDefault="000E4BBB" w:rsidP="00B9734A">
                            <w:pPr>
                              <w:spacing w:after="0"/>
                              <w:jc w:val="center"/>
                              <w:rPr>
                                <w:rFonts w:ascii="Arial" w:hAnsi="Arial" w:cs="Arial"/>
                                <w:sz w:val="16"/>
                                <w:szCs w:val="16"/>
                                <w:lang w:eastAsia="zh-CN"/>
                              </w:rPr>
                            </w:pPr>
                            <m:oMathPara>
                              <m:oMath>
                                <m:r>
                                  <w:rPr>
                                    <w:rFonts w:ascii="Cambria Math" w:hAnsi="Cambria Math" w:cs="Arial"/>
                                    <w:sz w:val="16"/>
                                    <w:szCs w:val="16"/>
                                  </w:rPr>
                                  <m:t>SL</m:t>
                                </m:r>
                                <m:sSub>
                                  <m:sSubPr>
                                    <m:ctrlPr>
                                      <w:rPr>
                                        <w:rFonts w:ascii="Cambria Math" w:hAnsi="Cambria Math" w:cs="Arial"/>
                                        <w:bCs/>
                                        <w:i/>
                                        <w:sz w:val="16"/>
                                        <w:szCs w:val="16"/>
                                      </w:rPr>
                                    </m:ctrlPr>
                                  </m:sSubPr>
                                  <m:e>
                                    <m:r>
                                      <w:rPr>
                                        <w:rFonts w:ascii="Cambria Math" w:hAnsi="Cambria Math" w:cs="Arial"/>
                                        <w:sz w:val="16"/>
                                        <w:szCs w:val="16"/>
                                      </w:rPr>
                                      <m:t>A</m:t>
                                    </m:r>
                                  </m:e>
                                  <m:sub>
                                    <m:r>
                                      <w:rPr>
                                        <w:rFonts w:ascii="Cambria Math" w:hAnsi="Cambria Math" w:cs="Arial"/>
                                        <w:sz w:val="16"/>
                                        <w:szCs w:val="16"/>
                                      </w:rPr>
                                      <m:t>V</m:t>
                                    </m:r>
                                  </m:sub>
                                </m:sSub>
                                <m:r>
                                  <w:rPr>
                                    <w:rFonts w:ascii="Cambria Math" w:hAnsi="Cambria Math" w:cs="Arial"/>
                                    <w:sz w:val="16"/>
                                    <w:szCs w:val="16"/>
                                  </w:rPr>
                                  <m:t xml:space="preserve">=25 </m:t>
                                </m:r>
                                <m:r>
                                  <m:rPr>
                                    <m:nor/>
                                  </m:rPr>
                                  <w:rPr>
                                    <w:rFonts w:ascii="Arial" w:hAnsi="Arial" w:cs="Arial"/>
                                    <w:bCs/>
                                    <w:sz w:val="16"/>
                                    <w:szCs w:val="16"/>
                                  </w:rPr>
                                  <m:t>dB</m:t>
                                </m:r>
                              </m:oMath>
                            </m:oMathPara>
                          </w:p>
                        </w:tc>
                        <w:tc>
                          <w:tcPr>
                            <w:tcW w:w="2073" w:type="dxa"/>
                            <w:shd w:val="clear" w:color="auto" w:fill="auto"/>
                          </w:tcPr>
                          <w:p w14:paraId="3FE23AF1" w14:textId="77777777" w:rsidR="000E4BBB" w:rsidRPr="00293F18" w:rsidRDefault="00000000" w:rsidP="00B9734A">
                            <w:pPr>
                              <w:keepLines/>
                              <w:spacing w:after="0"/>
                              <w:jc w:val="center"/>
                              <w:rPr>
                                <w:rFonts w:ascii="Arial" w:eastAsia="SimSun" w:hAnsi="Arial" w:cs="Arial"/>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ϕ</m:t>
                                    </m:r>
                                  </m:e>
                                  <m:sub>
                                    <m:r>
                                      <m:rPr>
                                        <m:nor/>
                                      </m:rPr>
                                      <w:rPr>
                                        <w:rFonts w:ascii="Arial" w:hAnsi="Arial" w:cs="Arial"/>
                                        <w:bCs/>
                                        <w:sz w:val="16"/>
                                        <w:szCs w:val="16"/>
                                      </w:rPr>
                                      <m:t>3dB</m:t>
                                    </m:r>
                                    <m:ctrlPr>
                                      <w:rPr>
                                        <w:rFonts w:ascii="Cambria Math" w:hAnsi="Cambria Math" w:cs="Arial"/>
                                        <w:bCs/>
                                        <w:sz w:val="16"/>
                                        <w:szCs w:val="16"/>
                                      </w:rPr>
                                    </m:ctrlPr>
                                  </m:sub>
                                </m:sSub>
                                <m:r>
                                  <w:rPr>
                                    <w:rFonts w:ascii="Cambria Math" w:hAnsi="Cambria Math" w:cs="Arial"/>
                                    <w:sz w:val="16"/>
                                    <w:szCs w:val="16"/>
                                  </w:rPr>
                                  <m:t>=85°</m:t>
                                </m:r>
                              </m:oMath>
                            </m:oMathPara>
                          </w:p>
                          <w:p w14:paraId="64FBF7A1" w14:textId="77777777" w:rsidR="000E4BBB" w:rsidRPr="00293F18" w:rsidRDefault="00000000" w:rsidP="00B9734A">
                            <w:pPr>
                              <w:spacing w:after="0"/>
                              <w:jc w:val="center"/>
                              <w:rPr>
                                <w:rFonts w:ascii="Arial" w:hAnsi="Arial" w:cs="Arial"/>
                                <w:sz w:val="16"/>
                                <w:szCs w:val="16"/>
                                <w:lang w:eastAsia="zh-CN"/>
                              </w:rPr>
                            </w:pPr>
                            <m:oMathPara>
                              <m:oMath>
                                <m:sSub>
                                  <m:sSubPr>
                                    <m:ctrlPr>
                                      <w:rPr>
                                        <w:rFonts w:ascii="Cambria Math" w:hAnsi="Cambria Math" w:cs="Arial"/>
                                        <w:bCs/>
                                        <w:i/>
                                        <w:sz w:val="16"/>
                                        <w:szCs w:val="16"/>
                                      </w:rPr>
                                    </m:ctrlPr>
                                  </m:sSubPr>
                                  <m:e>
                                    <m:r>
                                      <w:rPr>
                                        <w:rFonts w:ascii="Cambria Math" w:hAnsi="Cambria Math" w:cs="Arial"/>
                                        <w:sz w:val="16"/>
                                        <w:szCs w:val="16"/>
                                      </w:rPr>
                                      <m:t>A</m:t>
                                    </m:r>
                                  </m:e>
                                  <m:sub>
                                    <m:r>
                                      <w:rPr>
                                        <w:rFonts w:ascii="Cambria Math" w:hAnsi="Cambria Math" w:cs="Arial"/>
                                        <w:sz w:val="16"/>
                                        <w:szCs w:val="16"/>
                                      </w:rPr>
                                      <m:t>m</m:t>
                                    </m:r>
                                  </m:sub>
                                </m:sSub>
                                <m:r>
                                  <w:rPr>
                                    <w:rFonts w:ascii="Cambria Math" w:hAnsi="Cambria Math" w:cs="Arial"/>
                                    <w:sz w:val="16"/>
                                    <w:szCs w:val="16"/>
                                  </w:rPr>
                                  <m:t xml:space="preserve">=25 </m:t>
                                </m:r>
                                <m:r>
                                  <m:rPr>
                                    <m:nor/>
                                  </m:rPr>
                                  <w:rPr>
                                    <w:rFonts w:ascii="Arial" w:hAnsi="Arial" w:cs="Arial"/>
                                    <w:bCs/>
                                    <w:sz w:val="16"/>
                                    <w:szCs w:val="16"/>
                                  </w:rPr>
                                  <m:t>dB</m:t>
                                </m:r>
                              </m:oMath>
                            </m:oMathPara>
                          </w:p>
                        </w:tc>
                        <w:tc>
                          <w:tcPr>
                            <w:tcW w:w="1964" w:type="dxa"/>
                            <w:shd w:val="clear" w:color="auto" w:fill="auto"/>
                          </w:tcPr>
                          <w:p w14:paraId="3157D1A7" w14:textId="77777777" w:rsidR="000E4BBB" w:rsidRPr="00293F18" w:rsidRDefault="000E4BBB" w:rsidP="00B9734A">
                            <w:pPr>
                              <w:spacing w:after="0"/>
                              <w:jc w:val="center"/>
                              <w:rPr>
                                <w:rFonts w:ascii="Arial" w:hAnsi="Arial" w:cs="Arial"/>
                                <w:sz w:val="16"/>
                                <w:szCs w:val="16"/>
                                <w:lang w:eastAsia="zh-CN"/>
                              </w:rPr>
                            </w:pPr>
                          </w:p>
                        </w:tc>
                      </w:tr>
                      <w:tr w:rsidR="000E4BBB" w:rsidRPr="00293F18" w14:paraId="6A3C4E4D" w14:textId="77777777" w:rsidTr="00B9734A">
                        <w:trPr>
                          <w:trHeight w:val="20"/>
                          <w:jc w:val="center"/>
                        </w:trPr>
                        <w:tc>
                          <w:tcPr>
                            <w:tcW w:w="2054" w:type="dxa"/>
                            <w:shd w:val="clear" w:color="auto" w:fill="auto"/>
                          </w:tcPr>
                          <w:p w14:paraId="16354A80" w14:textId="77777777" w:rsidR="000E4BBB" w:rsidRPr="00293F18" w:rsidRDefault="00000000" w:rsidP="00B9734A">
                            <w:pPr>
                              <w:keepLines/>
                              <w:spacing w:after="0"/>
                              <w:jc w:val="center"/>
                              <w:rPr>
                                <w:rFonts w:ascii="Arial" w:eastAsia="SimSun" w:hAnsi="Arial" w:cs="Arial"/>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θ</m:t>
                                    </m:r>
                                  </m:e>
                                  <m:sub>
                                    <m:r>
                                      <m:rPr>
                                        <m:nor/>
                                      </m:rPr>
                                      <w:rPr>
                                        <w:rFonts w:ascii="Arial" w:hAnsi="Arial" w:cs="Arial"/>
                                        <w:bCs/>
                                        <w:sz w:val="16"/>
                                        <w:szCs w:val="16"/>
                                      </w:rPr>
                                      <m:t>3dB</m:t>
                                    </m:r>
                                    <m:ctrlPr>
                                      <w:rPr>
                                        <w:rFonts w:ascii="Cambria Math" w:hAnsi="Cambria Math" w:cs="Arial"/>
                                        <w:bCs/>
                                        <w:sz w:val="16"/>
                                        <w:szCs w:val="16"/>
                                      </w:rPr>
                                    </m:ctrlPr>
                                  </m:sub>
                                </m:sSub>
                                <m:r>
                                  <w:rPr>
                                    <w:rFonts w:ascii="Cambria Math" w:hAnsi="Cambria Math" w:cs="Arial"/>
                                    <w:sz w:val="16"/>
                                    <w:szCs w:val="16"/>
                                  </w:rPr>
                                  <m:t>=131°</m:t>
                                </m:r>
                              </m:oMath>
                            </m:oMathPara>
                          </w:p>
                          <w:p w14:paraId="1577D2E4" w14:textId="77777777" w:rsidR="000E4BBB" w:rsidRPr="00293F18" w:rsidRDefault="000E4BBB" w:rsidP="00B9734A">
                            <w:pPr>
                              <w:spacing w:after="0"/>
                              <w:jc w:val="center"/>
                              <w:rPr>
                                <w:rFonts w:ascii="Arial" w:hAnsi="Arial" w:cs="Arial"/>
                                <w:sz w:val="16"/>
                                <w:szCs w:val="16"/>
                                <w:lang w:eastAsia="zh-CN"/>
                              </w:rPr>
                            </w:pPr>
                            <m:oMathPara>
                              <m:oMath>
                                <m:r>
                                  <w:rPr>
                                    <w:rFonts w:ascii="Cambria Math" w:hAnsi="Cambria Math" w:cs="Arial"/>
                                    <w:sz w:val="16"/>
                                    <w:szCs w:val="16"/>
                                  </w:rPr>
                                  <m:t>SL</m:t>
                                </m:r>
                                <m:sSub>
                                  <m:sSubPr>
                                    <m:ctrlPr>
                                      <w:rPr>
                                        <w:rFonts w:ascii="Cambria Math" w:hAnsi="Cambria Math" w:cs="Arial"/>
                                        <w:bCs/>
                                        <w:i/>
                                        <w:sz w:val="16"/>
                                        <w:szCs w:val="16"/>
                                      </w:rPr>
                                    </m:ctrlPr>
                                  </m:sSubPr>
                                  <m:e>
                                    <m:r>
                                      <w:rPr>
                                        <w:rFonts w:ascii="Cambria Math" w:hAnsi="Cambria Math" w:cs="Arial"/>
                                        <w:sz w:val="16"/>
                                        <w:szCs w:val="16"/>
                                      </w:rPr>
                                      <m:t>A</m:t>
                                    </m:r>
                                  </m:e>
                                  <m:sub>
                                    <m:r>
                                      <w:rPr>
                                        <w:rFonts w:ascii="Cambria Math" w:hAnsi="Cambria Math" w:cs="Arial"/>
                                        <w:sz w:val="16"/>
                                        <w:szCs w:val="16"/>
                                      </w:rPr>
                                      <m:t>V</m:t>
                                    </m:r>
                                  </m:sub>
                                </m:sSub>
                                <m:r>
                                  <w:rPr>
                                    <w:rFonts w:ascii="Cambria Math" w:hAnsi="Cambria Math" w:cs="Arial"/>
                                    <w:sz w:val="16"/>
                                    <w:szCs w:val="16"/>
                                  </w:rPr>
                                  <m:t xml:space="preserve">=20 </m:t>
                                </m:r>
                                <m:r>
                                  <m:rPr>
                                    <m:nor/>
                                  </m:rPr>
                                  <w:rPr>
                                    <w:rFonts w:ascii="Arial" w:hAnsi="Arial" w:cs="Arial"/>
                                    <w:bCs/>
                                    <w:sz w:val="16"/>
                                    <w:szCs w:val="16"/>
                                  </w:rPr>
                                  <m:t>dB</m:t>
                                </m:r>
                              </m:oMath>
                            </m:oMathPara>
                          </w:p>
                        </w:tc>
                        <w:tc>
                          <w:tcPr>
                            <w:tcW w:w="2073" w:type="dxa"/>
                            <w:shd w:val="clear" w:color="auto" w:fill="auto"/>
                          </w:tcPr>
                          <w:p w14:paraId="30E225C2" w14:textId="77777777" w:rsidR="000E4BBB" w:rsidRPr="00293F18" w:rsidRDefault="00000000" w:rsidP="00B9734A">
                            <w:pPr>
                              <w:keepLines/>
                              <w:spacing w:after="0"/>
                              <w:jc w:val="center"/>
                              <w:rPr>
                                <w:rFonts w:ascii="Arial" w:eastAsia="SimSun" w:hAnsi="Arial" w:cs="Arial"/>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ϕ</m:t>
                                    </m:r>
                                  </m:e>
                                  <m:sub>
                                    <m:r>
                                      <m:rPr>
                                        <m:nor/>
                                      </m:rPr>
                                      <w:rPr>
                                        <w:rFonts w:ascii="Arial" w:hAnsi="Arial" w:cs="Arial"/>
                                        <w:bCs/>
                                        <w:sz w:val="16"/>
                                        <w:szCs w:val="16"/>
                                      </w:rPr>
                                      <m:t>3dB</m:t>
                                    </m:r>
                                    <m:ctrlPr>
                                      <w:rPr>
                                        <w:rFonts w:ascii="Cambria Math" w:hAnsi="Cambria Math" w:cs="Arial"/>
                                        <w:bCs/>
                                        <w:sz w:val="16"/>
                                        <w:szCs w:val="16"/>
                                      </w:rPr>
                                    </m:ctrlPr>
                                  </m:sub>
                                </m:sSub>
                                <m:r>
                                  <w:rPr>
                                    <w:rFonts w:ascii="Cambria Math" w:hAnsi="Cambria Math" w:cs="Arial"/>
                                    <w:sz w:val="16"/>
                                    <w:szCs w:val="16"/>
                                  </w:rPr>
                                  <m:t>=115°</m:t>
                                </m:r>
                              </m:oMath>
                            </m:oMathPara>
                          </w:p>
                          <w:p w14:paraId="6ECF4E67" w14:textId="77777777" w:rsidR="000E4BBB" w:rsidRPr="00293F18" w:rsidRDefault="00000000" w:rsidP="00B9734A">
                            <w:pPr>
                              <w:spacing w:after="0"/>
                              <w:jc w:val="center"/>
                              <w:rPr>
                                <w:rFonts w:ascii="Arial" w:hAnsi="Arial" w:cs="Arial"/>
                                <w:sz w:val="16"/>
                                <w:szCs w:val="16"/>
                                <w:lang w:eastAsia="zh-CN"/>
                              </w:rPr>
                            </w:pPr>
                            <m:oMathPara>
                              <m:oMath>
                                <m:sSub>
                                  <m:sSubPr>
                                    <m:ctrlPr>
                                      <w:rPr>
                                        <w:rFonts w:ascii="Cambria Math" w:hAnsi="Cambria Math" w:cs="Arial"/>
                                        <w:bCs/>
                                        <w:i/>
                                        <w:sz w:val="16"/>
                                        <w:szCs w:val="16"/>
                                      </w:rPr>
                                    </m:ctrlPr>
                                  </m:sSubPr>
                                  <m:e>
                                    <m:r>
                                      <w:rPr>
                                        <w:rFonts w:ascii="Cambria Math" w:hAnsi="Cambria Math" w:cs="Arial"/>
                                        <w:sz w:val="16"/>
                                        <w:szCs w:val="16"/>
                                      </w:rPr>
                                      <m:t>A</m:t>
                                    </m:r>
                                  </m:e>
                                  <m:sub>
                                    <m:r>
                                      <w:rPr>
                                        <w:rFonts w:ascii="Cambria Math" w:hAnsi="Cambria Math" w:cs="Arial"/>
                                        <w:sz w:val="16"/>
                                        <w:szCs w:val="16"/>
                                      </w:rPr>
                                      <m:t>m</m:t>
                                    </m:r>
                                  </m:sub>
                                </m:sSub>
                                <m:r>
                                  <w:rPr>
                                    <w:rFonts w:ascii="Cambria Math" w:hAnsi="Cambria Math" w:cs="Arial"/>
                                    <w:sz w:val="16"/>
                                    <w:szCs w:val="16"/>
                                  </w:rPr>
                                  <m:t>=20</m:t>
                                </m:r>
                              </m:oMath>
                            </m:oMathPara>
                          </w:p>
                        </w:tc>
                        <w:tc>
                          <w:tcPr>
                            <w:tcW w:w="1964" w:type="dxa"/>
                            <w:shd w:val="clear" w:color="auto" w:fill="auto"/>
                          </w:tcPr>
                          <w:p w14:paraId="21FFB7D6" w14:textId="77777777" w:rsidR="000E4BBB" w:rsidRPr="00293F18" w:rsidRDefault="000E4BBB" w:rsidP="00B9734A">
                            <w:pPr>
                              <w:spacing w:after="0"/>
                              <w:jc w:val="center"/>
                              <w:rPr>
                                <w:rFonts w:ascii="Arial" w:hAnsi="Arial" w:cs="Arial"/>
                                <w:sz w:val="16"/>
                                <w:szCs w:val="16"/>
                                <w:lang w:eastAsia="zh-CN"/>
                              </w:rPr>
                            </w:pPr>
                            <w:r w:rsidRPr="00293F18">
                              <w:rPr>
                                <w:rFonts w:ascii="Arial" w:hAnsi="Arial" w:cs="Arial"/>
                                <w:sz w:val="16"/>
                                <w:szCs w:val="16"/>
                                <w:lang w:eastAsia="zh-CN"/>
                              </w:rPr>
                              <w:t>4.5 ~ 6.5 dBi</w:t>
                            </w:r>
                          </w:p>
                        </w:tc>
                      </w:tr>
                      <w:tr w:rsidR="000E4BBB" w:rsidRPr="00293F18" w14:paraId="603ACA9F" w14:textId="77777777" w:rsidTr="00B9734A">
                        <w:trPr>
                          <w:trHeight w:val="20"/>
                          <w:jc w:val="center"/>
                        </w:trPr>
                        <w:tc>
                          <w:tcPr>
                            <w:tcW w:w="2054" w:type="dxa"/>
                            <w:shd w:val="clear" w:color="auto" w:fill="auto"/>
                          </w:tcPr>
                          <w:p w14:paraId="2694DDB4" w14:textId="77777777" w:rsidR="000E4BBB" w:rsidRPr="00293F18" w:rsidRDefault="00000000" w:rsidP="00B9734A">
                            <w:pPr>
                              <w:keepLines/>
                              <w:spacing w:after="0"/>
                              <w:jc w:val="center"/>
                              <w:rPr>
                                <w:rFonts w:ascii="Arial" w:eastAsia="SimSun" w:hAnsi="Arial" w:cs="Arial"/>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θ</m:t>
                                    </m:r>
                                  </m:e>
                                  <m:sub>
                                    <m:r>
                                      <m:rPr>
                                        <m:nor/>
                                      </m:rPr>
                                      <w:rPr>
                                        <w:rFonts w:ascii="Arial" w:hAnsi="Arial" w:cs="Arial"/>
                                        <w:bCs/>
                                        <w:sz w:val="16"/>
                                        <w:szCs w:val="16"/>
                                      </w:rPr>
                                      <m:t>3dB</m:t>
                                    </m:r>
                                    <m:ctrlPr>
                                      <w:rPr>
                                        <w:rFonts w:ascii="Cambria Math" w:hAnsi="Cambria Math" w:cs="Arial"/>
                                        <w:bCs/>
                                        <w:sz w:val="16"/>
                                        <w:szCs w:val="16"/>
                                      </w:rPr>
                                    </m:ctrlPr>
                                  </m:sub>
                                </m:sSub>
                                <m:r>
                                  <w:rPr>
                                    <w:rFonts w:ascii="Cambria Math" w:hAnsi="Cambria Math" w:cs="Arial"/>
                                    <w:sz w:val="16"/>
                                    <w:szCs w:val="16"/>
                                  </w:rPr>
                                  <m:t>=90°</m:t>
                                </m:r>
                              </m:oMath>
                            </m:oMathPara>
                          </w:p>
                          <w:p w14:paraId="380A144A" w14:textId="77777777" w:rsidR="000E4BBB" w:rsidRPr="00293F18" w:rsidRDefault="000E4BBB" w:rsidP="00B9734A">
                            <w:pPr>
                              <w:keepLines/>
                              <w:spacing w:after="0"/>
                              <w:jc w:val="center"/>
                              <w:rPr>
                                <w:rFonts w:ascii="Arial" w:eastAsia="SimSun" w:hAnsi="Arial" w:cs="Arial"/>
                                <w:bCs/>
                                <w:sz w:val="16"/>
                                <w:szCs w:val="16"/>
                                <w:lang w:eastAsia="x-none"/>
                              </w:rPr>
                            </w:pPr>
                            <m:oMathPara>
                              <m:oMath>
                                <m:r>
                                  <w:rPr>
                                    <w:rFonts w:ascii="Cambria Math" w:hAnsi="Cambria Math" w:cs="Arial"/>
                                    <w:sz w:val="16"/>
                                    <w:szCs w:val="16"/>
                                  </w:rPr>
                                  <m:t>SL</m:t>
                                </m:r>
                                <m:sSub>
                                  <m:sSubPr>
                                    <m:ctrlPr>
                                      <w:rPr>
                                        <w:rFonts w:ascii="Cambria Math" w:hAnsi="Cambria Math" w:cs="Arial"/>
                                        <w:bCs/>
                                        <w:i/>
                                        <w:sz w:val="16"/>
                                        <w:szCs w:val="16"/>
                                      </w:rPr>
                                    </m:ctrlPr>
                                  </m:sSubPr>
                                  <m:e>
                                    <m:r>
                                      <w:rPr>
                                        <w:rFonts w:ascii="Cambria Math" w:hAnsi="Cambria Math" w:cs="Arial"/>
                                        <w:sz w:val="16"/>
                                        <w:szCs w:val="16"/>
                                      </w:rPr>
                                      <m:t>A</m:t>
                                    </m:r>
                                  </m:e>
                                  <m:sub>
                                    <m:r>
                                      <w:rPr>
                                        <w:rFonts w:ascii="Cambria Math" w:hAnsi="Cambria Math" w:cs="Arial"/>
                                        <w:sz w:val="16"/>
                                        <w:szCs w:val="16"/>
                                      </w:rPr>
                                      <m:t>V</m:t>
                                    </m:r>
                                  </m:sub>
                                </m:sSub>
                                <m:r>
                                  <w:rPr>
                                    <w:rFonts w:ascii="Cambria Math" w:hAnsi="Cambria Math" w:cs="Arial"/>
                                    <w:sz w:val="16"/>
                                    <w:szCs w:val="16"/>
                                  </w:rPr>
                                  <m:t xml:space="preserve">=25 </m:t>
                                </m:r>
                                <m:r>
                                  <m:rPr>
                                    <m:nor/>
                                  </m:rPr>
                                  <w:rPr>
                                    <w:rFonts w:ascii="Arial" w:hAnsi="Arial" w:cs="Arial"/>
                                    <w:bCs/>
                                    <w:sz w:val="16"/>
                                    <w:szCs w:val="16"/>
                                  </w:rPr>
                                  <m:t>dB</m:t>
                                </m:r>
                              </m:oMath>
                            </m:oMathPara>
                          </w:p>
                        </w:tc>
                        <w:tc>
                          <w:tcPr>
                            <w:tcW w:w="2073" w:type="dxa"/>
                            <w:shd w:val="clear" w:color="auto" w:fill="auto"/>
                          </w:tcPr>
                          <w:p w14:paraId="75B922D0" w14:textId="77777777" w:rsidR="000E4BBB" w:rsidRPr="00293F18" w:rsidRDefault="00000000" w:rsidP="00B9734A">
                            <w:pPr>
                              <w:keepLines/>
                              <w:spacing w:after="0"/>
                              <w:jc w:val="center"/>
                              <w:rPr>
                                <w:rFonts w:ascii="Arial" w:eastAsia="SimSun" w:hAnsi="Arial" w:cs="Arial"/>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ϕ</m:t>
                                    </m:r>
                                  </m:e>
                                  <m:sub>
                                    <m:r>
                                      <m:rPr>
                                        <m:nor/>
                                      </m:rPr>
                                      <w:rPr>
                                        <w:rFonts w:ascii="Arial" w:hAnsi="Arial" w:cs="Arial"/>
                                        <w:bCs/>
                                        <w:sz w:val="16"/>
                                        <w:szCs w:val="16"/>
                                      </w:rPr>
                                      <m:t>3dB</m:t>
                                    </m:r>
                                    <m:ctrlPr>
                                      <w:rPr>
                                        <w:rFonts w:ascii="Cambria Math" w:hAnsi="Cambria Math" w:cs="Arial"/>
                                        <w:bCs/>
                                        <w:sz w:val="16"/>
                                        <w:szCs w:val="16"/>
                                      </w:rPr>
                                    </m:ctrlPr>
                                  </m:sub>
                                </m:sSub>
                                <m:r>
                                  <w:rPr>
                                    <w:rFonts w:ascii="Cambria Math" w:hAnsi="Cambria Math" w:cs="Arial"/>
                                    <w:sz w:val="16"/>
                                    <w:szCs w:val="16"/>
                                  </w:rPr>
                                  <m:t>=90°</m:t>
                                </m:r>
                              </m:oMath>
                            </m:oMathPara>
                          </w:p>
                          <w:p w14:paraId="5A796DC9" w14:textId="77777777" w:rsidR="000E4BBB" w:rsidRPr="00293F18" w:rsidRDefault="00000000" w:rsidP="00B9734A">
                            <w:pPr>
                              <w:keepLines/>
                              <w:spacing w:after="0"/>
                              <w:jc w:val="center"/>
                              <w:rPr>
                                <w:rFonts w:ascii="Arial" w:eastAsia="SimSun" w:hAnsi="Arial" w:cs="Arial"/>
                                <w:bCs/>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A</m:t>
                                    </m:r>
                                  </m:e>
                                  <m:sub>
                                    <m:r>
                                      <w:rPr>
                                        <w:rFonts w:ascii="Cambria Math" w:hAnsi="Cambria Math" w:cs="Arial"/>
                                        <w:sz w:val="16"/>
                                        <w:szCs w:val="16"/>
                                      </w:rPr>
                                      <m:t>m</m:t>
                                    </m:r>
                                  </m:sub>
                                </m:sSub>
                                <m:r>
                                  <w:rPr>
                                    <w:rFonts w:ascii="Cambria Math" w:hAnsi="Cambria Math" w:cs="Arial"/>
                                    <w:sz w:val="16"/>
                                    <w:szCs w:val="16"/>
                                  </w:rPr>
                                  <m:t>=25</m:t>
                                </m:r>
                              </m:oMath>
                            </m:oMathPara>
                          </w:p>
                        </w:tc>
                        <w:tc>
                          <w:tcPr>
                            <w:tcW w:w="1964" w:type="dxa"/>
                            <w:shd w:val="clear" w:color="auto" w:fill="auto"/>
                          </w:tcPr>
                          <w:p w14:paraId="7F75AB55" w14:textId="77777777" w:rsidR="000E4BBB" w:rsidRPr="00293F18" w:rsidRDefault="000E4BBB" w:rsidP="00B9734A">
                            <w:pPr>
                              <w:spacing w:after="0"/>
                              <w:jc w:val="center"/>
                              <w:rPr>
                                <w:rFonts w:ascii="Arial" w:hAnsi="Arial" w:cs="Arial"/>
                                <w:sz w:val="16"/>
                                <w:szCs w:val="16"/>
                                <w:lang w:eastAsia="zh-CN"/>
                              </w:rPr>
                            </w:pPr>
                            <w:r w:rsidRPr="00293F18">
                              <w:rPr>
                                <w:rFonts w:ascii="Arial" w:hAnsi="Arial" w:cs="Arial"/>
                                <w:sz w:val="16"/>
                                <w:szCs w:val="16"/>
                                <w:lang w:eastAsia="zh-CN"/>
                              </w:rPr>
                              <w:t>≤ 5 dBi</w:t>
                            </w:r>
                          </w:p>
                        </w:tc>
                      </w:tr>
                      <w:tr w:rsidR="000E4BBB" w:rsidRPr="00293F18" w14:paraId="02363820" w14:textId="77777777" w:rsidTr="00B9734A">
                        <w:trPr>
                          <w:trHeight w:val="20"/>
                          <w:jc w:val="center"/>
                        </w:trPr>
                        <w:tc>
                          <w:tcPr>
                            <w:tcW w:w="2054" w:type="dxa"/>
                            <w:shd w:val="clear" w:color="auto" w:fill="auto"/>
                          </w:tcPr>
                          <w:p w14:paraId="4A7C2195" w14:textId="77777777" w:rsidR="000E4BBB" w:rsidRPr="00293F18" w:rsidRDefault="00000000" w:rsidP="00B9734A">
                            <w:pPr>
                              <w:keepLines/>
                              <w:spacing w:after="0"/>
                              <w:jc w:val="center"/>
                              <w:rPr>
                                <w:rFonts w:ascii="Arial" w:eastAsia="SimSun" w:hAnsi="Arial" w:cs="Arial"/>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θ</m:t>
                                    </m:r>
                                  </m:e>
                                  <m:sub>
                                    <m:r>
                                      <m:rPr>
                                        <m:nor/>
                                      </m:rPr>
                                      <w:rPr>
                                        <w:rFonts w:ascii="Arial" w:hAnsi="Arial" w:cs="Arial"/>
                                        <w:bCs/>
                                        <w:sz w:val="16"/>
                                        <w:szCs w:val="16"/>
                                      </w:rPr>
                                      <m:t>3dB</m:t>
                                    </m:r>
                                    <m:ctrlPr>
                                      <w:rPr>
                                        <w:rFonts w:ascii="Cambria Math" w:hAnsi="Cambria Math" w:cs="Arial"/>
                                        <w:bCs/>
                                        <w:sz w:val="16"/>
                                        <w:szCs w:val="16"/>
                                      </w:rPr>
                                    </m:ctrlPr>
                                  </m:sub>
                                </m:sSub>
                                <m:r>
                                  <w:rPr>
                                    <w:rFonts w:ascii="Cambria Math" w:hAnsi="Cambria Math" w:cs="Arial"/>
                                    <w:sz w:val="16"/>
                                    <w:szCs w:val="16"/>
                                  </w:rPr>
                                  <m:t>=90~120°</m:t>
                                </m:r>
                              </m:oMath>
                            </m:oMathPara>
                          </w:p>
                          <w:p w14:paraId="17213995" w14:textId="77777777" w:rsidR="000E4BBB" w:rsidRPr="00293F18" w:rsidRDefault="000E4BBB" w:rsidP="00B9734A">
                            <w:pPr>
                              <w:spacing w:after="0"/>
                              <w:jc w:val="center"/>
                              <w:rPr>
                                <w:rFonts w:ascii="Arial" w:hAnsi="Arial" w:cs="Arial"/>
                                <w:sz w:val="16"/>
                                <w:szCs w:val="16"/>
                                <w:lang w:eastAsia="zh-CN"/>
                              </w:rPr>
                            </w:pPr>
                            <m:oMathPara>
                              <m:oMath>
                                <m:r>
                                  <w:rPr>
                                    <w:rFonts w:ascii="Cambria Math" w:hAnsi="Cambria Math" w:cs="Arial"/>
                                    <w:sz w:val="16"/>
                                    <w:szCs w:val="16"/>
                                  </w:rPr>
                                  <m:t>SL</m:t>
                                </m:r>
                                <m:sSub>
                                  <m:sSubPr>
                                    <m:ctrlPr>
                                      <w:rPr>
                                        <w:rFonts w:ascii="Cambria Math" w:hAnsi="Cambria Math" w:cs="Arial"/>
                                        <w:bCs/>
                                        <w:i/>
                                        <w:sz w:val="16"/>
                                        <w:szCs w:val="16"/>
                                      </w:rPr>
                                    </m:ctrlPr>
                                  </m:sSubPr>
                                  <m:e>
                                    <m:r>
                                      <w:rPr>
                                        <w:rFonts w:ascii="Cambria Math" w:hAnsi="Cambria Math" w:cs="Arial"/>
                                        <w:sz w:val="16"/>
                                        <w:szCs w:val="16"/>
                                      </w:rPr>
                                      <m:t>A</m:t>
                                    </m:r>
                                  </m:e>
                                  <m:sub>
                                    <m:r>
                                      <w:rPr>
                                        <w:rFonts w:ascii="Cambria Math" w:hAnsi="Cambria Math" w:cs="Arial"/>
                                        <w:sz w:val="16"/>
                                        <w:szCs w:val="16"/>
                                      </w:rPr>
                                      <m:t>V</m:t>
                                    </m:r>
                                  </m:sub>
                                </m:sSub>
                                <m:r>
                                  <w:rPr>
                                    <w:rFonts w:ascii="Cambria Math" w:hAnsi="Cambria Math" w:cs="Arial"/>
                                    <w:sz w:val="16"/>
                                    <w:szCs w:val="16"/>
                                  </w:rPr>
                                  <m:t xml:space="preserve">=15~25 </m:t>
                                </m:r>
                                <m:r>
                                  <m:rPr>
                                    <m:nor/>
                                  </m:rPr>
                                  <w:rPr>
                                    <w:rFonts w:ascii="Arial" w:hAnsi="Arial" w:cs="Arial"/>
                                    <w:bCs/>
                                    <w:sz w:val="16"/>
                                    <w:szCs w:val="16"/>
                                  </w:rPr>
                                  <m:t>dB</m:t>
                                </m:r>
                                <m:r>
                                  <w:rPr>
                                    <w:rFonts w:ascii="Cambria Math" w:hAnsi="Cambria Math" w:cs="Arial"/>
                                    <w:sz w:val="16"/>
                                    <w:szCs w:val="16"/>
                                  </w:rPr>
                                  <m:t xml:space="preserve"> </m:t>
                                </m:r>
                              </m:oMath>
                            </m:oMathPara>
                          </w:p>
                        </w:tc>
                        <w:tc>
                          <w:tcPr>
                            <w:tcW w:w="2073" w:type="dxa"/>
                            <w:shd w:val="clear" w:color="auto" w:fill="auto"/>
                          </w:tcPr>
                          <w:p w14:paraId="70AAC48B" w14:textId="77777777" w:rsidR="000E4BBB" w:rsidRPr="00293F18" w:rsidRDefault="00000000" w:rsidP="00B9734A">
                            <w:pPr>
                              <w:keepLines/>
                              <w:spacing w:after="0"/>
                              <w:jc w:val="center"/>
                              <w:rPr>
                                <w:rFonts w:ascii="Arial" w:eastAsia="SimSun" w:hAnsi="Arial" w:cs="Arial"/>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ϕ</m:t>
                                    </m:r>
                                  </m:e>
                                  <m:sub>
                                    <m:r>
                                      <m:rPr>
                                        <m:nor/>
                                      </m:rPr>
                                      <w:rPr>
                                        <w:rFonts w:ascii="Arial" w:hAnsi="Arial" w:cs="Arial"/>
                                        <w:bCs/>
                                        <w:sz w:val="16"/>
                                        <w:szCs w:val="16"/>
                                      </w:rPr>
                                      <m:t>3dB</m:t>
                                    </m:r>
                                    <m:ctrlPr>
                                      <w:rPr>
                                        <w:rFonts w:ascii="Cambria Math" w:hAnsi="Cambria Math" w:cs="Arial"/>
                                        <w:bCs/>
                                        <w:sz w:val="16"/>
                                        <w:szCs w:val="16"/>
                                      </w:rPr>
                                    </m:ctrlPr>
                                  </m:sub>
                                </m:sSub>
                                <m:r>
                                  <w:rPr>
                                    <w:rFonts w:ascii="Cambria Math" w:hAnsi="Cambria Math" w:cs="Arial"/>
                                    <w:sz w:val="16"/>
                                    <w:szCs w:val="16"/>
                                  </w:rPr>
                                  <m:t>=90°~120°</m:t>
                                </m:r>
                              </m:oMath>
                            </m:oMathPara>
                          </w:p>
                          <w:p w14:paraId="62430A45" w14:textId="77777777" w:rsidR="000E4BBB" w:rsidRPr="00293F18" w:rsidRDefault="00000000" w:rsidP="00B9734A">
                            <w:pPr>
                              <w:spacing w:after="0"/>
                              <w:jc w:val="center"/>
                              <w:rPr>
                                <w:rFonts w:ascii="Arial" w:hAnsi="Arial" w:cs="Arial"/>
                                <w:sz w:val="16"/>
                                <w:szCs w:val="16"/>
                                <w:lang w:eastAsia="zh-CN"/>
                              </w:rPr>
                            </w:pPr>
                            <m:oMathPara>
                              <m:oMath>
                                <m:sSub>
                                  <m:sSubPr>
                                    <m:ctrlPr>
                                      <w:rPr>
                                        <w:rFonts w:ascii="Cambria Math" w:hAnsi="Cambria Math" w:cs="Arial"/>
                                        <w:bCs/>
                                        <w:i/>
                                        <w:sz w:val="16"/>
                                        <w:szCs w:val="16"/>
                                      </w:rPr>
                                    </m:ctrlPr>
                                  </m:sSubPr>
                                  <m:e>
                                    <m:r>
                                      <w:rPr>
                                        <w:rFonts w:ascii="Cambria Math" w:hAnsi="Cambria Math" w:cs="Arial"/>
                                        <w:sz w:val="16"/>
                                        <w:szCs w:val="16"/>
                                      </w:rPr>
                                      <m:t>A</m:t>
                                    </m:r>
                                  </m:e>
                                  <m:sub>
                                    <m:r>
                                      <w:rPr>
                                        <w:rFonts w:ascii="Cambria Math" w:hAnsi="Cambria Math" w:cs="Arial"/>
                                        <w:sz w:val="16"/>
                                        <w:szCs w:val="16"/>
                                      </w:rPr>
                                      <m:t>m</m:t>
                                    </m:r>
                                  </m:sub>
                                </m:sSub>
                                <m:r>
                                  <w:rPr>
                                    <w:rFonts w:ascii="Cambria Math" w:hAnsi="Cambria Math" w:cs="Arial"/>
                                    <w:sz w:val="16"/>
                                    <w:szCs w:val="16"/>
                                  </w:rPr>
                                  <m:t xml:space="preserve">=15~25 </m:t>
                                </m:r>
                                <m:r>
                                  <m:rPr>
                                    <m:nor/>
                                  </m:rPr>
                                  <w:rPr>
                                    <w:rFonts w:ascii="Arial" w:hAnsi="Arial" w:cs="Arial"/>
                                    <w:bCs/>
                                    <w:sz w:val="16"/>
                                    <w:szCs w:val="16"/>
                                  </w:rPr>
                                  <m:t>dB</m:t>
                                </m:r>
                              </m:oMath>
                            </m:oMathPara>
                          </w:p>
                        </w:tc>
                        <w:tc>
                          <w:tcPr>
                            <w:tcW w:w="1964" w:type="dxa"/>
                            <w:shd w:val="clear" w:color="auto" w:fill="auto"/>
                          </w:tcPr>
                          <w:p w14:paraId="40EDE9FC" w14:textId="77777777" w:rsidR="000E4BBB" w:rsidRPr="00293F18" w:rsidRDefault="000E4BBB" w:rsidP="00B9734A">
                            <w:pPr>
                              <w:spacing w:after="0"/>
                              <w:jc w:val="center"/>
                              <w:rPr>
                                <w:rFonts w:ascii="Arial" w:hAnsi="Arial" w:cs="Arial"/>
                                <w:sz w:val="16"/>
                                <w:szCs w:val="16"/>
                                <w:lang w:eastAsia="zh-CN"/>
                              </w:rPr>
                            </w:pPr>
                            <w:r w:rsidRPr="00293F18">
                              <w:rPr>
                                <w:rFonts w:ascii="Arial" w:hAnsi="Arial" w:cs="Arial"/>
                                <w:sz w:val="16"/>
                                <w:szCs w:val="16"/>
                                <w:lang w:eastAsia="zh-CN"/>
                              </w:rPr>
                              <w:t>0 ~ 5 dBi</w:t>
                            </w:r>
                          </w:p>
                        </w:tc>
                      </w:tr>
                      <w:tr w:rsidR="000E4BBB" w:rsidRPr="00293F18" w14:paraId="74349D34" w14:textId="77777777" w:rsidTr="00B9734A">
                        <w:trPr>
                          <w:trHeight w:val="20"/>
                          <w:jc w:val="center"/>
                        </w:trPr>
                        <w:tc>
                          <w:tcPr>
                            <w:tcW w:w="2054" w:type="dxa"/>
                            <w:shd w:val="clear" w:color="auto" w:fill="auto"/>
                          </w:tcPr>
                          <w:p w14:paraId="7513D35A" w14:textId="77777777" w:rsidR="000E4BBB" w:rsidRPr="00293F18" w:rsidRDefault="00000000" w:rsidP="00B9734A">
                            <w:pPr>
                              <w:keepLines/>
                              <w:spacing w:after="0"/>
                              <w:jc w:val="center"/>
                              <w:rPr>
                                <w:rFonts w:ascii="Arial" w:eastAsia="SimSun" w:hAnsi="Arial" w:cs="Arial"/>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θ</m:t>
                                    </m:r>
                                  </m:e>
                                  <m:sub>
                                    <m:r>
                                      <m:rPr>
                                        <m:nor/>
                                      </m:rPr>
                                      <w:rPr>
                                        <w:rFonts w:ascii="Arial" w:hAnsi="Arial" w:cs="Arial"/>
                                        <w:bCs/>
                                        <w:sz w:val="16"/>
                                        <w:szCs w:val="16"/>
                                      </w:rPr>
                                      <m:t>3dB</m:t>
                                    </m:r>
                                    <m:ctrlPr>
                                      <w:rPr>
                                        <w:rFonts w:ascii="Cambria Math" w:hAnsi="Cambria Math" w:cs="Arial"/>
                                        <w:bCs/>
                                        <w:sz w:val="16"/>
                                        <w:szCs w:val="16"/>
                                      </w:rPr>
                                    </m:ctrlPr>
                                  </m:sub>
                                </m:sSub>
                                <m:r>
                                  <w:rPr>
                                    <w:rFonts w:ascii="Cambria Math" w:hAnsi="Cambria Math" w:cs="Arial"/>
                                    <w:sz w:val="16"/>
                                    <w:szCs w:val="16"/>
                                  </w:rPr>
                                  <m:t>=131°</m:t>
                                </m:r>
                              </m:oMath>
                            </m:oMathPara>
                          </w:p>
                          <w:p w14:paraId="14A01897" w14:textId="77777777" w:rsidR="000E4BBB" w:rsidRPr="00293F18" w:rsidRDefault="000E4BBB" w:rsidP="00B9734A">
                            <w:pPr>
                              <w:spacing w:after="0"/>
                              <w:jc w:val="center"/>
                              <w:rPr>
                                <w:rFonts w:ascii="Arial" w:hAnsi="Arial" w:cs="Arial"/>
                                <w:sz w:val="16"/>
                                <w:szCs w:val="16"/>
                                <w:lang w:eastAsia="zh-CN"/>
                              </w:rPr>
                            </w:pPr>
                            <m:oMathPara>
                              <m:oMath>
                                <m:r>
                                  <w:rPr>
                                    <w:rFonts w:ascii="Cambria Math" w:hAnsi="Cambria Math" w:cs="Arial"/>
                                    <w:sz w:val="16"/>
                                    <w:szCs w:val="16"/>
                                  </w:rPr>
                                  <m:t>SL</m:t>
                                </m:r>
                                <m:sSub>
                                  <m:sSubPr>
                                    <m:ctrlPr>
                                      <w:rPr>
                                        <w:rFonts w:ascii="Cambria Math" w:hAnsi="Cambria Math" w:cs="Arial"/>
                                        <w:bCs/>
                                        <w:i/>
                                        <w:sz w:val="16"/>
                                        <w:szCs w:val="16"/>
                                      </w:rPr>
                                    </m:ctrlPr>
                                  </m:sSubPr>
                                  <m:e>
                                    <m:r>
                                      <w:rPr>
                                        <w:rFonts w:ascii="Cambria Math" w:hAnsi="Cambria Math" w:cs="Arial"/>
                                        <w:sz w:val="16"/>
                                        <w:szCs w:val="16"/>
                                      </w:rPr>
                                      <m:t>A</m:t>
                                    </m:r>
                                  </m:e>
                                  <m:sub>
                                    <m:r>
                                      <w:rPr>
                                        <w:rFonts w:ascii="Cambria Math" w:hAnsi="Cambria Math" w:cs="Arial"/>
                                        <w:sz w:val="16"/>
                                        <w:szCs w:val="16"/>
                                      </w:rPr>
                                      <m:t>V</m:t>
                                    </m:r>
                                  </m:sub>
                                </m:sSub>
                                <m:r>
                                  <w:rPr>
                                    <w:rFonts w:ascii="Cambria Math" w:hAnsi="Cambria Math" w:cs="Arial"/>
                                    <w:sz w:val="16"/>
                                    <w:szCs w:val="16"/>
                                  </w:rPr>
                                  <m:t xml:space="preserve">=15 </m:t>
                                </m:r>
                                <m:r>
                                  <m:rPr>
                                    <m:nor/>
                                  </m:rPr>
                                  <w:rPr>
                                    <w:rFonts w:ascii="Arial" w:hAnsi="Arial" w:cs="Arial"/>
                                    <w:bCs/>
                                    <w:sz w:val="16"/>
                                    <w:szCs w:val="16"/>
                                  </w:rPr>
                                  <m:t>dB</m:t>
                                </m:r>
                              </m:oMath>
                            </m:oMathPara>
                          </w:p>
                        </w:tc>
                        <w:tc>
                          <w:tcPr>
                            <w:tcW w:w="2073" w:type="dxa"/>
                            <w:shd w:val="clear" w:color="auto" w:fill="auto"/>
                          </w:tcPr>
                          <w:p w14:paraId="5CDC0AD5" w14:textId="77777777" w:rsidR="000E4BBB" w:rsidRPr="00293F18" w:rsidRDefault="00000000" w:rsidP="00B9734A">
                            <w:pPr>
                              <w:keepLines/>
                              <w:spacing w:after="0"/>
                              <w:jc w:val="center"/>
                              <w:rPr>
                                <w:rFonts w:ascii="Arial" w:eastAsia="SimSun" w:hAnsi="Arial" w:cs="Arial"/>
                                <w:sz w:val="16"/>
                                <w:szCs w:val="16"/>
                                <w:lang w:eastAsia="x-none"/>
                              </w:rPr>
                            </w:pPr>
                            <m:oMathPara>
                              <m:oMath>
                                <m:sSub>
                                  <m:sSubPr>
                                    <m:ctrlPr>
                                      <w:rPr>
                                        <w:rFonts w:ascii="Cambria Math" w:hAnsi="Cambria Math" w:cs="Arial"/>
                                        <w:bCs/>
                                        <w:i/>
                                        <w:sz w:val="16"/>
                                        <w:szCs w:val="16"/>
                                      </w:rPr>
                                    </m:ctrlPr>
                                  </m:sSubPr>
                                  <m:e>
                                    <m:r>
                                      <w:rPr>
                                        <w:rFonts w:ascii="Cambria Math" w:hAnsi="Cambria Math" w:cs="Arial"/>
                                        <w:sz w:val="16"/>
                                        <w:szCs w:val="16"/>
                                      </w:rPr>
                                      <m:t>ϕ</m:t>
                                    </m:r>
                                  </m:e>
                                  <m:sub>
                                    <m:r>
                                      <m:rPr>
                                        <m:nor/>
                                      </m:rPr>
                                      <w:rPr>
                                        <w:rFonts w:ascii="Arial" w:hAnsi="Arial" w:cs="Arial"/>
                                        <w:bCs/>
                                        <w:sz w:val="16"/>
                                        <w:szCs w:val="16"/>
                                      </w:rPr>
                                      <m:t>3dB</m:t>
                                    </m:r>
                                    <m:ctrlPr>
                                      <w:rPr>
                                        <w:rFonts w:ascii="Cambria Math" w:hAnsi="Cambria Math" w:cs="Arial"/>
                                        <w:bCs/>
                                        <w:sz w:val="16"/>
                                        <w:szCs w:val="16"/>
                                      </w:rPr>
                                    </m:ctrlPr>
                                  </m:sub>
                                </m:sSub>
                                <m:r>
                                  <w:rPr>
                                    <w:rFonts w:ascii="Cambria Math" w:hAnsi="Cambria Math" w:cs="Arial"/>
                                    <w:sz w:val="16"/>
                                    <w:szCs w:val="16"/>
                                  </w:rPr>
                                  <m:t>=131°</m:t>
                                </m:r>
                              </m:oMath>
                            </m:oMathPara>
                          </w:p>
                          <w:p w14:paraId="00986D24" w14:textId="77777777" w:rsidR="000E4BBB" w:rsidRPr="00293F18" w:rsidRDefault="00000000" w:rsidP="00B9734A">
                            <w:pPr>
                              <w:spacing w:after="0"/>
                              <w:jc w:val="center"/>
                              <w:rPr>
                                <w:rFonts w:ascii="Arial" w:hAnsi="Arial" w:cs="Arial"/>
                                <w:sz w:val="16"/>
                                <w:szCs w:val="16"/>
                                <w:lang w:eastAsia="zh-CN"/>
                              </w:rPr>
                            </w:pPr>
                            <m:oMathPara>
                              <m:oMath>
                                <m:sSub>
                                  <m:sSubPr>
                                    <m:ctrlPr>
                                      <w:rPr>
                                        <w:rFonts w:ascii="Cambria Math" w:hAnsi="Cambria Math" w:cs="Arial"/>
                                        <w:bCs/>
                                        <w:i/>
                                        <w:sz w:val="16"/>
                                        <w:szCs w:val="16"/>
                                      </w:rPr>
                                    </m:ctrlPr>
                                  </m:sSubPr>
                                  <m:e>
                                    <m:r>
                                      <w:rPr>
                                        <w:rFonts w:ascii="Cambria Math" w:hAnsi="Cambria Math" w:cs="Arial"/>
                                        <w:sz w:val="16"/>
                                        <w:szCs w:val="16"/>
                                      </w:rPr>
                                      <m:t>A</m:t>
                                    </m:r>
                                  </m:e>
                                  <m:sub>
                                    <m:r>
                                      <w:rPr>
                                        <w:rFonts w:ascii="Cambria Math" w:hAnsi="Cambria Math" w:cs="Arial"/>
                                        <w:sz w:val="16"/>
                                        <w:szCs w:val="16"/>
                                      </w:rPr>
                                      <m:t>m</m:t>
                                    </m:r>
                                  </m:sub>
                                </m:sSub>
                                <m:r>
                                  <w:rPr>
                                    <w:rFonts w:ascii="Cambria Math" w:hAnsi="Cambria Math" w:cs="Arial"/>
                                    <w:sz w:val="16"/>
                                    <w:szCs w:val="16"/>
                                  </w:rPr>
                                  <m:t xml:space="preserve">=15 </m:t>
                                </m:r>
                                <m:r>
                                  <m:rPr>
                                    <m:nor/>
                                  </m:rPr>
                                  <w:rPr>
                                    <w:rFonts w:ascii="Arial" w:hAnsi="Arial" w:cs="Arial"/>
                                    <w:bCs/>
                                    <w:sz w:val="16"/>
                                    <w:szCs w:val="16"/>
                                  </w:rPr>
                                  <m:t>dB</m:t>
                                </m:r>
                              </m:oMath>
                            </m:oMathPara>
                          </w:p>
                        </w:tc>
                        <w:tc>
                          <w:tcPr>
                            <w:tcW w:w="1964" w:type="dxa"/>
                            <w:shd w:val="clear" w:color="auto" w:fill="auto"/>
                          </w:tcPr>
                          <w:p w14:paraId="729FB6CC" w14:textId="77777777" w:rsidR="000E4BBB" w:rsidRPr="00293F18" w:rsidRDefault="000E4BBB" w:rsidP="00B9734A">
                            <w:pPr>
                              <w:spacing w:after="0"/>
                              <w:jc w:val="center"/>
                              <w:rPr>
                                <w:rFonts w:ascii="Arial" w:hAnsi="Arial" w:cs="Arial"/>
                                <w:sz w:val="16"/>
                                <w:szCs w:val="16"/>
                                <w:lang w:eastAsia="zh-CN"/>
                              </w:rPr>
                            </w:pPr>
                            <w:r w:rsidRPr="00293F18">
                              <w:rPr>
                                <w:rFonts w:ascii="Arial" w:hAnsi="Arial" w:cs="Arial"/>
                                <w:sz w:val="16"/>
                                <w:szCs w:val="16"/>
                                <w:lang w:eastAsia="zh-CN"/>
                              </w:rPr>
                              <w:t>5 dBi</w:t>
                            </w:r>
                          </w:p>
                        </w:tc>
                      </w:tr>
                    </w:tbl>
                    <w:p w14:paraId="217FCB41" w14:textId="77777777" w:rsidR="000E4BBB" w:rsidRPr="00542C7A" w:rsidRDefault="000E4BBB" w:rsidP="000E4BBB">
                      <w:pPr>
                        <w:spacing w:after="0"/>
                      </w:pPr>
                    </w:p>
                  </w:txbxContent>
                </v:textbox>
                <w10:wrap type="square" anchorx="margin"/>
              </v:shape>
            </w:pict>
          </mc:Fallback>
        </mc:AlternateContent>
      </w:r>
      <w:r w:rsidR="009E7C28">
        <w:t>Base</w:t>
      </w:r>
      <w:r w:rsidR="00B82AB5">
        <w:t>d</w:t>
      </w:r>
      <w:r w:rsidR="009E7C28">
        <w:t xml:space="preserve"> on</w:t>
      </w:r>
      <w:r w:rsidR="009E7F91">
        <w:t xml:space="preserve"> the FL summaries</w:t>
      </w:r>
      <w:r w:rsidR="006D3AE7">
        <w:t xml:space="preserve"> </w:t>
      </w:r>
      <w:r w:rsidR="009E7F91">
        <w:fldChar w:fldCharType="begin"/>
      </w:r>
      <w:r w:rsidR="009E7F91">
        <w:instrText xml:space="preserve"> REF _Ref193717198 \n \h </w:instrText>
      </w:r>
      <w:r w:rsidR="009E7F91">
        <w:fldChar w:fldCharType="separate"/>
      </w:r>
      <w:r w:rsidR="00B745A5">
        <w:t>[3]</w:t>
      </w:r>
      <w:r w:rsidR="009E7F91">
        <w:fldChar w:fldCharType="end"/>
      </w:r>
      <w:r w:rsidR="009E7F91">
        <w:t>–</w:t>
      </w:r>
      <w:r w:rsidR="009E7F91">
        <w:fldChar w:fldCharType="begin"/>
      </w:r>
      <w:r w:rsidR="009E7F91">
        <w:instrText xml:space="preserve"> REF _Ref193717201 \n \h </w:instrText>
      </w:r>
      <w:r w:rsidR="009E7F91">
        <w:fldChar w:fldCharType="separate"/>
      </w:r>
      <w:r w:rsidR="00B745A5">
        <w:t>[8]</w:t>
      </w:r>
      <w:r w:rsidR="009E7F91">
        <w:fldChar w:fldCharType="end"/>
      </w:r>
      <w:r w:rsidR="009E7C28">
        <w:t>, all companies support the introduction of direction</w:t>
      </w:r>
      <w:r w:rsidR="00601448">
        <w:t>al</w:t>
      </w:r>
      <w:r w:rsidR="009E7C28">
        <w:t xml:space="preserve"> </w:t>
      </w:r>
      <w:r w:rsidR="00601448">
        <w:t xml:space="preserve">antenna </w:t>
      </w:r>
      <w:r w:rsidR="00C700C5">
        <w:t>radiation patterns. However, different parameter values have been proposed</w:t>
      </w:r>
      <w:r w:rsidR="009E7F91">
        <w:t>.</w:t>
      </w:r>
    </w:p>
    <w:p w14:paraId="2CA4021F" w14:textId="436BE9D4" w:rsidR="0064062F" w:rsidRDefault="003E4C3B" w:rsidP="00965D51">
      <w:pPr>
        <w:spacing w:before="240"/>
      </w:pPr>
      <w:r>
        <w:t xml:space="preserve">In this contribution, we </w:t>
      </w:r>
      <w:r w:rsidR="009E4965">
        <w:t xml:space="preserve">reiterate </w:t>
      </w:r>
      <w:r w:rsidR="00A57A12">
        <w:t>our arguments in [10] to a large extent</w:t>
      </w:r>
      <w:r w:rsidR="009850F8">
        <w:t xml:space="preserve"> and </w:t>
      </w:r>
      <w:r w:rsidR="00A57A12">
        <w:t>propose a</w:t>
      </w:r>
      <w:r w:rsidR="009850F8">
        <w:t xml:space="preserve"> set of parameters. We note that </w:t>
      </w:r>
      <w:r w:rsidR="00B15FC9">
        <w:t xml:space="preserve">the proposed parameters have been determined using measurements of </w:t>
      </w:r>
      <w:r w:rsidR="0005660F">
        <w:t>a</w:t>
      </w:r>
      <w:r w:rsidR="0020562C">
        <w:t xml:space="preserve"> realistic</w:t>
      </w:r>
      <w:r w:rsidR="0005660F">
        <w:t xml:space="preserve"> smartphone mockup</w:t>
      </w:r>
      <w:r w:rsidR="008C2D88">
        <w:rPr>
          <w:rFonts w:eastAsia="Times New Roman"/>
        </w:rPr>
        <w:t xml:space="preserve">, shown in </w:t>
      </w:r>
      <w:r w:rsidR="008C2D88">
        <w:rPr>
          <w:rFonts w:eastAsia="Times New Roman"/>
        </w:rPr>
        <w:fldChar w:fldCharType="begin"/>
      </w:r>
      <w:r w:rsidR="008C2D88">
        <w:rPr>
          <w:rFonts w:eastAsia="Times New Roman"/>
        </w:rPr>
        <w:instrText xml:space="preserve"> REF _Ref178850385 \h </w:instrText>
      </w:r>
      <w:r w:rsidR="008C2D88">
        <w:rPr>
          <w:rFonts w:eastAsia="Times New Roman"/>
        </w:rPr>
      </w:r>
      <w:r w:rsidR="008C2D88">
        <w:rPr>
          <w:rFonts w:eastAsia="Times New Roman"/>
        </w:rPr>
        <w:fldChar w:fldCharType="separate"/>
      </w:r>
      <w:r w:rsidR="00B745A5">
        <w:t xml:space="preserve">Figure </w:t>
      </w:r>
      <w:r w:rsidR="00B745A5">
        <w:rPr>
          <w:noProof/>
        </w:rPr>
        <w:t>1</w:t>
      </w:r>
      <w:r w:rsidR="008C2D88">
        <w:rPr>
          <w:rFonts w:eastAsia="Times New Roman"/>
        </w:rPr>
        <w:fldChar w:fldCharType="end"/>
      </w:r>
      <w:r w:rsidR="008C2D88">
        <w:rPr>
          <w:rFonts w:eastAsia="Times New Roman"/>
        </w:rPr>
        <w:t>,</w:t>
      </w:r>
      <w:r w:rsidR="0005660F">
        <w:t xml:space="preserve"> in an anechoic chamber in the 14.5–15.5 GHz frequency range</w:t>
      </w:r>
      <w:r w:rsidR="005E24F8">
        <w:t xml:space="preserve"> </w:t>
      </w:r>
      <w:r w:rsidR="005E24F8">
        <w:fldChar w:fldCharType="begin"/>
      </w:r>
      <w:r w:rsidR="005E24F8">
        <w:instrText xml:space="preserve"> REF _Ref178966995 \n \h </w:instrText>
      </w:r>
      <w:r w:rsidR="005E24F8">
        <w:fldChar w:fldCharType="separate"/>
      </w:r>
      <w:r w:rsidR="00B745A5">
        <w:t>[11]</w:t>
      </w:r>
      <w:r w:rsidR="005E24F8">
        <w:fldChar w:fldCharType="end"/>
      </w:r>
      <w:r w:rsidR="00EE4D0C">
        <w:fldChar w:fldCharType="begin"/>
      </w:r>
      <w:r w:rsidR="00EE4D0C">
        <w:instrText xml:space="preserve"> REF _Ref194051685 \n \h </w:instrText>
      </w:r>
      <w:r w:rsidR="00EE4D0C">
        <w:fldChar w:fldCharType="separate"/>
      </w:r>
      <w:r w:rsidR="00EE4D0C">
        <w:t>[12]</w:t>
      </w:r>
      <w:r w:rsidR="00EE4D0C">
        <w:fldChar w:fldCharType="end"/>
      </w:r>
      <w:r w:rsidR="0005660F">
        <w:t>. They are</w:t>
      </w:r>
      <w:r w:rsidR="00A57A12">
        <w:t>,</w:t>
      </w:r>
      <w:r w:rsidR="0005660F">
        <w:t xml:space="preserve"> therefore</w:t>
      </w:r>
      <w:r w:rsidR="00A57A12">
        <w:t>,</w:t>
      </w:r>
      <w:r w:rsidR="0005660F">
        <w:t xml:space="preserve"> most representative of </w:t>
      </w:r>
      <w:r w:rsidR="00965D51">
        <w:t>the radiation pattern of antennas operating in this frequency range.</w:t>
      </w:r>
      <w:r w:rsidR="008C2D88">
        <w:t xml:space="preserve"> </w:t>
      </w:r>
      <w:r w:rsidR="0020562C">
        <w:t>It is</w:t>
      </w:r>
      <w:r w:rsidR="00B84193">
        <w:t xml:space="preserve">, in fact, </w:t>
      </w:r>
      <w:r w:rsidR="0020562C">
        <w:t>from</w:t>
      </w:r>
      <w:r w:rsidR="00176C8E">
        <w:t xml:space="preserve"> such</w:t>
      </w:r>
      <w:r w:rsidR="0020562C">
        <w:t xml:space="preserve"> measurements that the sought-after radiation pattern can be best characterized. </w:t>
      </w:r>
      <w:r w:rsidR="008C2D88">
        <w:t>We start by making the following observation.</w:t>
      </w:r>
    </w:p>
    <w:p w14:paraId="57CA76DD" w14:textId="0BF64F04" w:rsidR="006C53D1" w:rsidRPr="00616395" w:rsidRDefault="008C2D88" w:rsidP="00FC75ED">
      <w:pPr>
        <w:pStyle w:val="ListParagraph"/>
        <w:numPr>
          <w:ilvl w:val="0"/>
          <w:numId w:val="17"/>
        </w:numPr>
      </w:pPr>
      <w:r w:rsidRPr="00616395">
        <w:t xml:space="preserve"> </w:t>
      </w:r>
      <w:r w:rsidR="003E158C" w:rsidRPr="00616395">
        <w:t xml:space="preserve">For UE antenna modeling of handheld devices, </w:t>
      </w:r>
      <w:r w:rsidR="006C53D1" w:rsidRPr="00616395">
        <w:t xml:space="preserve">the values of the parameters </w:t>
      </w:r>
      <m:oMath>
        <m:sSub>
          <m:sSubPr>
            <m:ctrlPr>
              <w:rPr>
                <w:rFonts w:ascii="Cambria Math" w:hAnsi="Cambria Math"/>
                <w:i/>
              </w:rPr>
            </m:ctrlPr>
          </m:sSubPr>
          <m:e>
            <m:r>
              <w:rPr>
                <w:rFonts w:ascii="Cambria Math" w:hAnsi="Cambria Math"/>
              </w:rPr>
              <m:t>θ</m:t>
            </m:r>
          </m:e>
          <m:sub>
            <m:r>
              <m:rPr>
                <m:sty m:val="p"/>
              </m:rPr>
              <w:rPr>
                <w:rFonts w:ascii="Cambria Math" w:hAnsi="Cambria Math"/>
              </w:rPr>
              <m:t>3dB</m:t>
            </m:r>
          </m:sub>
        </m:sSub>
      </m:oMath>
      <w:r w:rsidR="006C53D1" w:rsidRPr="00616395">
        <w:t xml:space="preserve">, </w:t>
      </w:r>
      <m:oMath>
        <m:sSub>
          <m:sSubPr>
            <m:ctrlPr>
              <w:rPr>
                <w:rFonts w:ascii="Cambria Math" w:hAnsi="Cambria Math"/>
                <w:i/>
              </w:rPr>
            </m:ctrlPr>
          </m:sSubPr>
          <m:e>
            <m:r>
              <w:rPr>
                <w:rFonts w:ascii="Cambria Math" w:hAnsi="Cambria Math"/>
              </w:rPr>
              <m:t>ϕ</m:t>
            </m:r>
          </m:e>
          <m:sub>
            <m:r>
              <m:rPr>
                <m:sty m:val="p"/>
              </m:rPr>
              <w:rPr>
                <w:rFonts w:ascii="Cambria Math" w:hAnsi="Cambria Math"/>
              </w:rPr>
              <m:t>3dB</m:t>
            </m:r>
          </m:sub>
        </m:sSub>
      </m:oMath>
      <w:r w:rsidR="006C53D1" w:rsidRPr="00616395">
        <w:t xml:space="preserve">, </w:t>
      </w:r>
      <m:oMath>
        <m:r>
          <w:rPr>
            <w:rFonts w:ascii="Cambria Math" w:hAnsi="Cambria Math"/>
          </w:rPr>
          <m:t>SL</m:t>
        </m:r>
        <m:sSub>
          <m:sSubPr>
            <m:ctrlPr>
              <w:rPr>
                <w:rFonts w:ascii="Cambria Math" w:hAnsi="Cambria Math"/>
                <w:i/>
              </w:rPr>
            </m:ctrlPr>
          </m:sSubPr>
          <m:e>
            <m:r>
              <w:rPr>
                <w:rFonts w:ascii="Cambria Math" w:hAnsi="Cambria Math"/>
              </w:rPr>
              <m:t>A</m:t>
            </m:r>
          </m:e>
          <m:sub>
            <m:r>
              <m:rPr>
                <m:sty m:val="p"/>
              </m:rPr>
              <w:rPr>
                <w:rFonts w:ascii="Cambria Math" w:hAnsi="Cambria Math"/>
              </w:rPr>
              <m:t>V</m:t>
            </m:r>
          </m:sub>
        </m:sSub>
      </m:oMath>
      <w:r w:rsidR="006C53D1" w:rsidRPr="00616395">
        <w:t xml:space="preserve">, </w:t>
      </w:r>
      <m:oMath>
        <m:sSub>
          <m:sSubPr>
            <m:ctrlPr>
              <w:rPr>
                <w:rFonts w:ascii="Cambria Math" w:hAnsi="Cambria Math"/>
                <w:i/>
              </w:rPr>
            </m:ctrlPr>
          </m:sSubPr>
          <m:e>
            <m:r>
              <w:rPr>
                <w:rFonts w:ascii="Cambria Math" w:hAnsi="Cambria Math"/>
              </w:rPr>
              <m:t>A</m:t>
            </m:r>
          </m:e>
          <m:sub>
            <m:r>
              <m:rPr>
                <m:sty m:val="p"/>
              </m:rPr>
              <w:rPr>
                <w:rFonts w:ascii="Cambria Math" w:hAnsi="Cambria Math"/>
              </w:rPr>
              <m:t>m</m:t>
            </m:r>
          </m:sub>
        </m:sSub>
      </m:oMath>
      <w:r w:rsidR="006C53D1" w:rsidRPr="00616395">
        <w:t xml:space="preserve"> and </w:t>
      </w:r>
      <m:oMath>
        <m:sSub>
          <m:sSubPr>
            <m:ctrlPr>
              <w:rPr>
                <w:rFonts w:ascii="Cambria Math" w:hAnsi="Cambria Math"/>
                <w:i/>
              </w:rPr>
            </m:ctrlPr>
          </m:sSubPr>
          <m:e>
            <m:r>
              <w:rPr>
                <w:rFonts w:ascii="Cambria Math" w:hAnsi="Cambria Math"/>
              </w:rPr>
              <m:t>G</m:t>
            </m:r>
          </m:e>
          <m:sub>
            <m:r>
              <w:rPr>
                <w:rFonts w:ascii="Cambria Math" w:hAnsi="Cambria Math"/>
              </w:rPr>
              <m:t>E,</m:t>
            </m:r>
            <m:r>
              <m:rPr>
                <m:sty m:val="p"/>
              </m:rPr>
              <w:rPr>
                <w:rFonts w:ascii="Cambria Math" w:hAnsi="Cambria Math"/>
              </w:rPr>
              <m:t>max</m:t>
            </m:r>
          </m:sub>
        </m:sSub>
      </m:oMath>
      <w:r w:rsidR="006C53D1" w:rsidRPr="00616395">
        <w:t xml:space="preserve"> should be determined based on measurements.</w:t>
      </w:r>
    </w:p>
    <w:p w14:paraId="25D78307" w14:textId="77777777" w:rsidR="006C53D1" w:rsidRDefault="006C53D1" w:rsidP="00F72C9F">
      <w:pPr>
        <w:rPr>
          <w:rFonts w:eastAsia="Times New Roman"/>
        </w:rPr>
      </w:pPr>
    </w:p>
    <w:p w14:paraId="57201A02" w14:textId="7854401F" w:rsidR="00FB7EC6" w:rsidRDefault="00FB7EC6" w:rsidP="00FB7EC6">
      <w:pPr>
        <w:keepNext/>
        <w:jc w:val="center"/>
      </w:pPr>
      <w:r>
        <w:rPr>
          <w:noProof/>
        </w:rPr>
        <w:lastRenderedPageBreak/>
        <w:drawing>
          <wp:inline distT="0" distB="0" distL="0" distR="0" wp14:anchorId="631F0DEA" wp14:editId="27B27AC2">
            <wp:extent cx="5133277" cy="2670280"/>
            <wp:effectExtent l="0" t="0" r="0" b="0"/>
            <wp:docPr id="1437225692" name="Picture 1437225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val="0"/>
                        </a:ext>
                      </a:extLst>
                    </a:blip>
                    <a:stretch>
                      <a:fillRect/>
                    </a:stretch>
                  </pic:blipFill>
                  <pic:spPr>
                    <a:xfrm>
                      <a:off x="0" y="0"/>
                      <a:ext cx="5133277" cy="2670280"/>
                    </a:xfrm>
                    <a:prstGeom prst="rect">
                      <a:avLst/>
                    </a:prstGeom>
                  </pic:spPr>
                </pic:pic>
              </a:graphicData>
            </a:graphic>
          </wp:inline>
        </w:drawing>
      </w:r>
    </w:p>
    <w:p w14:paraId="05929306" w14:textId="737E4386" w:rsidR="00FB7EC6" w:rsidRDefault="00FB7EC6" w:rsidP="00FB7EC6">
      <w:pPr>
        <w:pStyle w:val="Caption"/>
        <w:jc w:val="both"/>
      </w:pPr>
      <w:bookmarkStart w:id="4" w:name="_Ref178850385"/>
      <w:r>
        <w:t xml:space="preserve">Figure </w:t>
      </w:r>
      <w:r>
        <w:fldChar w:fldCharType="begin"/>
      </w:r>
      <w:r>
        <w:instrText xml:space="preserve"> SEQ Figure \* ARABIC </w:instrText>
      </w:r>
      <w:r>
        <w:fldChar w:fldCharType="separate"/>
      </w:r>
      <w:r w:rsidR="00B745A5">
        <w:rPr>
          <w:noProof/>
        </w:rPr>
        <w:t>1</w:t>
      </w:r>
      <w:r>
        <w:fldChar w:fldCharType="end"/>
      </w:r>
      <w:bookmarkEnd w:id="4"/>
      <w:r>
        <w:t>. A smartphone mockup</w:t>
      </w:r>
      <w:r w:rsidR="00994F34">
        <w:t xml:space="preserve"> (</w:t>
      </w:r>
      <w:r w:rsidR="00994F34" w:rsidRPr="00994F34">
        <w:t>82</w:t>
      </w:r>
      <w:r w:rsidR="00994F34">
        <w:t xml:space="preserve">mm </w:t>
      </w:r>
      <w:r w:rsidR="00994F34" w:rsidRPr="00994F34">
        <w:t>×</w:t>
      </w:r>
      <w:r w:rsidR="00994F34">
        <w:t xml:space="preserve"> </w:t>
      </w:r>
      <w:r w:rsidR="00994F34" w:rsidRPr="00994F34">
        <w:t>162</w:t>
      </w:r>
      <w:r w:rsidR="00994F34">
        <w:t xml:space="preserve">mm </w:t>
      </w:r>
      <w:r w:rsidR="00994F34" w:rsidRPr="00994F34">
        <w:t>×</w:t>
      </w:r>
      <w:r w:rsidR="00994F34">
        <w:t xml:space="preserve"> </w:t>
      </w:r>
      <w:r w:rsidR="00994F34" w:rsidRPr="00994F34">
        <w:t>7mm</w:t>
      </w:r>
      <w:r w:rsidR="00994F34">
        <w:t>)</w:t>
      </w:r>
      <w:r>
        <w:t xml:space="preserve"> at 15 GHz with 8 integrated antennas</w:t>
      </w:r>
      <w:r w:rsidR="00483842">
        <w:t>:</w:t>
      </w:r>
      <w:r w:rsidR="00093FD8">
        <w:t xml:space="preserve"> </w:t>
      </w:r>
      <w:r>
        <w:t>4 notches, 2 slots, and 2 edge patches</w:t>
      </w:r>
      <w:r w:rsidR="00056B7D">
        <w:t xml:space="preserve"> </w:t>
      </w:r>
      <w:r w:rsidR="00056B7D">
        <w:fldChar w:fldCharType="begin"/>
      </w:r>
      <w:r w:rsidR="00056B7D">
        <w:instrText xml:space="preserve"> REF _Ref178966995 \r \h </w:instrText>
      </w:r>
      <w:r w:rsidR="00056B7D">
        <w:fldChar w:fldCharType="separate"/>
      </w:r>
      <w:r w:rsidR="00B745A5">
        <w:t>[11]</w:t>
      </w:r>
      <w:r w:rsidR="00056B7D">
        <w:fldChar w:fldCharType="end"/>
      </w:r>
      <w:r>
        <w:rPr>
          <w:rFonts w:eastAsia="Times New Roman"/>
        </w:rPr>
        <w:t>.</w:t>
      </w:r>
    </w:p>
    <w:p w14:paraId="1A1679C6" w14:textId="2DF8BE95" w:rsidR="002F3A26" w:rsidRDefault="004413BF" w:rsidP="00666BC4">
      <w:pPr>
        <w:spacing w:before="240"/>
      </w:pPr>
      <w:r>
        <w:t xml:space="preserve">The measured 2D patterns, from which the desired parameters can be extracted, are shown in </w:t>
      </w:r>
      <w:r w:rsidR="0012615D">
        <w:fldChar w:fldCharType="begin"/>
      </w:r>
      <w:r w:rsidR="0012615D">
        <w:instrText xml:space="preserve"> REF _Ref189723788 \h </w:instrText>
      </w:r>
      <w:r w:rsidR="0012615D">
        <w:fldChar w:fldCharType="separate"/>
      </w:r>
      <w:r w:rsidR="00B745A5">
        <w:t xml:space="preserve">Figure </w:t>
      </w:r>
      <w:r w:rsidR="00B745A5">
        <w:rPr>
          <w:noProof/>
        </w:rPr>
        <w:t>2</w:t>
      </w:r>
      <w:r w:rsidR="0012615D">
        <w:fldChar w:fldCharType="end"/>
      </w:r>
      <w:r w:rsidR="002F3A26" w:rsidRPr="003942B2">
        <w:t xml:space="preserve">. </w:t>
      </w:r>
      <w:r>
        <w:t>F</w:t>
      </w:r>
      <w:r w:rsidR="000F0B94">
        <w:t>or eas</w:t>
      </w:r>
      <w:r w:rsidR="00246A83">
        <w:t>e</w:t>
      </w:r>
      <w:r w:rsidR="000F0B94">
        <w:t xml:space="preserve"> of comparison, the patterns have been rotated so that the </w:t>
      </w:r>
      <w:r w:rsidR="003C281B">
        <w:t>boresight axis</w:t>
      </w:r>
      <w:r w:rsidR="00A61A62">
        <w:t xml:space="preserve"> </w:t>
      </w:r>
      <w:r w:rsidR="00B6115F">
        <w:t xml:space="preserve">is aligned with </w:t>
      </w:r>
      <m:oMath>
        <m:r>
          <w:rPr>
            <w:rFonts w:ascii="Cambria Math" w:hAnsi="Cambria Math"/>
          </w:rPr>
          <m:t>θ=</m:t>
        </m:r>
        <m:sSup>
          <m:sSupPr>
            <m:ctrlPr>
              <w:rPr>
                <w:rFonts w:ascii="Cambria Math" w:hAnsi="Cambria Math"/>
                <w:i/>
              </w:rPr>
            </m:ctrlPr>
          </m:sSupPr>
          <m:e>
            <m:r>
              <w:rPr>
                <w:rFonts w:ascii="Cambria Math" w:hAnsi="Cambria Math"/>
              </w:rPr>
              <m:t>90</m:t>
            </m:r>
          </m:e>
          <m:sup>
            <m:r>
              <w:rPr>
                <w:rFonts w:ascii="Cambria Math" w:hAnsi="Cambria Math"/>
              </w:rPr>
              <m:t>∘</m:t>
            </m:r>
          </m:sup>
        </m:sSup>
      </m:oMath>
      <w:r w:rsidR="00246A83">
        <w:t xml:space="preserve"> and</w:t>
      </w:r>
      <w:r w:rsidR="00E54C6B">
        <w:t xml:space="preserve"> </w:t>
      </w:r>
      <m:oMath>
        <m:r>
          <w:rPr>
            <w:rFonts w:ascii="Cambria Math" w:hAnsi="Cambria Math"/>
          </w:rPr>
          <m:t>ϕ=</m:t>
        </m:r>
        <m:sSup>
          <m:sSupPr>
            <m:ctrlPr>
              <w:rPr>
                <w:rFonts w:ascii="Cambria Math" w:hAnsi="Cambria Math"/>
                <w:i/>
              </w:rPr>
            </m:ctrlPr>
          </m:sSupPr>
          <m:e>
            <m:r>
              <w:rPr>
                <w:rFonts w:ascii="Cambria Math" w:hAnsi="Cambria Math"/>
              </w:rPr>
              <m:t>0</m:t>
            </m:r>
          </m:e>
          <m:sup>
            <m:r>
              <w:rPr>
                <w:rFonts w:ascii="Cambria Math" w:hAnsi="Cambria Math"/>
              </w:rPr>
              <m:t>∘</m:t>
            </m:r>
          </m:sup>
        </m:sSup>
      </m:oMath>
      <w:r w:rsidR="00EA66BF">
        <w:t xml:space="preserve">. </w:t>
      </w:r>
      <w:r w:rsidR="00212567">
        <w:t xml:space="preserve">Further, we have </w:t>
      </w:r>
      <w:r w:rsidR="00280FA1">
        <w:t>drawn 3dB contour lines in black</w:t>
      </w:r>
      <w:r w:rsidR="005566E5">
        <w:t xml:space="preserve"> to </w:t>
      </w:r>
      <w:r w:rsidR="001B67E7">
        <w:t>provide a visual feeling of the size of the half-power beam</w:t>
      </w:r>
      <w:r w:rsidR="004D206F">
        <w:t xml:space="preserve"> </w:t>
      </w:r>
      <w:r w:rsidR="001B67E7">
        <w:t>widths</w:t>
      </w:r>
      <w:r w:rsidR="00504241">
        <w:t>.</w:t>
      </w:r>
      <w:r w:rsidR="001B67E7">
        <w:t xml:space="preserve"> </w:t>
      </w:r>
      <w:r w:rsidR="00220BB4">
        <w:t>It is worth noting that</w:t>
      </w:r>
      <w:r w:rsidR="00504241">
        <w:t xml:space="preserve"> </w:t>
      </w:r>
      <w:r w:rsidR="006A2778">
        <w:t>all</w:t>
      </w:r>
      <w:r w:rsidR="002F3A26" w:rsidRPr="003942B2">
        <w:t xml:space="preserve"> </w:t>
      </w:r>
      <w:r w:rsidR="003974CD">
        <w:t xml:space="preserve">the </w:t>
      </w:r>
      <w:r w:rsidR="002F3A26" w:rsidRPr="003942B2">
        <w:t xml:space="preserve">antennas </w:t>
      </w:r>
      <w:r w:rsidR="00203F57">
        <w:t>exhibit</w:t>
      </w:r>
      <w:r w:rsidR="002F3A26" w:rsidRPr="003942B2">
        <w:t xml:space="preserve"> directive patterns</w:t>
      </w:r>
      <w:r w:rsidR="00203F57">
        <w:t>, although rather broad ones</w:t>
      </w:r>
      <w:r w:rsidR="001B67E7">
        <w:t>.</w:t>
      </w:r>
      <w:r w:rsidR="00D36568">
        <w:t xml:space="preserve"> </w:t>
      </w:r>
    </w:p>
    <w:p w14:paraId="1CB70CB3" w14:textId="087F9B9E" w:rsidR="00EA66BF" w:rsidRDefault="00707003" w:rsidP="00194F54">
      <w:pPr>
        <w:keepNext/>
        <w:jc w:val="center"/>
      </w:pPr>
      <w:r>
        <w:rPr>
          <w:noProof/>
        </w:rPr>
        <w:lastRenderedPageBreak/>
        <w:drawing>
          <wp:inline distT="0" distB="0" distL="0" distR="0" wp14:anchorId="2281ACBB" wp14:editId="4185E159">
            <wp:extent cx="5760000" cy="5377320"/>
            <wp:effectExtent l="0" t="0" r="0" b="0"/>
            <wp:docPr id="11135522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552286" name=""/>
                    <pic:cNvPicPr/>
                  </pic:nvPicPr>
                  <pic:blipFill>
                    <a:blip r:embed="rId26"/>
                    <a:stretch>
                      <a:fillRect/>
                    </a:stretch>
                  </pic:blipFill>
                  <pic:spPr>
                    <a:xfrm>
                      <a:off x="0" y="0"/>
                      <a:ext cx="5760000" cy="5377320"/>
                    </a:xfrm>
                    <a:prstGeom prst="rect">
                      <a:avLst/>
                    </a:prstGeom>
                  </pic:spPr>
                </pic:pic>
              </a:graphicData>
            </a:graphic>
          </wp:inline>
        </w:drawing>
      </w:r>
    </w:p>
    <w:p w14:paraId="170E0FAA" w14:textId="5399C8B8" w:rsidR="00787AE6" w:rsidRDefault="00EA66BF" w:rsidP="00EA66BF">
      <w:pPr>
        <w:pStyle w:val="Caption"/>
        <w:jc w:val="both"/>
      </w:pPr>
      <w:bookmarkStart w:id="5" w:name="_Ref189723788"/>
      <w:r>
        <w:t xml:space="preserve">Figure </w:t>
      </w:r>
      <w:r>
        <w:fldChar w:fldCharType="begin"/>
      </w:r>
      <w:r>
        <w:instrText xml:space="preserve"> SEQ Figure \* ARABIC </w:instrText>
      </w:r>
      <w:r>
        <w:fldChar w:fldCharType="separate"/>
      </w:r>
      <w:r w:rsidR="00B745A5">
        <w:rPr>
          <w:noProof/>
        </w:rPr>
        <w:t>2</w:t>
      </w:r>
      <w:r>
        <w:fldChar w:fldCharType="end"/>
      </w:r>
      <w:bookmarkEnd w:id="5"/>
      <w:r>
        <w:t xml:space="preserve">. </w:t>
      </w:r>
      <w:r w:rsidR="00A32016">
        <w:t xml:space="preserve">Radiation patterns of the antenna ports of the </w:t>
      </w:r>
      <w:r w:rsidR="00807BD3">
        <w:t>smartphone mockup at 1</w:t>
      </w:r>
      <w:r w:rsidR="007E5BFA">
        <w:t>5</w:t>
      </w:r>
      <w:r w:rsidR="00807BD3">
        <w:t xml:space="preserve"> GHz</w:t>
      </w:r>
      <w:r w:rsidR="0010683B">
        <w:t>.</w:t>
      </w:r>
      <w:r w:rsidR="00807BD3">
        <w:t xml:space="preserve"> </w:t>
      </w:r>
      <w:r w:rsidR="007E5BFA">
        <w:t>(</w:t>
      </w:r>
      <w:r w:rsidR="0010683B">
        <w:t>T</w:t>
      </w:r>
      <w:r w:rsidR="00807BD3">
        <w:t xml:space="preserve">he </w:t>
      </w:r>
      <w:r w:rsidR="006C53D1">
        <w:t>measured</w:t>
      </w:r>
      <w:r w:rsidR="007E5BFA">
        <w:t xml:space="preserve"> </w:t>
      </w:r>
      <w:r w:rsidR="0010683B">
        <w:t xml:space="preserve">patterns have been rotated to align the boresight with </w:t>
      </w:r>
      <m:oMath>
        <m:r>
          <m:rPr>
            <m:sty m:val="bi"/>
          </m:rPr>
          <w:rPr>
            <w:rFonts w:ascii="Cambria Math" w:hAnsi="Cambria Math"/>
          </w:rPr>
          <m:t>θ=9</m:t>
        </m:r>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m:t>
            </m:r>
          </m:sup>
        </m:sSup>
      </m:oMath>
      <w:r w:rsidR="0010683B">
        <w:t xml:space="preserve">, </w:t>
      </w:r>
      <m:oMath>
        <m:r>
          <m:rPr>
            <m:sty m:val="bi"/>
          </m:rPr>
          <w:rPr>
            <w:rFonts w:ascii="Cambria Math" w:hAnsi="Cambria Math"/>
          </w:rPr>
          <m:t>ϕ=</m:t>
        </m:r>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m:t>
            </m:r>
          </m:sup>
        </m:sSup>
      </m:oMath>
      <w:r w:rsidR="0010683B">
        <w:t>.</w:t>
      </w:r>
      <w:r w:rsidR="007E5BFA">
        <w:t>)</w:t>
      </w:r>
    </w:p>
    <w:p w14:paraId="076C84CE" w14:textId="6B7D0C4F" w:rsidR="00ED1F3E" w:rsidRDefault="00ED1F3E" w:rsidP="007B66F4">
      <w:r>
        <w:fldChar w:fldCharType="begin"/>
      </w:r>
      <w:r>
        <w:instrText xml:space="preserve"> REF _Ref189665388 \h </w:instrText>
      </w:r>
      <w:r>
        <w:fldChar w:fldCharType="separate"/>
      </w:r>
      <w:r w:rsidR="00B745A5">
        <w:t xml:space="preserve">Figure </w:t>
      </w:r>
      <w:r w:rsidR="00B745A5">
        <w:rPr>
          <w:noProof/>
        </w:rPr>
        <w:t>3</w:t>
      </w:r>
      <w:r>
        <w:fldChar w:fldCharType="end"/>
      </w:r>
      <w:r>
        <w:t xml:space="preserve"> </w:t>
      </w:r>
      <w:r w:rsidR="005D72EC">
        <w:t xml:space="preserve">shows the measured antenna directivities. </w:t>
      </w:r>
      <w:r w:rsidR="00A320AF">
        <w:t>W</w:t>
      </w:r>
      <w:r w:rsidR="00016C3A">
        <w:t>e show directivities rather than realized gains since</w:t>
      </w:r>
      <w:r w:rsidR="000D69F5">
        <w:t xml:space="preserve">, according to </w:t>
      </w:r>
      <w:r w:rsidR="00D80E8C">
        <w:t>a</w:t>
      </w:r>
      <w:r w:rsidR="000D69F5">
        <w:t xml:space="preserve"> note in </w:t>
      </w:r>
      <w:r w:rsidR="00D80E8C">
        <w:t xml:space="preserve">a related </w:t>
      </w:r>
      <w:r w:rsidR="000D69F5">
        <w:t>agreement</w:t>
      </w:r>
      <w:r w:rsidR="00D80E8C">
        <w:t xml:space="preserve"> from RA</w:t>
      </w:r>
      <w:r w:rsidR="00B845BA">
        <w:t>N1#119</w:t>
      </w:r>
      <w:r w:rsidR="000D69F5">
        <w:t>,</w:t>
      </w:r>
      <w:r w:rsidR="00016C3A">
        <w:t xml:space="preserve"> </w:t>
      </w:r>
      <w:r w:rsidR="00016C3A">
        <w:tab/>
        <w:t>one should select the “</w:t>
      </w:r>
      <w:r w:rsidR="00016C3A" w:rsidRPr="00016C3A">
        <w:t>max direction gain</w:t>
      </w:r>
      <w:r w:rsidR="008B73DC">
        <w:t xml:space="preserve"> […] </w:t>
      </w:r>
      <w:r w:rsidR="00016C3A" w:rsidRPr="00016C3A">
        <w:t>such that total antenna efficiency</w:t>
      </w:r>
      <w:r w:rsidR="008B73DC">
        <w:t>” is</w:t>
      </w:r>
      <w:r w:rsidR="00016C3A" w:rsidRPr="00016C3A">
        <w:t xml:space="preserve"> </w:t>
      </w:r>
      <w:r w:rsidR="008B73DC">
        <w:t>“</w:t>
      </w:r>
      <w:r w:rsidR="00016C3A" w:rsidRPr="00016C3A">
        <w:t>equal or less than 0 dBi</w:t>
      </w:r>
      <w:r w:rsidR="000D69F5">
        <w:t>.</w:t>
      </w:r>
      <w:r w:rsidR="00016C3A">
        <w:t>”</w:t>
      </w:r>
      <w:r w:rsidR="00A320AF">
        <w:t xml:space="preserve"> For simplicity, we </w:t>
      </w:r>
      <w:r w:rsidR="009D5137">
        <w:t xml:space="preserve">set the </w:t>
      </w:r>
      <w:r w:rsidR="00802585">
        <w:t>reference antenna pattern</w:t>
      </w:r>
      <w:r w:rsidR="004439C0">
        <w:t>’</w:t>
      </w:r>
      <w:r w:rsidR="00802585">
        <w:t>s total efficiency</w:t>
      </w:r>
      <w:r w:rsidR="009D5137">
        <w:t xml:space="preserve"> to 0 dBi and focus on the </w:t>
      </w:r>
      <w:r w:rsidR="00802585">
        <w:t>measured directivities.</w:t>
      </w:r>
    </w:p>
    <w:p w14:paraId="06616634" w14:textId="77777777" w:rsidR="00194F54" w:rsidRDefault="00194F54" w:rsidP="00194F54">
      <w:pPr>
        <w:keepNext/>
        <w:jc w:val="center"/>
      </w:pPr>
      <w:r>
        <w:rPr>
          <w:noProof/>
        </w:rPr>
        <w:lastRenderedPageBreak/>
        <w:drawing>
          <wp:inline distT="0" distB="0" distL="0" distR="0" wp14:anchorId="6FA74D6B" wp14:editId="5B9748C3">
            <wp:extent cx="3960000" cy="3213223"/>
            <wp:effectExtent l="0" t="0" r="2540" b="6350"/>
            <wp:docPr id="6928621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862164" name=""/>
                    <pic:cNvPicPr/>
                  </pic:nvPicPr>
                  <pic:blipFill>
                    <a:blip r:embed="rId27"/>
                    <a:stretch>
                      <a:fillRect/>
                    </a:stretch>
                  </pic:blipFill>
                  <pic:spPr>
                    <a:xfrm>
                      <a:off x="0" y="0"/>
                      <a:ext cx="3960000" cy="3213223"/>
                    </a:xfrm>
                    <a:prstGeom prst="rect">
                      <a:avLst/>
                    </a:prstGeom>
                  </pic:spPr>
                </pic:pic>
              </a:graphicData>
            </a:graphic>
          </wp:inline>
        </w:drawing>
      </w:r>
    </w:p>
    <w:p w14:paraId="01BA7A73" w14:textId="3A0A70C5" w:rsidR="00F67386" w:rsidRDefault="00194F54" w:rsidP="00194F54">
      <w:pPr>
        <w:pStyle w:val="Caption"/>
      </w:pPr>
      <w:bookmarkStart w:id="6" w:name="_Ref189665388"/>
      <w:r>
        <w:t xml:space="preserve">Figure </w:t>
      </w:r>
      <w:r>
        <w:fldChar w:fldCharType="begin"/>
      </w:r>
      <w:r>
        <w:instrText xml:space="preserve"> SEQ Figure \* ARABIC </w:instrText>
      </w:r>
      <w:r>
        <w:fldChar w:fldCharType="separate"/>
      </w:r>
      <w:r w:rsidR="00B745A5">
        <w:rPr>
          <w:noProof/>
        </w:rPr>
        <w:t>3</w:t>
      </w:r>
      <w:r>
        <w:fldChar w:fldCharType="end"/>
      </w:r>
      <w:bookmarkEnd w:id="6"/>
      <w:r w:rsidR="00EE2461">
        <w:t xml:space="preserve">. </w:t>
      </w:r>
      <w:r w:rsidR="00ED1F3E">
        <w:t>Measured b</w:t>
      </w:r>
      <w:r w:rsidR="00347924">
        <w:t xml:space="preserve">oresight </w:t>
      </w:r>
      <w:r w:rsidR="00ED1F3E">
        <w:t>directivities</w:t>
      </w:r>
      <w:r w:rsidR="00347924">
        <w:t xml:space="preserve"> </w:t>
      </w:r>
      <w:r w:rsidR="00FF22A1">
        <w:t>over the frequency range 14.5–15.5 GHz.</w:t>
      </w:r>
    </w:p>
    <w:p w14:paraId="2E6B80BA" w14:textId="426C642E" w:rsidR="0001037C" w:rsidRPr="0001037C" w:rsidRDefault="0001037C" w:rsidP="0001037C">
      <w:pPr>
        <w:spacing w:after="0"/>
      </w:pPr>
      <w:r>
        <w:t>We make the following observation.</w:t>
      </w:r>
    </w:p>
    <w:p w14:paraId="74DDA16C" w14:textId="54E4C67E" w:rsidR="00F67386" w:rsidRDefault="00A2799F" w:rsidP="0001037C">
      <w:pPr>
        <w:pStyle w:val="ListParagraph"/>
        <w:numPr>
          <w:ilvl w:val="0"/>
          <w:numId w:val="17"/>
        </w:numPr>
        <w:spacing w:before="120"/>
        <w:ind w:left="714" w:hanging="357"/>
      </w:pPr>
      <w:r>
        <w:t xml:space="preserve"> </w:t>
      </w:r>
      <w:r w:rsidR="002857C5">
        <w:t xml:space="preserve">Measurements of the antenna ports of a mockup smartphone over the frequency range </w:t>
      </w:r>
      <w:r w:rsidR="00CE7117">
        <w:t xml:space="preserve">of </w:t>
      </w:r>
      <w:r w:rsidR="002857C5">
        <w:t xml:space="preserve">14.5–15.5 GHz show </w:t>
      </w:r>
      <w:r w:rsidR="00C3032A">
        <w:t xml:space="preserve">directivities </w:t>
      </w:r>
      <w:r w:rsidR="00CE7117">
        <w:t>in the range from</w:t>
      </w:r>
      <w:r w:rsidR="00C3032A">
        <w:t xml:space="preserve"> 4.5 to 6.5 dBi.</w:t>
      </w:r>
    </w:p>
    <w:p w14:paraId="3D0CD2CA" w14:textId="4FF5F325" w:rsidR="00C3032A" w:rsidRPr="00D2568E" w:rsidRDefault="00E6777C" w:rsidP="0001037C">
      <w:pPr>
        <w:spacing w:before="120"/>
      </w:pPr>
      <w:r w:rsidRPr="00D2568E">
        <w:t>Next</w:t>
      </w:r>
      <w:r w:rsidR="005473B6" w:rsidRPr="00D2568E">
        <w:t>,</w:t>
      </w:r>
      <w:r w:rsidRPr="00D2568E">
        <w:t xml:space="preserve"> we look into the </w:t>
      </w:r>
      <w:r w:rsidR="005473B6" w:rsidRPr="00D2568E">
        <w:t xml:space="preserve">sidelobe radiation levels, i.e., the parameters </w:t>
      </w:r>
      <m:oMath>
        <m:r>
          <w:rPr>
            <w:rFonts w:ascii="Cambria Math" w:hAnsi="Cambria Math"/>
          </w:rPr>
          <m:t>SL</m:t>
        </m:r>
        <m:sSub>
          <m:sSubPr>
            <m:ctrlPr>
              <w:rPr>
                <w:rFonts w:ascii="Cambria Math" w:hAnsi="Cambria Math"/>
                <w:i/>
              </w:rPr>
            </m:ctrlPr>
          </m:sSubPr>
          <m:e>
            <m:r>
              <w:rPr>
                <w:rFonts w:ascii="Cambria Math" w:hAnsi="Cambria Math"/>
              </w:rPr>
              <m:t>A</m:t>
            </m:r>
          </m:e>
          <m:sub>
            <m:r>
              <m:rPr>
                <m:sty m:val="p"/>
              </m:rPr>
              <w:rPr>
                <w:rFonts w:ascii="Cambria Math" w:hAnsi="Cambria Math"/>
              </w:rPr>
              <m:t>V</m:t>
            </m:r>
          </m:sub>
        </m:sSub>
      </m:oMath>
      <w:r w:rsidR="005473B6" w:rsidRPr="00D2568E">
        <w:t xml:space="preserve"> and </w:t>
      </w:r>
      <m:oMath>
        <m:sSub>
          <m:sSubPr>
            <m:ctrlPr>
              <w:rPr>
                <w:rFonts w:ascii="Cambria Math" w:hAnsi="Cambria Math"/>
                <w:i/>
              </w:rPr>
            </m:ctrlPr>
          </m:sSubPr>
          <m:e>
            <m:r>
              <w:rPr>
                <w:rFonts w:ascii="Cambria Math" w:hAnsi="Cambria Math"/>
              </w:rPr>
              <m:t>A</m:t>
            </m:r>
          </m:e>
          <m:sub>
            <m:r>
              <m:rPr>
                <m:sty m:val="p"/>
              </m:rPr>
              <w:rPr>
                <w:rFonts w:ascii="Cambria Math" w:hAnsi="Cambria Math"/>
              </w:rPr>
              <m:t>m</m:t>
            </m:r>
          </m:sub>
        </m:sSub>
      </m:oMath>
      <w:r w:rsidR="005473B6" w:rsidRPr="00D2568E">
        <w:t xml:space="preserve">. </w:t>
      </w:r>
      <w:r w:rsidR="008407EA" w:rsidRPr="00D2568E">
        <w:t xml:space="preserve">We shall assume, as it is </w:t>
      </w:r>
      <w:r w:rsidR="00820AFB" w:rsidRPr="00D2568E">
        <w:t>customarily</w:t>
      </w:r>
      <w:r w:rsidR="008940B9" w:rsidRPr="00D2568E">
        <w:t xml:space="preserve"> </w:t>
      </w:r>
      <w:r w:rsidR="00CE7117" w:rsidRPr="00D2568E">
        <w:t>done</w:t>
      </w:r>
      <w:r w:rsidR="008940B9" w:rsidRPr="00D2568E">
        <w:t xml:space="preserve"> in</w:t>
      </w:r>
      <w:r w:rsidR="00E216C5">
        <w:t>, e.g.,</w:t>
      </w:r>
      <w:r w:rsidR="008940B9" w:rsidRPr="00D2568E">
        <w:t xml:space="preserve"> </w:t>
      </w:r>
      <w:r w:rsidR="008940B9" w:rsidRPr="00AC623E">
        <w:t>TR</w:t>
      </w:r>
      <w:r w:rsidR="00016E74">
        <w:t xml:space="preserve"> </w:t>
      </w:r>
      <w:r w:rsidR="008940B9" w:rsidRPr="00AC623E">
        <w:t>38.901</w:t>
      </w:r>
      <w:r w:rsidR="00AC623E" w:rsidRPr="00AC623E">
        <w:t xml:space="preserve"> </w:t>
      </w:r>
      <w:r w:rsidR="00AC623E" w:rsidRPr="00AC623E">
        <w:fldChar w:fldCharType="begin"/>
      </w:r>
      <w:r w:rsidR="00AC623E" w:rsidRPr="00AC623E">
        <w:instrText xml:space="preserve"> REF _Ref178855077 \n \h </w:instrText>
      </w:r>
      <w:r w:rsidR="00AC623E">
        <w:instrText xml:space="preserve"> \* MERGEFORMAT </w:instrText>
      </w:r>
      <w:r w:rsidR="00AC623E" w:rsidRPr="00AC623E">
        <w:fldChar w:fldCharType="separate"/>
      </w:r>
      <w:r w:rsidR="00B745A5">
        <w:t>[13]</w:t>
      </w:r>
      <w:r w:rsidR="00AC623E" w:rsidRPr="00AC623E">
        <w:fldChar w:fldCharType="end"/>
      </w:r>
      <w:r w:rsidR="00E216C5">
        <w:t xml:space="preserve">, that </w:t>
      </w:r>
      <m:oMath>
        <m:r>
          <w:rPr>
            <w:rFonts w:ascii="Cambria Math" w:hAnsi="Cambria Math"/>
          </w:rPr>
          <m:t>SL</m:t>
        </m:r>
        <m:sSub>
          <m:sSubPr>
            <m:ctrlPr>
              <w:rPr>
                <w:rFonts w:ascii="Cambria Math" w:hAnsi="Cambria Math"/>
                <w:i/>
              </w:rPr>
            </m:ctrlPr>
          </m:sSubPr>
          <m:e>
            <m:r>
              <w:rPr>
                <w:rFonts w:ascii="Cambria Math" w:hAnsi="Cambria Math"/>
              </w:rPr>
              <m:t>A</m:t>
            </m:r>
          </m:e>
          <m:sub>
            <m:r>
              <m:rPr>
                <m:sty m:val="p"/>
              </m:rPr>
              <w:rPr>
                <w:rFonts w:ascii="Cambria Math" w:hAnsi="Cambria Math"/>
              </w:rPr>
              <m:t>V</m:t>
            </m:r>
          </m:sub>
        </m:sSub>
        <m:r>
          <w:rPr>
            <w:rFonts w:ascii="Cambria Math" w:hAnsi="Cambria Math"/>
          </w:rPr>
          <m:t>=</m:t>
        </m:r>
        <m:sSub>
          <m:sSubPr>
            <m:ctrlPr>
              <w:rPr>
                <w:rFonts w:ascii="Cambria Math" w:hAnsi="Cambria Math"/>
                <w:i/>
              </w:rPr>
            </m:ctrlPr>
          </m:sSubPr>
          <m:e>
            <m:r>
              <w:rPr>
                <w:rFonts w:ascii="Cambria Math" w:hAnsi="Cambria Math"/>
              </w:rPr>
              <m:t>A</m:t>
            </m:r>
          </m:e>
          <m:sub>
            <m:r>
              <m:rPr>
                <m:sty m:val="p"/>
              </m:rPr>
              <w:rPr>
                <w:rFonts w:ascii="Cambria Math" w:hAnsi="Cambria Math"/>
              </w:rPr>
              <m:t>m</m:t>
            </m:r>
          </m:sub>
        </m:sSub>
      </m:oMath>
      <w:r w:rsidR="008940B9" w:rsidRPr="00AC623E">
        <w:t>.</w:t>
      </w:r>
      <w:r w:rsidR="008940B9" w:rsidRPr="00D2568E">
        <w:t xml:space="preserve"> </w:t>
      </w:r>
      <w:r w:rsidR="00E216C5">
        <w:t>T</w:t>
      </w:r>
      <w:r w:rsidR="005D3BBA">
        <w:t>o find a suitable value for these parameter</w:t>
      </w:r>
      <w:r w:rsidR="008940B9" w:rsidRPr="00D2568E">
        <w:t>s</w:t>
      </w:r>
      <w:r w:rsidR="00E216C5">
        <w:t xml:space="preserve">, we again turn to the measurements in  </w:t>
      </w:r>
      <w:r w:rsidR="005E24F8">
        <w:fldChar w:fldCharType="begin"/>
      </w:r>
      <w:r w:rsidR="005E24F8">
        <w:instrText xml:space="preserve"> REF _Ref178966995 \n \h </w:instrText>
      </w:r>
      <w:r w:rsidR="005E24F8">
        <w:fldChar w:fldCharType="separate"/>
      </w:r>
      <w:r w:rsidR="00B745A5">
        <w:t>[11]</w:t>
      </w:r>
      <w:r w:rsidR="005E24F8">
        <w:fldChar w:fldCharType="end"/>
      </w:r>
      <w:r w:rsidR="0000510A" w:rsidRPr="0000510A">
        <w:t xml:space="preserve"> </w:t>
      </w:r>
      <w:r w:rsidR="0000510A">
        <w:fldChar w:fldCharType="begin"/>
      </w:r>
      <w:r w:rsidR="0000510A">
        <w:instrText xml:space="preserve"> REF _Ref194051685 \n \h </w:instrText>
      </w:r>
      <w:r w:rsidR="0000510A">
        <w:fldChar w:fldCharType="separate"/>
      </w:r>
      <w:r w:rsidR="0000510A">
        <w:t>[12]</w:t>
      </w:r>
      <w:r w:rsidR="0000510A">
        <w:fldChar w:fldCharType="end"/>
      </w:r>
      <w:r w:rsidR="008940B9" w:rsidRPr="00D2568E">
        <w:t xml:space="preserve">. </w:t>
      </w:r>
      <w:r w:rsidR="002B53AD">
        <w:t>It is convenient to</w:t>
      </w:r>
      <w:r w:rsidR="008940B9" w:rsidRPr="00D2568E">
        <w:t xml:space="preserve"> define the dynamic range of the antenna gain</w:t>
      </w:r>
      <w:r w:rsidR="002B53AD">
        <w:t>,</w:t>
      </w:r>
    </w:p>
    <w:p w14:paraId="048E632B" w14:textId="4450391A" w:rsidR="008940B9" w:rsidRPr="00BD7E16" w:rsidRDefault="008940B9" w:rsidP="00C3032A">
      <m:oMathPara>
        <m:oMath>
          <m:r>
            <w:rPr>
              <w:rFonts w:ascii="Cambria Math" w:hAnsi="Cambria Math"/>
            </w:rPr>
            <m:t>DR=</m:t>
          </m:r>
          <m:sSub>
            <m:sSubPr>
              <m:ctrlPr>
                <w:rPr>
                  <w:rFonts w:ascii="Cambria Math" w:hAnsi="Cambria Math"/>
                  <w:i/>
                </w:rPr>
              </m:ctrlPr>
            </m:sSubPr>
            <m:e>
              <m:r>
                <w:rPr>
                  <w:rFonts w:ascii="Cambria Math" w:hAnsi="Cambria Math"/>
                </w:rPr>
                <m:t>G</m:t>
              </m:r>
            </m:e>
            <m:sub>
              <m:r>
                <w:rPr>
                  <w:rFonts w:ascii="Cambria Math" w:hAnsi="Cambria Math"/>
                </w:rPr>
                <m:t>E,</m:t>
              </m:r>
              <m:r>
                <m:rPr>
                  <m:sty m:val="p"/>
                </m:rP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E,</m:t>
              </m:r>
              <m:r>
                <m:rPr>
                  <m:sty m:val="p"/>
                </m:rPr>
                <w:rPr>
                  <w:rFonts w:ascii="Cambria Math" w:hAnsi="Cambria Math"/>
                </w:rPr>
                <m:t>5%</m:t>
              </m:r>
            </m:sub>
          </m:sSub>
          <m:r>
            <w:rPr>
              <w:rFonts w:ascii="Cambria Math" w:hAnsi="Cambria Math"/>
            </w:rPr>
            <m:t>,</m:t>
          </m:r>
        </m:oMath>
      </m:oMathPara>
    </w:p>
    <w:p w14:paraId="0252C435" w14:textId="517F4C8E" w:rsidR="00D2568E" w:rsidRPr="00D2568E" w:rsidRDefault="00C2482E" w:rsidP="00F72C9F">
      <w:r w:rsidRPr="00D2568E">
        <w:t xml:space="preserve">where </w:t>
      </w:r>
      <m:oMath>
        <m:sSub>
          <m:sSubPr>
            <m:ctrlPr>
              <w:rPr>
                <w:rFonts w:ascii="Cambria Math" w:hAnsi="Cambria Math"/>
                <w:i/>
              </w:rPr>
            </m:ctrlPr>
          </m:sSubPr>
          <m:e>
            <m:r>
              <w:rPr>
                <w:rFonts w:ascii="Cambria Math" w:hAnsi="Cambria Math"/>
              </w:rPr>
              <m:t>G</m:t>
            </m:r>
          </m:e>
          <m:sub>
            <m:r>
              <w:rPr>
                <w:rFonts w:ascii="Cambria Math" w:hAnsi="Cambria Math"/>
              </w:rPr>
              <m:t>E,</m:t>
            </m:r>
            <m:r>
              <m:rPr>
                <m:sty m:val="p"/>
              </m:rPr>
              <w:rPr>
                <w:rFonts w:ascii="Cambria Math" w:hAnsi="Cambria Math"/>
              </w:rPr>
              <m:t>max</m:t>
            </m:r>
          </m:sub>
        </m:sSub>
      </m:oMath>
      <w:r w:rsidR="006838A1" w:rsidRPr="00D2568E">
        <w:t xml:space="preserve"> is the measured realized boresight gain</w:t>
      </w:r>
      <w:r w:rsidR="00BA0796" w:rsidRPr="00D2568E">
        <w:t>, i.e., the maximum</w:t>
      </w:r>
      <w:r w:rsidR="009905F2" w:rsidRPr="00D2568E">
        <w:t xml:space="preserve"> realized</w:t>
      </w:r>
      <w:r w:rsidR="00BA0796" w:rsidRPr="00D2568E">
        <w:t xml:space="preserve"> gain,</w:t>
      </w:r>
      <w:r w:rsidR="006838A1" w:rsidRPr="00D2568E">
        <w:t xml:space="preserve"> and </w:t>
      </w:r>
      <m:oMath>
        <m:sSub>
          <m:sSubPr>
            <m:ctrlPr>
              <w:rPr>
                <w:rFonts w:ascii="Cambria Math" w:hAnsi="Cambria Math"/>
                <w:i/>
              </w:rPr>
            </m:ctrlPr>
          </m:sSubPr>
          <m:e>
            <m:r>
              <w:rPr>
                <w:rFonts w:ascii="Cambria Math" w:hAnsi="Cambria Math"/>
              </w:rPr>
              <m:t>G</m:t>
            </m:r>
          </m:e>
          <m:sub>
            <m:r>
              <w:rPr>
                <w:rFonts w:ascii="Cambria Math" w:hAnsi="Cambria Math"/>
              </w:rPr>
              <m:t>E,</m:t>
            </m:r>
            <m:r>
              <m:rPr>
                <m:sty m:val="p"/>
              </m:rPr>
              <w:rPr>
                <w:rFonts w:ascii="Cambria Math" w:hAnsi="Cambria Math"/>
              </w:rPr>
              <m:t>5%</m:t>
            </m:r>
          </m:sub>
        </m:sSub>
      </m:oMath>
      <w:r w:rsidR="006838A1" w:rsidRPr="00D2568E">
        <w:t xml:space="preserve"> is the 5-percentile gain, i.e., the gain </w:t>
      </w:r>
      <w:r w:rsidR="00470FC1" w:rsidRPr="00D2568E">
        <w:t xml:space="preserve">realized </w:t>
      </w:r>
      <w:r w:rsidR="00B37C94" w:rsidRPr="00D2568E">
        <w:t>over</w:t>
      </w:r>
      <w:r w:rsidR="00470FC1" w:rsidRPr="00D2568E">
        <w:t xml:space="preserve"> 5% or more </w:t>
      </w:r>
      <w:r w:rsidR="00B37C94" w:rsidRPr="00D2568E">
        <w:t xml:space="preserve">of the </w:t>
      </w:r>
      <m:oMath>
        <m:r>
          <w:rPr>
            <w:rFonts w:ascii="Cambria Math" w:hAnsi="Cambria Math"/>
          </w:rPr>
          <m:t>(θ,ϕ)</m:t>
        </m:r>
      </m:oMath>
      <w:r w:rsidR="00B37C94" w:rsidRPr="00D2568E">
        <w:t xml:space="preserve"> measured directions.</w:t>
      </w:r>
    </w:p>
    <w:p w14:paraId="4A223F1A" w14:textId="77777777" w:rsidR="00FB3CA3" w:rsidRDefault="00FB3CA3" w:rsidP="00FB3CA3">
      <w:pPr>
        <w:keepNext/>
        <w:jc w:val="center"/>
      </w:pPr>
      <w:r>
        <w:rPr>
          <w:noProof/>
        </w:rPr>
        <w:lastRenderedPageBreak/>
        <w:drawing>
          <wp:inline distT="0" distB="0" distL="0" distR="0" wp14:anchorId="1AE98088" wp14:editId="2B0F436B">
            <wp:extent cx="3960000" cy="3114616"/>
            <wp:effectExtent l="0" t="0" r="2540" b="0"/>
            <wp:docPr id="1773172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17227" name=""/>
                    <pic:cNvPicPr/>
                  </pic:nvPicPr>
                  <pic:blipFill>
                    <a:blip r:embed="rId28"/>
                    <a:stretch>
                      <a:fillRect/>
                    </a:stretch>
                  </pic:blipFill>
                  <pic:spPr>
                    <a:xfrm>
                      <a:off x="0" y="0"/>
                      <a:ext cx="3960000" cy="3114616"/>
                    </a:xfrm>
                    <a:prstGeom prst="rect">
                      <a:avLst/>
                    </a:prstGeom>
                  </pic:spPr>
                </pic:pic>
              </a:graphicData>
            </a:graphic>
          </wp:inline>
        </w:drawing>
      </w:r>
    </w:p>
    <w:p w14:paraId="7C099CC6" w14:textId="476F5397" w:rsidR="00C2482E" w:rsidRDefault="00FB3CA3" w:rsidP="00FB3CA3">
      <w:pPr>
        <w:pStyle w:val="Caption"/>
      </w:pPr>
      <w:r>
        <w:t xml:space="preserve">Figure </w:t>
      </w:r>
      <w:r>
        <w:fldChar w:fldCharType="begin"/>
      </w:r>
      <w:r>
        <w:instrText xml:space="preserve"> SEQ Figure \* ARABIC </w:instrText>
      </w:r>
      <w:r>
        <w:fldChar w:fldCharType="separate"/>
      </w:r>
      <w:r w:rsidR="00B745A5">
        <w:rPr>
          <w:noProof/>
        </w:rPr>
        <w:t>4</w:t>
      </w:r>
      <w:r>
        <w:fldChar w:fldCharType="end"/>
      </w:r>
      <w:r>
        <w:t xml:space="preserve">. </w:t>
      </w:r>
      <w:r w:rsidR="004A163C">
        <w:t>Measured gain dynamic ranges</w:t>
      </w:r>
      <w:r w:rsidR="00AE2D3E">
        <w:t xml:space="preserve">, i.e., </w:t>
      </w:r>
      <w:r w:rsidR="009905F2">
        <w:t xml:space="preserve">maximum </w:t>
      </w:r>
      <w:r w:rsidR="004A163C">
        <w:t xml:space="preserve">realized gain minus </w:t>
      </w:r>
      <w:r w:rsidR="00AE2D3E">
        <w:t>5-percentile gain</w:t>
      </w:r>
      <w:r w:rsidR="004A318B">
        <w:t>, in dB</w:t>
      </w:r>
      <w:r w:rsidR="00AE2D3E">
        <w:t>.</w:t>
      </w:r>
    </w:p>
    <w:p w14:paraId="53901B74" w14:textId="70572A01" w:rsidR="00B475D2" w:rsidRDefault="00DE6C98" w:rsidP="00F72C9F">
      <w:r>
        <w:t xml:space="preserve">Recall </w:t>
      </w:r>
      <w:r w:rsidR="006C03F2">
        <w:t xml:space="preserve">that </w:t>
      </w:r>
      <w:r>
        <w:t xml:space="preserve">the expression </w:t>
      </w:r>
      <w:r w:rsidR="003972A1">
        <w:t>of the reference antenna radiation pattern</w:t>
      </w:r>
      <w:r w:rsidR="00093370">
        <w:t xml:space="preserve"> is</w:t>
      </w:r>
      <w:r w:rsidR="00B475D2">
        <w:t xml:space="preserve"> given by</w:t>
      </w:r>
      <w:r w:rsidR="00093370">
        <w:t xml:space="preserve"> </w:t>
      </w:r>
      <w:r w:rsidR="00093370">
        <w:fldChar w:fldCharType="begin"/>
      </w:r>
      <w:r w:rsidR="00093370">
        <w:instrText xml:space="preserve"> REF _Ref178331419 \n \h </w:instrText>
      </w:r>
      <w:r w:rsidR="00093370">
        <w:fldChar w:fldCharType="separate"/>
      </w:r>
      <w:r w:rsidR="00B745A5">
        <w:t>[10]</w:t>
      </w:r>
      <w:r w:rsidR="00093370">
        <w:fldChar w:fldCharType="end"/>
      </w:r>
    </w:p>
    <w:p w14:paraId="17182FF4" w14:textId="7A9D30D1" w:rsidR="00B475D2" w:rsidRPr="00D31EAD" w:rsidRDefault="00000000" w:rsidP="00F72C9F">
      <m:oMathPara>
        <m:oMath>
          <m:sSup>
            <m:sSupPr>
              <m:ctrlPr>
                <w:rPr>
                  <w:rFonts w:ascii="Cambria Math" w:hAnsi="Cambria Math"/>
                  <w:i/>
                </w:rPr>
              </m:ctrlPr>
            </m:sSupPr>
            <m:e>
              <m:r>
                <w:rPr>
                  <w:rFonts w:ascii="Cambria Math" w:hAnsi="Cambria Math"/>
                </w:rPr>
                <m:t>A</m:t>
              </m:r>
            </m:e>
            <m:sup>
              <m:r>
                <w:rPr>
                  <w:rFonts w:ascii="Cambria Math" w:hAnsi="Cambria Math"/>
                </w:rPr>
                <m:t>''</m:t>
              </m:r>
            </m:sup>
          </m:s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ϕ</m:t>
                  </m:r>
                </m:e>
                <m:sup>
                  <m:r>
                    <w:rPr>
                      <w:rFonts w:ascii="Cambria Math" w:hAnsi="Cambria Math"/>
                    </w:rPr>
                    <m:t>''</m:t>
                  </m:r>
                </m:sup>
              </m:sSup>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E,</m:t>
                          </m:r>
                          <m:r>
                            <m:rPr>
                              <m:sty m:val="p"/>
                            </m:rPr>
                            <w:rPr>
                              <w:rFonts w:ascii="Cambria Math" w:hAnsi="Cambria Math"/>
                            </w:rPr>
                            <m:t>V</m:t>
                          </m:r>
                        </m:sub>
                      </m:sSub>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m:t>
                          </m:r>
                          <m:r>
                            <m:rPr>
                              <m:sty m:val="p"/>
                            </m:rPr>
                            <w:rPr>
                              <w:rFonts w:ascii="Cambria Math" w:hAnsi="Cambria Math"/>
                            </w:rPr>
                            <m:t>H</m:t>
                          </m:r>
                        </m:sub>
                      </m:sSub>
                      <m:d>
                        <m:dPr>
                          <m:ctrlPr>
                            <w:rPr>
                              <w:rFonts w:ascii="Cambria Math" w:hAnsi="Cambria Math"/>
                              <w:i/>
                            </w:rPr>
                          </m:ctrlPr>
                        </m:dPr>
                        <m:e>
                          <m:sSup>
                            <m:sSupPr>
                              <m:ctrlPr>
                                <w:rPr>
                                  <w:rFonts w:ascii="Cambria Math" w:hAnsi="Cambria Math"/>
                                  <w:i/>
                                </w:rPr>
                              </m:ctrlPr>
                            </m:sSupPr>
                            <m:e>
                              <m:r>
                                <w:rPr>
                                  <w:rFonts w:ascii="Cambria Math" w:hAnsi="Cambria Math"/>
                                </w:rPr>
                                <m:t>ϕ</m:t>
                              </m:r>
                            </m:e>
                            <m:sup>
                              <m:r>
                                <w:rPr>
                                  <w:rFonts w:ascii="Cambria Math" w:hAnsi="Cambria Math"/>
                                </w:rPr>
                                <m:t>''</m:t>
                              </m:r>
                            </m:sup>
                          </m:sSup>
                        </m:e>
                      </m:d>
                    </m:e>
                  </m:d>
                  <m:r>
                    <w:rPr>
                      <w:rFonts w:ascii="Cambria Math" w:hAnsi="Cambria Math"/>
                    </w:rPr>
                    <m:t>,</m:t>
                  </m:r>
                  <m:sSub>
                    <m:sSubPr>
                      <m:ctrlPr>
                        <w:rPr>
                          <w:rFonts w:ascii="Cambria Math" w:hAnsi="Cambria Math"/>
                          <w:i/>
                        </w:rPr>
                      </m:ctrlPr>
                    </m:sSubPr>
                    <m:e>
                      <m:r>
                        <w:rPr>
                          <w:rFonts w:ascii="Cambria Math" w:hAnsi="Cambria Math"/>
                        </w:rPr>
                        <m:t>A</m:t>
                      </m:r>
                    </m:e>
                    <m:sub>
                      <m:r>
                        <m:rPr>
                          <m:sty m:val="p"/>
                        </m:rPr>
                        <w:rPr>
                          <w:rFonts w:ascii="Cambria Math" w:hAnsi="Cambria Math"/>
                        </w:rPr>
                        <m:t>m</m:t>
                      </m:r>
                    </m:sub>
                  </m:sSub>
                </m:e>
              </m:d>
            </m:e>
          </m:func>
          <m:r>
            <w:rPr>
              <w:rFonts w:ascii="Cambria Math" w:hAnsi="Cambria Math"/>
            </w:rPr>
            <m:t>,</m:t>
          </m:r>
        </m:oMath>
      </m:oMathPara>
    </w:p>
    <w:p w14:paraId="330FD4B0" w14:textId="77777777" w:rsidR="003563B3" w:rsidRDefault="00D31EAD" w:rsidP="00F72C9F">
      <w:r>
        <w:t xml:space="preserve">where </w:t>
      </w:r>
    </w:p>
    <w:p w14:paraId="4155DBBF" w14:textId="015F31A4" w:rsidR="00D31EAD" w:rsidRDefault="00000000" w:rsidP="00F72C9F">
      <m:oMathPara>
        <m:oMath>
          <m:sSub>
            <m:sSubPr>
              <m:ctrlPr>
                <w:rPr>
                  <w:rFonts w:ascii="Cambria Math" w:hAnsi="Cambria Math"/>
                  <w:i/>
                </w:rPr>
              </m:ctrlPr>
            </m:sSubPr>
            <m:e>
              <m:r>
                <w:rPr>
                  <w:rFonts w:ascii="Cambria Math" w:hAnsi="Cambria Math"/>
                </w:rPr>
                <m:t>A</m:t>
              </m:r>
            </m:e>
            <m:sub>
              <m:r>
                <w:rPr>
                  <w:rFonts w:ascii="Cambria Math" w:hAnsi="Cambria Math"/>
                </w:rPr>
                <m:t>E,</m:t>
              </m:r>
              <m:r>
                <m:rPr>
                  <m:sty m:val="p"/>
                </m:rPr>
                <w:rPr>
                  <w:rFonts w:ascii="Cambria Math" w:hAnsi="Cambria Math"/>
                </w:rPr>
                <m:t>V</m:t>
              </m:r>
            </m:sub>
          </m:sSub>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90</m:t>
                                  </m:r>
                                </m:e>
                                <m:sup>
                                  <m:r>
                                    <w:rPr>
                                      <w:rFonts w:ascii="Cambria Math" w:hAnsi="Cambria Math"/>
                                    </w:rPr>
                                    <m:t>∘</m:t>
                                  </m:r>
                                </m:sup>
                              </m:sSup>
                            </m:num>
                            <m:den>
                              <m:sSub>
                                <m:sSubPr>
                                  <m:ctrlPr>
                                    <w:rPr>
                                      <w:rFonts w:ascii="Cambria Math" w:hAnsi="Cambria Math"/>
                                      <w:i/>
                                    </w:rPr>
                                  </m:ctrlPr>
                                </m:sSubPr>
                                <m:e>
                                  <m:r>
                                    <w:rPr>
                                      <w:rFonts w:ascii="Cambria Math" w:hAnsi="Cambria Math"/>
                                    </w:rPr>
                                    <m:t>θ</m:t>
                                  </m:r>
                                </m:e>
                                <m:sub>
                                  <m:r>
                                    <w:rPr>
                                      <w:rFonts w:ascii="Cambria Math" w:hAnsi="Cambria Math"/>
                                    </w:rPr>
                                    <m:t>3</m:t>
                                  </m:r>
                                  <m:r>
                                    <m:rPr>
                                      <m:sty m:val="p"/>
                                    </m:rPr>
                                    <w:rPr>
                                      <w:rFonts w:ascii="Cambria Math" w:hAnsi="Cambria Math"/>
                                    </w:rPr>
                                    <m:t>dB</m:t>
                                  </m:r>
                                </m:sub>
                              </m:sSub>
                            </m:den>
                          </m:f>
                        </m:e>
                      </m:d>
                    </m:e>
                    <m:sup>
                      <m:r>
                        <w:rPr>
                          <w:rFonts w:ascii="Cambria Math" w:hAnsi="Cambria Math"/>
                        </w:rPr>
                        <m:t>2</m:t>
                      </m:r>
                    </m:sup>
                  </m:sSup>
                  <m:r>
                    <w:rPr>
                      <w:rFonts w:ascii="Cambria Math" w:hAnsi="Cambria Math"/>
                    </w:rPr>
                    <m:t>,SL</m:t>
                  </m:r>
                  <m:sSub>
                    <m:sSubPr>
                      <m:ctrlPr>
                        <w:rPr>
                          <w:rFonts w:ascii="Cambria Math" w:hAnsi="Cambria Math"/>
                          <w:i/>
                        </w:rPr>
                      </m:ctrlPr>
                    </m:sSubPr>
                    <m:e>
                      <m:r>
                        <w:rPr>
                          <w:rFonts w:ascii="Cambria Math" w:hAnsi="Cambria Math"/>
                        </w:rPr>
                        <m:t>A</m:t>
                      </m:r>
                    </m:e>
                    <m:sub>
                      <m:r>
                        <m:rPr>
                          <m:sty m:val="p"/>
                        </m:rPr>
                        <w:rPr>
                          <w:rFonts w:ascii="Cambria Math" w:hAnsi="Cambria Math"/>
                        </w:rPr>
                        <m:t>V</m:t>
                      </m:r>
                    </m:sub>
                  </m:sSub>
                </m:e>
              </m:d>
            </m:e>
          </m:func>
          <m:r>
            <w:rPr>
              <w:rFonts w:ascii="Cambria Math" w:hAnsi="Cambria Math"/>
            </w:rPr>
            <m:t>,</m:t>
          </m:r>
        </m:oMath>
      </m:oMathPara>
    </w:p>
    <w:p w14:paraId="6C21F6D5" w14:textId="60786071" w:rsidR="003563B3" w:rsidRDefault="003563B3" w:rsidP="00F72C9F">
      <w:r>
        <w:t xml:space="preserve">and </w:t>
      </w:r>
    </w:p>
    <w:p w14:paraId="60504943" w14:textId="1EBF3C99" w:rsidR="00F94533" w:rsidRDefault="00000000" w:rsidP="00F72C9F">
      <m:oMathPara>
        <m:oMath>
          <m:sSub>
            <m:sSubPr>
              <m:ctrlPr>
                <w:rPr>
                  <w:rFonts w:ascii="Cambria Math" w:hAnsi="Cambria Math"/>
                  <w:i/>
                </w:rPr>
              </m:ctrlPr>
            </m:sSubPr>
            <m:e>
              <m:r>
                <w:rPr>
                  <w:rFonts w:ascii="Cambria Math" w:hAnsi="Cambria Math"/>
                </w:rPr>
                <m:t>A</m:t>
              </m:r>
            </m:e>
            <m:sub>
              <m:r>
                <w:rPr>
                  <w:rFonts w:ascii="Cambria Math" w:hAnsi="Cambria Math"/>
                </w:rPr>
                <m:t>E,</m:t>
              </m:r>
              <m:r>
                <m:rPr>
                  <m:sty m:val="p"/>
                </m:rPr>
                <w:rPr>
                  <w:rFonts w:ascii="Cambria Math" w:hAnsi="Cambria Math"/>
                </w:rPr>
                <m:t>H</m:t>
              </m:r>
            </m:sub>
          </m:sSub>
          <m:d>
            <m:dPr>
              <m:ctrlPr>
                <w:rPr>
                  <w:rFonts w:ascii="Cambria Math" w:hAnsi="Cambria Math"/>
                  <w:i/>
                </w:rPr>
              </m:ctrlPr>
            </m:dPr>
            <m:e>
              <m:sSup>
                <m:sSupPr>
                  <m:ctrlPr>
                    <w:rPr>
                      <w:rFonts w:ascii="Cambria Math" w:hAnsi="Cambria Math"/>
                      <w:i/>
                    </w:rPr>
                  </m:ctrlPr>
                </m:sSupPr>
                <m:e>
                  <m:r>
                    <w:rPr>
                      <w:rFonts w:ascii="Cambria Math" w:hAnsi="Cambria Math"/>
                    </w:rPr>
                    <m:t>ϕ</m:t>
                  </m:r>
                </m:e>
                <m:sup>
                  <m:r>
                    <w:rPr>
                      <w:rFonts w:ascii="Cambria Math" w:hAnsi="Cambria Math"/>
                    </w:rPr>
                    <m:t>''</m:t>
                  </m:r>
                </m:sup>
              </m:sSup>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ϕ</m:t>
                                  </m:r>
                                </m:e>
                                <m:sup>
                                  <m:r>
                                    <w:rPr>
                                      <w:rFonts w:ascii="Cambria Math" w:hAnsi="Cambria Math"/>
                                    </w:rPr>
                                    <m:t>''</m:t>
                                  </m:r>
                                </m:sup>
                              </m:sSup>
                            </m:num>
                            <m:den>
                              <m:sSub>
                                <m:sSubPr>
                                  <m:ctrlPr>
                                    <w:rPr>
                                      <w:rFonts w:ascii="Cambria Math" w:hAnsi="Cambria Math"/>
                                      <w:i/>
                                    </w:rPr>
                                  </m:ctrlPr>
                                </m:sSubPr>
                                <m:e>
                                  <m:r>
                                    <w:rPr>
                                      <w:rFonts w:ascii="Cambria Math" w:hAnsi="Cambria Math"/>
                                    </w:rPr>
                                    <m:t>ϕ</m:t>
                                  </m:r>
                                </m:e>
                                <m:sub>
                                  <m:r>
                                    <w:rPr>
                                      <w:rFonts w:ascii="Cambria Math" w:hAnsi="Cambria Math"/>
                                    </w:rPr>
                                    <m:t>3</m:t>
                                  </m:r>
                                  <m:r>
                                    <m:rPr>
                                      <m:sty m:val="p"/>
                                    </m:rPr>
                                    <w:rPr>
                                      <w:rFonts w:ascii="Cambria Math" w:hAnsi="Cambria Math"/>
                                    </w:rPr>
                                    <m:t>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A</m:t>
                      </m:r>
                    </m:e>
                    <m:sub>
                      <m:r>
                        <m:rPr>
                          <m:sty m:val="p"/>
                        </m:rPr>
                        <w:rPr>
                          <w:rFonts w:ascii="Cambria Math" w:hAnsi="Cambria Math"/>
                        </w:rPr>
                        <m:t>m</m:t>
                      </m:r>
                    </m:sub>
                  </m:sSub>
                </m:e>
              </m:d>
            </m:e>
          </m:func>
          <m:r>
            <w:rPr>
              <w:rFonts w:ascii="Cambria Math" w:hAnsi="Cambria Math"/>
            </w:rPr>
            <m:t>.</m:t>
          </m:r>
        </m:oMath>
      </m:oMathPara>
    </w:p>
    <w:p w14:paraId="3A3AFA07" w14:textId="0BD1C46E" w:rsidR="0087508C" w:rsidRPr="0044085C" w:rsidRDefault="00093370" w:rsidP="00F72C9F">
      <w:r>
        <w:t>A quick inspection of the above</w:t>
      </w:r>
      <w:r w:rsidR="00356B99" w:rsidRPr="0044085C">
        <w:t xml:space="preserve"> expression </w:t>
      </w:r>
      <w:r>
        <w:t>for</w:t>
      </w:r>
      <w:r w:rsidR="00356B99" w:rsidRPr="0044085C">
        <w:t xml:space="preserve"> </w:t>
      </w:r>
      <m:oMath>
        <m:r>
          <w:rPr>
            <w:rFonts w:ascii="Cambria Math" w:hAnsi="Cambria Math"/>
          </w:rPr>
          <m:t>A''(</m:t>
        </m:r>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,ϕ'')</m:t>
        </m:r>
      </m:oMath>
      <w:r w:rsidR="003F67D0" w:rsidRPr="0044085C">
        <w:t xml:space="preserve"> </w:t>
      </w:r>
      <w:r>
        <w:t xml:space="preserve">reveals that </w:t>
      </w:r>
      <w:r w:rsidR="00DC0C18" w:rsidRPr="0044085C">
        <w:t xml:space="preserve">the parameters </w:t>
      </w:r>
      <m:oMath>
        <m:r>
          <w:rPr>
            <w:rFonts w:ascii="Cambria Math" w:hAnsi="Cambria Math"/>
          </w:rPr>
          <m:t>SL</m:t>
        </m:r>
        <m:sSub>
          <m:sSubPr>
            <m:ctrlPr>
              <w:rPr>
                <w:rFonts w:ascii="Cambria Math" w:hAnsi="Cambria Math"/>
                <w:i/>
              </w:rPr>
            </m:ctrlPr>
          </m:sSubPr>
          <m:e>
            <m:r>
              <w:rPr>
                <w:rFonts w:ascii="Cambria Math" w:hAnsi="Cambria Math"/>
              </w:rPr>
              <m:t>A</m:t>
            </m:r>
          </m:e>
          <m:sub>
            <m:r>
              <m:rPr>
                <m:sty m:val="p"/>
              </m:rPr>
              <w:rPr>
                <w:rFonts w:ascii="Cambria Math" w:hAnsi="Cambria Math"/>
              </w:rPr>
              <m:t>V</m:t>
            </m:r>
          </m:sub>
        </m:sSub>
      </m:oMath>
      <w:r w:rsidR="00DC0C18" w:rsidRPr="0044085C">
        <w:t xml:space="preserve">, </w:t>
      </w:r>
      <m:oMath>
        <m:sSub>
          <m:sSubPr>
            <m:ctrlPr>
              <w:rPr>
                <w:rFonts w:ascii="Cambria Math" w:hAnsi="Cambria Math"/>
                <w:i/>
              </w:rPr>
            </m:ctrlPr>
          </m:sSubPr>
          <m:e>
            <m:r>
              <w:rPr>
                <w:rFonts w:ascii="Cambria Math" w:hAnsi="Cambria Math"/>
              </w:rPr>
              <m:t>A</m:t>
            </m:r>
          </m:e>
          <m:sub>
            <m:r>
              <m:rPr>
                <m:sty m:val="p"/>
              </m:rPr>
              <w:rPr>
                <w:rFonts w:ascii="Cambria Math" w:hAnsi="Cambria Math"/>
              </w:rPr>
              <m:t>m</m:t>
            </m:r>
          </m:sub>
        </m:sSub>
      </m:oMath>
      <w:r w:rsidR="00DC0C18" w:rsidRPr="0044085C">
        <w:t xml:space="preserve"> roughly correspond to the </w:t>
      </w:r>
      <w:r w:rsidR="008C31F9" w:rsidRPr="0044085C">
        <w:t>dynamic range defined above</w:t>
      </w:r>
      <w:r w:rsidR="005946EE">
        <w:t>,</w:t>
      </w:r>
      <w:r w:rsidR="0045295D">
        <w:t xml:space="preserve"> </w:t>
      </w:r>
      <w:r w:rsidR="005946EE">
        <w:t xml:space="preserve">which leads us to </w:t>
      </w:r>
      <w:r w:rsidR="008C31F9" w:rsidRPr="0044085C">
        <w:t>the following observation:</w:t>
      </w:r>
    </w:p>
    <w:p w14:paraId="462FBD61" w14:textId="7134CD24" w:rsidR="002B37A4" w:rsidRPr="00616395" w:rsidRDefault="00356B99" w:rsidP="002D123B">
      <w:pPr>
        <w:pStyle w:val="ListParagraph"/>
        <w:numPr>
          <w:ilvl w:val="0"/>
          <w:numId w:val="17"/>
        </w:numPr>
      </w:pPr>
      <w:r w:rsidRPr="00616395">
        <w:t xml:space="preserve"> </w:t>
      </w:r>
      <w:r w:rsidR="008C31F9" w:rsidRPr="00616395">
        <w:t xml:space="preserve">For UE antenna radiation pattern modeling for 7–24 GHz, for </w:t>
      </w:r>
      <w:r w:rsidR="001635D2" w:rsidRPr="00616395">
        <w:t>directional antenna radiation pattern</w:t>
      </w:r>
      <w:r w:rsidR="008C31F9" w:rsidRPr="00616395">
        <w:t>, the parameter value</w:t>
      </w:r>
      <w:r w:rsidR="005946EE" w:rsidRPr="00616395">
        <w:t>s</w:t>
      </w:r>
      <w:r w:rsidR="008C31F9" w:rsidRPr="00616395">
        <w:t xml:space="preserve"> </w:t>
      </w:r>
      <m:oMath>
        <m:r>
          <w:rPr>
            <w:rFonts w:ascii="Cambria Math" w:hAnsi="Cambria Math"/>
          </w:rPr>
          <m:t>SL</m:t>
        </m:r>
        <m:sSub>
          <m:sSubPr>
            <m:ctrlPr>
              <w:rPr>
                <w:rFonts w:ascii="Cambria Math" w:hAnsi="Cambria Math"/>
                <w:i/>
              </w:rPr>
            </m:ctrlPr>
          </m:sSubPr>
          <m:e>
            <m:r>
              <w:rPr>
                <w:rFonts w:ascii="Cambria Math" w:hAnsi="Cambria Math"/>
              </w:rPr>
              <m:t>A</m:t>
            </m:r>
          </m:e>
          <m:sub>
            <m:r>
              <m:rPr>
                <m:sty m:val="p"/>
              </m:rPr>
              <w:rPr>
                <w:rFonts w:ascii="Cambria Math" w:hAnsi="Cambria Math"/>
              </w:rPr>
              <m:t>V</m:t>
            </m:r>
          </m:sub>
        </m:sSub>
        <m:r>
          <w:rPr>
            <w:rFonts w:ascii="Cambria Math" w:hAnsi="Cambria Math"/>
          </w:rPr>
          <m:t>=</m:t>
        </m:r>
        <m:sSub>
          <m:sSubPr>
            <m:ctrlPr>
              <w:rPr>
                <w:rFonts w:ascii="Cambria Math" w:hAnsi="Cambria Math"/>
                <w:i/>
              </w:rPr>
            </m:ctrlPr>
          </m:sSubPr>
          <m:e>
            <m:r>
              <w:rPr>
                <w:rFonts w:ascii="Cambria Math" w:hAnsi="Cambria Math"/>
              </w:rPr>
              <m:t>A</m:t>
            </m:r>
          </m:e>
          <m:sub>
            <m:r>
              <m:rPr>
                <m:sty m:val="p"/>
              </m:rPr>
              <w:rPr>
                <w:rFonts w:ascii="Cambria Math" w:hAnsi="Cambria Math"/>
              </w:rPr>
              <m:t>m</m:t>
            </m:r>
          </m:sub>
        </m:sSub>
        <m:r>
          <w:rPr>
            <w:rFonts w:ascii="Cambria Math" w:hAnsi="Cambria Math"/>
          </w:rPr>
          <m:t>=20</m:t>
        </m:r>
      </m:oMath>
      <w:r w:rsidR="00A0177E" w:rsidRPr="00616395">
        <w:t xml:space="preserve"> dB </w:t>
      </w:r>
      <w:r w:rsidR="005946EE" w:rsidRPr="00616395">
        <w:t>are</w:t>
      </w:r>
      <w:r w:rsidR="00A0177E" w:rsidRPr="00616395">
        <w:t xml:space="preserve"> in good agreement with </w:t>
      </w:r>
      <w:r w:rsidR="00BC35F3" w:rsidRPr="00616395">
        <w:t xml:space="preserve">measurements of radiation patterns of a smartphone mockup </w:t>
      </w:r>
      <w:r w:rsidR="002B37A4" w:rsidRPr="00616395">
        <w:t>over the 14.5–</w:t>
      </w:r>
      <w:r w:rsidR="00BC35F3" w:rsidRPr="00616395">
        <w:t>15</w:t>
      </w:r>
      <w:r w:rsidR="002B37A4" w:rsidRPr="00616395">
        <w:t>.5</w:t>
      </w:r>
      <w:r w:rsidR="00BC35F3" w:rsidRPr="00616395">
        <w:t xml:space="preserve"> GHz</w:t>
      </w:r>
      <w:r w:rsidR="002B37A4" w:rsidRPr="00616395">
        <w:t xml:space="preserve"> frequency range</w:t>
      </w:r>
      <w:r w:rsidR="00BC35F3" w:rsidRPr="00616395">
        <w:t>.</w:t>
      </w:r>
    </w:p>
    <w:p w14:paraId="24DBDA5D" w14:textId="5369F070" w:rsidR="00763A2B" w:rsidRPr="004C267F" w:rsidRDefault="002B37A4" w:rsidP="00CC1FEF">
      <w:pPr>
        <w:spacing w:before="120" w:after="0"/>
        <w:jc w:val="left"/>
        <w:rPr>
          <w:rFonts w:ascii="Cambria Math" w:hAnsi="Cambria Math"/>
        </w:rPr>
      </w:pPr>
      <w:r w:rsidRPr="00037CE9">
        <w:t xml:space="preserve">We now turn to the </w:t>
      </w:r>
      <w:r w:rsidR="00DF1FB5" w:rsidRPr="00037CE9">
        <w:t>half</w:t>
      </w:r>
      <w:r w:rsidR="00A03E29">
        <w:t>-</w:t>
      </w:r>
      <w:r w:rsidR="00DF1FB5" w:rsidRPr="00037CE9">
        <w:t>power beam</w:t>
      </w:r>
      <w:r w:rsidR="004D206F">
        <w:t xml:space="preserve"> </w:t>
      </w:r>
      <w:r w:rsidR="00DF1FB5" w:rsidRPr="00037CE9">
        <w:t>width parameters</w:t>
      </w:r>
      <w:r w:rsidR="00AE047C">
        <w:t>, i.e.,</w:t>
      </w:r>
      <w:r w:rsidR="00B17B5A" w:rsidRPr="00037CE9">
        <w:t xml:space="preserve"> </w:t>
      </w:r>
      <m:oMath>
        <m:sSub>
          <m:sSubPr>
            <m:ctrlPr>
              <w:rPr>
                <w:rFonts w:ascii="Cambria Math" w:hAnsi="Cambria Math"/>
                <w:i/>
              </w:rPr>
            </m:ctrlPr>
          </m:sSubPr>
          <m:e>
            <m:r>
              <w:rPr>
                <w:rFonts w:ascii="Cambria Math" w:hAnsi="Cambria Math"/>
              </w:rPr>
              <m:t>θ</m:t>
            </m:r>
          </m:e>
          <m:sub>
            <m:r>
              <m:rPr>
                <m:sty m:val="p"/>
              </m:rPr>
              <w:rPr>
                <w:rFonts w:ascii="Cambria Math" w:hAnsi="Cambria Math"/>
              </w:rPr>
              <m:t>3dB</m:t>
            </m:r>
          </m:sub>
        </m:sSub>
      </m:oMath>
      <w:r w:rsidR="00B17B5A" w:rsidRPr="00037CE9">
        <w:t xml:space="preserve"> and </w:t>
      </w:r>
      <m:oMath>
        <m:sSub>
          <m:sSubPr>
            <m:ctrlPr>
              <w:rPr>
                <w:rFonts w:ascii="Cambria Math" w:hAnsi="Cambria Math"/>
                <w:i/>
              </w:rPr>
            </m:ctrlPr>
          </m:sSubPr>
          <m:e>
            <m:r>
              <w:rPr>
                <w:rFonts w:ascii="Cambria Math" w:hAnsi="Cambria Math"/>
              </w:rPr>
              <m:t>ϕ</m:t>
            </m:r>
          </m:e>
          <m:sub>
            <m:r>
              <m:rPr>
                <m:sty m:val="p"/>
              </m:rPr>
              <w:rPr>
                <w:rFonts w:ascii="Cambria Math" w:hAnsi="Cambria Math"/>
              </w:rPr>
              <m:t>3dB</m:t>
            </m:r>
          </m:sub>
        </m:sSub>
      </m:oMath>
      <w:r w:rsidR="00B17B5A" w:rsidRPr="00037CE9">
        <w:t xml:space="preserve">. </w:t>
      </w:r>
      <w:r w:rsidR="00CC4CF2">
        <w:t>H</w:t>
      </w:r>
      <w:r w:rsidR="00AE047C">
        <w:t xml:space="preserve">aving already determined suitable values </w:t>
      </w:r>
      <w:r w:rsidR="00FC194E">
        <w:t>of</w:t>
      </w:r>
      <w:r w:rsidR="00AE047C">
        <w:t xml:space="preserve"> </w:t>
      </w:r>
      <m:oMath>
        <m:sSub>
          <m:sSubPr>
            <m:ctrlPr>
              <w:rPr>
                <w:rFonts w:ascii="Cambria Math" w:hAnsi="Cambria Math"/>
                <w:i/>
              </w:rPr>
            </m:ctrlPr>
          </m:sSubPr>
          <m:e>
            <m:r>
              <w:rPr>
                <w:rFonts w:ascii="Cambria Math" w:hAnsi="Cambria Math"/>
              </w:rPr>
              <m:t>G</m:t>
            </m:r>
          </m:e>
          <m:sub>
            <m:r>
              <w:rPr>
                <w:rFonts w:ascii="Cambria Math" w:hAnsi="Cambria Math"/>
              </w:rPr>
              <m:t>E,</m:t>
            </m:r>
            <m:r>
              <m:rPr>
                <m:sty m:val="p"/>
              </m:rPr>
              <w:rPr>
                <w:rFonts w:ascii="Cambria Math" w:hAnsi="Cambria Math"/>
              </w:rPr>
              <m:t>max</m:t>
            </m:r>
          </m:sub>
        </m:sSub>
      </m:oMath>
      <w:r w:rsidR="008409F9">
        <w:t xml:space="preserve">, </w:t>
      </w:r>
      <m:oMath>
        <m:r>
          <w:rPr>
            <w:rFonts w:ascii="Cambria Math" w:hAnsi="Cambria Math"/>
          </w:rPr>
          <m:t>SL</m:t>
        </m:r>
        <m:sSub>
          <m:sSubPr>
            <m:ctrlPr>
              <w:rPr>
                <w:rFonts w:ascii="Cambria Math" w:hAnsi="Cambria Math"/>
                <w:i/>
              </w:rPr>
            </m:ctrlPr>
          </m:sSubPr>
          <m:e>
            <m:r>
              <w:rPr>
                <w:rFonts w:ascii="Cambria Math" w:hAnsi="Cambria Math"/>
              </w:rPr>
              <m:t>A</m:t>
            </m:r>
          </m:e>
          <m:sub>
            <m:r>
              <m:rPr>
                <m:sty m:val="p"/>
              </m:rPr>
              <w:rPr>
                <w:rFonts w:ascii="Cambria Math" w:hAnsi="Cambria Math"/>
              </w:rPr>
              <m:t>V</m:t>
            </m:r>
          </m:sub>
        </m:sSub>
      </m:oMath>
      <w:r w:rsidR="008409F9">
        <w:t xml:space="preserve"> and </w:t>
      </w:r>
      <m:oMath>
        <m:sSub>
          <m:sSubPr>
            <m:ctrlPr>
              <w:rPr>
                <w:rFonts w:ascii="Cambria Math" w:hAnsi="Cambria Math"/>
                <w:i/>
              </w:rPr>
            </m:ctrlPr>
          </m:sSubPr>
          <m:e>
            <m:r>
              <w:rPr>
                <w:rFonts w:ascii="Cambria Math" w:hAnsi="Cambria Math"/>
              </w:rPr>
              <m:t>A</m:t>
            </m:r>
          </m:e>
          <m:sub>
            <m:r>
              <m:rPr>
                <m:sty m:val="p"/>
              </m:rPr>
              <w:rPr>
                <w:rFonts w:ascii="Cambria Math" w:hAnsi="Cambria Math"/>
              </w:rPr>
              <m:t>m</m:t>
            </m:r>
          </m:sub>
        </m:sSub>
      </m:oMath>
      <w:r w:rsidR="008409F9">
        <w:t xml:space="preserve">, </w:t>
      </w:r>
      <w:r w:rsidR="00AE047C">
        <w:t xml:space="preserve">we select </w:t>
      </w:r>
      <m:oMath>
        <m:sSub>
          <m:sSubPr>
            <m:ctrlPr>
              <w:rPr>
                <w:rFonts w:ascii="Cambria Math" w:hAnsi="Cambria Math"/>
                <w:i/>
              </w:rPr>
            </m:ctrlPr>
          </m:sSubPr>
          <m:e>
            <m:r>
              <w:rPr>
                <w:rFonts w:ascii="Cambria Math" w:hAnsi="Cambria Math"/>
              </w:rPr>
              <m:t>θ</m:t>
            </m:r>
          </m:e>
          <m:sub>
            <m:r>
              <m:rPr>
                <m:sty m:val="p"/>
              </m:rPr>
              <w:rPr>
                <w:rFonts w:ascii="Cambria Math" w:hAnsi="Cambria Math"/>
              </w:rPr>
              <m:t>3dB</m:t>
            </m:r>
          </m:sub>
        </m:sSub>
      </m:oMath>
      <w:r w:rsidR="008409F9" w:rsidRPr="00037CE9">
        <w:t xml:space="preserve"> and </w:t>
      </w:r>
      <m:oMath>
        <m:sSub>
          <m:sSubPr>
            <m:ctrlPr>
              <w:rPr>
                <w:rFonts w:ascii="Cambria Math" w:hAnsi="Cambria Math"/>
                <w:i/>
              </w:rPr>
            </m:ctrlPr>
          </m:sSubPr>
          <m:e>
            <m:r>
              <w:rPr>
                <w:rFonts w:ascii="Cambria Math" w:hAnsi="Cambria Math"/>
              </w:rPr>
              <m:t>ϕ</m:t>
            </m:r>
          </m:e>
          <m:sub>
            <m:r>
              <m:rPr>
                <m:sty m:val="p"/>
              </m:rPr>
              <w:rPr>
                <w:rFonts w:ascii="Cambria Math" w:hAnsi="Cambria Math"/>
              </w:rPr>
              <m:t>3dB</m:t>
            </m:r>
          </m:sub>
        </m:sSub>
      </m:oMath>
      <w:r w:rsidR="00037CE9">
        <w:t xml:space="preserve"> </w:t>
      </w:r>
      <w:r w:rsidR="00A03E29">
        <w:t>“</w:t>
      </w:r>
      <w:r w:rsidR="00037CE9">
        <w:t xml:space="preserve">such </w:t>
      </w:r>
      <w:r w:rsidR="00037CE9" w:rsidRPr="00016C3A">
        <w:t xml:space="preserve">that </w:t>
      </w:r>
      <w:r w:rsidR="00037CE9">
        <w:t xml:space="preserve">the </w:t>
      </w:r>
      <w:r w:rsidR="00037CE9" w:rsidRPr="00016C3A">
        <w:t>total antenna efficiency</w:t>
      </w:r>
      <w:r w:rsidR="00037CE9">
        <w:t>” is “</w:t>
      </w:r>
      <w:r w:rsidR="00037CE9" w:rsidRPr="00016C3A">
        <w:t>equal or less than 0 dBi</w:t>
      </w:r>
      <w:r w:rsidR="00A5202E">
        <w:t>.</w:t>
      </w:r>
      <w:r w:rsidR="00037CE9">
        <w:t>”</w:t>
      </w:r>
      <w:r w:rsidR="00CC4CF2">
        <w:t xml:space="preserve"> </w:t>
      </w:r>
      <w:r w:rsidR="00627BF0">
        <w:t xml:space="preserve">As </w:t>
      </w:r>
      <w:r w:rsidR="004817C6">
        <w:t>mentioned</w:t>
      </w:r>
      <w:r w:rsidR="00627BF0">
        <w:t xml:space="preserve"> earlier</w:t>
      </w:r>
      <w:r w:rsidR="004817C6">
        <w:t>,</w:t>
      </w:r>
      <w:r w:rsidR="00627BF0">
        <w:t xml:space="preserve"> </w:t>
      </w:r>
      <w:r w:rsidR="004817C6">
        <w:t>w</w:t>
      </w:r>
      <w:r w:rsidR="00A03E29">
        <w:t xml:space="preserve">e </w:t>
      </w:r>
      <w:r w:rsidR="008409F9">
        <w:t xml:space="preserve">shall </w:t>
      </w:r>
      <w:r w:rsidR="00A03E29">
        <w:t>aim for 0 dBi</w:t>
      </w:r>
      <w:r w:rsidR="005D1380">
        <w:t xml:space="preserve"> </w:t>
      </w:r>
      <w:r w:rsidR="004817C6">
        <w:t xml:space="preserve">total </w:t>
      </w:r>
      <w:r w:rsidR="005D1380">
        <w:t>antenna efficiency</w:t>
      </w:r>
      <w:r w:rsidR="004817C6">
        <w:t>—</w:t>
      </w:r>
      <w:r w:rsidR="009A70EF">
        <w:t>antenna loss</w:t>
      </w:r>
      <w:r w:rsidR="004817C6">
        <w:t>es</w:t>
      </w:r>
      <w:r w:rsidR="009A70EF">
        <w:t xml:space="preserve"> </w:t>
      </w:r>
      <w:r w:rsidR="00C420AF">
        <w:t xml:space="preserve">can </w:t>
      </w:r>
      <w:r w:rsidR="000753FF">
        <w:t xml:space="preserve">nonetheless </w:t>
      </w:r>
      <w:r w:rsidR="00C420AF">
        <w:t xml:space="preserve">be added </w:t>
      </w:r>
      <w:r w:rsidR="00342A98">
        <w:t xml:space="preserve">as needed </w:t>
      </w:r>
      <w:r w:rsidR="009A70EF">
        <w:t>when running simulations.</w:t>
      </w:r>
      <w:r w:rsidR="00E0397E">
        <w:t xml:space="preserve"> </w:t>
      </w:r>
      <w:r w:rsidR="00D5229F">
        <w:t xml:space="preserve">This implies </w:t>
      </w:r>
      <w:r w:rsidR="00D5229F" w:rsidRPr="00D5229F">
        <w:rPr>
          <w:rFonts w:ascii="Cambria Math" w:hAnsi="Cambria Math"/>
        </w:rPr>
        <w:br/>
      </w:r>
      <m:oMathPara>
        <m:oMath>
          <m:f>
            <m:fPr>
              <m:ctrlPr>
                <w:rPr>
                  <w:rFonts w:ascii="Cambria Math" w:hAnsi="Cambria Math"/>
                </w:rPr>
              </m:ctrlPr>
            </m:fPr>
            <m:num>
              <m:r>
                <w:rPr>
                  <w:rFonts w:ascii="Cambria Math" w:hAnsi="Cambria Math"/>
                </w:rPr>
                <m:t>1</m:t>
              </m:r>
            </m:num>
            <m:den>
              <m:r>
                <w:rPr>
                  <w:rFonts w:ascii="Cambria Math" w:hAnsi="Cambria Math"/>
                </w:rPr>
                <m:t>4π</m:t>
              </m:r>
            </m:den>
          </m:f>
          <m:nary>
            <m:naryPr>
              <m:limLoc m:val="undOvr"/>
              <m:ctrlPr>
                <w:rPr>
                  <w:rFonts w:ascii="Cambria Math" w:hAnsi="Cambria Math"/>
                  <w:i/>
                </w:rPr>
              </m:ctrlPr>
            </m:naryPr>
            <m:sub>
              <m:r>
                <w:rPr>
                  <w:rFonts w:ascii="Cambria Math" w:hAnsi="Cambria Math"/>
                </w:rPr>
                <m:t>ϕ=0</m:t>
              </m:r>
            </m:sub>
            <m:sup>
              <m:r>
                <w:rPr>
                  <w:rFonts w:ascii="Cambria Math" w:hAnsi="Cambria Math"/>
                </w:rPr>
                <m:t>2π</m:t>
              </m:r>
            </m:sup>
            <m:e>
              <m:nary>
                <m:naryPr>
                  <m:limLoc m:val="undOvr"/>
                  <m:ctrlPr>
                    <w:rPr>
                      <w:rFonts w:ascii="Cambria Math" w:hAnsi="Cambria Math"/>
                      <w:i/>
                    </w:rPr>
                  </m:ctrlPr>
                </m:naryPr>
                <m:sub>
                  <m:r>
                    <w:rPr>
                      <w:rFonts w:ascii="Cambria Math" w:hAnsi="Cambria Math"/>
                    </w:rPr>
                    <m:t>θ=0</m:t>
                  </m:r>
                </m:sub>
                <m:sup>
                  <m:r>
                    <w:rPr>
                      <w:rFonts w:ascii="Cambria Math" w:hAnsi="Cambria Math"/>
                    </w:rPr>
                    <m:t>π</m:t>
                  </m:r>
                </m:sup>
                <m:e>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10</m:t>
                              </m:r>
                            </m:e>
                            <m:sup>
                              <m:f>
                                <m:fPr>
                                  <m:ctrlPr>
                                    <w:rPr>
                                      <w:rFonts w:ascii="Cambria Math" w:hAnsi="Cambria Math"/>
                                      <w:i/>
                                    </w:rPr>
                                  </m:ctrlPr>
                                </m:fPr>
                                <m:num>
                                  <m:sSub>
                                    <m:sSubPr>
                                      <m:ctrlPr>
                                        <w:rPr>
                                          <w:rFonts w:ascii="Cambria Math" w:hAnsi="Cambria Math"/>
                                          <w:i/>
                                        </w:rPr>
                                      </m:ctrlPr>
                                    </m:sSubPr>
                                    <m:e>
                                      <m:r>
                                        <w:rPr>
                                          <w:rFonts w:ascii="Cambria Math" w:hAnsi="Cambria Math"/>
                                        </w:rPr>
                                        <m:t>G</m:t>
                                      </m:r>
                                    </m:e>
                                    <m:sub>
                                      <m:r>
                                        <w:rPr>
                                          <w:rFonts w:ascii="Cambria Math" w:hAnsi="Cambria Math"/>
                                        </w:rPr>
                                        <m:t>E,</m:t>
                                      </m:r>
                                      <m:r>
                                        <m:rPr>
                                          <m:sty m:val="p"/>
                                        </m:rPr>
                                        <w:rPr>
                                          <w:rFonts w:ascii="Cambria Math" w:hAnsi="Cambria Math"/>
                                        </w:rPr>
                                        <m:t>max</m:t>
                                      </m:r>
                                    </m:sub>
                                  </m:sSub>
                                </m:num>
                                <m:den>
                                  <m:r>
                                    <w:rPr>
                                      <w:rFonts w:ascii="Cambria Math" w:hAnsi="Cambria Math"/>
                                    </w:rPr>
                                    <m:t>10</m:t>
                                  </m:r>
                                </m:den>
                              </m:f>
                            </m:sup>
                          </m:sSup>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ϕ</m:t>
                                  </m:r>
                                </m:e>
                                <m:sup>
                                  <m:r>
                                    <w:rPr>
                                      <w:rFonts w:ascii="Cambria Math" w:hAnsi="Cambria Math"/>
                                    </w:rPr>
                                    <m:t>''</m:t>
                                  </m:r>
                                </m:sup>
                              </m:sSup>
                            </m:e>
                          </m:d>
                        </m:e>
                      </m:d>
                    </m:e>
                    <m:sup>
                      <m:r>
                        <w:rPr>
                          <w:rFonts w:ascii="Cambria Math" w:hAnsi="Cambria Math"/>
                        </w:rPr>
                        <m:t>1/2</m:t>
                      </m:r>
                    </m:sup>
                  </m:sSup>
                  <m:func>
                    <m:funcPr>
                      <m:ctrlPr>
                        <w:rPr>
                          <w:rFonts w:ascii="Cambria Math" w:hAnsi="Cambria Math"/>
                          <w:i/>
                        </w:rPr>
                      </m:ctrlPr>
                    </m:funcPr>
                    <m:fName>
                      <m:r>
                        <m:rPr>
                          <m:sty m:val="p"/>
                        </m:rPr>
                        <w:rPr>
                          <w:rFonts w:ascii="Cambria Math" w:hAnsi="Cambria Math"/>
                        </w:rPr>
                        <m:t>sin</m:t>
                      </m:r>
                    </m:fName>
                    <m:e>
                      <m:sSup>
                        <m:sSupPr>
                          <m:ctrlPr>
                            <w:rPr>
                              <w:rFonts w:ascii="Cambria Math" w:hAnsi="Cambria Math"/>
                              <w:i/>
                            </w:rPr>
                          </m:ctrlPr>
                        </m:sSupPr>
                        <m:e>
                          <m:r>
                            <w:rPr>
                              <w:rFonts w:ascii="Cambria Math" w:hAnsi="Cambria Math"/>
                            </w:rPr>
                            <m:t>θ</m:t>
                          </m:r>
                        </m:e>
                        <m:sup>
                          <m:r>
                            <w:rPr>
                              <w:rFonts w:ascii="Cambria Math" w:hAnsi="Cambria Math"/>
                            </w:rPr>
                            <m:t>''</m:t>
                          </m:r>
                        </m:sup>
                      </m:sSup>
                    </m:e>
                  </m:func>
                  <m:r>
                    <w:rPr>
                      <w:rFonts w:ascii="Cambria Math" w:hAnsi="Cambria Math"/>
                    </w:rPr>
                    <m:t>dθ''dϕ''</m:t>
                  </m:r>
                </m:e>
              </m:nary>
            </m:e>
          </m:nary>
          <m:r>
            <w:rPr>
              <w:rFonts w:ascii="Cambria Math" w:hAnsi="Cambria Math"/>
            </w:rPr>
            <m:t>=1,</m:t>
          </m:r>
        </m:oMath>
      </m:oMathPara>
    </w:p>
    <w:p w14:paraId="4434773A" w14:textId="3B546CB7" w:rsidR="00037CE9" w:rsidRDefault="00D5229F" w:rsidP="000753FF">
      <w:pPr>
        <w:spacing w:before="120"/>
      </w:pPr>
      <w:r w:rsidRPr="00D5229F">
        <w:t xml:space="preserve">where the radiation pattern </w:t>
      </w:r>
      <m:oMath>
        <m:r>
          <w:rPr>
            <w:rFonts w:ascii="Cambria Math" w:hAnsi="Cambria Math"/>
          </w:rPr>
          <m:t>A''</m:t>
        </m:r>
        <m:d>
          <m:dPr>
            <m:ctrlPr>
              <w:rPr>
                <w:rFonts w:ascii="Cambria Math" w:hAnsi="Cambria Math"/>
                <w:i/>
              </w:rPr>
            </m:ctrlPr>
          </m:dPr>
          <m:e>
            <m:r>
              <w:rPr>
                <w:rFonts w:ascii="Cambria Math" w:hAnsi="Cambria Math"/>
              </w:rPr>
              <m:t>θ'',ϕ''</m:t>
            </m:r>
          </m:e>
        </m:d>
      </m:oMath>
      <w:r w:rsidRPr="00D5229F">
        <w:t xml:space="preserve"> is in linear scale</w:t>
      </w:r>
      <w:r w:rsidR="00E12336">
        <w:t xml:space="preserve"> and </w:t>
      </w:r>
      <m:oMath>
        <m:sSub>
          <m:sSubPr>
            <m:ctrlPr>
              <w:rPr>
                <w:rFonts w:ascii="Cambria Math" w:hAnsi="Cambria Math"/>
                <w:i/>
              </w:rPr>
            </m:ctrlPr>
          </m:sSubPr>
          <m:e>
            <m:r>
              <w:rPr>
                <w:rFonts w:ascii="Cambria Math" w:hAnsi="Cambria Math"/>
              </w:rPr>
              <m:t>G</m:t>
            </m:r>
          </m:e>
          <m:sub>
            <m:r>
              <w:rPr>
                <w:rFonts w:ascii="Cambria Math" w:hAnsi="Cambria Math"/>
              </w:rPr>
              <m:t>E,</m:t>
            </m:r>
            <m:r>
              <m:rPr>
                <m:sty m:val="p"/>
              </m:rPr>
              <w:rPr>
                <w:rFonts w:ascii="Cambria Math" w:hAnsi="Cambria Math"/>
              </w:rPr>
              <m:t>max</m:t>
            </m:r>
          </m:sub>
        </m:sSub>
      </m:oMath>
      <w:r w:rsidR="00E12336">
        <w:t xml:space="preserve"> is in dBi</w:t>
      </w:r>
      <w:r w:rsidR="00AB584C">
        <w:t>.</w:t>
      </w:r>
      <w:r w:rsidR="00634A89">
        <w:t xml:space="preserve"> </w:t>
      </w:r>
      <w:r w:rsidR="00AB584C">
        <w:t>T</w:t>
      </w:r>
      <w:r w:rsidR="00634A89">
        <w:t xml:space="preserve">he equation above enforces a dependency between </w:t>
      </w:r>
      <m:oMath>
        <m:sSub>
          <m:sSubPr>
            <m:ctrlPr>
              <w:rPr>
                <w:rFonts w:ascii="Cambria Math" w:hAnsi="Cambria Math"/>
                <w:i/>
              </w:rPr>
            </m:ctrlPr>
          </m:sSubPr>
          <m:e>
            <m:r>
              <w:rPr>
                <w:rFonts w:ascii="Cambria Math" w:hAnsi="Cambria Math"/>
              </w:rPr>
              <m:t>G</m:t>
            </m:r>
          </m:e>
          <m:sub>
            <m:r>
              <w:rPr>
                <w:rFonts w:ascii="Cambria Math" w:hAnsi="Cambria Math"/>
              </w:rPr>
              <m:t>E,</m:t>
            </m:r>
            <m:r>
              <m:rPr>
                <m:sty m:val="p"/>
              </m:rPr>
              <w:rPr>
                <w:rFonts w:ascii="Cambria Math" w:hAnsi="Cambria Math"/>
              </w:rPr>
              <m:t>max</m:t>
            </m:r>
          </m:sub>
        </m:sSub>
      </m:oMath>
      <w:r w:rsidR="00057EE4">
        <w:t xml:space="preserve"> and </w:t>
      </w:r>
      <m:oMath>
        <m:r>
          <w:rPr>
            <w:rFonts w:ascii="Cambria Math" w:hAnsi="Cambria Math"/>
          </w:rPr>
          <m:t>SL</m:t>
        </m:r>
        <m:sSub>
          <m:sSubPr>
            <m:ctrlPr>
              <w:rPr>
                <w:rFonts w:ascii="Cambria Math" w:hAnsi="Cambria Math"/>
                <w:i/>
              </w:rPr>
            </m:ctrlPr>
          </m:sSubPr>
          <m:e>
            <m:r>
              <w:rPr>
                <w:rFonts w:ascii="Cambria Math" w:hAnsi="Cambria Math"/>
              </w:rPr>
              <m:t>A</m:t>
            </m:r>
          </m:e>
          <m:sub>
            <m:r>
              <m:rPr>
                <m:sty m:val="p"/>
              </m:rPr>
              <w:rPr>
                <w:rFonts w:ascii="Cambria Math" w:hAnsi="Cambria Math"/>
              </w:rPr>
              <m:t>V</m:t>
            </m:r>
          </m:sub>
        </m:sSub>
        <m:r>
          <w:rPr>
            <w:rFonts w:ascii="Cambria Math" w:hAnsi="Cambria Math"/>
          </w:rPr>
          <m:t>=</m:t>
        </m:r>
        <m:sSub>
          <m:sSubPr>
            <m:ctrlPr>
              <w:rPr>
                <w:rFonts w:ascii="Cambria Math" w:hAnsi="Cambria Math"/>
                <w:i/>
              </w:rPr>
            </m:ctrlPr>
          </m:sSubPr>
          <m:e>
            <m:r>
              <w:rPr>
                <w:rFonts w:ascii="Cambria Math" w:hAnsi="Cambria Math"/>
              </w:rPr>
              <m:t>A</m:t>
            </m:r>
          </m:e>
          <m:sub>
            <m:r>
              <m:rPr>
                <m:sty m:val="p"/>
              </m:rPr>
              <w:rPr>
                <w:rFonts w:ascii="Cambria Math" w:hAnsi="Cambria Math"/>
              </w:rPr>
              <m:t>m</m:t>
            </m:r>
          </m:sub>
        </m:sSub>
      </m:oMath>
      <w:r w:rsidR="00057EE4">
        <w:t xml:space="preserve">, on the one hand, and </w:t>
      </w:r>
      <m:oMath>
        <m:sSub>
          <m:sSubPr>
            <m:ctrlPr>
              <w:rPr>
                <w:rFonts w:ascii="Cambria Math" w:hAnsi="Cambria Math"/>
                <w:i/>
              </w:rPr>
            </m:ctrlPr>
          </m:sSubPr>
          <m:e>
            <m:r>
              <w:rPr>
                <w:rFonts w:ascii="Cambria Math" w:hAnsi="Cambria Math"/>
              </w:rPr>
              <m:t>θ</m:t>
            </m:r>
          </m:e>
          <m:sub>
            <m:r>
              <m:rPr>
                <m:sty m:val="p"/>
              </m:rPr>
              <w:rPr>
                <w:rFonts w:ascii="Cambria Math" w:hAnsi="Cambria Math"/>
              </w:rPr>
              <m:t>3dB</m:t>
            </m:r>
          </m:sub>
        </m:sSub>
        <m:r>
          <w:rPr>
            <w:rFonts w:ascii="Cambria Math" w:hAnsi="Cambria Math"/>
          </w:rPr>
          <m:t>=</m:t>
        </m:r>
        <m:sSub>
          <m:sSubPr>
            <m:ctrlPr>
              <w:rPr>
                <w:rFonts w:ascii="Cambria Math" w:hAnsi="Cambria Math"/>
                <w:i/>
              </w:rPr>
            </m:ctrlPr>
          </m:sSubPr>
          <m:e>
            <m:r>
              <w:rPr>
                <w:rFonts w:ascii="Cambria Math" w:hAnsi="Cambria Math"/>
              </w:rPr>
              <m:t>ϕ</m:t>
            </m:r>
          </m:e>
          <m:sub>
            <m:r>
              <m:rPr>
                <m:sty m:val="p"/>
              </m:rPr>
              <w:rPr>
                <w:rFonts w:ascii="Cambria Math" w:hAnsi="Cambria Math"/>
              </w:rPr>
              <m:t>3dB</m:t>
            </m:r>
          </m:sub>
        </m:sSub>
      </m:oMath>
      <w:r w:rsidR="00057EE4">
        <w:t>, on the other</w:t>
      </w:r>
      <w:r w:rsidR="00FF622C">
        <w:t xml:space="preserve"> hand</w:t>
      </w:r>
      <w:r w:rsidR="00057EE4">
        <w:t xml:space="preserve">. </w:t>
      </w:r>
      <w:r w:rsidR="00830C0E">
        <w:fldChar w:fldCharType="begin"/>
      </w:r>
      <w:r w:rsidR="00830C0E">
        <w:instrText xml:space="preserve"> REF _Ref189713117 \h </w:instrText>
      </w:r>
      <w:r w:rsidR="00830C0E">
        <w:fldChar w:fldCharType="separate"/>
      </w:r>
      <w:r w:rsidR="00B745A5">
        <w:t xml:space="preserve">Figure </w:t>
      </w:r>
      <w:r w:rsidR="00B745A5">
        <w:rPr>
          <w:noProof/>
        </w:rPr>
        <w:t>5</w:t>
      </w:r>
      <w:r w:rsidR="00830C0E">
        <w:fldChar w:fldCharType="end"/>
      </w:r>
      <w:r w:rsidR="00A10D98">
        <w:t xml:space="preserve">, which plots the half-power beam width as a function of the </w:t>
      </w:r>
      <w:r w:rsidR="0042080D">
        <w:t xml:space="preserve">maximum gain, </w:t>
      </w:r>
      <m:oMath>
        <m:sSub>
          <m:sSubPr>
            <m:ctrlPr>
              <w:rPr>
                <w:rFonts w:ascii="Cambria Math" w:hAnsi="Cambria Math"/>
                <w:i/>
              </w:rPr>
            </m:ctrlPr>
          </m:sSubPr>
          <m:e>
            <m:r>
              <w:rPr>
                <w:rFonts w:ascii="Cambria Math" w:hAnsi="Cambria Math"/>
              </w:rPr>
              <m:t>G</m:t>
            </m:r>
          </m:e>
          <m:sub>
            <m:r>
              <w:rPr>
                <w:rFonts w:ascii="Cambria Math" w:hAnsi="Cambria Math"/>
              </w:rPr>
              <m:t>E,</m:t>
            </m:r>
            <m:r>
              <m:rPr>
                <m:sty m:val="p"/>
              </m:rPr>
              <w:rPr>
                <w:rFonts w:ascii="Cambria Math" w:hAnsi="Cambria Math"/>
              </w:rPr>
              <m:t>max</m:t>
            </m:r>
          </m:sub>
        </m:sSub>
      </m:oMath>
      <w:r w:rsidR="00E07D3E">
        <w:t>,</w:t>
      </w:r>
      <w:r w:rsidR="00830C0E">
        <w:t xml:space="preserve"> illustrates t</w:t>
      </w:r>
      <w:r w:rsidR="0023718A">
        <w:t xml:space="preserve">his </w:t>
      </w:r>
      <w:r w:rsidR="003E38DE">
        <w:t>constraint</w:t>
      </w:r>
      <w:r w:rsidR="00830C0E">
        <w:t>.</w:t>
      </w:r>
      <w:r w:rsidR="00005987">
        <w:t xml:space="preserve"> </w:t>
      </w:r>
      <w:r w:rsidR="00336916">
        <w:t xml:space="preserve">As expected, </w:t>
      </w:r>
      <w:r w:rsidR="007F1592">
        <w:t>the half-power beam</w:t>
      </w:r>
      <w:r w:rsidR="004D206F">
        <w:t xml:space="preserve"> </w:t>
      </w:r>
      <w:r w:rsidR="007F1592">
        <w:t xml:space="preserve">width decreases </w:t>
      </w:r>
      <w:r w:rsidR="00CD7B20">
        <w:t xml:space="preserve">as the </w:t>
      </w:r>
      <w:r w:rsidR="007F1592">
        <w:t xml:space="preserve">boresight gain </w:t>
      </w:r>
      <w:r w:rsidR="00CD7B20">
        <w:t>grows larger</w:t>
      </w:r>
      <w:r w:rsidR="007F1592">
        <w:t xml:space="preserve">. </w:t>
      </w:r>
      <w:r w:rsidR="00005987">
        <w:t xml:space="preserve">Note that </w:t>
      </w:r>
      <w:r w:rsidR="00CD7B20">
        <w:t xml:space="preserve">the </w:t>
      </w:r>
      <w:r w:rsidR="00292894">
        <w:t>half-power beam</w:t>
      </w:r>
      <w:r w:rsidR="004D206F">
        <w:t xml:space="preserve"> </w:t>
      </w:r>
      <w:r w:rsidR="00292894">
        <w:t xml:space="preserve">width depends only mildly on </w:t>
      </w:r>
      <w:r w:rsidR="00005987">
        <w:t xml:space="preserve">the sidelobe levels </w:t>
      </w:r>
      <m:oMath>
        <m:r>
          <w:rPr>
            <w:rFonts w:ascii="Cambria Math" w:hAnsi="Cambria Math"/>
          </w:rPr>
          <m:t>SL</m:t>
        </m:r>
        <m:sSub>
          <m:sSubPr>
            <m:ctrlPr>
              <w:rPr>
                <w:rFonts w:ascii="Cambria Math" w:hAnsi="Cambria Math"/>
                <w:iCs/>
              </w:rPr>
            </m:ctrlPr>
          </m:sSubPr>
          <m:e>
            <m:r>
              <m:rPr>
                <m:sty m:val="p"/>
              </m:rPr>
              <w:rPr>
                <w:rFonts w:ascii="Cambria Math" w:hAnsi="Cambria Math"/>
              </w:rPr>
              <m:t>A</m:t>
            </m:r>
          </m:e>
          <m:sub>
            <m:r>
              <m:rPr>
                <m:sty m:val="p"/>
              </m:rPr>
              <w:rPr>
                <w:rFonts w:ascii="Cambria Math" w:hAnsi="Cambria Math"/>
              </w:rPr>
              <m:t>V</m:t>
            </m:r>
          </m:sub>
        </m:sSub>
      </m:oMath>
      <w:r w:rsidR="00005987">
        <w:t xml:space="preserve">, </w:t>
      </w:r>
      <m:oMath>
        <m:sSub>
          <m:sSubPr>
            <m:ctrlPr>
              <w:rPr>
                <w:rFonts w:ascii="Cambria Math" w:hAnsi="Cambria Math"/>
                <w:i/>
              </w:rPr>
            </m:ctrlPr>
          </m:sSubPr>
          <m:e>
            <m:r>
              <w:rPr>
                <w:rFonts w:ascii="Cambria Math" w:hAnsi="Cambria Math"/>
              </w:rPr>
              <m:t>A</m:t>
            </m:r>
          </m:e>
          <m:sub>
            <m:r>
              <m:rPr>
                <m:sty m:val="p"/>
              </m:rPr>
              <w:rPr>
                <w:rFonts w:ascii="Cambria Math" w:hAnsi="Cambria Math"/>
              </w:rPr>
              <m:t>m</m:t>
            </m:r>
          </m:sub>
        </m:sSub>
      </m:oMath>
      <w:r w:rsidR="00292894">
        <w:t>.</w:t>
      </w:r>
    </w:p>
    <w:p w14:paraId="217949AB" w14:textId="17CC3310" w:rsidR="00902AB0" w:rsidRDefault="003D15FA" w:rsidP="00902AB0">
      <w:pPr>
        <w:keepNext/>
        <w:jc w:val="center"/>
      </w:pPr>
      <w:r>
        <w:rPr>
          <w:noProof/>
        </w:rPr>
        <w:lastRenderedPageBreak/>
        <w:drawing>
          <wp:inline distT="0" distB="0" distL="0" distR="0" wp14:anchorId="0FCFA1F1" wp14:editId="65CB4266">
            <wp:extent cx="3780000" cy="2948851"/>
            <wp:effectExtent l="0" t="0" r="0" b="4445"/>
            <wp:docPr id="1878312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31266" name=""/>
                    <pic:cNvPicPr/>
                  </pic:nvPicPr>
                  <pic:blipFill rotWithShape="1">
                    <a:blip r:embed="rId29"/>
                    <a:srcRect t="855"/>
                    <a:stretch/>
                  </pic:blipFill>
                  <pic:spPr bwMode="auto">
                    <a:xfrm>
                      <a:off x="0" y="0"/>
                      <a:ext cx="3780000" cy="2948851"/>
                    </a:xfrm>
                    <a:prstGeom prst="rect">
                      <a:avLst/>
                    </a:prstGeom>
                    <a:ln>
                      <a:noFill/>
                    </a:ln>
                    <a:extLst>
                      <a:ext uri="{53640926-AAD7-44D8-BBD7-CCE9431645EC}">
                        <a14:shadowObscured xmlns:a14="http://schemas.microsoft.com/office/drawing/2010/main"/>
                      </a:ext>
                    </a:extLst>
                  </pic:spPr>
                </pic:pic>
              </a:graphicData>
            </a:graphic>
          </wp:inline>
        </w:drawing>
      </w:r>
    </w:p>
    <w:p w14:paraId="3BAEF5AB" w14:textId="0267CE27" w:rsidR="00032E4B" w:rsidRPr="00D5229F" w:rsidRDefault="00902AB0" w:rsidP="00902AB0">
      <w:pPr>
        <w:pStyle w:val="Caption"/>
        <w:rPr>
          <w:sz w:val="24"/>
          <w:szCs w:val="24"/>
        </w:rPr>
      </w:pPr>
      <w:bookmarkStart w:id="7" w:name="_Ref189713117"/>
      <w:r>
        <w:t xml:space="preserve">Figure </w:t>
      </w:r>
      <w:r>
        <w:fldChar w:fldCharType="begin"/>
      </w:r>
      <w:r>
        <w:instrText xml:space="preserve"> SEQ Figure \* ARABIC </w:instrText>
      </w:r>
      <w:r>
        <w:fldChar w:fldCharType="separate"/>
      </w:r>
      <w:r w:rsidR="00B745A5">
        <w:rPr>
          <w:noProof/>
        </w:rPr>
        <w:t>5</w:t>
      </w:r>
      <w:r>
        <w:fldChar w:fldCharType="end"/>
      </w:r>
      <w:bookmarkEnd w:id="7"/>
      <w:r>
        <w:t xml:space="preserve">. </w:t>
      </w:r>
      <w:r w:rsidR="00AB43DE">
        <w:t>Ha</w:t>
      </w:r>
      <w:r w:rsidR="00CC4B2B">
        <w:t>lf-power beam</w:t>
      </w:r>
      <w:r w:rsidR="004D206F">
        <w:t xml:space="preserve"> </w:t>
      </w:r>
      <w:r w:rsidR="00CC4B2B">
        <w:t>width versus boresight gain</w:t>
      </w:r>
      <w:r w:rsidR="00253E16">
        <w:t xml:space="preserve"> for </w:t>
      </w:r>
      <w:r w:rsidR="003E38DE">
        <w:t>0 dBi radiation efficiency.</w:t>
      </w:r>
    </w:p>
    <w:p w14:paraId="59EB3D3B" w14:textId="57D234FB" w:rsidR="00D03080" w:rsidRPr="00616395" w:rsidRDefault="00E715AF" w:rsidP="00CC1FEF">
      <w:pPr>
        <w:pStyle w:val="ListParagraph"/>
        <w:numPr>
          <w:ilvl w:val="0"/>
          <w:numId w:val="17"/>
        </w:numPr>
        <w:spacing w:before="120"/>
        <w:ind w:left="714" w:hanging="357"/>
      </w:pPr>
      <w:r w:rsidRPr="00616395">
        <w:t xml:space="preserve"> </w:t>
      </w:r>
      <w:r w:rsidR="00F81BC7" w:rsidRPr="00616395">
        <w:t xml:space="preserve">For UE antenna radiation pattern modeling for 7–24 GHz, for </w:t>
      </w:r>
      <w:r w:rsidR="009B08C1" w:rsidRPr="00616395">
        <w:t>directional antenna radiation pa</w:t>
      </w:r>
      <w:r w:rsidR="002752FC" w:rsidRPr="00616395">
        <w:t>t</w:t>
      </w:r>
      <w:r w:rsidR="009B08C1" w:rsidRPr="00616395">
        <w:t>tern</w:t>
      </w:r>
      <w:r w:rsidR="00F81BC7" w:rsidRPr="00616395">
        <w:t xml:space="preserve">, </w:t>
      </w:r>
      <w:r w:rsidR="00930AD9" w:rsidRPr="00616395">
        <w:t>for 0-dBi</w:t>
      </w:r>
      <w:r w:rsidR="00F81BC7" w:rsidRPr="00616395">
        <w:t xml:space="preserve"> radiation efficiency is zero dBi, i.e., the antenna element is lossless</w:t>
      </w:r>
      <w:r w:rsidR="00930AD9" w:rsidRPr="00616395">
        <w:t xml:space="preserve">, </w:t>
      </w:r>
      <w:r w:rsidRPr="00616395">
        <w:t xml:space="preserve">the </w:t>
      </w:r>
      <w:r w:rsidR="00930AD9" w:rsidRPr="00616395">
        <w:t>half-power beam</w:t>
      </w:r>
      <w:r w:rsidR="004D206F" w:rsidRPr="00616395">
        <w:t xml:space="preserve"> </w:t>
      </w:r>
      <w:r w:rsidR="00930AD9" w:rsidRPr="00616395">
        <w:t xml:space="preserve">width </w:t>
      </w:r>
      <w:r w:rsidR="00C248C0" w:rsidRPr="00616395">
        <w:t>parameter</w:t>
      </w:r>
      <w:r w:rsidR="00930AD9" w:rsidRPr="00616395">
        <w:t>s</w:t>
      </w:r>
      <w:r w:rsidR="00C248C0" w:rsidRPr="00616395">
        <w:t xml:space="preserve"> </w:t>
      </w:r>
      <m:oMath>
        <m:sSub>
          <m:sSubPr>
            <m:ctrlPr>
              <w:rPr>
                <w:rFonts w:ascii="Cambria Math" w:hAnsi="Cambria Math"/>
                <w:i/>
              </w:rPr>
            </m:ctrlPr>
          </m:sSubPr>
          <m:e>
            <m:r>
              <w:rPr>
                <w:rFonts w:ascii="Cambria Math" w:hAnsi="Cambria Math"/>
              </w:rPr>
              <m:t>θ</m:t>
            </m:r>
          </m:e>
          <m:sub>
            <m:r>
              <m:rPr>
                <m:sty m:val="p"/>
              </m:rPr>
              <w:rPr>
                <w:rFonts w:ascii="Cambria Math" w:hAnsi="Cambria Math"/>
              </w:rPr>
              <m:t>3dB</m:t>
            </m:r>
          </m:sub>
        </m:sSub>
        <m:r>
          <w:rPr>
            <w:rFonts w:ascii="Cambria Math" w:hAnsi="Cambria Math"/>
          </w:rPr>
          <m:t>=</m:t>
        </m:r>
        <m:sSub>
          <m:sSubPr>
            <m:ctrlPr>
              <w:rPr>
                <w:rFonts w:ascii="Cambria Math" w:hAnsi="Cambria Math"/>
                <w:i/>
              </w:rPr>
            </m:ctrlPr>
          </m:sSubPr>
          <m:e>
            <m:r>
              <w:rPr>
                <w:rFonts w:ascii="Cambria Math" w:hAnsi="Cambria Math"/>
              </w:rPr>
              <m:t>ϕ</m:t>
            </m:r>
          </m:e>
          <m:sub>
            <m:r>
              <m:rPr>
                <m:sty m:val="p"/>
              </m:rPr>
              <w:rPr>
                <w:rFonts w:ascii="Cambria Math" w:hAnsi="Cambria Math"/>
              </w:rPr>
              <m:t>3dB</m:t>
            </m:r>
          </m:sub>
        </m:sSub>
      </m:oMath>
      <w:r w:rsidR="00086C71" w:rsidRPr="00616395">
        <w:t xml:space="preserve"> </w:t>
      </w:r>
      <w:r w:rsidR="00930AD9" w:rsidRPr="00616395">
        <w:t xml:space="preserve">are </w:t>
      </w:r>
      <w:r w:rsidR="00E66CB4" w:rsidRPr="00616395">
        <w:t xml:space="preserve">uniquely determined from </w:t>
      </w:r>
      <m:oMath>
        <m:sSub>
          <m:sSubPr>
            <m:ctrlPr>
              <w:rPr>
                <w:rFonts w:ascii="Cambria Math" w:hAnsi="Cambria Math"/>
                <w:i/>
              </w:rPr>
            </m:ctrlPr>
          </m:sSubPr>
          <m:e>
            <m:r>
              <w:rPr>
                <w:rFonts w:ascii="Cambria Math" w:hAnsi="Cambria Math"/>
              </w:rPr>
              <m:t>G</m:t>
            </m:r>
          </m:e>
          <m:sub>
            <m:r>
              <w:rPr>
                <w:rFonts w:ascii="Cambria Math" w:hAnsi="Cambria Math"/>
              </w:rPr>
              <m:t>E,</m:t>
            </m:r>
            <m:r>
              <m:rPr>
                <m:sty m:val="p"/>
              </m:rPr>
              <w:rPr>
                <w:rFonts w:ascii="Cambria Math" w:hAnsi="Cambria Math"/>
              </w:rPr>
              <m:t>max</m:t>
            </m:r>
            <m:r>
              <w:rPr>
                <w:rFonts w:ascii="Cambria Math" w:hAnsi="Cambria Math"/>
              </w:rPr>
              <m:t xml:space="preserve"> </m:t>
            </m:r>
          </m:sub>
        </m:sSub>
      </m:oMath>
      <w:r w:rsidR="00E66CB4" w:rsidRPr="00616395">
        <w:t xml:space="preserve">, </w:t>
      </w:r>
      <m:oMath>
        <m:r>
          <w:rPr>
            <w:rFonts w:ascii="Cambria Math" w:hAnsi="Cambria Math"/>
          </w:rPr>
          <m:t>SL</m:t>
        </m:r>
        <m:sSub>
          <m:sSubPr>
            <m:ctrlPr>
              <w:rPr>
                <w:rFonts w:ascii="Cambria Math" w:hAnsi="Cambria Math"/>
                <w:i/>
              </w:rPr>
            </m:ctrlPr>
          </m:sSubPr>
          <m:e>
            <m:r>
              <w:rPr>
                <w:rFonts w:ascii="Cambria Math" w:hAnsi="Cambria Math"/>
              </w:rPr>
              <m:t>A</m:t>
            </m:r>
          </m:e>
          <m:sub>
            <m:r>
              <m:rPr>
                <m:sty m:val="p"/>
              </m:rPr>
              <w:rPr>
                <w:rFonts w:ascii="Cambria Math" w:hAnsi="Cambria Math"/>
              </w:rPr>
              <m:t>V</m:t>
            </m:r>
          </m:sub>
        </m:sSub>
      </m:oMath>
      <w:r w:rsidR="00E66CB4" w:rsidRPr="00616395">
        <w:t xml:space="preserve"> and </w:t>
      </w:r>
      <m:oMath>
        <m:sSub>
          <m:sSubPr>
            <m:ctrlPr>
              <w:rPr>
                <w:rFonts w:ascii="Cambria Math" w:hAnsi="Cambria Math"/>
                <w:i/>
              </w:rPr>
            </m:ctrlPr>
          </m:sSubPr>
          <m:e>
            <m:r>
              <w:rPr>
                <w:rFonts w:ascii="Cambria Math" w:hAnsi="Cambria Math"/>
              </w:rPr>
              <m:t>A</m:t>
            </m:r>
          </m:e>
          <m:sub>
            <m:r>
              <w:rPr>
                <w:rFonts w:ascii="Cambria Math" w:hAnsi="Cambria Math"/>
              </w:rPr>
              <m:t>m</m:t>
            </m:r>
          </m:sub>
        </m:sSub>
      </m:oMath>
      <w:r w:rsidR="00B006E0" w:rsidRPr="00616395">
        <w:t>.</w:t>
      </w:r>
    </w:p>
    <w:p w14:paraId="0B72CBF0" w14:textId="74BEDA42" w:rsidR="001934B9" w:rsidRPr="00AC623E" w:rsidRDefault="001934B9" w:rsidP="00CC1FEF">
      <w:pPr>
        <w:spacing w:before="120"/>
      </w:pPr>
      <w:r w:rsidRPr="00AC623E">
        <w:t xml:space="preserve">Based on the previous discussion, </w:t>
      </w:r>
      <w:r w:rsidR="00F33E69" w:rsidRPr="00AC623E">
        <w:t xml:space="preserve">the following selection of parameter values seems </w:t>
      </w:r>
      <w:r w:rsidR="00CB03BB" w:rsidRPr="00AC623E">
        <w:t xml:space="preserve">to agree well with the measurements presented in </w:t>
      </w:r>
      <w:r w:rsidR="00BB5F70">
        <w:fldChar w:fldCharType="begin"/>
      </w:r>
      <w:r w:rsidR="00BB5F70">
        <w:instrText xml:space="preserve"> REF _Ref178966995 \n \h </w:instrText>
      </w:r>
      <w:r w:rsidR="00BB5F70">
        <w:fldChar w:fldCharType="separate"/>
      </w:r>
      <w:r w:rsidR="00B745A5">
        <w:t>[11]</w:t>
      </w:r>
      <w:r w:rsidR="00BB5F70">
        <w:fldChar w:fldCharType="end"/>
      </w:r>
      <w:r w:rsidR="0000510A" w:rsidRPr="0000510A">
        <w:t xml:space="preserve"> </w:t>
      </w:r>
      <w:r w:rsidR="0000510A">
        <w:fldChar w:fldCharType="begin"/>
      </w:r>
      <w:r w:rsidR="0000510A">
        <w:instrText xml:space="preserve"> REF _Ref194051685 \n \h </w:instrText>
      </w:r>
      <w:r w:rsidR="0000510A">
        <w:fldChar w:fldCharType="separate"/>
      </w:r>
      <w:r w:rsidR="0000510A">
        <w:t>[12]</w:t>
      </w:r>
      <w:r w:rsidR="0000510A">
        <w:fldChar w:fldCharType="end"/>
      </w:r>
      <w:r w:rsidR="00AE2E0A" w:rsidRPr="00AC623E">
        <w:t xml:space="preserve"> of antenna radiation patterns in the 14.5–15.5 GHz frequency range.</w:t>
      </w:r>
    </w:p>
    <w:p w14:paraId="2CDAD64E" w14:textId="1D4F68A3" w:rsidR="00461572" w:rsidRPr="00616395" w:rsidRDefault="00461572" w:rsidP="00FC75ED">
      <w:pPr>
        <w:pStyle w:val="ListParagraph"/>
        <w:numPr>
          <w:ilvl w:val="0"/>
          <w:numId w:val="18"/>
        </w:numPr>
      </w:pPr>
      <w:r w:rsidRPr="00616395">
        <w:t xml:space="preserve"> </w:t>
      </w:r>
      <w:r w:rsidR="008913BF" w:rsidRPr="00616395">
        <w:t>For UE antenna radiation pattern modeling for 7–24 GHz, for directional antenna radiation pattern</w:t>
      </w:r>
      <w:r w:rsidR="0077402C" w:rsidRPr="00616395">
        <w:t xml:space="preserve">, select </w:t>
      </w:r>
      <w:r w:rsidR="00F06E70" w:rsidRPr="00616395">
        <w:t xml:space="preserve">the parameter values </w:t>
      </w:r>
      <m:oMath>
        <m:sSub>
          <m:sSubPr>
            <m:ctrlPr>
              <w:rPr>
                <w:rFonts w:ascii="Cambria Math" w:hAnsi="Cambria Math"/>
                <w:i/>
              </w:rPr>
            </m:ctrlPr>
          </m:sSubPr>
          <m:e>
            <m:r>
              <w:rPr>
                <w:rFonts w:ascii="Cambria Math" w:hAnsi="Cambria Math"/>
              </w:rPr>
              <m:t>G</m:t>
            </m:r>
          </m:e>
          <m:sub>
            <m:r>
              <w:rPr>
                <w:rFonts w:ascii="Cambria Math" w:hAnsi="Cambria Math"/>
              </w:rPr>
              <m:t>E,max</m:t>
            </m:r>
          </m:sub>
        </m:sSub>
        <m:r>
          <w:rPr>
            <w:rFonts w:ascii="Cambria Math" w:hAnsi="Cambria Math"/>
          </w:rPr>
          <m:t>=6</m:t>
        </m:r>
      </m:oMath>
      <w:r w:rsidR="00DB400E" w:rsidRPr="00616395">
        <w:t xml:space="preserve"> dBi, </w:t>
      </w:r>
      <m:oMath>
        <m:r>
          <w:rPr>
            <w:rFonts w:ascii="Cambria Math" w:hAnsi="Cambria Math"/>
          </w:rPr>
          <m:t>SL</m:t>
        </m:r>
        <m:sSub>
          <m:sSubPr>
            <m:ctrlPr>
              <w:rPr>
                <w:rFonts w:ascii="Cambria Math" w:hAnsi="Cambria Math"/>
                <w:i/>
              </w:rPr>
            </m:ctrlPr>
          </m:sSubPr>
          <m:e>
            <m:r>
              <w:rPr>
                <w:rFonts w:ascii="Cambria Math" w:hAnsi="Cambria Math"/>
              </w:rPr>
              <m:t>A</m:t>
            </m:r>
          </m:e>
          <m:sub>
            <m:r>
              <w:rPr>
                <w:rFonts w:ascii="Cambria Math" w:hAnsi="Cambria Math"/>
              </w:rPr>
              <m:t>V</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r>
          <w:rPr>
            <w:rFonts w:ascii="Cambria Math" w:hAnsi="Cambria Math"/>
          </w:rPr>
          <m:t>=20</m:t>
        </m:r>
      </m:oMath>
      <w:r w:rsidR="00DB400E" w:rsidRPr="00616395">
        <w:t xml:space="preserve"> dB, and </w:t>
      </w:r>
      <m:oMath>
        <m:r>
          <w:rPr>
            <w:rFonts w:ascii="Cambria Math" w:hAnsi="Cambria Math"/>
          </w:rPr>
          <m:t xml:space="preserve"> </m:t>
        </m:r>
        <m:sSub>
          <m:sSubPr>
            <m:ctrlPr>
              <w:rPr>
                <w:rFonts w:ascii="Cambria Math" w:hAnsi="Cambria Math"/>
                <w:i/>
              </w:rPr>
            </m:ctrlPr>
          </m:sSubPr>
          <m:e>
            <m:r>
              <w:rPr>
                <w:rFonts w:ascii="Cambria Math" w:hAnsi="Cambria Math"/>
              </w:rPr>
              <m:t>θ</m:t>
            </m:r>
          </m:e>
          <m:sub>
            <m:r>
              <m:rPr>
                <m:sty m:val="p"/>
              </m:rPr>
              <w:rPr>
                <w:rFonts w:ascii="Cambria Math" w:hAnsi="Cambria Math"/>
              </w:rPr>
              <m:t>3dB</m:t>
            </m:r>
          </m:sub>
        </m:sSub>
        <m:r>
          <w:rPr>
            <w:rFonts w:ascii="Cambria Math" w:hAnsi="Cambria Math"/>
          </w:rPr>
          <m:t>=</m:t>
        </m:r>
        <m:sSub>
          <m:sSubPr>
            <m:ctrlPr>
              <w:rPr>
                <w:rFonts w:ascii="Cambria Math" w:hAnsi="Cambria Math"/>
                <w:i/>
              </w:rPr>
            </m:ctrlPr>
          </m:sSubPr>
          <m:e>
            <m:r>
              <w:rPr>
                <w:rFonts w:ascii="Cambria Math" w:hAnsi="Cambria Math"/>
              </w:rPr>
              <m:t>ϕ</m:t>
            </m:r>
          </m:e>
          <m:sub>
            <m:r>
              <m:rPr>
                <m:sty m:val="p"/>
              </m:rPr>
              <w:rPr>
                <w:rFonts w:ascii="Cambria Math" w:hAnsi="Cambria Math"/>
              </w:rPr>
              <m:t>3dB</m:t>
            </m:r>
          </m:sub>
        </m:sSub>
        <m:r>
          <w:rPr>
            <w:rFonts w:ascii="Cambria Math" w:hAnsi="Cambria Math"/>
          </w:rPr>
          <m:t>=</m:t>
        </m:r>
        <m:sSup>
          <m:sSupPr>
            <m:ctrlPr>
              <w:rPr>
                <w:rFonts w:ascii="Cambria Math" w:hAnsi="Cambria Math"/>
                <w:i/>
              </w:rPr>
            </m:ctrlPr>
          </m:sSupPr>
          <m:e>
            <m:r>
              <w:rPr>
                <w:rFonts w:ascii="Cambria Math" w:hAnsi="Cambria Math"/>
              </w:rPr>
              <m:t>115</m:t>
            </m:r>
          </m:e>
          <m:sup>
            <m:r>
              <w:rPr>
                <w:rFonts w:ascii="Cambria Math" w:hAnsi="Cambria Math"/>
              </w:rPr>
              <m:t>∘</m:t>
            </m:r>
          </m:sup>
        </m:sSup>
      </m:oMath>
      <w:r w:rsidR="00086C71" w:rsidRPr="00616395">
        <w:t>.</w:t>
      </w:r>
    </w:p>
    <w:p w14:paraId="3D34D4EE" w14:textId="6CDA5F26" w:rsidR="00006094" w:rsidRPr="00EC22D3" w:rsidRDefault="00C86374" w:rsidP="00C86374">
      <w:pPr>
        <w:spacing w:before="120"/>
      </w:pPr>
      <w:r w:rsidRPr="00C86374">
        <w:t xml:space="preserve">The </w:t>
      </w:r>
      <w:r>
        <w:t xml:space="preserve">parameter values selected </w:t>
      </w:r>
      <w:r w:rsidRPr="00C86374">
        <w:t>above work well for the middle and upper parts of the 7–24 GHz frequency range. UE antenna patterns with more omnidirectional characteristics might be desirable for simulations in the lower part of the range. For this purpose, an isotropic antenna radiation pattern, i.e., Option 3</w:t>
      </w:r>
      <w:r>
        <w:t xml:space="preserve"> in the agreements of RAN1#119</w:t>
      </w:r>
      <w:r w:rsidRPr="00C86374">
        <w:t>, can be used.</w:t>
      </w:r>
    </w:p>
    <w:p w14:paraId="631D4DF5" w14:textId="27A2F10A" w:rsidR="001E5899" w:rsidRPr="00616395" w:rsidRDefault="00973735" w:rsidP="00FC75ED">
      <w:pPr>
        <w:pStyle w:val="ListParagraph"/>
        <w:numPr>
          <w:ilvl w:val="0"/>
          <w:numId w:val="17"/>
        </w:numPr>
      </w:pPr>
      <w:r w:rsidRPr="00616395">
        <w:t xml:space="preserve"> </w:t>
      </w:r>
      <w:r w:rsidR="001E5899" w:rsidRPr="00616395">
        <w:t>For UE antenna radiation pattern modeling for 7–24 GHz, option 3 can also be selected, in addition to option 1, if needed.</w:t>
      </w:r>
    </w:p>
    <w:p w14:paraId="7CB82966" w14:textId="416271DA" w:rsidR="008210FF" w:rsidRDefault="00072AB6" w:rsidP="00072AB6">
      <w:pPr>
        <w:pStyle w:val="Heading2"/>
        <w:rPr>
          <w:lang w:eastAsia="zh-CN"/>
        </w:rPr>
      </w:pPr>
      <w:r>
        <w:rPr>
          <w:lang w:eastAsia="zh-CN"/>
        </w:rPr>
        <w:t>Modeling of UE antenna port imbalances in free space</w:t>
      </w:r>
    </w:p>
    <w:p w14:paraId="1771743D" w14:textId="25603A62" w:rsidR="001B572B" w:rsidRDefault="00E651B8" w:rsidP="00B63B05">
      <w:pPr>
        <w:spacing w:before="120"/>
        <w:rPr>
          <w:rFonts w:eastAsia="Times New Roman"/>
        </w:rPr>
      </w:pPr>
      <w:r>
        <w:rPr>
          <w:noProof/>
        </w:rPr>
        <mc:AlternateContent>
          <mc:Choice Requires="wps">
            <w:drawing>
              <wp:anchor distT="0" distB="0" distL="114300" distR="114300" simplePos="0" relativeHeight="251658242" behindDoc="0" locked="0" layoutInCell="1" allowOverlap="1" wp14:anchorId="558CC6F7" wp14:editId="12E9EC34">
                <wp:simplePos x="0" y="0"/>
                <wp:positionH relativeFrom="margin">
                  <wp:align>left</wp:align>
                </wp:positionH>
                <wp:positionV relativeFrom="paragraph">
                  <wp:posOffset>295125</wp:posOffset>
                </wp:positionV>
                <wp:extent cx="5930265" cy="1828800"/>
                <wp:effectExtent l="0" t="0" r="13335" b="22860"/>
                <wp:wrapSquare wrapText="bothSides"/>
                <wp:docPr id="1779707334" name="Text Box 1"/>
                <wp:cNvGraphicFramePr/>
                <a:graphic xmlns:a="http://schemas.openxmlformats.org/drawingml/2006/main">
                  <a:graphicData uri="http://schemas.microsoft.com/office/word/2010/wordprocessingShape">
                    <wps:wsp>
                      <wps:cNvSpPr txBox="1"/>
                      <wps:spPr>
                        <a:xfrm>
                          <a:off x="0" y="0"/>
                          <a:ext cx="5930265" cy="1828800"/>
                        </a:xfrm>
                        <a:prstGeom prst="rect">
                          <a:avLst/>
                        </a:prstGeom>
                        <a:noFill/>
                        <a:ln w="6350">
                          <a:solidFill>
                            <a:prstClr val="black"/>
                          </a:solidFill>
                        </a:ln>
                      </wps:spPr>
                      <wps:txbx>
                        <w:txbxContent>
                          <w:p w14:paraId="5A2E627F" w14:textId="5667EAD4" w:rsidR="00955AA9" w:rsidRPr="006711C3" w:rsidRDefault="00955AA9" w:rsidP="00E651B8">
                            <w:pPr>
                              <w:spacing w:after="0"/>
                              <w:rPr>
                                <w:sz w:val="20"/>
                                <w:szCs w:val="20"/>
                              </w:rPr>
                            </w:pPr>
                            <w:r>
                              <w:rPr>
                                <w:b/>
                                <w:bCs/>
                                <w:sz w:val="20"/>
                                <w:szCs w:val="20"/>
                                <w:lang w:eastAsia="zh-CN"/>
                              </w:rPr>
                              <w:t>Proposal #4-</w:t>
                            </w:r>
                            <w:r w:rsidR="00B4736D">
                              <w:rPr>
                                <w:b/>
                                <w:bCs/>
                                <w:sz w:val="20"/>
                                <w:szCs w:val="20"/>
                                <w:lang w:eastAsia="zh-CN"/>
                              </w:rPr>
                              <w:t>7C</w:t>
                            </w:r>
                            <w:r>
                              <w:rPr>
                                <w:b/>
                                <w:bCs/>
                                <w:sz w:val="20"/>
                                <w:szCs w:val="20"/>
                                <w:lang w:eastAsia="zh-CN"/>
                              </w:rPr>
                              <w:t xml:space="preserve">: </w:t>
                            </w:r>
                            <w:r>
                              <w:rPr>
                                <w:sz w:val="20"/>
                                <w:szCs w:val="20"/>
                              </w:rPr>
                              <w:t>For UE antenna modeling of handheld devices:</w:t>
                            </w:r>
                          </w:p>
                          <w:p w14:paraId="40859959" w14:textId="77777777" w:rsidR="00955AA9" w:rsidRDefault="00955AA9" w:rsidP="00FC75ED">
                            <w:pPr>
                              <w:pStyle w:val="ListParagraph"/>
                              <w:numPr>
                                <w:ilvl w:val="0"/>
                                <w:numId w:val="13"/>
                              </w:numPr>
                              <w:ind w:left="714" w:hanging="357"/>
                              <w:rPr>
                                <w:sz w:val="20"/>
                                <w:szCs w:val="20"/>
                              </w:rPr>
                            </w:pPr>
                            <w:r w:rsidRPr="00234085">
                              <w:rPr>
                                <w:sz w:val="20"/>
                                <w:szCs w:val="20"/>
                              </w:rPr>
                              <w:tab/>
                            </w:r>
                            <w:r w:rsidRPr="00955AA9">
                              <w:rPr>
                                <w:sz w:val="20"/>
                                <w:szCs w:val="20"/>
                              </w:rPr>
                              <w:t>Introduce power imbalance modeling to the UE antenna model</w:t>
                            </w:r>
                            <w:r>
                              <w:rPr>
                                <w:sz w:val="20"/>
                                <w:szCs w:val="20"/>
                              </w:rPr>
                              <w:t>.</w:t>
                            </w:r>
                          </w:p>
                          <w:p w14:paraId="3FBBB532" w14:textId="46CE635F" w:rsidR="00BF665C" w:rsidRDefault="00BF665C" w:rsidP="00BF665C">
                            <w:pPr>
                              <w:pStyle w:val="ListParagraph"/>
                              <w:numPr>
                                <w:ilvl w:val="1"/>
                                <w:numId w:val="13"/>
                              </w:numPr>
                              <w:rPr>
                                <w:sz w:val="20"/>
                                <w:szCs w:val="20"/>
                              </w:rPr>
                            </w:pPr>
                            <w:r>
                              <w:rPr>
                                <w:sz w:val="20"/>
                                <w:szCs w:val="20"/>
                              </w:rPr>
                              <w:t>Antenna power imbalance appl</w:t>
                            </w:r>
                            <w:r w:rsidR="00A9013A">
                              <w:rPr>
                                <w:sz w:val="20"/>
                                <w:szCs w:val="20"/>
                              </w:rPr>
                              <w:t>y</w:t>
                            </w:r>
                            <w:r>
                              <w:rPr>
                                <w:sz w:val="20"/>
                                <w:szCs w:val="20"/>
                              </w:rPr>
                              <w:t xml:space="preserve"> for (1) Tx antennas only, (2)</w:t>
                            </w:r>
                            <w:r w:rsidR="00117109">
                              <w:rPr>
                                <w:sz w:val="20"/>
                                <w:szCs w:val="20"/>
                              </w:rPr>
                              <w:t xml:space="preserve"> Rx antenna only, or (3) both Tx and Rx antenna</w:t>
                            </w:r>
                            <w:r w:rsidR="00A66988">
                              <w:rPr>
                                <w:sz w:val="20"/>
                                <w:szCs w:val="20"/>
                              </w:rPr>
                              <w:t>s.</w:t>
                            </w:r>
                          </w:p>
                          <w:p w14:paraId="6058C4CB" w14:textId="77777777" w:rsidR="00955AA9" w:rsidRDefault="00955AA9" w:rsidP="00FC75ED">
                            <w:pPr>
                              <w:pStyle w:val="ListParagraph"/>
                              <w:numPr>
                                <w:ilvl w:val="0"/>
                                <w:numId w:val="13"/>
                              </w:numPr>
                              <w:ind w:left="714" w:hanging="357"/>
                              <w:rPr>
                                <w:sz w:val="20"/>
                                <w:szCs w:val="20"/>
                              </w:rPr>
                            </w:pPr>
                            <w:r w:rsidRPr="00955AA9">
                              <w:rPr>
                                <w:sz w:val="20"/>
                                <w:szCs w:val="20"/>
                                <w:highlight w:val="yellow"/>
                              </w:rPr>
                              <w:t>FFS</w:t>
                            </w:r>
                            <w:r>
                              <w:rPr>
                                <w:sz w:val="20"/>
                                <w:szCs w:val="20"/>
                              </w:rPr>
                              <w:t xml:space="preserve"> details of antenna power imbalance.</w:t>
                            </w:r>
                          </w:p>
                          <w:p w14:paraId="39D2543D" w14:textId="2C68B992" w:rsidR="00A66988" w:rsidRDefault="00A66988" w:rsidP="00A66988">
                            <w:pPr>
                              <w:pStyle w:val="ListParagraph"/>
                              <w:numPr>
                                <w:ilvl w:val="1"/>
                                <w:numId w:val="13"/>
                              </w:numPr>
                              <w:rPr>
                                <w:sz w:val="20"/>
                                <w:szCs w:val="20"/>
                              </w:rPr>
                            </w:pPr>
                            <w:r>
                              <w:rPr>
                                <w:sz w:val="20"/>
                                <w:szCs w:val="20"/>
                              </w:rPr>
                              <w:t>Example of antenna power imbalance modeling: randomized loss among {0dB, 1</w:t>
                            </w:r>
                            <w:r w:rsidR="00F15105">
                              <w:rPr>
                                <w:sz w:val="20"/>
                                <w:szCs w:val="20"/>
                              </w:rPr>
                              <w:t>dB, 2dB, 3dB</w:t>
                            </w:r>
                            <w:r>
                              <w:rPr>
                                <w:sz w:val="20"/>
                                <w:szCs w:val="20"/>
                              </w:rPr>
                              <w:t>}</w:t>
                            </w:r>
                            <w:r w:rsidR="00F15105">
                              <w:rPr>
                                <w:sz w:val="20"/>
                                <w:szCs w:val="20"/>
                              </w:rPr>
                              <w:t xml:space="preserve"> in free space per UE antenna port.</w:t>
                            </w:r>
                          </w:p>
                          <w:p w14:paraId="52285413" w14:textId="1E858035" w:rsidR="00F15105" w:rsidRPr="00391CD8" w:rsidRDefault="00F15105" w:rsidP="00A66988">
                            <w:pPr>
                              <w:pStyle w:val="ListParagraph"/>
                              <w:numPr>
                                <w:ilvl w:val="1"/>
                                <w:numId w:val="13"/>
                              </w:numPr>
                              <w:rPr>
                                <w:sz w:val="20"/>
                                <w:szCs w:val="20"/>
                              </w:rPr>
                            </w:pPr>
                            <w:r>
                              <w:rPr>
                                <w:sz w:val="20"/>
                                <w:szCs w:val="20"/>
                              </w:rPr>
                              <w:t>Whether UL/DL power imbalances due to differences in the respective RF chains shall also be modeled.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58CC6F7" id="_x0000_s1028" type="#_x0000_t202" style="position:absolute;left:0;text-align:left;margin-left:0;margin-top:23.25pt;width:466.95pt;height:2in;z-index:251658242;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" filled="f" strokeweight=".5pt">
                <v:textbox style="mso-fit-shape-to-text:t">
                  <w:txbxContent>
                    <w:p w14:paraId="5A2E627F" w14:textId="5667EAD4" w:rsidR="00955AA9" w:rsidRPr="006711C3" w:rsidRDefault="00955AA9" w:rsidP="00E651B8">
                      <w:pPr>
                        <w:spacing w:after="0"/>
                        <w:rPr>
                          <w:sz w:val="20"/>
                          <w:szCs w:val="20"/>
                        </w:rPr>
                      </w:pPr>
                      <w:r>
                        <w:rPr>
                          <w:b/>
                          <w:bCs/>
                          <w:sz w:val="20"/>
                          <w:szCs w:val="20"/>
                          <w:lang w:eastAsia="zh-CN"/>
                        </w:rPr>
                        <w:t>Proposal #4-</w:t>
                      </w:r>
                      <w:r w:rsidR="00B4736D">
                        <w:rPr>
                          <w:b/>
                          <w:bCs/>
                          <w:sz w:val="20"/>
                          <w:szCs w:val="20"/>
                          <w:lang w:eastAsia="zh-CN"/>
                        </w:rPr>
                        <w:t>7C</w:t>
                      </w:r>
                      <w:r>
                        <w:rPr>
                          <w:b/>
                          <w:bCs/>
                          <w:sz w:val="20"/>
                          <w:szCs w:val="20"/>
                          <w:lang w:eastAsia="zh-CN"/>
                        </w:rPr>
                        <w:t xml:space="preserve">: </w:t>
                      </w:r>
                      <w:r>
                        <w:rPr>
                          <w:sz w:val="20"/>
                          <w:szCs w:val="20"/>
                        </w:rPr>
                        <w:t>For UE antenna modeling of handheld devices:</w:t>
                      </w:r>
                    </w:p>
                    <w:p w14:paraId="40859959" w14:textId="77777777" w:rsidR="00955AA9" w:rsidRDefault="00955AA9" w:rsidP="00FC75ED">
                      <w:pPr>
                        <w:pStyle w:val="ListParagraph"/>
                        <w:numPr>
                          <w:ilvl w:val="0"/>
                          <w:numId w:val="13"/>
                        </w:numPr>
                        <w:ind w:left="714" w:hanging="357"/>
                        <w:rPr>
                          <w:sz w:val="20"/>
                          <w:szCs w:val="20"/>
                        </w:rPr>
                      </w:pPr>
                      <w:r w:rsidRPr="00234085">
                        <w:rPr>
                          <w:sz w:val="20"/>
                          <w:szCs w:val="20"/>
                        </w:rPr>
                        <w:tab/>
                      </w:r>
                      <w:r w:rsidRPr="00955AA9">
                        <w:rPr>
                          <w:sz w:val="20"/>
                          <w:szCs w:val="20"/>
                        </w:rPr>
                        <w:t>Introduce power imbalance modeling to the UE antenna model</w:t>
                      </w:r>
                      <w:r>
                        <w:rPr>
                          <w:sz w:val="20"/>
                          <w:szCs w:val="20"/>
                        </w:rPr>
                        <w:t>.</w:t>
                      </w:r>
                    </w:p>
                    <w:p w14:paraId="3FBBB532" w14:textId="46CE635F" w:rsidR="00BF665C" w:rsidRDefault="00BF665C" w:rsidP="00BF665C">
                      <w:pPr>
                        <w:pStyle w:val="ListParagraph"/>
                        <w:numPr>
                          <w:ilvl w:val="1"/>
                          <w:numId w:val="13"/>
                        </w:numPr>
                        <w:rPr>
                          <w:sz w:val="20"/>
                          <w:szCs w:val="20"/>
                        </w:rPr>
                      </w:pPr>
                      <w:r>
                        <w:rPr>
                          <w:sz w:val="20"/>
                          <w:szCs w:val="20"/>
                        </w:rPr>
                        <w:t>Antenna power imbalance appl</w:t>
                      </w:r>
                      <w:r w:rsidR="00A9013A">
                        <w:rPr>
                          <w:sz w:val="20"/>
                          <w:szCs w:val="20"/>
                        </w:rPr>
                        <w:t>y</w:t>
                      </w:r>
                      <w:r>
                        <w:rPr>
                          <w:sz w:val="20"/>
                          <w:szCs w:val="20"/>
                        </w:rPr>
                        <w:t xml:space="preserve"> for (1) Tx antennas only, (2)</w:t>
                      </w:r>
                      <w:r w:rsidR="00117109">
                        <w:rPr>
                          <w:sz w:val="20"/>
                          <w:szCs w:val="20"/>
                        </w:rPr>
                        <w:t xml:space="preserve"> Rx antenna only, or (3) both Tx and Rx antenna</w:t>
                      </w:r>
                      <w:r w:rsidR="00A66988">
                        <w:rPr>
                          <w:sz w:val="20"/>
                          <w:szCs w:val="20"/>
                        </w:rPr>
                        <w:t>s.</w:t>
                      </w:r>
                    </w:p>
                    <w:p w14:paraId="6058C4CB" w14:textId="77777777" w:rsidR="00955AA9" w:rsidRDefault="00955AA9" w:rsidP="00FC75ED">
                      <w:pPr>
                        <w:pStyle w:val="ListParagraph"/>
                        <w:numPr>
                          <w:ilvl w:val="0"/>
                          <w:numId w:val="13"/>
                        </w:numPr>
                        <w:ind w:left="714" w:hanging="357"/>
                        <w:rPr>
                          <w:sz w:val="20"/>
                          <w:szCs w:val="20"/>
                        </w:rPr>
                      </w:pPr>
                      <w:r w:rsidRPr="00955AA9">
                        <w:rPr>
                          <w:sz w:val="20"/>
                          <w:szCs w:val="20"/>
                          <w:highlight w:val="yellow"/>
                        </w:rPr>
                        <w:t>FFS</w:t>
                      </w:r>
                      <w:r>
                        <w:rPr>
                          <w:sz w:val="20"/>
                          <w:szCs w:val="20"/>
                        </w:rPr>
                        <w:t xml:space="preserve"> details of antenna power imbalance.</w:t>
                      </w:r>
                    </w:p>
                    <w:p w14:paraId="39D2543D" w14:textId="2C68B992" w:rsidR="00A66988" w:rsidRDefault="00A66988" w:rsidP="00A66988">
                      <w:pPr>
                        <w:pStyle w:val="ListParagraph"/>
                        <w:numPr>
                          <w:ilvl w:val="1"/>
                          <w:numId w:val="13"/>
                        </w:numPr>
                        <w:rPr>
                          <w:sz w:val="20"/>
                          <w:szCs w:val="20"/>
                        </w:rPr>
                      </w:pPr>
                      <w:r>
                        <w:rPr>
                          <w:sz w:val="20"/>
                          <w:szCs w:val="20"/>
                        </w:rPr>
                        <w:t>Example of antenna power imbalance modeling: randomized loss among {0dB, 1</w:t>
                      </w:r>
                      <w:r w:rsidR="00F15105">
                        <w:rPr>
                          <w:sz w:val="20"/>
                          <w:szCs w:val="20"/>
                        </w:rPr>
                        <w:t>dB, 2dB, 3dB</w:t>
                      </w:r>
                      <w:r>
                        <w:rPr>
                          <w:sz w:val="20"/>
                          <w:szCs w:val="20"/>
                        </w:rPr>
                        <w:t>}</w:t>
                      </w:r>
                      <w:r w:rsidR="00F15105">
                        <w:rPr>
                          <w:sz w:val="20"/>
                          <w:szCs w:val="20"/>
                        </w:rPr>
                        <w:t xml:space="preserve"> in free space per UE antenna port.</w:t>
                      </w:r>
                    </w:p>
                    <w:p w14:paraId="52285413" w14:textId="1E858035" w:rsidR="00F15105" w:rsidRPr="00391CD8" w:rsidRDefault="00F15105" w:rsidP="00A66988">
                      <w:pPr>
                        <w:pStyle w:val="ListParagraph"/>
                        <w:numPr>
                          <w:ilvl w:val="1"/>
                          <w:numId w:val="13"/>
                        </w:numPr>
                        <w:rPr>
                          <w:sz w:val="20"/>
                          <w:szCs w:val="20"/>
                        </w:rPr>
                      </w:pPr>
                      <w:r>
                        <w:rPr>
                          <w:sz w:val="20"/>
                          <w:szCs w:val="20"/>
                        </w:rPr>
                        <w:t>Whether UL/DL power imbalances due to differences in the respective RF chains shall also be modeled.</w:t>
                      </w:r>
                    </w:p>
                  </w:txbxContent>
                </v:textbox>
                <w10:wrap type="square" anchorx="margin"/>
              </v:shape>
            </w:pict>
          </mc:Fallback>
        </mc:AlternateContent>
      </w:r>
      <w:r w:rsidR="001B572B">
        <w:rPr>
          <w:rFonts w:eastAsia="Times New Roman"/>
        </w:rPr>
        <w:t>The following was discussed during RAN1#1</w:t>
      </w:r>
      <w:r w:rsidR="0046229D">
        <w:rPr>
          <w:rFonts w:eastAsia="Times New Roman"/>
        </w:rPr>
        <w:t>20</w:t>
      </w:r>
      <w:r>
        <w:rPr>
          <w:rFonts w:eastAsia="Times New Roman"/>
        </w:rPr>
        <w:t>, but no agreement was reach</w:t>
      </w:r>
      <w:r w:rsidR="001B572B">
        <w:rPr>
          <w:rFonts w:eastAsia="Times New Roman"/>
        </w:rPr>
        <w:t>ed.</w:t>
      </w:r>
    </w:p>
    <w:p w14:paraId="1044843B" w14:textId="19DBFBE5" w:rsidR="0078592F" w:rsidRDefault="004365B9" w:rsidP="004A381E">
      <w:pPr>
        <w:spacing w:before="240"/>
        <w:rPr>
          <w:rFonts w:eastAsia="Times New Roman"/>
        </w:rPr>
      </w:pPr>
      <w:r>
        <w:rPr>
          <w:rFonts w:eastAsia="Times New Roman"/>
        </w:rPr>
        <w:t>S</w:t>
      </w:r>
      <w:r w:rsidR="005E641C">
        <w:rPr>
          <w:rFonts w:eastAsia="Times New Roman"/>
        </w:rPr>
        <w:t xml:space="preserve">ignificant </w:t>
      </w:r>
      <w:r w:rsidR="00B86E8D">
        <w:rPr>
          <w:rFonts w:eastAsia="Times New Roman"/>
        </w:rPr>
        <w:t>power imbalances</w:t>
      </w:r>
      <w:r w:rsidR="00775ABA">
        <w:rPr>
          <w:rFonts w:eastAsia="Times New Roman"/>
        </w:rPr>
        <w:t xml:space="preserve"> </w:t>
      </w:r>
      <w:r w:rsidR="0078592F">
        <w:rPr>
          <w:rFonts w:eastAsia="Times New Roman"/>
        </w:rPr>
        <w:t>are observed in actual implementations</w:t>
      </w:r>
      <w:r>
        <w:rPr>
          <w:rFonts w:eastAsia="Times New Roman"/>
        </w:rPr>
        <w:t xml:space="preserve"> of handheld devices</w:t>
      </w:r>
      <w:r w:rsidR="0078592F">
        <w:rPr>
          <w:rFonts w:eastAsia="Times New Roman"/>
        </w:rPr>
        <w:t xml:space="preserve">. </w:t>
      </w:r>
      <w:r w:rsidR="00B33F67">
        <w:rPr>
          <w:rFonts w:eastAsia="Times New Roman"/>
        </w:rPr>
        <w:t xml:space="preserve">These can be </w:t>
      </w:r>
      <w:r w:rsidR="00DF4978">
        <w:rPr>
          <w:rFonts w:eastAsia="Times New Roman"/>
        </w:rPr>
        <w:t xml:space="preserve">between different antenna ports, </w:t>
      </w:r>
      <w:r w:rsidR="00B86E8D">
        <w:rPr>
          <w:rFonts w:eastAsia="Times New Roman"/>
        </w:rPr>
        <w:t xml:space="preserve">for example, between two </w:t>
      </w:r>
      <w:r w:rsidR="008E191D">
        <w:rPr>
          <w:rFonts w:eastAsia="Times New Roman"/>
        </w:rPr>
        <w:t xml:space="preserve">Rx antenna ports of a device or between the UL and DL directions of the same antenna port. </w:t>
      </w:r>
      <w:r w:rsidR="005B46BA">
        <w:rPr>
          <w:rFonts w:eastAsia="Times New Roman"/>
        </w:rPr>
        <w:fldChar w:fldCharType="begin"/>
      </w:r>
      <w:r w:rsidR="005B46BA">
        <w:rPr>
          <w:rFonts w:eastAsia="Times New Roman"/>
        </w:rPr>
        <w:instrText xml:space="preserve"> REF _Ref178346109 \h </w:instrText>
      </w:r>
      <w:r w:rsidR="005B46BA">
        <w:rPr>
          <w:rFonts w:eastAsia="Times New Roman"/>
        </w:rPr>
      </w:r>
      <w:r w:rsidR="005B46BA">
        <w:rPr>
          <w:rFonts w:eastAsia="Times New Roman"/>
        </w:rPr>
        <w:fldChar w:fldCharType="separate"/>
      </w:r>
      <w:r w:rsidR="00B745A5">
        <w:t xml:space="preserve">Figure </w:t>
      </w:r>
      <w:r w:rsidR="00B745A5">
        <w:rPr>
          <w:noProof/>
        </w:rPr>
        <w:t>6</w:t>
      </w:r>
      <w:r w:rsidR="005B46BA">
        <w:rPr>
          <w:rFonts w:eastAsia="Times New Roman"/>
        </w:rPr>
        <w:fldChar w:fldCharType="end"/>
      </w:r>
      <w:r w:rsidR="002A3A9E">
        <w:rPr>
          <w:rFonts w:eastAsia="Times New Roman"/>
        </w:rPr>
        <w:t xml:space="preserve"> provides an example of the total efficiencies of antenna ports 1 to 8 in the 14.5–15.5 GHz frequency rang</w:t>
      </w:r>
      <w:r w:rsidR="00170F4F">
        <w:rPr>
          <w:rFonts w:eastAsia="Times New Roman"/>
        </w:rPr>
        <w:t>e</w:t>
      </w:r>
      <w:r w:rsidR="005B46BA" w:rsidRPr="3C02259B">
        <w:rPr>
          <w:rFonts w:eastAsia="Times New Roman"/>
        </w:rPr>
        <w:t>.</w:t>
      </w:r>
      <w:r w:rsidR="0078592F">
        <w:rPr>
          <w:rFonts w:eastAsia="Times New Roman"/>
        </w:rPr>
        <w:t xml:space="preserve"> </w:t>
      </w:r>
    </w:p>
    <w:p w14:paraId="7935C193" w14:textId="77777777" w:rsidR="00A9469B" w:rsidRDefault="00A9469B" w:rsidP="00A9469B">
      <w:pPr>
        <w:keepNext/>
        <w:jc w:val="center"/>
      </w:pPr>
      <w:r>
        <w:rPr>
          <w:noProof/>
        </w:rPr>
        <w:lastRenderedPageBreak/>
        <w:drawing>
          <wp:inline distT="0" distB="0" distL="0" distR="0" wp14:anchorId="1C8D99B3" wp14:editId="0466CFFD">
            <wp:extent cx="3960000" cy="3121422"/>
            <wp:effectExtent l="0" t="0" r="2540" b="3175"/>
            <wp:docPr id="8629884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0">
                      <a:extLst>
                        <a:ext uri="{28A0092B-C50C-407E-A947-70E740481C1C}">
                          <a14:useLocalDpi xmlns:a14="http://schemas.microsoft.com/office/drawing/2010/main" val="0"/>
                        </a:ext>
                      </a:extLst>
                    </a:blip>
                    <a:stretch>
                      <a:fillRect/>
                    </a:stretch>
                  </pic:blipFill>
                  <pic:spPr>
                    <a:xfrm>
                      <a:off x="0" y="0"/>
                      <a:ext cx="3960000" cy="3121422"/>
                    </a:xfrm>
                    <a:prstGeom prst="rect">
                      <a:avLst/>
                    </a:prstGeom>
                  </pic:spPr>
                </pic:pic>
              </a:graphicData>
            </a:graphic>
          </wp:inline>
        </w:drawing>
      </w:r>
    </w:p>
    <w:p w14:paraId="1E50182B" w14:textId="74916DFC" w:rsidR="00A9469B" w:rsidRDefault="00A9469B" w:rsidP="00A9469B">
      <w:pPr>
        <w:pStyle w:val="Caption"/>
        <w:rPr>
          <w:highlight w:val="yellow"/>
        </w:rPr>
      </w:pPr>
      <w:bookmarkStart w:id="8" w:name="_Ref178346109"/>
      <w:r>
        <w:t xml:space="preserve">Figure </w:t>
      </w:r>
      <w:r>
        <w:fldChar w:fldCharType="begin"/>
      </w:r>
      <w:r>
        <w:instrText xml:space="preserve"> SEQ Figure \* ARABIC </w:instrText>
      </w:r>
      <w:r>
        <w:fldChar w:fldCharType="separate"/>
      </w:r>
      <w:r w:rsidR="00B745A5">
        <w:rPr>
          <w:noProof/>
        </w:rPr>
        <w:t>6</w:t>
      </w:r>
      <w:r>
        <w:fldChar w:fldCharType="end"/>
      </w:r>
      <w:bookmarkEnd w:id="8"/>
      <w:r>
        <w:t>. Measured total efficiencies of the mockup antennas in free space; see also</w:t>
      </w:r>
      <w:r w:rsidR="0046229D">
        <w:t xml:space="preserve"> </w:t>
      </w:r>
      <w:r w:rsidR="0046229D">
        <w:fldChar w:fldCharType="begin"/>
      </w:r>
      <w:r w:rsidR="0046229D">
        <w:instrText xml:space="preserve"> REF _Ref178966995 \r \h </w:instrText>
      </w:r>
      <w:r w:rsidR="0046229D">
        <w:fldChar w:fldCharType="separate"/>
      </w:r>
      <w:r w:rsidR="00B745A5">
        <w:t>[11]</w:t>
      </w:r>
      <w:r w:rsidR="0046229D">
        <w:fldChar w:fldCharType="end"/>
      </w:r>
      <w:r w:rsidRPr="00E84343">
        <w:t>.</w:t>
      </w:r>
    </w:p>
    <w:p w14:paraId="01BBF587" w14:textId="4835C831" w:rsidR="00A9469B" w:rsidRDefault="00920705" w:rsidP="00A9469B">
      <w:pPr>
        <w:spacing w:before="240"/>
        <w:rPr>
          <w:rFonts w:eastAsia="Times New Roman"/>
        </w:rPr>
      </w:pPr>
      <w:r>
        <w:rPr>
          <w:rFonts w:eastAsia="Times New Roman"/>
        </w:rPr>
        <w:t>At 15.5 GHz, t</w:t>
      </w:r>
      <w:r w:rsidR="00A9469B" w:rsidRPr="3C02259B">
        <w:rPr>
          <w:rFonts w:eastAsia="Times New Roman"/>
        </w:rPr>
        <w:t xml:space="preserve">he best antenna has </w:t>
      </w:r>
      <w:r w:rsidR="00A9469B">
        <w:rPr>
          <w:rFonts w:eastAsia="Times New Roman"/>
        </w:rPr>
        <w:t>a total</w:t>
      </w:r>
      <w:r w:rsidR="00A9469B" w:rsidRPr="3C02259B">
        <w:rPr>
          <w:rFonts w:eastAsia="Times New Roman"/>
        </w:rPr>
        <w:t xml:space="preserve"> efficiency of about </w:t>
      </w:r>
      <m:oMath>
        <m:r>
          <w:rPr>
            <w:rFonts w:ascii="Cambria Math" w:eastAsia="Times New Roman" w:hAnsi="Cambria Math"/>
          </w:rPr>
          <m:t>-0.5</m:t>
        </m:r>
      </m:oMath>
      <w:r w:rsidR="00A9469B">
        <w:rPr>
          <w:rFonts w:eastAsia="Times New Roman"/>
        </w:rPr>
        <w:t xml:space="preserve"> </w:t>
      </w:r>
      <w:r w:rsidR="00A9469B" w:rsidRPr="3C02259B">
        <w:rPr>
          <w:rFonts w:eastAsia="Times New Roman"/>
        </w:rPr>
        <w:t>dB</w:t>
      </w:r>
      <w:r w:rsidR="00A9469B">
        <w:rPr>
          <w:rFonts w:eastAsia="Times New Roman"/>
        </w:rPr>
        <w:t>,</w:t>
      </w:r>
      <w:r w:rsidR="00A9469B" w:rsidRPr="3C02259B">
        <w:rPr>
          <w:rFonts w:eastAsia="Times New Roman"/>
        </w:rPr>
        <w:t xml:space="preserve"> </w:t>
      </w:r>
      <w:r w:rsidR="00C160A7">
        <w:rPr>
          <w:rFonts w:eastAsia="Times New Roman"/>
        </w:rPr>
        <w:t>while</w:t>
      </w:r>
      <w:r w:rsidR="00A9469B" w:rsidRPr="3C02259B">
        <w:rPr>
          <w:rFonts w:eastAsia="Times New Roman"/>
        </w:rPr>
        <w:t xml:space="preserve"> the </w:t>
      </w:r>
      <w:r w:rsidR="00A9469B">
        <w:rPr>
          <w:rFonts w:eastAsia="Times New Roman"/>
        </w:rPr>
        <w:t>worst</w:t>
      </w:r>
      <w:r w:rsidR="00A9469B" w:rsidRPr="3C02259B">
        <w:rPr>
          <w:rFonts w:eastAsia="Times New Roman"/>
        </w:rPr>
        <w:t xml:space="preserve"> is about </w:t>
      </w:r>
      <m:oMath>
        <m:r>
          <w:rPr>
            <w:rFonts w:ascii="Cambria Math" w:eastAsia="Times New Roman" w:hAnsi="Cambria Math"/>
          </w:rPr>
          <m:t>-4</m:t>
        </m:r>
      </m:oMath>
      <w:r w:rsidR="00A9469B">
        <w:rPr>
          <w:rFonts w:eastAsia="Times New Roman"/>
        </w:rPr>
        <w:t xml:space="preserve"> </w:t>
      </w:r>
      <w:r w:rsidR="00A9469B" w:rsidRPr="3C02259B">
        <w:rPr>
          <w:rFonts w:eastAsia="Times New Roman"/>
        </w:rPr>
        <w:t>dB</w:t>
      </w:r>
      <w:r>
        <w:rPr>
          <w:rFonts w:eastAsia="Times New Roman"/>
        </w:rPr>
        <w:t>, which is a significant difference</w:t>
      </w:r>
      <w:r w:rsidR="00A9469B">
        <w:rPr>
          <w:rFonts w:eastAsia="Times New Roman"/>
        </w:rPr>
        <w:t xml:space="preserve">. </w:t>
      </w:r>
      <w:r w:rsidR="00D30B4D">
        <w:rPr>
          <w:rFonts w:eastAsia="Times New Roman"/>
        </w:rPr>
        <w:t>However, the poor performance of the slot antennas at 15.5 GHz</w:t>
      </w:r>
      <w:r w:rsidR="00A9469B">
        <w:rPr>
          <w:rFonts w:eastAsia="Times New Roman"/>
        </w:rPr>
        <w:t xml:space="preserve"> is </w:t>
      </w:r>
      <w:r w:rsidR="001D1ADE">
        <w:rPr>
          <w:rFonts w:eastAsia="Times New Roman"/>
        </w:rPr>
        <w:t xml:space="preserve">likely </w:t>
      </w:r>
      <w:r w:rsidR="00A9469B">
        <w:rPr>
          <w:rFonts w:eastAsia="Times New Roman"/>
        </w:rPr>
        <w:t xml:space="preserve">due to the matching network not being </w:t>
      </w:r>
      <w:r w:rsidR="0059005C">
        <w:rPr>
          <w:rFonts w:eastAsia="Times New Roman"/>
        </w:rPr>
        <w:t>optimized</w:t>
      </w:r>
      <w:r w:rsidR="00A9469B">
        <w:rPr>
          <w:rFonts w:eastAsia="Times New Roman"/>
        </w:rPr>
        <w:t xml:space="preserve"> to work at this frequency. Excluding these extreme values, </w:t>
      </w:r>
      <w:r w:rsidR="00A9469B" w:rsidRPr="3C02259B">
        <w:rPr>
          <w:rFonts w:eastAsia="Times New Roman"/>
        </w:rPr>
        <w:t xml:space="preserve">the gain imbalance </w:t>
      </w:r>
      <w:r w:rsidR="00D30B4D">
        <w:rPr>
          <w:rFonts w:eastAsia="Times New Roman"/>
        </w:rPr>
        <w:t xml:space="preserve">between antenna ports </w:t>
      </w:r>
      <w:r w:rsidR="00A9469B" w:rsidRPr="3C02259B">
        <w:rPr>
          <w:rFonts w:eastAsia="Times New Roman"/>
        </w:rPr>
        <w:t xml:space="preserve">is </w:t>
      </w:r>
      <w:r w:rsidR="004A3676">
        <w:rPr>
          <w:rFonts w:eastAsia="Times New Roman"/>
        </w:rPr>
        <w:t xml:space="preserve">still </w:t>
      </w:r>
      <w:r w:rsidR="00D30B4D">
        <w:rPr>
          <w:rFonts w:eastAsia="Times New Roman"/>
        </w:rPr>
        <w:t xml:space="preserve">in the order of </w:t>
      </w:r>
      <w:r w:rsidR="00A9469B">
        <w:rPr>
          <w:rFonts w:eastAsia="Times New Roman"/>
        </w:rPr>
        <w:t>1</w:t>
      </w:r>
      <m:oMath>
        <m:r>
          <w:rPr>
            <w:rFonts w:ascii="Cambria Math" w:eastAsia="Times New Roman" w:hAnsi="Cambria Math"/>
          </w:rPr>
          <m:t>.5</m:t>
        </m:r>
      </m:oMath>
      <w:r w:rsidR="00A9469B">
        <w:rPr>
          <w:rFonts w:eastAsia="Times New Roman"/>
        </w:rPr>
        <w:t xml:space="preserve"> </w:t>
      </w:r>
      <w:r w:rsidR="00A9469B" w:rsidRPr="3C02259B">
        <w:rPr>
          <w:rFonts w:eastAsia="Times New Roman"/>
        </w:rPr>
        <w:t>dB.</w:t>
      </w:r>
      <w:r w:rsidR="00A9469B">
        <w:rPr>
          <w:rFonts w:eastAsia="Times New Roman"/>
        </w:rPr>
        <w:t xml:space="preserve"> </w:t>
      </w:r>
    </w:p>
    <w:p w14:paraId="22C6EF99" w14:textId="29CA677A" w:rsidR="00A9469B" w:rsidRPr="00616395" w:rsidRDefault="00A9469B" w:rsidP="00FC75ED">
      <w:pPr>
        <w:pStyle w:val="ListParagraph"/>
        <w:numPr>
          <w:ilvl w:val="0"/>
          <w:numId w:val="17"/>
        </w:numPr>
        <w:spacing w:before="120"/>
        <w:rPr>
          <w:rFonts w:eastAsia="Times New Roman"/>
        </w:rPr>
      </w:pPr>
      <w:r w:rsidRPr="00616395">
        <w:rPr>
          <w:rFonts w:eastAsia="Times New Roman"/>
          <w:b/>
          <w:bCs/>
        </w:rPr>
        <w:t xml:space="preserve"> </w:t>
      </w:r>
      <w:r w:rsidRPr="00616395">
        <w:rPr>
          <w:rFonts w:eastAsia="Times New Roman"/>
        </w:rPr>
        <w:t xml:space="preserve">Measurements show power imbalances between antenna ports of a smartphone mockup </w:t>
      </w:r>
      <w:r w:rsidR="00D30B4D" w:rsidRPr="00616395">
        <w:rPr>
          <w:rFonts w:eastAsia="Times New Roman"/>
        </w:rPr>
        <w:t>in the</w:t>
      </w:r>
      <w:r w:rsidRPr="00616395">
        <w:rPr>
          <w:rFonts w:eastAsia="Times New Roman"/>
        </w:rPr>
        <w:t xml:space="preserve"> </w:t>
      </w:r>
      <w:r w:rsidR="00D30B4D" w:rsidRPr="00616395">
        <w:rPr>
          <w:rFonts w:eastAsia="Times New Roman"/>
        </w:rPr>
        <w:t>14.5–</w:t>
      </w:r>
      <w:r w:rsidRPr="00616395">
        <w:rPr>
          <w:rFonts w:eastAsia="Times New Roman"/>
        </w:rPr>
        <w:t>15</w:t>
      </w:r>
      <w:r w:rsidR="00D30B4D" w:rsidRPr="00616395">
        <w:rPr>
          <w:rFonts w:eastAsia="Times New Roman"/>
        </w:rPr>
        <w:t xml:space="preserve">.5 </w:t>
      </w:r>
      <w:r w:rsidRPr="00616395">
        <w:rPr>
          <w:rFonts w:eastAsia="Times New Roman"/>
        </w:rPr>
        <w:t>GHz in free space of up to 1.5 dB.</w:t>
      </w:r>
    </w:p>
    <w:p w14:paraId="22C18A04" w14:textId="48B8F852" w:rsidR="00D05849" w:rsidRDefault="00D05849" w:rsidP="002102E2">
      <w:pPr>
        <w:spacing w:before="120"/>
        <w:rPr>
          <w:rFonts w:eastAsia="Times New Roman"/>
        </w:rPr>
      </w:pPr>
      <w:r>
        <w:rPr>
          <w:rFonts w:eastAsia="Times New Roman"/>
        </w:rPr>
        <w:t>It is</w:t>
      </w:r>
      <w:r w:rsidR="00CA6EF9">
        <w:rPr>
          <w:rFonts w:eastAsia="Times New Roman"/>
        </w:rPr>
        <w:t>,</w:t>
      </w:r>
      <w:r>
        <w:rPr>
          <w:rFonts w:eastAsia="Times New Roman"/>
        </w:rPr>
        <w:t xml:space="preserve"> </w:t>
      </w:r>
      <w:r w:rsidR="00E24BB0">
        <w:rPr>
          <w:rFonts w:eastAsia="Times New Roman"/>
        </w:rPr>
        <w:t>therefore</w:t>
      </w:r>
      <w:r w:rsidR="00CA6EF9">
        <w:rPr>
          <w:rFonts w:eastAsia="Times New Roman"/>
        </w:rPr>
        <w:t>,</w:t>
      </w:r>
      <w:r w:rsidR="00E24BB0">
        <w:rPr>
          <w:rFonts w:eastAsia="Times New Roman"/>
        </w:rPr>
        <w:t xml:space="preserve"> </w:t>
      </w:r>
      <w:r>
        <w:rPr>
          <w:rFonts w:eastAsia="Times New Roman"/>
        </w:rPr>
        <w:t xml:space="preserve">essential to model antenna power imbalances, at least for handheld devices. A model of antenna power imbalances can be defined as part of the 38.901 technical report and used for simulations as needed. </w:t>
      </w:r>
    </w:p>
    <w:p w14:paraId="19E0716F" w14:textId="52595905" w:rsidR="00CA6EF9" w:rsidRPr="00616395" w:rsidRDefault="00CA6EF9" w:rsidP="00CA6EF9">
      <w:pPr>
        <w:pStyle w:val="ListParagraph"/>
        <w:numPr>
          <w:ilvl w:val="0"/>
          <w:numId w:val="17"/>
        </w:numPr>
        <w:spacing w:before="120"/>
        <w:rPr>
          <w:rFonts w:eastAsia="Times New Roman"/>
        </w:rPr>
      </w:pPr>
      <w:r w:rsidRPr="00616395">
        <w:rPr>
          <w:rFonts w:eastAsia="Times New Roman"/>
        </w:rPr>
        <w:t xml:space="preserve"> </w:t>
      </w:r>
      <w:r w:rsidR="00C465FE" w:rsidRPr="00616395">
        <w:rPr>
          <w:rFonts w:eastAsia="Times New Roman"/>
        </w:rPr>
        <w:t>It is essential to model antenna power imbalances, at least for handheld devices, as these are observed in actual device implementations.</w:t>
      </w:r>
      <w:r w:rsidRPr="00616395">
        <w:rPr>
          <w:rFonts w:eastAsia="Times New Roman"/>
        </w:rPr>
        <w:t xml:space="preserve"> </w:t>
      </w:r>
    </w:p>
    <w:p w14:paraId="44E272DC" w14:textId="7F21C4FA" w:rsidR="00A9469B" w:rsidRPr="00AE56EB" w:rsidRDefault="005901B6" w:rsidP="00A9469B">
      <w:pPr>
        <w:spacing w:before="120"/>
        <w:rPr>
          <w:rFonts w:eastAsia="Times New Roman"/>
        </w:rPr>
      </w:pPr>
      <w:r>
        <w:rPr>
          <w:rFonts w:eastAsia="Times New Roman"/>
        </w:rPr>
        <w:t>We remark that t</w:t>
      </w:r>
      <w:r w:rsidR="00A9469B">
        <w:rPr>
          <w:rFonts w:eastAsia="Times New Roman"/>
        </w:rPr>
        <w:t xml:space="preserve">he power imbalances </w:t>
      </w:r>
      <w:r w:rsidR="00C523BF">
        <w:rPr>
          <w:rFonts w:eastAsia="Times New Roman"/>
        </w:rPr>
        <w:t>in</w:t>
      </w:r>
      <w:r w:rsidR="00F1235C">
        <w:rPr>
          <w:rFonts w:eastAsia="Times New Roman"/>
        </w:rPr>
        <w:t xml:space="preserve"> </w:t>
      </w:r>
      <w:r w:rsidR="00A9469B">
        <w:rPr>
          <w:rFonts w:eastAsia="Times New Roman"/>
        </w:rPr>
        <w:fldChar w:fldCharType="begin"/>
      </w:r>
      <w:r w:rsidR="00A9469B">
        <w:rPr>
          <w:rFonts w:eastAsia="Times New Roman"/>
        </w:rPr>
        <w:instrText xml:space="preserve"> REF _Ref178346109 \h </w:instrText>
      </w:r>
      <w:r w:rsidR="00A9469B">
        <w:rPr>
          <w:rFonts w:eastAsia="Times New Roman"/>
        </w:rPr>
      </w:r>
      <w:r w:rsidR="00A9469B">
        <w:rPr>
          <w:rFonts w:eastAsia="Times New Roman"/>
        </w:rPr>
        <w:fldChar w:fldCharType="separate"/>
      </w:r>
      <w:r w:rsidR="00B745A5">
        <w:t xml:space="preserve">Figure </w:t>
      </w:r>
      <w:r w:rsidR="00B745A5">
        <w:rPr>
          <w:noProof/>
        </w:rPr>
        <w:t>6</w:t>
      </w:r>
      <w:r w:rsidR="00A9469B">
        <w:rPr>
          <w:rFonts w:eastAsia="Times New Roman"/>
        </w:rPr>
        <w:fldChar w:fldCharType="end"/>
      </w:r>
      <w:r w:rsidR="00A9469B">
        <w:rPr>
          <w:rFonts w:eastAsia="Times New Roman"/>
        </w:rPr>
        <w:t xml:space="preserve"> are due to </w:t>
      </w:r>
      <w:r w:rsidR="00D614E9">
        <w:rPr>
          <w:rFonts w:eastAsia="Times New Roman"/>
        </w:rPr>
        <w:t xml:space="preserve">tolerances in the </w:t>
      </w:r>
      <w:r w:rsidR="00C523BF">
        <w:rPr>
          <w:rFonts w:eastAsia="Times New Roman"/>
        </w:rPr>
        <w:t xml:space="preserve">manufacturing </w:t>
      </w:r>
      <w:r w:rsidR="00D614E9">
        <w:rPr>
          <w:rFonts w:eastAsia="Times New Roman"/>
        </w:rPr>
        <w:t>of the antennas</w:t>
      </w:r>
      <w:r w:rsidR="00F53173">
        <w:rPr>
          <w:rFonts w:eastAsia="Times New Roman"/>
        </w:rPr>
        <w:t xml:space="preserve">, e.g., </w:t>
      </w:r>
      <w:r w:rsidR="00C660F1">
        <w:rPr>
          <w:rFonts w:eastAsia="Times New Roman"/>
        </w:rPr>
        <w:t xml:space="preserve">arising </w:t>
      </w:r>
      <w:r w:rsidR="00F53173">
        <w:rPr>
          <w:rFonts w:eastAsia="Times New Roman"/>
        </w:rPr>
        <w:t xml:space="preserve">from </w:t>
      </w:r>
      <w:r w:rsidR="003543DE">
        <w:rPr>
          <w:rFonts w:eastAsia="Times New Roman"/>
        </w:rPr>
        <w:t xml:space="preserve">differences in the implementations of </w:t>
      </w:r>
      <w:r w:rsidR="00F1235C">
        <w:rPr>
          <w:rFonts w:eastAsia="Times New Roman"/>
        </w:rPr>
        <w:t>matching networks</w:t>
      </w:r>
      <w:r w:rsidR="00A9469B">
        <w:rPr>
          <w:rFonts w:eastAsia="Times New Roman"/>
        </w:rPr>
        <w:t xml:space="preserve">. </w:t>
      </w:r>
      <w:r w:rsidR="00C660F1">
        <w:rPr>
          <w:rFonts w:eastAsia="Times New Roman"/>
        </w:rPr>
        <w:t>T</w:t>
      </w:r>
      <w:r w:rsidR="00A9469B">
        <w:rPr>
          <w:rFonts w:eastAsia="Times New Roman"/>
        </w:rPr>
        <w:t xml:space="preserve">hey do not </w:t>
      </w:r>
      <w:r w:rsidR="00C660F1">
        <w:rPr>
          <w:rFonts w:eastAsia="Times New Roman"/>
        </w:rPr>
        <w:t xml:space="preserve">account for </w:t>
      </w:r>
      <w:r w:rsidR="00A9469B">
        <w:rPr>
          <w:rFonts w:eastAsia="Times New Roman"/>
        </w:rPr>
        <w:t xml:space="preserve">imbalances between components in the respective </w:t>
      </w:r>
      <w:r w:rsidR="00C223B5">
        <w:rPr>
          <w:rFonts w:eastAsia="Times New Roman"/>
        </w:rPr>
        <w:t>RF</w:t>
      </w:r>
      <w:r w:rsidR="00A9469B">
        <w:rPr>
          <w:rFonts w:eastAsia="Times New Roman"/>
        </w:rPr>
        <w:t xml:space="preserve"> chains, such as </w:t>
      </w:r>
      <w:r w:rsidR="00BE5FF3">
        <w:rPr>
          <w:rFonts w:eastAsia="Times New Roman"/>
        </w:rPr>
        <w:t>arising from</w:t>
      </w:r>
      <w:r w:rsidR="00A9469B">
        <w:rPr>
          <w:rFonts w:eastAsia="Times New Roman"/>
        </w:rPr>
        <w:t xml:space="preserve"> </w:t>
      </w:r>
      <w:r w:rsidR="00BE5FF3">
        <w:rPr>
          <w:rFonts w:eastAsia="Times New Roman"/>
        </w:rPr>
        <w:t xml:space="preserve">differences </w:t>
      </w:r>
      <w:r w:rsidR="001B0B31">
        <w:rPr>
          <w:rFonts w:eastAsia="Times New Roman"/>
        </w:rPr>
        <w:t xml:space="preserve">between amplifiers </w:t>
      </w:r>
      <w:r w:rsidR="005179FE">
        <w:rPr>
          <w:rFonts w:eastAsia="Times New Roman"/>
        </w:rPr>
        <w:t>and</w:t>
      </w:r>
      <w:r w:rsidR="001B0B31">
        <w:rPr>
          <w:rFonts w:eastAsia="Times New Roman"/>
        </w:rPr>
        <w:t xml:space="preserve"> </w:t>
      </w:r>
      <w:r w:rsidR="005179FE">
        <w:rPr>
          <w:rFonts w:eastAsia="Times New Roman"/>
        </w:rPr>
        <w:t>filters</w:t>
      </w:r>
      <w:r w:rsidR="00A9469B">
        <w:rPr>
          <w:rFonts w:eastAsia="Times New Roman"/>
        </w:rPr>
        <w:t xml:space="preserve">. </w:t>
      </w:r>
      <w:r w:rsidR="0038414B">
        <w:rPr>
          <w:rFonts w:eastAsia="Times New Roman"/>
        </w:rPr>
        <w:t>Considering these</w:t>
      </w:r>
      <w:r w:rsidR="00A9469B">
        <w:rPr>
          <w:rFonts w:eastAsia="Times New Roman"/>
        </w:rPr>
        <w:t xml:space="preserve">, the </w:t>
      </w:r>
      <w:r w:rsidR="00A9469B" w:rsidRPr="00BD5657">
        <w:rPr>
          <w:rFonts w:eastAsia="Times New Roman"/>
          <w:i/>
          <w:iCs/>
        </w:rPr>
        <w:t>total</w:t>
      </w:r>
      <w:r w:rsidR="00A9469B">
        <w:rPr>
          <w:rFonts w:eastAsia="Times New Roman"/>
        </w:rPr>
        <w:t xml:space="preserve"> power imbalance between antennas </w:t>
      </w:r>
      <w:r w:rsidR="0014009A">
        <w:rPr>
          <w:rFonts w:eastAsia="Times New Roman"/>
        </w:rPr>
        <w:t>will likely increase significantly</w:t>
      </w:r>
      <w:r w:rsidR="00A9469B">
        <w:rPr>
          <w:rFonts w:eastAsia="Times New Roman"/>
        </w:rPr>
        <w:t>.</w:t>
      </w:r>
    </w:p>
    <w:p w14:paraId="3E5D4E32" w14:textId="51AC07CC" w:rsidR="00A9469B" w:rsidRPr="00616395" w:rsidRDefault="00A9469B" w:rsidP="00FC75ED">
      <w:pPr>
        <w:pStyle w:val="ListParagraph"/>
        <w:numPr>
          <w:ilvl w:val="0"/>
          <w:numId w:val="17"/>
        </w:numPr>
        <w:spacing w:before="120"/>
        <w:rPr>
          <w:rFonts w:eastAsia="Times New Roman"/>
        </w:rPr>
      </w:pPr>
      <w:r w:rsidRPr="00616395">
        <w:rPr>
          <w:rFonts w:eastAsia="Times New Roman"/>
          <w:b/>
          <w:bCs/>
        </w:rPr>
        <w:t xml:space="preserve"> </w:t>
      </w:r>
      <w:r w:rsidRPr="00616395">
        <w:rPr>
          <w:rFonts w:eastAsia="Times New Roman"/>
        </w:rPr>
        <w:t xml:space="preserve">To accurately model the </w:t>
      </w:r>
      <w:r w:rsidRPr="00616395">
        <w:rPr>
          <w:rFonts w:eastAsia="Times New Roman"/>
          <w:i/>
          <w:iCs/>
        </w:rPr>
        <w:t>total</w:t>
      </w:r>
      <w:r w:rsidRPr="00616395">
        <w:rPr>
          <w:rFonts w:eastAsia="Times New Roman"/>
        </w:rPr>
        <w:t xml:space="preserve"> power imbalance between antenna ports, one must </w:t>
      </w:r>
      <w:r w:rsidR="00F817DB" w:rsidRPr="00616395">
        <w:rPr>
          <w:rFonts w:eastAsia="Times New Roman"/>
        </w:rPr>
        <w:t xml:space="preserve">also </w:t>
      </w:r>
      <w:r w:rsidRPr="00616395">
        <w:rPr>
          <w:rFonts w:eastAsia="Times New Roman"/>
        </w:rPr>
        <w:t xml:space="preserve">consider imbalances between the components of the respective </w:t>
      </w:r>
      <w:r w:rsidR="00115620" w:rsidRPr="00616395">
        <w:rPr>
          <w:rFonts w:eastAsia="Times New Roman"/>
        </w:rPr>
        <w:t>RF</w:t>
      </w:r>
      <w:r w:rsidRPr="00616395">
        <w:rPr>
          <w:rFonts w:eastAsia="Times New Roman"/>
        </w:rPr>
        <w:t xml:space="preserve"> chains, such as different amplification gains or insertion losses.</w:t>
      </w:r>
    </w:p>
    <w:p w14:paraId="57C7772A" w14:textId="4E16A15D" w:rsidR="0038414B" w:rsidRDefault="00E94AFE" w:rsidP="0038414B">
      <w:pPr>
        <w:spacing w:before="120"/>
        <w:rPr>
          <w:rFonts w:eastAsia="Times New Roman"/>
        </w:rPr>
      </w:pPr>
      <w:r w:rsidRPr="00E94AFE">
        <w:rPr>
          <w:rFonts w:eastAsia="Times New Roman"/>
        </w:rPr>
        <w:t xml:space="preserve">Moreover, </w:t>
      </w:r>
      <w:r w:rsidR="00F817DB">
        <w:rPr>
          <w:rFonts w:eastAsia="Times New Roman"/>
        </w:rPr>
        <w:t xml:space="preserve">as mentioned above, </w:t>
      </w:r>
      <w:r>
        <w:rPr>
          <w:rFonts w:eastAsia="Times New Roman"/>
        </w:rPr>
        <w:t xml:space="preserve">power imbalances </w:t>
      </w:r>
      <w:r w:rsidR="00370368">
        <w:rPr>
          <w:rFonts w:eastAsia="Times New Roman"/>
        </w:rPr>
        <w:t xml:space="preserve">may also exist </w:t>
      </w:r>
      <w:r>
        <w:rPr>
          <w:rFonts w:eastAsia="Times New Roman"/>
        </w:rPr>
        <w:t>between the uplink and downlink directions</w:t>
      </w:r>
      <w:r w:rsidR="00C564B4">
        <w:rPr>
          <w:rFonts w:eastAsia="Times New Roman"/>
        </w:rPr>
        <w:t xml:space="preserve"> </w:t>
      </w:r>
      <w:r w:rsidR="00863F24">
        <w:rPr>
          <w:rFonts w:eastAsia="Times New Roman"/>
        </w:rPr>
        <w:t xml:space="preserve">of the same antenna port, i.e., </w:t>
      </w:r>
      <w:r w:rsidR="00C564B4">
        <w:rPr>
          <w:rFonts w:eastAsia="Times New Roman"/>
        </w:rPr>
        <w:t xml:space="preserve">due to </w:t>
      </w:r>
      <w:r w:rsidR="0031429A">
        <w:rPr>
          <w:rFonts w:eastAsia="Times New Roman"/>
        </w:rPr>
        <w:t xml:space="preserve">different </w:t>
      </w:r>
      <w:r w:rsidR="00564F98">
        <w:rPr>
          <w:rFonts w:eastAsia="Times New Roman"/>
        </w:rPr>
        <w:t xml:space="preserve">RF </w:t>
      </w:r>
      <w:r w:rsidR="0031429A">
        <w:rPr>
          <w:rFonts w:eastAsia="Times New Roman"/>
        </w:rPr>
        <w:t xml:space="preserve">components being used </w:t>
      </w:r>
      <w:r w:rsidR="00564F98">
        <w:rPr>
          <w:rFonts w:eastAsia="Times New Roman"/>
        </w:rPr>
        <w:t>in</w:t>
      </w:r>
      <w:r w:rsidR="0031429A">
        <w:rPr>
          <w:rFonts w:eastAsia="Times New Roman"/>
        </w:rPr>
        <w:t xml:space="preserve"> </w:t>
      </w:r>
      <w:r w:rsidR="00863F24">
        <w:rPr>
          <w:rFonts w:eastAsia="Times New Roman"/>
        </w:rPr>
        <w:t xml:space="preserve">the </w:t>
      </w:r>
      <w:r w:rsidR="0031429A">
        <w:rPr>
          <w:rFonts w:eastAsia="Times New Roman"/>
        </w:rPr>
        <w:t>uplink and downlink</w:t>
      </w:r>
      <w:r w:rsidR="00F817DB">
        <w:rPr>
          <w:rFonts w:eastAsia="Times New Roman"/>
        </w:rPr>
        <w:t xml:space="preserve"> </w:t>
      </w:r>
      <w:r w:rsidR="00FD108B">
        <w:rPr>
          <w:rFonts w:eastAsia="Times New Roman"/>
        </w:rPr>
        <w:t xml:space="preserve">directions </w:t>
      </w:r>
      <w:r w:rsidR="00564F98">
        <w:rPr>
          <w:rFonts w:eastAsia="Times New Roman"/>
        </w:rPr>
        <w:t>or to</w:t>
      </w:r>
      <w:r w:rsidR="0001352E">
        <w:rPr>
          <w:rFonts w:eastAsia="Times New Roman"/>
        </w:rPr>
        <w:t xml:space="preserve"> different routing</w:t>
      </w:r>
      <w:r w:rsidR="00863F24">
        <w:rPr>
          <w:rFonts w:eastAsia="Times New Roman"/>
        </w:rPr>
        <w:t>s</w:t>
      </w:r>
      <w:r w:rsidR="0001352E">
        <w:rPr>
          <w:rFonts w:eastAsia="Times New Roman"/>
        </w:rPr>
        <w:t>, e.g.,</w:t>
      </w:r>
      <w:r w:rsidR="00EF1843">
        <w:rPr>
          <w:rFonts w:eastAsia="Times New Roman"/>
        </w:rPr>
        <w:t xml:space="preserve"> </w:t>
      </w:r>
      <w:r w:rsidR="00886D7B">
        <w:rPr>
          <w:rFonts w:eastAsia="Times New Roman"/>
        </w:rPr>
        <w:t xml:space="preserve">due to </w:t>
      </w:r>
      <w:r w:rsidR="00EF1843">
        <w:rPr>
          <w:rFonts w:eastAsia="Times New Roman"/>
        </w:rPr>
        <w:t>TX antenna switching</w:t>
      </w:r>
      <w:r>
        <w:rPr>
          <w:rFonts w:eastAsia="Times New Roman"/>
        </w:rPr>
        <w:t>.</w:t>
      </w:r>
    </w:p>
    <w:p w14:paraId="441AADD4" w14:textId="5F88B8CE" w:rsidR="00BD5657" w:rsidRPr="00616395" w:rsidRDefault="00F805B1" w:rsidP="00FC75ED">
      <w:pPr>
        <w:pStyle w:val="ListParagraph"/>
        <w:numPr>
          <w:ilvl w:val="0"/>
          <w:numId w:val="17"/>
        </w:numPr>
        <w:spacing w:before="120"/>
        <w:rPr>
          <w:rFonts w:eastAsia="Times New Roman"/>
        </w:rPr>
      </w:pPr>
      <w:r w:rsidRPr="00616395">
        <w:rPr>
          <w:rFonts w:eastAsia="Times New Roman"/>
        </w:rPr>
        <w:t xml:space="preserve"> Power imbalances </w:t>
      </w:r>
      <w:r w:rsidR="00886D7B" w:rsidRPr="00616395">
        <w:rPr>
          <w:rFonts w:eastAsia="Times New Roman"/>
        </w:rPr>
        <w:t>may arise</w:t>
      </w:r>
      <w:r w:rsidRPr="00616395">
        <w:rPr>
          <w:rFonts w:eastAsia="Times New Roman"/>
        </w:rPr>
        <w:t xml:space="preserve"> </w:t>
      </w:r>
      <w:r w:rsidR="00886D7B" w:rsidRPr="00616395">
        <w:rPr>
          <w:rFonts w:eastAsia="Times New Roman"/>
        </w:rPr>
        <w:t xml:space="preserve">between </w:t>
      </w:r>
      <w:r w:rsidRPr="00616395">
        <w:rPr>
          <w:rFonts w:eastAsia="Times New Roman"/>
        </w:rPr>
        <w:t>the uplink and downlink directions</w:t>
      </w:r>
      <w:r w:rsidR="0001352E" w:rsidRPr="00616395">
        <w:rPr>
          <w:rFonts w:eastAsia="Times New Roman"/>
        </w:rPr>
        <w:t xml:space="preserve"> </w:t>
      </w:r>
      <w:r w:rsidR="00886D7B" w:rsidRPr="00616395">
        <w:rPr>
          <w:rFonts w:eastAsia="Times New Roman"/>
        </w:rPr>
        <w:t xml:space="preserve">of the same antenna port </w:t>
      </w:r>
      <w:r w:rsidR="0001352E" w:rsidRPr="00616395">
        <w:rPr>
          <w:rFonts w:eastAsia="Times New Roman"/>
        </w:rPr>
        <w:t xml:space="preserve">due to different </w:t>
      </w:r>
      <w:r w:rsidR="00886D7B" w:rsidRPr="00616395">
        <w:rPr>
          <w:rFonts w:eastAsia="Times New Roman"/>
        </w:rPr>
        <w:t xml:space="preserve">RF </w:t>
      </w:r>
      <w:r w:rsidR="0001352E" w:rsidRPr="00616395">
        <w:rPr>
          <w:rFonts w:eastAsia="Times New Roman"/>
        </w:rPr>
        <w:t xml:space="preserve">components being used </w:t>
      </w:r>
      <w:r w:rsidR="00FD108B" w:rsidRPr="00616395">
        <w:rPr>
          <w:rFonts w:eastAsia="Times New Roman"/>
        </w:rPr>
        <w:t>in</w:t>
      </w:r>
      <w:r w:rsidR="0001352E" w:rsidRPr="00616395">
        <w:rPr>
          <w:rFonts w:eastAsia="Times New Roman"/>
        </w:rPr>
        <w:t xml:space="preserve"> uplink and downlink</w:t>
      </w:r>
      <w:r w:rsidR="00FD108B" w:rsidRPr="00616395">
        <w:rPr>
          <w:rFonts w:eastAsia="Times New Roman"/>
        </w:rPr>
        <w:t xml:space="preserve"> directions</w:t>
      </w:r>
      <w:r w:rsidR="0001352E" w:rsidRPr="00616395">
        <w:rPr>
          <w:rFonts w:eastAsia="Times New Roman"/>
        </w:rPr>
        <w:t>, as well as different routing due to, e.g., TX antenna switching</w:t>
      </w:r>
      <w:r w:rsidRPr="00616395">
        <w:rPr>
          <w:rFonts w:eastAsia="Times New Roman"/>
        </w:rPr>
        <w:t>.</w:t>
      </w:r>
    </w:p>
    <w:p w14:paraId="57FF94C1" w14:textId="1F0B4B57" w:rsidR="00FF4A2B" w:rsidRDefault="00757A35" w:rsidP="00F805B1">
      <w:pPr>
        <w:spacing w:before="120"/>
        <w:rPr>
          <w:rFonts w:eastAsia="Times New Roman"/>
        </w:rPr>
      </w:pPr>
      <w:r>
        <w:rPr>
          <w:rFonts w:eastAsia="Times New Roman"/>
        </w:rPr>
        <w:t xml:space="preserve">A difficulty is that </w:t>
      </w:r>
      <w:r w:rsidR="008B38EC">
        <w:rPr>
          <w:rFonts w:eastAsia="Times New Roman"/>
        </w:rPr>
        <w:t>data on antenna power imbalances of actual commercial devices is scarce</w:t>
      </w:r>
      <w:r w:rsidR="007635D6">
        <w:rPr>
          <w:rFonts w:eastAsia="Times New Roman"/>
        </w:rPr>
        <w:t xml:space="preserve">, which makes it </w:t>
      </w:r>
      <w:r w:rsidR="00751314">
        <w:rPr>
          <w:rFonts w:eastAsia="Times New Roman"/>
        </w:rPr>
        <w:t xml:space="preserve">challenging to define </w:t>
      </w:r>
      <w:r w:rsidR="001F5A14">
        <w:rPr>
          <w:rFonts w:eastAsia="Times New Roman"/>
        </w:rPr>
        <w:t>accurate</w:t>
      </w:r>
      <w:r w:rsidR="00751314">
        <w:rPr>
          <w:rFonts w:eastAsia="Times New Roman"/>
        </w:rPr>
        <w:t xml:space="preserve"> </w:t>
      </w:r>
      <w:r w:rsidR="003E561A">
        <w:rPr>
          <w:rFonts w:eastAsia="Times New Roman"/>
        </w:rPr>
        <w:t>power imbalance</w:t>
      </w:r>
      <w:r w:rsidR="003E561A" w:rsidRPr="00757A35">
        <w:rPr>
          <w:rFonts w:eastAsia="Times New Roman"/>
        </w:rPr>
        <w:t xml:space="preserve"> </w:t>
      </w:r>
      <w:r w:rsidR="00751314">
        <w:rPr>
          <w:rFonts w:eastAsia="Times New Roman"/>
        </w:rPr>
        <w:t>values</w:t>
      </w:r>
      <w:r w:rsidR="003E561A">
        <w:rPr>
          <w:rFonts w:eastAsia="Times New Roman"/>
        </w:rPr>
        <w:t xml:space="preserve"> </w:t>
      </w:r>
      <w:r w:rsidR="00F76BE7">
        <w:rPr>
          <w:rFonts w:eastAsia="Times New Roman"/>
        </w:rPr>
        <w:t xml:space="preserve">for simulations. </w:t>
      </w:r>
      <w:r w:rsidR="007A5718">
        <w:rPr>
          <w:rFonts w:eastAsia="Times New Roman"/>
        </w:rPr>
        <w:t>Yet</w:t>
      </w:r>
      <w:r w:rsidR="005D0457">
        <w:rPr>
          <w:rFonts w:eastAsia="Times New Roman"/>
        </w:rPr>
        <w:t xml:space="preserve">, </w:t>
      </w:r>
      <w:r w:rsidR="00BE2EA7">
        <w:rPr>
          <w:rFonts w:eastAsia="Times New Roman"/>
        </w:rPr>
        <w:t>we have shown that power imbalances stemming from differences between the antenna ports of a handheld device are significant</w:t>
      </w:r>
      <w:r w:rsidR="007A5718">
        <w:rPr>
          <w:rFonts w:eastAsia="Times New Roman"/>
        </w:rPr>
        <w:t xml:space="preserve"> and should nonetheless be modeled</w:t>
      </w:r>
      <w:r w:rsidR="006F3470">
        <w:rPr>
          <w:rFonts w:eastAsia="Times New Roman"/>
        </w:rPr>
        <w:t>. Thus, a</w:t>
      </w:r>
      <w:r w:rsidR="007A5718">
        <w:rPr>
          <w:rFonts w:eastAsia="Times New Roman"/>
        </w:rPr>
        <w:t xml:space="preserve"> basic</w:t>
      </w:r>
      <w:r w:rsidR="00BE2EA7">
        <w:rPr>
          <w:rFonts w:eastAsia="Times New Roman"/>
        </w:rPr>
        <w:t xml:space="preserve"> </w:t>
      </w:r>
      <w:r w:rsidR="0065254E">
        <w:rPr>
          <w:rFonts w:eastAsia="Times New Roman"/>
        </w:rPr>
        <w:t xml:space="preserve">feature to model power imbalances due to </w:t>
      </w:r>
      <w:r w:rsidR="00247B36">
        <w:rPr>
          <w:rFonts w:eastAsia="Times New Roman"/>
        </w:rPr>
        <w:t xml:space="preserve">differences </w:t>
      </w:r>
      <w:r w:rsidR="00247B36">
        <w:rPr>
          <w:rFonts w:eastAsia="Times New Roman"/>
        </w:rPr>
        <w:lastRenderedPageBreak/>
        <w:t xml:space="preserve">between </w:t>
      </w:r>
      <w:r w:rsidR="007A5718">
        <w:rPr>
          <w:rFonts w:eastAsia="Times New Roman"/>
        </w:rPr>
        <w:t>a device’s</w:t>
      </w:r>
      <w:r w:rsidR="00E860B4">
        <w:rPr>
          <w:rFonts w:eastAsia="Times New Roman"/>
        </w:rPr>
        <w:t xml:space="preserve"> antenna ports can be added to the channel model. </w:t>
      </w:r>
      <w:r w:rsidR="007A5718">
        <w:rPr>
          <w:rFonts w:eastAsia="Times New Roman"/>
        </w:rPr>
        <w:t>F</w:t>
      </w:r>
      <w:r w:rsidR="00527CE4">
        <w:rPr>
          <w:rFonts w:eastAsia="Times New Roman"/>
        </w:rPr>
        <w:t xml:space="preserve">urther effects contributing to power imbalance, such as </w:t>
      </w:r>
      <w:r w:rsidR="00881708">
        <w:rPr>
          <w:rFonts w:eastAsia="Times New Roman"/>
        </w:rPr>
        <w:t xml:space="preserve">effects stemming from </w:t>
      </w:r>
      <w:r w:rsidR="00BE2EA7">
        <w:rPr>
          <w:rFonts w:eastAsia="Times New Roman"/>
        </w:rPr>
        <w:t xml:space="preserve">differences </w:t>
      </w:r>
      <w:r w:rsidR="00881708">
        <w:rPr>
          <w:rFonts w:eastAsia="Times New Roman"/>
        </w:rPr>
        <w:t>between</w:t>
      </w:r>
      <w:r w:rsidR="00BE2EA7">
        <w:rPr>
          <w:rFonts w:eastAsia="Times New Roman"/>
        </w:rPr>
        <w:t xml:space="preserve"> the RF chains of </w:t>
      </w:r>
      <w:r w:rsidR="00881708">
        <w:rPr>
          <w:rFonts w:eastAsia="Times New Roman"/>
        </w:rPr>
        <w:t xml:space="preserve">different </w:t>
      </w:r>
      <w:r w:rsidR="00BE2EA7">
        <w:rPr>
          <w:rFonts w:eastAsia="Times New Roman"/>
        </w:rPr>
        <w:t xml:space="preserve">antenna ports or between the UL and DL directions of </w:t>
      </w:r>
      <w:r w:rsidR="00881708">
        <w:rPr>
          <w:rFonts w:eastAsia="Times New Roman"/>
        </w:rPr>
        <w:t>the</w:t>
      </w:r>
      <w:r w:rsidR="00BE2EA7">
        <w:rPr>
          <w:rFonts w:eastAsia="Times New Roman"/>
        </w:rPr>
        <w:t xml:space="preserve"> same antenna port, can be added to the working item phase</w:t>
      </w:r>
      <w:r w:rsidR="00881708">
        <w:rPr>
          <w:rFonts w:eastAsia="Times New Roman"/>
        </w:rPr>
        <w:t xml:space="preserve"> as needed</w:t>
      </w:r>
      <w:r w:rsidR="00BE2EA7">
        <w:rPr>
          <w:rFonts w:eastAsia="Times New Roman"/>
        </w:rPr>
        <w:t>.</w:t>
      </w:r>
    </w:p>
    <w:p w14:paraId="0E7E514D" w14:textId="1050D3AE" w:rsidR="00F2438A" w:rsidRPr="00616395" w:rsidRDefault="00557103" w:rsidP="00557103">
      <w:pPr>
        <w:pStyle w:val="ListParagraph"/>
        <w:numPr>
          <w:ilvl w:val="0"/>
          <w:numId w:val="18"/>
        </w:numPr>
        <w:spacing w:before="120"/>
        <w:rPr>
          <w:rFonts w:eastAsia="Times New Roman"/>
        </w:rPr>
      </w:pPr>
      <w:r w:rsidRPr="00616395">
        <w:rPr>
          <w:rFonts w:eastAsia="Times New Roman"/>
        </w:rPr>
        <w:t xml:space="preserve"> </w:t>
      </w:r>
      <w:r w:rsidR="001C54FB" w:rsidRPr="00616395">
        <w:rPr>
          <w:rFonts w:eastAsia="Times New Roman"/>
        </w:rPr>
        <w:t>For UE antenna modeling of handheld devices, companies are encouraged to share antenna power im</w:t>
      </w:r>
      <w:r w:rsidR="00897927" w:rsidRPr="00616395">
        <w:rPr>
          <w:rFonts w:eastAsia="Times New Roman"/>
        </w:rPr>
        <w:t xml:space="preserve">balance data obtained from </w:t>
      </w:r>
      <w:r w:rsidR="00BA3890" w:rsidRPr="00616395">
        <w:rPr>
          <w:rFonts w:eastAsia="Times New Roman"/>
        </w:rPr>
        <w:t>actual</w:t>
      </w:r>
      <w:r w:rsidR="00897927" w:rsidRPr="00616395">
        <w:rPr>
          <w:rFonts w:eastAsia="Times New Roman"/>
        </w:rPr>
        <w:t xml:space="preserve"> devices</w:t>
      </w:r>
      <w:r w:rsidR="00BA3890" w:rsidRPr="00616395">
        <w:rPr>
          <w:rFonts w:eastAsia="Times New Roman"/>
        </w:rPr>
        <w:t>. The power imbalance can be between antenna ports or between the UL and DL directions of the same antenna port.</w:t>
      </w:r>
    </w:p>
    <w:p w14:paraId="6087C7A9" w14:textId="0564FEE2" w:rsidR="00BA3890" w:rsidRPr="00616395" w:rsidRDefault="00BA3890" w:rsidP="007D2B51">
      <w:pPr>
        <w:pStyle w:val="ListParagraph"/>
        <w:numPr>
          <w:ilvl w:val="0"/>
          <w:numId w:val="18"/>
        </w:numPr>
        <w:spacing w:before="120"/>
        <w:ind w:hanging="357"/>
        <w:rPr>
          <w:rFonts w:eastAsia="Times New Roman"/>
        </w:rPr>
      </w:pPr>
      <w:r w:rsidRPr="00616395">
        <w:rPr>
          <w:rFonts w:eastAsia="Times New Roman"/>
        </w:rPr>
        <w:t xml:space="preserve"> For UE antenna modeling of handheld devices</w:t>
      </w:r>
      <w:r w:rsidR="007A549A" w:rsidRPr="00616395">
        <w:rPr>
          <w:rFonts w:eastAsia="Times New Roman"/>
        </w:rPr>
        <w:t>, i</w:t>
      </w:r>
      <w:r w:rsidRPr="00616395">
        <w:rPr>
          <w:rFonts w:eastAsia="Times New Roman"/>
        </w:rPr>
        <w:t>ntroduce power imbalance modeling to the UE antenna model</w:t>
      </w:r>
      <w:r w:rsidR="007D2B51" w:rsidRPr="00616395">
        <w:rPr>
          <w:rFonts w:eastAsia="Times New Roman"/>
        </w:rPr>
        <w:t xml:space="preserve"> as follows:</w:t>
      </w:r>
    </w:p>
    <w:p w14:paraId="25ECFFF3" w14:textId="4C0BCC86" w:rsidR="007A549A" w:rsidRPr="00616395" w:rsidRDefault="00E24D06" w:rsidP="007D2B51">
      <w:pPr>
        <w:pStyle w:val="ListParagraph"/>
        <w:numPr>
          <w:ilvl w:val="0"/>
          <w:numId w:val="39"/>
        </w:numPr>
        <w:ind w:hanging="357"/>
        <w:rPr>
          <w:rFonts w:eastAsia="Times New Roman"/>
        </w:rPr>
      </w:pPr>
      <w:r w:rsidRPr="00616395">
        <w:rPr>
          <w:rFonts w:eastAsia="Times New Roman"/>
        </w:rPr>
        <w:t>Randomized loss among {0dB, 1dB, 2dB, 3dB} in free space are applied per UE antenna port.</w:t>
      </w:r>
    </w:p>
    <w:p w14:paraId="786CE06F" w14:textId="635BEB4D" w:rsidR="00E24D06" w:rsidRPr="00616395" w:rsidRDefault="007C7D4E" w:rsidP="007D2B51">
      <w:pPr>
        <w:pStyle w:val="ListParagraph"/>
        <w:numPr>
          <w:ilvl w:val="0"/>
          <w:numId w:val="39"/>
        </w:numPr>
        <w:ind w:hanging="357"/>
        <w:rPr>
          <w:rFonts w:eastAsia="Times New Roman"/>
        </w:rPr>
      </w:pPr>
      <w:r w:rsidRPr="00616395">
        <w:rPr>
          <w:rFonts w:eastAsia="Times New Roman"/>
        </w:rPr>
        <w:t>Randomized loss among {0dB, 1dB, 2dB, 3dB} in free space can be applied inde</w:t>
      </w:r>
      <w:r w:rsidR="00D446E9" w:rsidRPr="00616395">
        <w:rPr>
          <w:rFonts w:eastAsia="Times New Roman"/>
        </w:rPr>
        <w:t>pendently for the UL and DL directions</w:t>
      </w:r>
      <w:r w:rsidR="00E24D06" w:rsidRPr="00616395">
        <w:rPr>
          <w:rFonts w:eastAsia="Times New Roman"/>
        </w:rPr>
        <w:t>.</w:t>
      </w:r>
    </w:p>
    <w:p w14:paraId="491C17F0" w14:textId="38B3E8A6" w:rsidR="007B46F5" w:rsidRPr="00616395" w:rsidRDefault="007B46F5" w:rsidP="007D2B51">
      <w:pPr>
        <w:pStyle w:val="ListParagraph"/>
        <w:numPr>
          <w:ilvl w:val="0"/>
          <w:numId w:val="39"/>
        </w:numPr>
        <w:ind w:hanging="357"/>
        <w:rPr>
          <w:rFonts w:eastAsia="Times New Roman"/>
        </w:rPr>
      </w:pPr>
      <w:r w:rsidRPr="00616395">
        <w:rPr>
          <w:rFonts w:eastAsia="Times New Roman"/>
        </w:rPr>
        <w:t xml:space="preserve">Note: </w:t>
      </w:r>
      <w:r w:rsidR="00C844E3" w:rsidRPr="00616395">
        <w:rPr>
          <w:rFonts w:eastAsia="Times New Roman"/>
        </w:rPr>
        <w:t>F</w:t>
      </w:r>
      <w:r w:rsidR="00A14C32" w:rsidRPr="00616395">
        <w:rPr>
          <w:rFonts w:eastAsia="Times New Roman"/>
        </w:rPr>
        <w:t>urther losses can be applied during the working item phase</w:t>
      </w:r>
      <w:r w:rsidRPr="00616395">
        <w:rPr>
          <w:rFonts w:eastAsia="Times New Roman"/>
        </w:rPr>
        <w:t xml:space="preserve"> to capture </w:t>
      </w:r>
      <w:r w:rsidR="00A157F4" w:rsidRPr="00616395">
        <w:rPr>
          <w:rFonts w:eastAsia="Times New Roman"/>
        </w:rPr>
        <w:t xml:space="preserve">imbalances </w:t>
      </w:r>
      <w:r w:rsidR="00A14C32" w:rsidRPr="00616395">
        <w:rPr>
          <w:rFonts w:eastAsia="Times New Roman"/>
        </w:rPr>
        <w:t xml:space="preserve">between </w:t>
      </w:r>
      <w:r w:rsidR="00C844E3" w:rsidRPr="00616395">
        <w:rPr>
          <w:rFonts w:eastAsia="Times New Roman"/>
        </w:rPr>
        <w:t>a</w:t>
      </w:r>
      <w:r w:rsidR="00A14C32" w:rsidRPr="00616395">
        <w:rPr>
          <w:rFonts w:eastAsia="Times New Roman"/>
        </w:rPr>
        <w:t xml:space="preserve"> device’s </w:t>
      </w:r>
      <w:r w:rsidR="00A157F4" w:rsidRPr="00616395">
        <w:rPr>
          <w:rFonts w:eastAsia="Times New Roman"/>
        </w:rPr>
        <w:t>RF chains</w:t>
      </w:r>
      <w:r w:rsidR="008E187B" w:rsidRPr="00616395">
        <w:rPr>
          <w:rFonts w:eastAsia="Times New Roman"/>
        </w:rPr>
        <w:t xml:space="preserve"> and other hardware</w:t>
      </w:r>
      <w:r w:rsidR="00A14C32" w:rsidRPr="00616395">
        <w:rPr>
          <w:rFonts w:eastAsia="Times New Roman"/>
        </w:rPr>
        <w:t>.</w:t>
      </w:r>
    </w:p>
    <w:p w14:paraId="3BAF030F" w14:textId="6C40EB02" w:rsidR="008210FF" w:rsidRDefault="00A02E6F" w:rsidP="001444D6">
      <w:pPr>
        <w:pStyle w:val="Heading1"/>
        <w:rPr>
          <w:lang w:eastAsia="zh-CN"/>
        </w:rPr>
      </w:pPr>
      <w:r w:rsidRPr="008A49FC">
        <w:t>Parameter</w:t>
      </w:r>
      <w:r w:rsidRPr="5B77E455">
        <w:rPr>
          <w:lang w:eastAsia="zh-CN"/>
        </w:rPr>
        <w:t xml:space="preserve"> validation of </w:t>
      </w:r>
      <w:proofErr w:type="spellStart"/>
      <w:r w:rsidRPr="5B77E455">
        <w:rPr>
          <w:lang w:eastAsia="zh-CN"/>
        </w:rPr>
        <w:t>InH</w:t>
      </w:r>
      <w:proofErr w:type="spellEnd"/>
      <w:r w:rsidRPr="5B77E455">
        <w:rPr>
          <w:lang w:eastAsia="zh-CN"/>
        </w:rPr>
        <w:t>-Office scenario parameters for 7–24 GHz</w:t>
      </w:r>
    </w:p>
    <w:p w14:paraId="70122B91" w14:textId="3A9AA53F" w:rsidR="00BE06EE" w:rsidRDefault="00363849" w:rsidP="00B745A5">
      <w:pPr>
        <w:rPr>
          <w:lang w:eastAsia="zh-CN"/>
        </w:rPr>
      </w:pPr>
      <w:r>
        <w:rPr>
          <w:lang w:eastAsia="zh-CN"/>
        </w:rPr>
        <w:fldChar w:fldCharType="begin"/>
      </w:r>
      <w:r>
        <w:rPr>
          <w:lang w:eastAsia="zh-CN"/>
        </w:rPr>
        <w:instrText xml:space="preserve"> REF _Ref194050649 \h </w:instrText>
      </w:r>
      <w:r>
        <w:rPr>
          <w:lang w:eastAsia="zh-CN"/>
        </w:rPr>
      </w:r>
      <w:r>
        <w:rPr>
          <w:lang w:eastAsia="zh-CN"/>
        </w:rPr>
        <w:fldChar w:fldCharType="separate"/>
      </w:r>
      <w:r>
        <w:t xml:space="preserve">Table </w:t>
      </w:r>
      <w:r>
        <w:rPr>
          <w:noProof/>
        </w:rPr>
        <w:t>1</w:t>
      </w:r>
      <w:r>
        <w:rPr>
          <w:lang w:eastAsia="zh-CN"/>
        </w:rPr>
        <w:fldChar w:fldCharType="end"/>
      </w:r>
      <w:r>
        <w:rPr>
          <w:lang w:eastAsia="zh-CN"/>
        </w:rPr>
        <w:t xml:space="preserve"> </w:t>
      </w:r>
      <w:r w:rsidR="00AF629C">
        <w:rPr>
          <w:lang w:eastAsia="zh-CN"/>
        </w:rPr>
        <w:t>shows the current status of parameter validation in the 7–24 GHz</w:t>
      </w:r>
      <w:r w:rsidR="009E6D80">
        <w:rPr>
          <w:lang w:eastAsia="zh-CN"/>
        </w:rPr>
        <w:t xml:space="preserve"> </w:t>
      </w:r>
      <w:r w:rsidR="00AF629C">
        <w:rPr>
          <w:lang w:eastAsia="zh-CN"/>
        </w:rPr>
        <w:t xml:space="preserve">frequency range for </w:t>
      </w:r>
      <w:r w:rsidR="000A4282">
        <w:rPr>
          <w:lang w:eastAsia="zh-CN"/>
        </w:rPr>
        <w:t xml:space="preserve">the various scenarios considered by our count. Accordingly, there is a need to further study and validate, among others, the delay </w:t>
      </w:r>
      <w:r w:rsidR="00EE1656">
        <w:rPr>
          <w:lang w:eastAsia="zh-CN"/>
        </w:rPr>
        <w:t xml:space="preserve">spread </w:t>
      </w:r>
      <w:r w:rsidR="000E6B08">
        <w:rPr>
          <w:lang w:eastAsia="zh-CN"/>
        </w:rPr>
        <w:t xml:space="preserve">(DS) </w:t>
      </w:r>
      <w:r w:rsidR="006421ED">
        <w:rPr>
          <w:lang w:eastAsia="zh-CN"/>
        </w:rPr>
        <w:t>in indoor office environments (</w:t>
      </w:r>
      <w:proofErr w:type="spellStart"/>
      <w:r w:rsidR="006421ED">
        <w:rPr>
          <w:lang w:eastAsia="zh-CN"/>
        </w:rPr>
        <w:t>InH</w:t>
      </w:r>
      <w:proofErr w:type="spellEnd"/>
      <w:r w:rsidR="00266FD6">
        <w:rPr>
          <w:lang w:eastAsia="zh-CN"/>
        </w:rPr>
        <w:t>)</w:t>
      </w:r>
      <w:r w:rsidR="006421ED">
        <w:rPr>
          <w:lang w:eastAsia="zh-CN"/>
        </w:rPr>
        <w:t>.</w:t>
      </w:r>
    </w:p>
    <w:p w14:paraId="4097BC79" w14:textId="0C6EB718" w:rsidR="00B745A5" w:rsidRDefault="00B745A5" w:rsidP="00B745A5">
      <w:pPr>
        <w:pStyle w:val="Caption"/>
        <w:keepNext/>
      </w:pPr>
      <w:bookmarkStart w:id="9" w:name="_Ref194050649"/>
      <w:r>
        <w:t xml:space="preserve">Table </w:t>
      </w:r>
      <w:r>
        <w:fldChar w:fldCharType="begin"/>
      </w:r>
      <w:r>
        <w:instrText xml:space="preserve"> SEQ Table \* ARABIC </w:instrText>
      </w:r>
      <w:r>
        <w:fldChar w:fldCharType="separate"/>
      </w:r>
      <w:r>
        <w:rPr>
          <w:noProof/>
        </w:rPr>
        <w:t>1</w:t>
      </w:r>
      <w:r>
        <w:fldChar w:fldCharType="end"/>
      </w:r>
      <w:bookmarkEnd w:id="9"/>
      <w:r>
        <w:t>. Current status of parameter validation post</w:t>
      </w:r>
      <w:r w:rsidR="00302BC7">
        <w:t>-</w:t>
      </w:r>
      <w:r>
        <w:t xml:space="preserve">RAN1#120. </w:t>
      </w:r>
    </w:p>
    <w:tbl>
      <w:tblPr>
        <w:tblStyle w:val="TableGrid"/>
        <w:tblW w:w="0" w:type="auto"/>
        <w:jc w:val="center"/>
        <w:tblLook w:val="04A0" w:firstRow="1" w:lastRow="0" w:firstColumn="1" w:lastColumn="0" w:noHBand="0" w:noVBand="1"/>
      </w:tblPr>
      <w:tblGrid>
        <w:gridCol w:w="1058"/>
        <w:gridCol w:w="534"/>
        <w:gridCol w:w="534"/>
        <w:gridCol w:w="534"/>
        <w:gridCol w:w="693"/>
        <w:gridCol w:w="534"/>
        <w:gridCol w:w="534"/>
        <w:gridCol w:w="534"/>
        <w:gridCol w:w="534"/>
        <w:gridCol w:w="534"/>
        <w:gridCol w:w="534"/>
        <w:gridCol w:w="534"/>
        <w:gridCol w:w="693"/>
      </w:tblGrid>
      <w:tr w:rsidR="00BE06EE" w14:paraId="12C5C34F" w14:textId="77777777" w:rsidTr="00B745A5">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16DBD2FF" w14:textId="77777777" w:rsidR="00BE06EE" w:rsidRDefault="00BE06EE">
            <w:pPr>
              <w:spacing w:after="0"/>
              <w:rPr>
                <w:sz w:val="16"/>
                <w:szCs w:val="16"/>
                <w:lang w:eastAsia="zh-CN"/>
              </w:rPr>
            </w:pPr>
          </w:p>
        </w:tc>
        <w:tc>
          <w:tcPr>
            <w:tcW w:w="534" w:type="dxa"/>
            <w:tcBorders>
              <w:top w:val="single" w:sz="8" w:space="0" w:color="auto"/>
              <w:left w:val="single" w:sz="8" w:space="0" w:color="auto"/>
              <w:bottom w:val="single" w:sz="8" w:space="0" w:color="auto"/>
              <w:right w:val="single" w:sz="4" w:space="0" w:color="auto"/>
            </w:tcBorders>
            <w:textDirection w:val="btLr"/>
            <w:vAlign w:val="center"/>
            <w:hideMark/>
          </w:tcPr>
          <w:p w14:paraId="0A3A2BCD" w14:textId="77777777" w:rsidR="00BE06EE" w:rsidRDefault="00BE06EE">
            <w:pPr>
              <w:spacing w:after="0"/>
              <w:ind w:left="113" w:right="113"/>
              <w:jc w:val="left"/>
              <w:rPr>
                <w:b/>
                <w:bCs/>
                <w:sz w:val="16"/>
                <w:szCs w:val="16"/>
                <w:lang w:eastAsia="zh-CN"/>
              </w:rPr>
            </w:pPr>
            <w:proofErr w:type="spellStart"/>
            <w:r>
              <w:rPr>
                <w:b/>
                <w:bCs/>
                <w:sz w:val="16"/>
                <w:szCs w:val="16"/>
                <w:lang w:eastAsia="zh-CN"/>
              </w:rPr>
              <w:t>RMa</w:t>
            </w:r>
            <w:proofErr w:type="spellEnd"/>
            <w:r>
              <w:rPr>
                <w:b/>
                <w:bCs/>
                <w:sz w:val="16"/>
                <w:szCs w:val="16"/>
                <w:lang w:eastAsia="zh-CN"/>
              </w:rPr>
              <w:t xml:space="preserve"> LOS</w:t>
            </w:r>
          </w:p>
        </w:tc>
        <w:tc>
          <w:tcPr>
            <w:tcW w:w="534" w:type="dxa"/>
            <w:tcBorders>
              <w:top w:val="single" w:sz="8" w:space="0" w:color="auto"/>
              <w:left w:val="single" w:sz="4" w:space="0" w:color="auto"/>
              <w:bottom w:val="single" w:sz="8" w:space="0" w:color="auto"/>
              <w:right w:val="single" w:sz="8" w:space="0" w:color="auto"/>
            </w:tcBorders>
            <w:textDirection w:val="btLr"/>
            <w:vAlign w:val="center"/>
            <w:hideMark/>
          </w:tcPr>
          <w:p w14:paraId="74AEFC8F" w14:textId="77777777" w:rsidR="00BE06EE" w:rsidRDefault="00BE06EE">
            <w:pPr>
              <w:spacing w:after="0"/>
              <w:ind w:left="113" w:right="113"/>
              <w:jc w:val="left"/>
              <w:rPr>
                <w:b/>
                <w:bCs/>
                <w:sz w:val="16"/>
                <w:szCs w:val="16"/>
                <w:lang w:eastAsia="zh-CN"/>
              </w:rPr>
            </w:pPr>
            <w:proofErr w:type="spellStart"/>
            <w:r>
              <w:rPr>
                <w:b/>
                <w:bCs/>
                <w:sz w:val="16"/>
                <w:szCs w:val="16"/>
                <w:lang w:eastAsia="zh-CN"/>
              </w:rPr>
              <w:t>RMa</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right w:val="single" w:sz="4" w:space="0" w:color="auto"/>
            </w:tcBorders>
            <w:textDirection w:val="btLr"/>
            <w:vAlign w:val="center"/>
            <w:hideMark/>
          </w:tcPr>
          <w:p w14:paraId="781BF6C7" w14:textId="77777777" w:rsidR="00BE06EE" w:rsidRDefault="00BE06EE">
            <w:pPr>
              <w:spacing w:after="0"/>
              <w:ind w:left="113" w:right="113"/>
              <w:jc w:val="left"/>
              <w:rPr>
                <w:b/>
                <w:bCs/>
                <w:sz w:val="16"/>
                <w:szCs w:val="16"/>
                <w:lang w:eastAsia="zh-CN"/>
              </w:rPr>
            </w:pPr>
            <w:r>
              <w:rPr>
                <w:b/>
                <w:bCs/>
                <w:sz w:val="16"/>
                <w:szCs w:val="16"/>
                <w:lang w:eastAsia="zh-CN"/>
              </w:rPr>
              <w:t>UMa LOS</w:t>
            </w:r>
          </w:p>
        </w:tc>
        <w:tc>
          <w:tcPr>
            <w:tcW w:w="693" w:type="dxa"/>
            <w:tcBorders>
              <w:top w:val="single" w:sz="8" w:space="0" w:color="auto"/>
              <w:left w:val="single" w:sz="4" w:space="0" w:color="auto"/>
              <w:bottom w:val="single" w:sz="8" w:space="0" w:color="auto"/>
              <w:right w:val="single" w:sz="8" w:space="0" w:color="auto"/>
            </w:tcBorders>
            <w:textDirection w:val="btLr"/>
            <w:vAlign w:val="center"/>
            <w:hideMark/>
          </w:tcPr>
          <w:p w14:paraId="63D721CF" w14:textId="77777777" w:rsidR="00BE06EE" w:rsidRDefault="00BE06EE">
            <w:pPr>
              <w:spacing w:after="0"/>
              <w:ind w:left="113" w:right="113"/>
              <w:jc w:val="left"/>
              <w:rPr>
                <w:b/>
                <w:bCs/>
                <w:sz w:val="16"/>
                <w:szCs w:val="16"/>
                <w:lang w:eastAsia="zh-CN"/>
              </w:rPr>
            </w:pPr>
            <w:r>
              <w:rPr>
                <w:b/>
                <w:bCs/>
                <w:sz w:val="16"/>
                <w:szCs w:val="16"/>
                <w:lang w:eastAsia="zh-CN"/>
              </w:rPr>
              <w:t>UMa NLOS</w:t>
            </w:r>
          </w:p>
        </w:tc>
        <w:tc>
          <w:tcPr>
            <w:tcW w:w="534" w:type="dxa"/>
            <w:tcBorders>
              <w:top w:val="single" w:sz="8" w:space="0" w:color="auto"/>
              <w:left w:val="single" w:sz="8" w:space="0" w:color="auto"/>
              <w:bottom w:val="single" w:sz="8" w:space="0" w:color="auto"/>
              <w:right w:val="single" w:sz="4" w:space="0" w:color="auto"/>
            </w:tcBorders>
            <w:textDirection w:val="btLr"/>
            <w:vAlign w:val="center"/>
            <w:hideMark/>
          </w:tcPr>
          <w:p w14:paraId="4F38E33B" w14:textId="77777777" w:rsidR="00BE06EE" w:rsidRDefault="00BE06EE">
            <w:pPr>
              <w:spacing w:after="0"/>
              <w:ind w:left="113" w:right="113"/>
              <w:jc w:val="left"/>
              <w:rPr>
                <w:b/>
                <w:bCs/>
                <w:sz w:val="16"/>
                <w:szCs w:val="16"/>
                <w:lang w:eastAsia="zh-CN"/>
              </w:rPr>
            </w:pPr>
            <w:r>
              <w:rPr>
                <w:b/>
                <w:bCs/>
                <w:sz w:val="16"/>
                <w:szCs w:val="16"/>
                <w:lang w:eastAsia="zh-CN"/>
              </w:rPr>
              <w:t>UMi LOS</w:t>
            </w:r>
          </w:p>
        </w:tc>
        <w:tc>
          <w:tcPr>
            <w:tcW w:w="534" w:type="dxa"/>
            <w:tcBorders>
              <w:top w:val="single" w:sz="8" w:space="0" w:color="auto"/>
              <w:left w:val="single" w:sz="4" w:space="0" w:color="auto"/>
              <w:bottom w:val="single" w:sz="8" w:space="0" w:color="auto"/>
              <w:right w:val="single" w:sz="8" w:space="0" w:color="auto"/>
            </w:tcBorders>
            <w:textDirection w:val="btLr"/>
            <w:vAlign w:val="center"/>
            <w:hideMark/>
          </w:tcPr>
          <w:p w14:paraId="547230E3" w14:textId="77777777" w:rsidR="00BE06EE" w:rsidRDefault="00BE06EE">
            <w:pPr>
              <w:spacing w:after="0"/>
              <w:ind w:left="113" w:right="113"/>
              <w:jc w:val="left"/>
              <w:rPr>
                <w:b/>
                <w:bCs/>
                <w:sz w:val="16"/>
                <w:szCs w:val="16"/>
                <w:lang w:eastAsia="zh-CN"/>
              </w:rPr>
            </w:pPr>
            <w:r>
              <w:rPr>
                <w:b/>
                <w:bCs/>
                <w:sz w:val="16"/>
                <w:szCs w:val="16"/>
                <w:lang w:eastAsia="zh-CN"/>
              </w:rPr>
              <w:t>UMi NLOS</w:t>
            </w:r>
          </w:p>
        </w:tc>
        <w:tc>
          <w:tcPr>
            <w:tcW w:w="534" w:type="dxa"/>
            <w:tcBorders>
              <w:top w:val="single" w:sz="8" w:space="0" w:color="auto"/>
              <w:left w:val="single" w:sz="8" w:space="0" w:color="auto"/>
              <w:bottom w:val="single" w:sz="8" w:space="0" w:color="auto"/>
              <w:right w:val="single" w:sz="4" w:space="0" w:color="auto"/>
            </w:tcBorders>
            <w:textDirection w:val="btLr"/>
            <w:vAlign w:val="center"/>
            <w:hideMark/>
          </w:tcPr>
          <w:p w14:paraId="3BCA683B" w14:textId="77777777" w:rsidR="00BE06EE" w:rsidRDefault="00BE06EE">
            <w:pPr>
              <w:spacing w:after="0"/>
              <w:ind w:left="113" w:right="113"/>
              <w:jc w:val="left"/>
              <w:rPr>
                <w:b/>
                <w:bCs/>
                <w:sz w:val="16"/>
                <w:szCs w:val="16"/>
                <w:lang w:eastAsia="zh-CN"/>
              </w:rPr>
            </w:pPr>
            <w:proofErr w:type="spellStart"/>
            <w:r>
              <w:rPr>
                <w:b/>
                <w:bCs/>
                <w:sz w:val="16"/>
                <w:szCs w:val="16"/>
                <w:lang w:eastAsia="zh-CN"/>
              </w:rPr>
              <w:t>InH</w:t>
            </w:r>
            <w:proofErr w:type="spellEnd"/>
            <w:r>
              <w:rPr>
                <w:b/>
                <w:bCs/>
                <w:sz w:val="16"/>
                <w:szCs w:val="16"/>
                <w:lang w:eastAsia="zh-CN"/>
              </w:rPr>
              <w:t>-Office LOS</w:t>
            </w:r>
          </w:p>
        </w:tc>
        <w:tc>
          <w:tcPr>
            <w:tcW w:w="534" w:type="dxa"/>
            <w:tcBorders>
              <w:top w:val="single" w:sz="8" w:space="0" w:color="auto"/>
              <w:left w:val="single" w:sz="4" w:space="0" w:color="auto"/>
              <w:bottom w:val="single" w:sz="8" w:space="0" w:color="auto"/>
              <w:right w:val="single" w:sz="8" w:space="0" w:color="auto"/>
            </w:tcBorders>
            <w:textDirection w:val="btLr"/>
            <w:vAlign w:val="center"/>
            <w:hideMark/>
          </w:tcPr>
          <w:p w14:paraId="5F0D6B42" w14:textId="77777777" w:rsidR="00BE06EE" w:rsidRDefault="00BE06EE">
            <w:pPr>
              <w:spacing w:after="0"/>
              <w:ind w:left="113" w:right="113"/>
              <w:jc w:val="left"/>
              <w:rPr>
                <w:b/>
                <w:bCs/>
                <w:sz w:val="16"/>
                <w:szCs w:val="16"/>
                <w:lang w:eastAsia="zh-CN"/>
              </w:rPr>
            </w:pPr>
            <w:proofErr w:type="spellStart"/>
            <w:r>
              <w:rPr>
                <w:b/>
                <w:bCs/>
                <w:sz w:val="16"/>
                <w:szCs w:val="16"/>
                <w:lang w:eastAsia="zh-CN"/>
              </w:rPr>
              <w:t>InH</w:t>
            </w:r>
            <w:proofErr w:type="spellEnd"/>
            <w:r>
              <w:rPr>
                <w:b/>
                <w:bCs/>
                <w:sz w:val="16"/>
                <w:szCs w:val="16"/>
                <w:lang w:eastAsia="zh-CN"/>
              </w:rPr>
              <w:t>-Office NLOS</w:t>
            </w:r>
          </w:p>
        </w:tc>
        <w:tc>
          <w:tcPr>
            <w:tcW w:w="534" w:type="dxa"/>
            <w:tcBorders>
              <w:top w:val="single" w:sz="8" w:space="0" w:color="auto"/>
              <w:left w:val="single" w:sz="8" w:space="0" w:color="auto"/>
              <w:bottom w:val="single" w:sz="8" w:space="0" w:color="auto"/>
              <w:right w:val="single" w:sz="4" w:space="0" w:color="auto"/>
            </w:tcBorders>
            <w:textDirection w:val="btLr"/>
            <w:vAlign w:val="center"/>
            <w:hideMark/>
          </w:tcPr>
          <w:p w14:paraId="20D8BC4A" w14:textId="77777777" w:rsidR="00BE06EE" w:rsidRDefault="00BE06EE">
            <w:pPr>
              <w:spacing w:after="0"/>
              <w:ind w:left="113" w:right="113"/>
              <w:jc w:val="left"/>
              <w:rPr>
                <w:b/>
                <w:bCs/>
                <w:sz w:val="16"/>
                <w:szCs w:val="16"/>
                <w:lang w:eastAsia="zh-CN"/>
              </w:rPr>
            </w:pPr>
            <w:proofErr w:type="spellStart"/>
            <w:r>
              <w:rPr>
                <w:b/>
                <w:bCs/>
                <w:sz w:val="16"/>
                <w:szCs w:val="16"/>
                <w:lang w:eastAsia="zh-CN"/>
              </w:rPr>
              <w:t>InF</w:t>
            </w:r>
            <w:proofErr w:type="spellEnd"/>
            <w:r>
              <w:rPr>
                <w:b/>
                <w:bCs/>
                <w:sz w:val="16"/>
                <w:szCs w:val="16"/>
                <w:lang w:eastAsia="zh-CN"/>
              </w:rPr>
              <w:t xml:space="preserve"> LOS</w:t>
            </w:r>
          </w:p>
        </w:tc>
        <w:tc>
          <w:tcPr>
            <w:tcW w:w="534" w:type="dxa"/>
            <w:tcBorders>
              <w:top w:val="single" w:sz="8" w:space="0" w:color="auto"/>
              <w:left w:val="single" w:sz="4" w:space="0" w:color="auto"/>
              <w:bottom w:val="single" w:sz="8" w:space="0" w:color="auto"/>
              <w:right w:val="single" w:sz="8" w:space="0" w:color="auto"/>
            </w:tcBorders>
            <w:textDirection w:val="btLr"/>
            <w:vAlign w:val="center"/>
            <w:hideMark/>
          </w:tcPr>
          <w:p w14:paraId="35BC1948" w14:textId="77777777" w:rsidR="00BE06EE" w:rsidRDefault="00BE06EE">
            <w:pPr>
              <w:spacing w:after="0"/>
              <w:ind w:left="113" w:right="113"/>
              <w:jc w:val="left"/>
              <w:rPr>
                <w:b/>
                <w:bCs/>
                <w:sz w:val="16"/>
                <w:szCs w:val="16"/>
                <w:lang w:eastAsia="zh-CN"/>
              </w:rPr>
            </w:pPr>
            <w:proofErr w:type="spellStart"/>
            <w:r>
              <w:rPr>
                <w:b/>
                <w:bCs/>
                <w:sz w:val="16"/>
                <w:szCs w:val="16"/>
                <w:lang w:eastAsia="zh-CN"/>
              </w:rPr>
              <w:t>InF</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right w:val="single" w:sz="4" w:space="0" w:color="auto"/>
            </w:tcBorders>
            <w:textDirection w:val="btLr"/>
            <w:vAlign w:val="center"/>
            <w:hideMark/>
          </w:tcPr>
          <w:p w14:paraId="0C22B40E" w14:textId="77777777" w:rsidR="00BE06EE" w:rsidRDefault="00BE06EE">
            <w:pPr>
              <w:spacing w:after="0"/>
              <w:ind w:left="113" w:right="113"/>
              <w:jc w:val="left"/>
              <w:rPr>
                <w:b/>
                <w:bCs/>
                <w:sz w:val="16"/>
                <w:szCs w:val="16"/>
                <w:lang w:eastAsia="zh-CN"/>
              </w:rPr>
            </w:pPr>
            <w:proofErr w:type="spellStart"/>
            <w:r>
              <w:rPr>
                <w:b/>
                <w:bCs/>
                <w:sz w:val="16"/>
                <w:szCs w:val="16"/>
                <w:lang w:eastAsia="zh-CN"/>
              </w:rPr>
              <w:t>SMa</w:t>
            </w:r>
            <w:proofErr w:type="spellEnd"/>
            <w:r>
              <w:rPr>
                <w:b/>
                <w:bCs/>
                <w:sz w:val="16"/>
                <w:szCs w:val="16"/>
                <w:lang w:eastAsia="zh-CN"/>
              </w:rPr>
              <w:t xml:space="preserve"> LOS</w:t>
            </w:r>
          </w:p>
        </w:tc>
        <w:tc>
          <w:tcPr>
            <w:tcW w:w="693" w:type="dxa"/>
            <w:tcBorders>
              <w:top w:val="single" w:sz="8" w:space="0" w:color="auto"/>
              <w:left w:val="single" w:sz="4" w:space="0" w:color="auto"/>
              <w:bottom w:val="single" w:sz="8" w:space="0" w:color="auto"/>
              <w:right w:val="single" w:sz="8" w:space="0" w:color="auto"/>
            </w:tcBorders>
            <w:textDirection w:val="btLr"/>
            <w:vAlign w:val="center"/>
            <w:hideMark/>
          </w:tcPr>
          <w:p w14:paraId="2A6228D9" w14:textId="77777777" w:rsidR="00BE06EE" w:rsidRDefault="00BE06EE">
            <w:pPr>
              <w:spacing w:after="0"/>
              <w:ind w:left="113" w:right="113"/>
              <w:jc w:val="left"/>
              <w:rPr>
                <w:b/>
                <w:bCs/>
                <w:sz w:val="16"/>
                <w:szCs w:val="16"/>
                <w:lang w:eastAsia="zh-CN"/>
              </w:rPr>
            </w:pPr>
            <w:proofErr w:type="spellStart"/>
            <w:r>
              <w:rPr>
                <w:b/>
                <w:bCs/>
                <w:sz w:val="16"/>
                <w:szCs w:val="16"/>
                <w:lang w:eastAsia="zh-CN"/>
              </w:rPr>
              <w:t>SMa</w:t>
            </w:r>
            <w:proofErr w:type="spellEnd"/>
            <w:r>
              <w:rPr>
                <w:b/>
                <w:bCs/>
                <w:sz w:val="16"/>
                <w:szCs w:val="16"/>
                <w:lang w:eastAsia="zh-CN"/>
              </w:rPr>
              <w:t xml:space="preserve"> NLOS</w:t>
            </w:r>
          </w:p>
        </w:tc>
      </w:tr>
      <w:tr w:rsidR="0067333A" w14:paraId="3E70CF2C" w14:textId="77777777" w:rsidTr="00B745A5">
        <w:trPr>
          <w:trHeight w:val="163"/>
          <w:jc w:val="center"/>
        </w:trPr>
        <w:tc>
          <w:tcPr>
            <w:tcW w:w="1058" w:type="dxa"/>
            <w:tcBorders>
              <w:top w:val="single" w:sz="8" w:space="0" w:color="auto"/>
              <w:left w:val="single" w:sz="8" w:space="0" w:color="auto"/>
              <w:bottom w:val="single" w:sz="4" w:space="0" w:color="auto"/>
              <w:right w:val="single" w:sz="8" w:space="0" w:color="auto"/>
            </w:tcBorders>
            <w:vAlign w:val="center"/>
            <w:hideMark/>
          </w:tcPr>
          <w:p w14:paraId="47E26333" w14:textId="77777777" w:rsidR="00BE06EE" w:rsidRDefault="00BE06EE">
            <w:pPr>
              <w:spacing w:after="0"/>
              <w:jc w:val="left"/>
              <w:rPr>
                <w:b/>
                <w:bCs/>
                <w:sz w:val="16"/>
                <w:szCs w:val="16"/>
                <w:lang w:eastAsia="zh-CN"/>
              </w:rPr>
            </w:pPr>
            <w:r>
              <w:rPr>
                <w:b/>
                <w:bCs/>
                <w:sz w:val="16"/>
                <w:szCs w:val="16"/>
                <w:lang w:eastAsia="zh-CN"/>
              </w:rPr>
              <w:t>LOS Prob</w:t>
            </w:r>
          </w:p>
        </w:tc>
        <w:tc>
          <w:tcPr>
            <w:tcW w:w="534" w:type="dxa"/>
            <w:tcBorders>
              <w:top w:val="single" w:sz="8" w:space="0" w:color="auto"/>
              <w:left w:val="single" w:sz="8" w:space="0" w:color="auto"/>
              <w:bottom w:val="single" w:sz="4" w:space="0" w:color="auto"/>
              <w:right w:val="single" w:sz="4" w:space="0" w:color="auto"/>
            </w:tcBorders>
            <w:shd w:val="clear" w:color="auto" w:fill="C2D69B" w:themeFill="accent3" w:themeFillTint="99"/>
            <w:vAlign w:val="center"/>
            <w:hideMark/>
          </w:tcPr>
          <w:p w14:paraId="53046987" w14:textId="77777777" w:rsidR="00BE06EE" w:rsidRDefault="00BE06EE">
            <w:pPr>
              <w:spacing w:after="0"/>
              <w:jc w:val="center"/>
              <w:rPr>
                <w:sz w:val="16"/>
                <w:szCs w:val="16"/>
                <w:lang w:eastAsia="zh-CN"/>
              </w:rPr>
            </w:pPr>
            <w:r>
              <w:rPr>
                <w:sz w:val="16"/>
                <w:szCs w:val="16"/>
                <w:lang w:eastAsia="zh-CN"/>
              </w:rPr>
              <w:t>v</w:t>
            </w:r>
          </w:p>
        </w:tc>
        <w:tc>
          <w:tcPr>
            <w:tcW w:w="534" w:type="dxa"/>
            <w:tcBorders>
              <w:top w:val="single" w:sz="8" w:space="0" w:color="auto"/>
              <w:left w:val="single" w:sz="4" w:space="0" w:color="auto"/>
              <w:bottom w:val="single" w:sz="4" w:space="0" w:color="auto"/>
              <w:right w:val="single" w:sz="8" w:space="0" w:color="auto"/>
            </w:tcBorders>
            <w:shd w:val="clear" w:color="auto" w:fill="C2D69B" w:themeFill="accent3" w:themeFillTint="99"/>
            <w:vAlign w:val="center"/>
            <w:hideMark/>
          </w:tcPr>
          <w:p w14:paraId="6B513D40" w14:textId="77777777" w:rsidR="00BE06EE" w:rsidRDefault="00BE06EE">
            <w:pPr>
              <w:spacing w:after="0"/>
              <w:jc w:val="center"/>
              <w:rPr>
                <w:sz w:val="16"/>
                <w:szCs w:val="16"/>
                <w:lang w:eastAsia="zh-CN"/>
              </w:rPr>
            </w:pPr>
            <w:r>
              <w:rPr>
                <w:sz w:val="16"/>
                <w:szCs w:val="16"/>
                <w:lang w:eastAsia="zh-CN"/>
              </w:rPr>
              <w:t>v</w:t>
            </w:r>
          </w:p>
        </w:tc>
        <w:tc>
          <w:tcPr>
            <w:tcW w:w="534" w:type="dxa"/>
            <w:tcBorders>
              <w:top w:val="single" w:sz="8" w:space="0" w:color="auto"/>
              <w:left w:val="single" w:sz="8" w:space="0" w:color="auto"/>
              <w:bottom w:val="single" w:sz="4" w:space="0" w:color="auto"/>
              <w:right w:val="single" w:sz="4" w:space="0" w:color="auto"/>
            </w:tcBorders>
            <w:shd w:val="clear" w:color="auto" w:fill="C2D69B" w:themeFill="accent3" w:themeFillTint="99"/>
            <w:vAlign w:val="center"/>
            <w:hideMark/>
          </w:tcPr>
          <w:p w14:paraId="26A7BEF5" w14:textId="77777777" w:rsidR="00BE06EE" w:rsidRDefault="00BE06EE">
            <w:pPr>
              <w:spacing w:after="0"/>
              <w:jc w:val="center"/>
              <w:rPr>
                <w:sz w:val="16"/>
                <w:szCs w:val="16"/>
                <w:lang w:eastAsia="zh-CN"/>
              </w:rPr>
            </w:pPr>
            <w:r>
              <w:rPr>
                <w:sz w:val="16"/>
                <w:szCs w:val="16"/>
                <w:lang w:eastAsia="zh-CN"/>
              </w:rPr>
              <w:t>v</w:t>
            </w:r>
          </w:p>
        </w:tc>
        <w:tc>
          <w:tcPr>
            <w:tcW w:w="693" w:type="dxa"/>
            <w:tcBorders>
              <w:top w:val="single" w:sz="8" w:space="0" w:color="auto"/>
              <w:left w:val="single" w:sz="4" w:space="0" w:color="auto"/>
              <w:bottom w:val="single" w:sz="4" w:space="0" w:color="auto"/>
              <w:right w:val="single" w:sz="8" w:space="0" w:color="auto"/>
            </w:tcBorders>
            <w:shd w:val="clear" w:color="auto" w:fill="C2D69B" w:themeFill="accent3" w:themeFillTint="99"/>
            <w:vAlign w:val="center"/>
            <w:hideMark/>
          </w:tcPr>
          <w:p w14:paraId="0C55767A" w14:textId="77777777" w:rsidR="00BE06EE" w:rsidRDefault="00BE06EE">
            <w:pPr>
              <w:spacing w:after="0"/>
              <w:jc w:val="center"/>
              <w:rPr>
                <w:sz w:val="16"/>
                <w:szCs w:val="16"/>
                <w:lang w:eastAsia="zh-CN"/>
              </w:rPr>
            </w:pPr>
            <w:r>
              <w:rPr>
                <w:sz w:val="16"/>
                <w:szCs w:val="16"/>
                <w:lang w:eastAsia="zh-CN"/>
              </w:rPr>
              <w:t>v</w:t>
            </w:r>
          </w:p>
        </w:tc>
        <w:tc>
          <w:tcPr>
            <w:tcW w:w="534" w:type="dxa"/>
            <w:tcBorders>
              <w:top w:val="single" w:sz="8" w:space="0" w:color="auto"/>
              <w:left w:val="single" w:sz="8" w:space="0" w:color="auto"/>
              <w:bottom w:val="single" w:sz="4" w:space="0" w:color="auto"/>
              <w:right w:val="single" w:sz="4" w:space="0" w:color="auto"/>
            </w:tcBorders>
            <w:shd w:val="clear" w:color="auto" w:fill="C2D69B" w:themeFill="accent3" w:themeFillTint="99"/>
            <w:vAlign w:val="center"/>
            <w:hideMark/>
          </w:tcPr>
          <w:p w14:paraId="45AEE602" w14:textId="77777777" w:rsidR="00BE06EE" w:rsidRDefault="00BE06EE">
            <w:pPr>
              <w:spacing w:after="0"/>
              <w:jc w:val="center"/>
              <w:rPr>
                <w:sz w:val="16"/>
                <w:szCs w:val="16"/>
                <w:lang w:eastAsia="zh-CN"/>
              </w:rPr>
            </w:pPr>
            <w:r>
              <w:rPr>
                <w:sz w:val="16"/>
                <w:szCs w:val="16"/>
                <w:lang w:eastAsia="zh-CN"/>
              </w:rPr>
              <w:t>v</w:t>
            </w:r>
          </w:p>
        </w:tc>
        <w:tc>
          <w:tcPr>
            <w:tcW w:w="534" w:type="dxa"/>
            <w:tcBorders>
              <w:top w:val="single" w:sz="8" w:space="0" w:color="auto"/>
              <w:left w:val="single" w:sz="4" w:space="0" w:color="auto"/>
              <w:bottom w:val="single" w:sz="4" w:space="0" w:color="auto"/>
              <w:right w:val="single" w:sz="8" w:space="0" w:color="auto"/>
            </w:tcBorders>
            <w:shd w:val="clear" w:color="auto" w:fill="C2D69B" w:themeFill="accent3" w:themeFillTint="99"/>
            <w:vAlign w:val="center"/>
            <w:hideMark/>
          </w:tcPr>
          <w:p w14:paraId="61BAC3B3" w14:textId="77777777" w:rsidR="00BE06EE" w:rsidRDefault="00BE06EE">
            <w:pPr>
              <w:spacing w:after="0"/>
              <w:jc w:val="center"/>
              <w:rPr>
                <w:sz w:val="16"/>
                <w:szCs w:val="16"/>
                <w:lang w:eastAsia="zh-CN"/>
              </w:rPr>
            </w:pPr>
            <w:r>
              <w:rPr>
                <w:sz w:val="16"/>
                <w:szCs w:val="16"/>
                <w:lang w:eastAsia="zh-CN"/>
              </w:rPr>
              <w:t>v</w:t>
            </w:r>
          </w:p>
        </w:tc>
        <w:tc>
          <w:tcPr>
            <w:tcW w:w="534" w:type="dxa"/>
            <w:tcBorders>
              <w:top w:val="single" w:sz="8" w:space="0" w:color="auto"/>
              <w:left w:val="single" w:sz="8" w:space="0" w:color="auto"/>
              <w:bottom w:val="single" w:sz="4" w:space="0" w:color="auto"/>
              <w:right w:val="single" w:sz="4" w:space="0" w:color="auto"/>
            </w:tcBorders>
            <w:shd w:val="clear" w:color="auto" w:fill="C2D69B" w:themeFill="accent3" w:themeFillTint="99"/>
            <w:vAlign w:val="center"/>
            <w:hideMark/>
          </w:tcPr>
          <w:p w14:paraId="54F29639" w14:textId="77777777" w:rsidR="00BE06EE" w:rsidRDefault="00BE06EE">
            <w:pPr>
              <w:spacing w:after="0"/>
              <w:jc w:val="center"/>
              <w:rPr>
                <w:sz w:val="16"/>
                <w:szCs w:val="16"/>
                <w:lang w:eastAsia="zh-CN"/>
              </w:rPr>
            </w:pPr>
            <w:r>
              <w:rPr>
                <w:sz w:val="16"/>
                <w:szCs w:val="16"/>
                <w:lang w:eastAsia="zh-CN"/>
              </w:rPr>
              <w:t>v</w:t>
            </w:r>
          </w:p>
        </w:tc>
        <w:tc>
          <w:tcPr>
            <w:tcW w:w="534" w:type="dxa"/>
            <w:tcBorders>
              <w:top w:val="single" w:sz="8" w:space="0" w:color="auto"/>
              <w:left w:val="single" w:sz="4" w:space="0" w:color="auto"/>
              <w:bottom w:val="single" w:sz="4" w:space="0" w:color="auto"/>
              <w:right w:val="single" w:sz="8" w:space="0" w:color="auto"/>
            </w:tcBorders>
            <w:shd w:val="clear" w:color="auto" w:fill="C2D69B" w:themeFill="accent3" w:themeFillTint="99"/>
            <w:vAlign w:val="center"/>
            <w:hideMark/>
          </w:tcPr>
          <w:p w14:paraId="7979EDA2" w14:textId="77777777" w:rsidR="00BE06EE" w:rsidRDefault="00BE06EE">
            <w:pPr>
              <w:spacing w:after="0"/>
              <w:jc w:val="center"/>
              <w:rPr>
                <w:sz w:val="16"/>
                <w:szCs w:val="16"/>
                <w:lang w:eastAsia="zh-CN"/>
              </w:rPr>
            </w:pPr>
            <w:r>
              <w:rPr>
                <w:sz w:val="16"/>
                <w:szCs w:val="16"/>
                <w:lang w:eastAsia="zh-CN"/>
              </w:rPr>
              <w:t>v</w:t>
            </w:r>
          </w:p>
        </w:tc>
        <w:tc>
          <w:tcPr>
            <w:tcW w:w="534" w:type="dxa"/>
            <w:tcBorders>
              <w:top w:val="single" w:sz="8" w:space="0" w:color="auto"/>
              <w:left w:val="single" w:sz="8" w:space="0" w:color="auto"/>
              <w:bottom w:val="single" w:sz="4" w:space="0" w:color="auto"/>
              <w:right w:val="single" w:sz="4" w:space="0" w:color="auto"/>
            </w:tcBorders>
            <w:shd w:val="clear" w:color="auto" w:fill="C2D69B" w:themeFill="accent3" w:themeFillTint="99"/>
            <w:vAlign w:val="center"/>
            <w:hideMark/>
          </w:tcPr>
          <w:p w14:paraId="559E5364" w14:textId="77777777" w:rsidR="00BE06EE" w:rsidRDefault="00BE06EE">
            <w:pPr>
              <w:spacing w:after="0"/>
              <w:jc w:val="center"/>
              <w:rPr>
                <w:sz w:val="16"/>
                <w:szCs w:val="16"/>
                <w:lang w:eastAsia="zh-CN"/>
              </w:rPr>
            </w:pPr>
            <w:r>
              <w:rPr>
                <w:sz w:val="16"/>
                <w:szCs w:val="16"/>
                <w:lang w:eastAsia="zh-CN"/>
              </w:rPr>
              <w:t>v</w:t>
            </w:r>
          </w:p>
        </w:tc>
        <w:tc>
          <w:tcPr>
            <w:tcW w:w="534" w:type="dxa"/>
            <w:tcBorders>
              <w:top w:val="single" w:sz="8" w:space="0" w:color="auto"/>
              <w:left w:val="single" w:sz="4" w:space="0" w:color="auto"/>
              <w:bottom w:val="single" w:sz="4" w:space="0" w:color="auto"/>
              <w:right w:val="single" w:sz="8" w:space="0" w:color="auto"/>
            </w:tcBorders>
            <w:shd w:val="clear" w:color="auto" w:fill="C2D69B" w:themeFill="accent3" w:themeFillTint="99"/>
            <w:vAlign w:val="center"/>
            <w:hideMark/>
          </w:tcPr>
          <w:p w14:paraId="35F200C4" w14:textId="77777777" w:rsidR="00BE06EE" w:rsidRDefault="00BE06EE">
            <w:pPr>
              <w:spacing w:after="0"/>
              <w:jc w:val="center"/>
              <w:rPr>
                <w:sz w:val="16"/>
                <w:szCs w:val="16"/>
                <w:lang w:eastAsia="zh-CN"/>
              </w:rPr>
            </w:pPr>
            <w:r>
              <w:rPr>
                <w:sz w:val="16"/>
                <w:szCs w:val="16"/>
                <w:lang w:eastAsia="zh-CN"/>
              </w:rPr>
              <w:t>v</w:t>
            </w:r>
          </w:p>
        </w:tc>
        <w:tc>
          <w:tcPr>
            <w:tcW w:w="534" w:type="dxa"/>
            <w:tcBorders>
              <w:top w:val="single" w:sz="8" w:space="0" w:color="auto"/>
              <w:left w:val="single" w:sz="8" w:space="0" w:color="auto"/>
              <w:bottom w:val="single" w:sz="4" w:space="0" w:color="auto"/>
              <w:right w:val="single" w:sz="4" w:space="0" w:color="auto"/>
            </w:tcBorders>
            <w:shd w:val="clear" w:color="auto" w:fill="FDE9D9" w:themeFill="accent6" w:themeFillTint="33"/>
            <w:vAlign w:val="center"/>
            <w:hideMark/>
          </w:tcPr>
          <w:p w14:paraId="20142616" w14:textId="77777777" w:rsidR="00BE06EE" w:rsidRDefault="00BE06EE">
            <w:pPr>
              <w:spacing w:after="0"/>
              <w:jc w:val="center"/>
              <w:rPr>
                <w:sz w:val="16"/>
                <w:szCs w:val="16"/>
                <w:lang w:eastAsia="zh-CN"/>
              </w:rPr>
            </w:pPr>
            <w:r>
              <w:rPr>
                <w:sz w:val="16"/>
                <w:szCs w:val="16"/>
                <w:lang w:eastAsia="zh-CN"/>
              </w:rPr>
              <w:t>o</w:t>
            </w:r>
          </w:p>
        </w:tc>
        <w:tc>
          <w:tcPr>
            <w:tcW w:w="693" w:type="dxa"/>
            <w:tcBorders>
              <w:top w:val="single" w:sz="8" w:space="0" w:color="auto"/>
              <w:left w:val="single" w:sz="4" w:space="0" w:color="auto"/>
              <w:bottom w:val="single" w:sz="4" w:space="0" w:color="auto"/>
              <w:right w:val="single" w:sz="8" w:space="0" w:color="auto"/>
            </w:tcBorders>
            <w:shd w:val="clear" w:color="auto" w:fill="FDE9D9" w:themeFill="accent6" w:themeFillTint="33"/>
            <w:vAlign w:val="center"/>
            <w:hideMark/>
          </w:tcPr>
          <w:p w14:paraId="4005ED63" w14:textId="77777777" w:rsidR="00BE06EE" w:rsidRDefault="00BE06EE">
            <w:pPr>
              <w:spacing w:after="0"/>
              <w:jc w:val="center"/>
              <w:rPr>
                <w:sz w:val="16"/>
                <w:szCs w:val="16"/>
                <w:lang w:eastAsia="zh-CN"/>
              </w:rPr>
            </w:pPr>
            <w:r>
              <w:rPr>
                <w:sz w:val="16"/>
                <w:szCs w:val="16"/>
                <w:lang w:eastAsia="zh-CN"/>
              </w:rPr>
              <w:t>o</w:t>
            </w:r>
          </w:p>
        </w:tc>
      </w:tr>
      <w:tr w:rsidR="007D5BB0" w14:paraId="1EA8AB15" w14:textId="77777777" w:rsidTr="00B745A5">
        <w:trPr>
          <w:trHeight w:val="163"/>
          <w:jc w:val="center"/>
        </w:trPr>
        <w:tc>
          <w:tcPr>
            <w:tcW w:w="1058" w:type="dxa"/>
            <w:tcBorders>
              <w:top w:val="single" w:sz="4" w:space="0" w:color="auto"/>
              <w:left w:val="single" w:sz="8" w:space="0" w:color="auto"/>
              <w:bottom w:val="single" w:sz="4" w:space="0" w:color="auto"/>
              <w:right w:val="single" w:sz="8" w:space="0" w:color="auto"/>
            </w:tcBorders>
            <w:vAlign w:val="center"/>
            <w:hideMark/>
          </w:tcPr>
          <w:p w14:paraId="08C8AD85" w14:textId="77777777" w:rsidR="00BE06EE" w:rsidRDefault="00BE06EE">
            <w:pPr>
              <w:spacing w:after="0"/>
              <w:jc w:val="left"/>
              <w:rPr>
                <w:b/>
                <w:bCs/>
                <w:sz w:val="16"/>
                <w:szCs w:val="16"/>
                <w:lang w:eastAsia="zh-CN"/>
              </w:rPr>
            </w:pPr>
            <w:r>
              <w:rPr>
                <w:b/>
                <w:bCs/>
                <w:sz w:val="16"/>
                <w:szCs w:val="16"/>
                <w:lang w:eastAsia="zh-CN"/>
              </w:rPr>
              <w:t>Pathloss</w:t>
            </w:r>
          </w:p>
        </w:tc>
        <w:tc>
          <w:tcPr>
            <w:tcW w:w="534" w:type="dxa"/>
            <w:tcBorders>
              <w:top w:val="single" w:sz="4" w:space="0" w:color="auto"/>
              <w:left w:val="single" w:sz="8" w:space="0" w:color="auto"/>
              <w:bottom w:val="single" w:sz="4" w:space="0" w:color="auto"/>
              <w:right w:val="single" w:sz="4" w:space="0" w:color="auto"/>
            </w:tcBorders>
            <w:shd w:val="clear" w:color="auto" w:fill="C2D69B" w:themeFill="accent3" w:themeFillTint="99"/>
            <w:vAlign w:val="center"/>
            <w:hideMark/>
          </w:tcPr>
          <w:p w14:paraId="15B57553" w14:textId="77777777" w:rsidR="00BE06EE" w:rsidRDefault="00BE06EE">
            <w:pPr>
              <w:spacing w:after="0"/>
              <w:jc w:val="center"/>
              <w:rPr>
                <w:sz w:val="16"/>
                <w:szCs w:val="16"/>
                <w:lang w:eastAsia="zh-CN"/>
              </w:rPr>
            </w:pPr>
            <w:r>
              <w:rPr>
                <w:sz w:val="16"/>
                <w:szCs w:val="16"/>
                <w:lang w:eastAsia="zh-CN"/>
              </w:rPr>
              <w:t>v</w:t>
            </w:r>
          </w:p>
        </w:tc>
        <w:tc>
          <w:tcPr>
            <w:tcW w:w="534" w:type="dxa"/>
            <w:tcBorders>
              <w:top w:val="single" w:sz="4" w:space="0" w:color="auto"/>
              <w:left w:val="single" w:sz="4" w:space="0" w:color="auto"/>
              <w:bottom w:val="single" w:sz="4" w:space="0" w:color="auto"/>
              <w:right w:val="single" w:sz="8" w:space="0" w:color="auto"/>
            </w:tcBorders>
            <w:shd w:val="clear" w:color="auto" w:fill="C2D69B" w:themeFill="accent3" w:themeFillTint="99"/>
            <w:vAlign w:val="center"/>
            <w:hideMark/>
          </w:tcPr>
          <w:p w14:paraId="6D62B8DB" w14:textId="77777777" w:rsidR="00BE06EE" w:rsidRDefault="00BE06EE">
            <w:pPr>
              <w:spacing w:after="0"/>
              <w:jc w:val="center"/>
              <w:rPr>
                <w:sz w:val="16"/>
                <w:szCs w:val="16"/>
                <w:lang w:eastAsia="zh-CN"/>
              </w:rPr>
            </w:pPr>
            <w:r>
              <w:rPr>
                <w:sz w:val="16"/>
                <w:szCs w:val="16"/>
                <w:lang w:eastAsia="zh-CN"/>
              </w:rPr>
              <w:t>v</w:t>
            </w:r>
          </w:p>
        </w:tc>
        <w:tc>
          <w:tcPr>
            <w:tcW w:w="534" w:type="dxa"/>
            <w:tcBorders>
              <w:top w:val="single" w:sz="4" w:space="0" w:color="auto"/>
              <w:left w:val="single" w:sz="8" w:space="0" w:color="auto"/>
              <w:bottom w:val="single" w:sz="4" w:space="0" w:color="auto"/>
              <w:right w:val="single" w:sz="4" w:space="0" w:color="auto"/>
            </w:tcBorders>
            <w:shd w:val="clear" w:color="auto" w:fill="FDE9D9" w:themeFill="accent6" w:themeFillTint="33"/>
            <w:vAlign w:val="center"/>
            <w:hideMark/>
          </w:tcPr>
          <w:p w14:paraId="7F5AA33D" w14:textId="77777777" w:rsidR="00BE06EE" w:rsidRDefault="00BE06EE">
            <w:pPr>
              <w:spacing w:after="0"/>
              <w:jc w:val="center"/>
              <w:rPr>
                <w:sz w:val="16"/>
                <w:szCs w:val="16"/>
                <w:lang w:eastAsia="zh-CN"/>
              </w:rPr>
            </w:pPr>
            <w:r>
              <w:rPr>
                <w:sz w:val="16"/>
                <w:szCs w:val="16"/>
                <w:lang w:eastAsia="zh-CN"/>
              </w:rPr>
              <w:t>o</w:t>
            </w:r>
          </w:p>
        </w:tc>
        <w:tc>
          <w:tcPr>
            <w:tcW w:w="693" w:type="dxa"/>
            <w:tcBorders>
              <w:top w:val="single" w:sz="4" w:space="0" w:color="auto"/>
              <w:left w:val="single" w:sz="4" w:space="0" w:color="auto"/>
              <w:bottom w:val="single" w:sz="4" w:space="0" w:color="auto"/>
              <w:right w:val="single" w:sz="8" w:space="0" w:color="auto"/>
            </w:tcBorders>
            <w:shd w:val="clear" w:color="auto" w:fill="FDE9D9" w:themeFill="accent6" w:themeFillTint="33"/>
            <w:vAlign w:val="center"/>
            <w:hideMark/>
          </w:tcPr>
          <w:p w14:paraId="53355AC3" w14:textId="77777777" w:rsidR="00BE06EE" w:rsidRDefault="00BE06EE">
            <w:pPr>
              <w:spacing w:after="0"/>
              <w:jc w:val="center"/>
              <w:rPr>
                <w:sz w:val="16"/>
                <w:szCs w:val="16"/>
                <w:lang w:eastAsia="zh-CN"/>
              </w:rPr>
            </w:pPr>
            <w:r>
              <w:rPr>
                <w:sz w:val="16"/>
                <w:szCs w:val="16"/>
                <w:lang w:eastAsia="zh-CN"/>
              </w:rPr>
              <w:t>o</w:t>
            </w:r>
          </w:p>
        </w:tc>
        <w:tc>
          <w:tcPr>
            <w:tcW w:w="534" w:type="dxa"/>
            <w:tcBorders>
              <w:top w:val="single" w:sz="4" w:space="0" w:color="auto"/>
              <w:left w:val="single" w:sz="8" w:space="0" w:color="auto"/>
              <w:bottom w:val="single" w:sz="4" w:space="0" w:color="auto"/>
              <w:right w:val="single" w:sz="4" w:space="0" w:color="auto"/>
            </w:tcBorders>
            <w:shd w:val="clear" w:color="auto" w:fill="C2D69B" w:themeFill="accent3" w:themeFillTint="99"/>
            <w:vAlign w:val="center"/>
            <w:hideMark/>
          </w:tcPr>
          <w:p w14:paraId="40E7D191" w14:textId="77777777" w:rsidR="00BE06EE" w:rsidRPr="004A6A5B" w:rsidRDefault="00BE06EE">
            <w:pPr>
              <w:spacing w:after="0"/>
              <w:jc w:val="center"/>
              <w:rPr>
                <w:sz w:val="16"/>
                <w:szCs w:val="16"/>
                <w:highlight w:val="yellow"/>
                <w:lang w:eastAsia="zh-CN"/>
              </w:rPr>
            </w:pPr>
            <w:r w:rsidRPr="004A6A5B">
              <w:rPr>
                <w:sz w:val="16"/>
                <w:szCs w:val="16"/>
                <w:highlight w:val="yellow"/>
                <w:lang w:eastAsia="zh-CN"/>
              </w:rPr>
              <w:t>v</w:t>
            </w:r>
          </w:p>
        </w:tc>
        <w:tc>
          <w:tcPr>
            <w:tcW w:w="534" w:type="dxa"/>
            <w:tcBorders>
              <w:top w:val="single" w:sz="4" w:space="0" w:color="auto"/>
              <w:left w:val="single" w:sz="4" w:space="0" w:color="auto"/>
              <w:bottom w:val="single" w:sz="4" w:space="0" w:color="auto"/>
              <w:right w:val="single" w:sz="8" w:space="0" w:color="auto"/>
            </w:tcBorders>
            <w:shd w:val="clear" w:color="auto" w:fill="C2D69B" w:themeFill="accent3" w:themeFillTint="99"/>
            <w:vAlign w:val="center"/>
            <w:hideMark/>
          </w:tcPr>
          <w:p w14:paraId="185F82A4" w14:textId="77777777" w:rsidR="00BE06EE" w:rsidRPr="004A6A5B" w:rsidRDefault="00BE06EE">
            <w:pPr>
              <w:spacing w:after="0"/>
              <w:jc w:val="center"/>
              <w:rPr>
                <w:sz w:val="16"/>
                <w:szCs w:val="16"/>
                <w:highlight w:val="yellow"/>
                <w:lang w:eastAsia="zh-CN"/>
              </w:rPr>
            </w:pPr>
            <w:r w:rsidRPr="004A6A5B">
              <w:rPr>
                <w:sz w:val="16"/>
                <w:szCs w:val="16"/>
                <w:highlight w:val="yellow"/>
                <w:lang w:eastAsia="zh-CN"/>
              </w:rPr>
              <w:t>v</w:t>
            </w:r>
          </w:p>
        </w:tc>
        <w:tc>
          <w:tcPr>
            <w:tcW w:w="534" w:type="dxa"/>
            <w:tcBorders>
              <w:top w:val="single" w:sz="4" w:space="0" w:color="auto"/>
              <w:left w:val="single" w:sz="8" w:space="0" w:color="auto"/>
              <w:bottom w:val="single" w:sz="4" w:space="0" w:color="auto"/>
              <w:right w:val="single" w:sz="4" w:space="0" w:color="auto"/>
            </w:tcBorders>
            <w:shd w:val="clear" w:color="auto" w:fill="C2D69B" w:themeFill="accent3" w:themeFillTint="99"/>
            <w:vAlign w:val="center"/>
            <w:hideMark/>
          </w:tcPr>
          <w:p w14:paraId="232394B0" w14:textId="77777777" w:rsidR="00BE06EE" w:rsidRDefault="00BE06EE">
            <w:pPr>
              <w:spacing w:after="0"/>
              <w:jc w:val="center"/>
              <w:rPr>
                <w:sz w:val="16"/>
                <w:szCs w:val="16"/>
                <w:lang w:eastAsia="zh-CN"/>
              </w:rPr>
            </w:pPr>
            <w:r>
              <w:rPr>
                <w:sz w:val="16"/>
                <w:szCs w:val="16"/>
                <w:lang w:eastAsia="zh-CN"/>
              </w:rPr>
              <w:t>v</w:t>
            </w:r>
          </w:p>
        </w:tc>
        <w:tc>
          <w:tcPr>
            <w:tcW w:w="534" w:type="dxa"/>
            <w:tcBorders>
              <w:top w:val="single" w:sz="4" w:space="0" w:color="auto"/>
              <w:left w:val="single" w:sz="4" w:space="0" w:color="auto"/>
              <w:bottom w:val="single" w:sz="4" w:space="0" w:color="auto"/>
              <w:right w:val="single" w:sz="8" w:space="0" w:color="auto"/>
            </w:tcBorders>
            <w:shd w:val="clear" w:color="auto" w:fill="C2D69B" w:themeFill="accent3" w:themeFillTint="99"/>
            <w:vAlign w:val="center"/>
            <w:hideMark/>
          </w:tcPr>
          <w:p w14:paraId="270BE5E0" w14:textId="77777777" w:rsidR="00BE06EE" w:rsidRDefault="00BE06EE">
            <w:pPr>
              <w:spacing w:after="0"/>
              <w:jc w:val="center"/>
              <w:rPr>
                <w:sz w:val="16"/>
                <w:szCs w:val="16"/>
                <w:lang w:eastAsia="zh-CN"/>
              </w:rPr>
            </w:pPr>
            <w:r>
              <w:rPr>
                <w:sz w:val="16"/>
                <w:szCs w:val="16"/>
                <w:lang w:eastAsia="zh-CN"/>
              </w:rPr>
              <w:t>v</w:t>
            </w:r>
          </w:p>
        </w:tc>
        <w:tc>
          <w:tcPr>
            <w:tcW w:w="534" w:type="dxa"/>
            <w:tcBorders>
              <w:top w:val="single" w:sz="4" w:space="0" w:color="auto"/>
              <w:left w:val="single" w:sz="8" w:space="0" w:color="auto"/>
              <w:bottom w:val="single" w:sz="4" w:space="0" w:color="auto"/>
              <w:right w:val="single" w:sz="4" w:space="0" w:color="auto"/>
            </w:tcBorders>
            <w:shd w:val="clear" w:color="auto" w:fill="C2D69B" w:themeFill="accent3" w:themeFillTint="99"/>
            <w:vAlign w:val="center"/>
            <w:hideMark/>
          </w:tcPr>
          <w:p w14:paraId="0E7E9639" w14:textId="77777777" w:rsidR="00BE06EE" w:rsidRDefault="00BE06EE">
            <w:pPr>
              <w:spacing w:after="0"/>
              <w:jc w:val="center"/>
              <w:rPr>
                <w:sz w:val="16"/>
                <w:szCs w:val="16"/>
                <w:lang w:eastAsia="zh-CN"/>
              </w:rPr>
            </w:pPr>
            <w:r>
              <w:rPr>
                <w:sz w:val="16"/>
                <w:szCs w:val="16"/>
                <w:lang w:eastAsia="zh-CN"/>
              </w:rPr>
              <w:t>v</w:t>
            </w:r>
          </w:p>
        </w:tc>
        <w:tc>
          <w:tcPr>
            <w:tcW w:w="534" w:type="dxa"/>
            <w:tcBorders>
              <w:top w:val="single" w:sz="4" w:space="0" w:color="auto"/>
              <w:left w:val="single" w:sz="4" w:space="0" w:color="auto"/>
              <w:bottom w:val="single" w:sz="4" w:space="0" w:color="auto"/>
              <w:right w:val="single" w:sz="8" w:space="0" w:color="auto"/>
            </w:tcBorders>
            <w:shd w:val="clear" w:color="auto" w:fill="C2D69B" w:themeFill="accent3" w:themeFillTint="99"/>
            <w:vAlign w:val="center"/>
            <w:hideMark/>
          </w:tcPr>
          <w:p w14:paraId="2955C600" w14:textId="77777777" w:rsidR="00BE06EE" w:rsidRDefault="00BE06EE">
            <w:pPr>
              <w:spacing w:after="0"/>
              <w:jc w:val="center"/>
              <w:rPr>
                <w:sz w:val="16"/>
                <w:szCs w:val="16"/>
                <w:lang w:eastAsia="zh-CN"/>
              </w:rPr>
            </w:pPr>
            <w:r>
              <w:rPr>
                <w:sz w:val="16"/>
                <w:szCs w:val="16"/>
                <w:lang w:eastAsia="zh-CN"/>
              </w:rPr>
              <w:t>v</w:t>
            </w:r>
          </w:p>
        </w:tc>
        <w:tc>
          <w:tcPr>
            <w:tcW w:w="534" w:type="dxa"/>
            <w:tcBorders>
              <w:top w:val="single" w:sz="4" w:space="0" w:color="auto"/>
              <w:left w:val="single" w:sz="8" w:space="0" w:color="auto"/>
              <w:bottom w:val="single" w:sz="4" w:space="0" w:color="auto"/>
              <w:right w:val="single" w:sz="4" w:space="0" w:color="auto"/>
            </w:tcBorders>
            <w:shd w:val="clear" w:color="auto" w:fill="D9D9D9" w:themeFill="background1" w:themeFillShade="D9"/>
            <w:vAlign w:val="center"/>
            <w:hideMark/>
          </w:tcPr>
          <w:p w14:paraId="5A99B7CE" w14:textId="77777777" w:rsidR="00BE06EE" w:rsidRDefault="00BE06EE">
            <w:pPr>
              <w:spacing w:after="0"/>
              <w:jc w:val="center"/>
              <w:rPr>
                <w:sz w:val="16"/>
                <w:szCs w:val="16"/>
                <w:lang w:eastAsia="zh-CN"/>
              </w:rPr>
            </w:pPr>
            <w:proofErr w:type="spellStart"/>
            <w:r>
              <w:rPr>
                <w:sz w:val="16"/>
                <w:szCs w:val="16"/>
                <w:lang w:eastAsia="zh-CN"/>
              </w:rPr>
              <w:t>wa</w:t>
            </w:r>
            <w:proofErr w:type="spellEnd"/>
          </w:p>
        </w:tc>
        <w:tc>
          <w:tcPr>
            <w:tcW w:w="693" w:type="dxa"/>
            <w:tcBorders>
              <w:top w:val="single" w:sz="4" w:space="0" w:color="auto"/>
              <w:left w:val="single" w:sz="4" w:space="0" w:color="auto"/>
              <w:bottom w:val="single" w:sz="4" w:space="0" w:color="auto"/>
              <w:right w:val="single" w:sz="8" w:space="0" w:color="auto"/>
            </w:tcBorders>
            <w:shd w:val="clear" w:color="auto" w:fill="D9D9D9" w:themeFill="background1" w:themeFillShade="D9"/>
            <w:vAlign w:val="center"/>
            <w:hideMark/>
          </w:tcPr>
          <w:p w14:paraId="562D3074" w14:textId="77777777" w:rsidR="00BE06EE" w:rsidRDefault="00BE06EE">
            <w:pPr>
              <w:spacing w:after="0"/>
              <w:jc w:val="center"/>
              <w:rPr>
                <w:sz w:val="16"/>
                <w:szCs w:val="16"/>
                <w:lang w:eastAsia="zh-CN"/>
              </w:rPr>
            </w:pPr>
            <w:proofErr w:type="spellStart"/>
            <w:r>
              <w:rPr>
                <w:sz w:val="16"/>
                <w:szCs w:val="16"/>
                <w:lang w:eastAsia="zh-CN"/>
              </w:rPr>
              <w:t>wa</w:t>
            </w:r>
            <w:proofErr w:type="spellEnd"/>
          </w:p>
        </w:tc>
      </w:tr>
      <w:tr w:rsidR="00875A0F" w14:paraId="6442E9C9" w14:textId="77777777" w:rsidTr="00B745A5">
        <w:trPr>
          <w:trHeight w:val="163"/>
          <w:jc w:val="center"/>
        </w:trPr>
        <w:tc>
          <w:tcPr>
            <w:tcW w:w="1058" w:type="dxa"/>
            <w:tcBorders>
              <w:top w:val="single" w:sz="4" w:space="0" w:color="auto"/>
              <w:left w:val="single" w:sz="8" w:space="0" w:color="auto"/>
              <w:bottom w:val="single" w:sz="4" w:space="0" w:color="auto"/>
              <w:right w:val="single" w:sz="8" w:space="0" w:color="auto"/>
            </w:tcBorders>
            <w:vAlign w:val="center"/>
            <w:hideMark/>
          </w:tcPr>
          <w:p w14:paraId="47B80F68" w14:textId="77777777" w:rsidR="00BE06EE" w:rsidRDefault="00BE06EE">
            <w:pPr>
              <w:spacing w:after="0"/>
              <w:jc w:val="left"/>
              <w:rPr>
                <w:b/>
                <w:bCs/>
                <w:sz w:val="16"/>
                <w:szCs w:val="16"/>
                <w:lang w:eastAsia="zh-CN"/>
              </w:rPr>
            </w:pPr>
            <w:r>
              <w:rPr>
                <w:b/>
                <w:bCs/>
                <w:sz w:val="16"/>
                <w:szCs w:val="16"/>
                <w:lang w:eastAsia="zh-CN"/>
              </w:rPr>
              <w:t>DS</w:t>
            </w:r>
          </w:p>
        </w:tc>
        <w:tc>
          <w:tcPr>
            <w:tcW w:w="534" w:type="dxa"/>
            <w:tcBorders>
              <w:top w:val="single" w:sz="4" w:space="0" w:color="auto"/>
              <w:left w:val="single" w:sz="8" w:space="0" w:color="auto"/>
              <w:bottom w:val="single" w:sz="4" w:space="0" w:color="auto"/>
              <w:right w:val="single" w:sz="4" w:space="0" w:color="auto"/>
            </w:tcBorders>
            <w:vAlign w:val="center"/>
          </w:tcPr>
          <w:p w14:paraId="7B33ED42" w14:textId="77777777" w:rsidR="00BE06EE" w:rsidRDefault="00BE06EE">
            <w:pPr>
              <w:spacing w:after="0"/>
              <w:jc w:val="center"/>
              <w:rPr>
                <w:sz w:val="16"/>
                <w:szCs w:val="16"/>
                <w:lang w:eastAsia="zh-CN"/>
              </w:rPr>
            </w:pPr>
          </w:p>
        </w:tc>
        <w:tc>
          <w:tcPr>
            <w:tcW w:w="534" w:type="dxa"/>
            <w:tcBorders>
              <w:top w:val="single" w:sz="4" w:space="0" w:color="auto"/>
              <w:left w:val="single" w:sz="4" w:space="0" w:color="auto"/>
              <w:bottom w:val="single" w:sz="4" w:space="0" w:color="auto"/>
              <w:right w:val="single" w:sz="8" w:space="0" w:color="auto"/>
            </w:tcBorders>
            <w:vAlign w:val="center"/>
          </w:tcPr>
          <w:p w14:paraId="1221ED13" w14:textId="77777777" w:rsidR="00BE06EE" w:rsidRDefault="00BE06EE">
            <w:pPr>
              <w:spacing w:after="0"/>
              <w:jc w:val="center"/>
              <w:rPr>
                <w:sz w:val="16"/>
                <w:szCs w:val="16"/>
                <w:lang w:eastAsia="zh-CN"/>
              </w:rPr>
            </w:pPr>
          </w:p>
        </w:tc>
        <w:tc>
          <w:tcPr>
            <w:tcW w:w="534" w:type="dxa"/>
            <w:tcBorders>
              <w:top w:val="single" w:sz="4" w:space="0" w:color="auto"/>
              <w:left w:val="single" w:sz="8" w:space="0" w:color="auto"/>
              <w:bottom w:val="single" w:sz="4" w:space="0" w:color="auto"/>
              <w:right w:val="single" w:sz="4" w:space="0" w:color="auto"/>
            </w:tcBorders>
            <w:shd w:val="clear" w:color="auto" w:fill="FDE9D9" w:themeFill="accent6" w:themeFillTint="33"/>
            <w:vAlign w:val="center"/>
            <w:hideMark/>
          </w:tcPr>
          <w:p w14:paraId="3A909B30" w14:textId="77777777" w:rsidR="00BE06EE" w:rsidRDefault="00BE06EE">
            <w:pPr>
              <w:spacing w:after="0"/>
              <w:jc w:val="center"/>
              <w:rPr>
                <w:sz w:val="16"/>
                <w:szCs w:val="16"/>
                <w:lang w:eastAsia="zh-CN"/>
              </w:rPr>
            </w:pPr>
            <w:r>
              <w:rPr>
                <w:sz w:val="16"/>
                <w:szCs w:val="16"/>
                <w:lang w:eastAsia="zh-CN"/>
              </w:rPr>
              <w:t>o</w:t>
            </w:r>
          </w:p>
        </w:tc>
        <w:tc>
          <w:tcPr>
            <w:tcW w:w="693" w:type="dxa"/>
            <w:tcBorders>
              <w:top w:val="single" w:sz="4" w:space="0" w:color="auto"/>
              <w:left w:val="single" w:sz="4" w:space="0" w:color="auto"/>
              <w:bottom w:val="single" w:sz="4" w:space="0" w:color="auto"/>
              <w:right w:val="single" w:sz="8" w:space="0" w:color="auto"/>
            </w:tcBorders>
            <w:shd w:val="clear" w:color="auto" w:fill="FDE9D9" w:themeFill="accent6" w:themeFillTint="33"/>
            <w:vAlign w:val="center"/>
            <w:hideMark/>
          </w:tcPr>
          <w:p w14:paraId="589E5D7F" w14:textId="77777777" w:rsidR="00BE06EE" w:rsidRDefault="00BE06EE">
            <w:pPr>
              <w:spacing w:after="0"/>
              <w:jc w:val="center"/>
              <w:rPr>
                <w:sz w:val="16"/>
                <w:szCs w:val="16"/>
                <w:lang w:eastAsia="zh-CN"/>
              </w:rPr>
            </w:pPr>
            <w:r>
              <w:rPr>
                <w:sz w:val="16"/>
                <w:szCs w:val="16"/>
                <w:lang w:eastAsia="zh-CN"/>
              </w:rPr>
              <w:t>o</w:t>
            </w:r>
          </w:p>
        </w:tc>
        <w:tc>
          <w:tcPr>
            <w:tcW w:w="534" w:type="dxa"/>
            <w:tcBorders>
              <w:top w:val="single" w:sz="4" w:space="0" w:color="auto"/>
              <w:left w:val="single" w:sz="8" w:space="0" w:color="auto"/>
              <w:bottom w:val="single" w:sz="4" w:space="0" w:color="auto"/>
              <w:right w:val="single" w:sz="4" w:space="0" w:color="auto"/>
            </w:tcBorders>
            <w:shd w:val="clear" w:color="auto" w:fill="FDE9D9" w:themeFill="accent6" w:themeFillTint="33"/>
            <w:vAlign w:val="center"/>
            <w:hideMark/>
          </w:tcPr>
          <w:p w14:paraId="4E75C1E7" w14:textId="77777777" w:rsidR="00BE06EE" w:rsidRDefault="00BE06EE">
            <w:pPr>
              <w:spacing w:after="0"/>
              <w:jc w:val="center"/>
              <w:rPr>
                <w:sz w:val="16"/>
                <w:szCs w:val="16"/>
                <w:lang w:eastAsia="zh-CN"/>
              </w:rPr>
            </w:pPr>
            <w:r>
              <w:rPr>
                <w:sz w:val="16"/>
                <w:szCs w:val="16"/>
                <w:lang w:eastAsia="zh-CN"/>
              </w:rPr>
              <w:t>o</w:t>
            </w:r>
          </w:p>
        </w:tc>
        <w:tc>
          <w:tcPr>
            <w:tcW w:w="534" w:type="dxa"/>
            <w:tcBorders>
              <w:top w:val="single" w:sz="4" w:space="0" w:color="auto"/>
              <w:left w:val="single" w:sz="4" w:space="0" w:color="auto"/>
              <w:bottom w:val="single" w:sz="4" w:space="0" w:color="auto"/>
              <w:right w:val="single" w:sz="8" w:space="0" w:color="auto"/>
            </w:tcBorders>
            <w:shd w:val="clear" w:color="auto" w:fill="FDE9D9" w:themeFill="accent6" w:themeFillTint="33"/>
            <w:vAlign w:val="center"/>
            <w:hideMark/>
          </w:tcPr>
          <w:p w14:paraId="169CA2EC" w14:textId="77777777" w:rsidR="00BE06EE" w:rsidRDefault="00BE06EE">
            <w:pPr>
              <w:spacing w:after="0"/>
              <w:jc w:val="center"/>
              <w:rPr>
                <w:sz w:val="16"/>
                <w:szCs w:val="16"/>
                <w:lang w:eastAsia="zh-CN"/>
              </w:rPr>
            </w:pPr>
            <w:r>
              <w:rPr>
                <w:sz w:val="16"/>
                <w:szCs w:val="16"/>
                <w:lang w:eastAsia="zh-CN"/>
              </w:rPr>
              <w:t>o</w:t>
            </w:r>
          </w:p>
        </w:tc>
        <w:tc>
          <w:tcPr>
            <w:tcW w:w="534" w:type="dxa"/>
            <w:tcBorders>
              <w:top w:val="single" w:sz="4" w:space="0" w:color="auto"/>
              <w:left w:val="single" w:sz="8" w:space="0" w:color="auto"/>
              <w:bottom w:val="single" w:sz="4" w:space="0" w:color="auto"/>
              <w:right w:val="single" w:sz="4" w:space="0" w:color="auto"/>
            </w:tcBorders>
            <w:shd w:val="clear" w:color="auto" w:fill="FDE9D9" w:themeFill="accent6" w:themeFillTint="33"/>
            <w:vAlign w:val="center"/>
            <w:hideMark/>
          </w:tcPr>
          <w:p w14:paraId="1222EFB5" w14:textId="77777777" w:rsidR="00BE06EE" w:rsidRDefault="00BE06EE">
            <w:pPr>
              <w:spacing w:after="0"/>
              <w:jc w:val="center"/>
              <w:rPr>
                <w:sz w:val="16"/>
                <w:szCs w:val="16"/>
                <w:lang w:eastAsia="zh-CN"/>
              </w:rPr>
            </w:pPr>
            <w:r>
              <w:rPr>
                <w:sz w:val="16"/>
                <w:szCs w:val="16"/>
                <w:lang w:eastAsia="zh-CN"/>
              </w:rPr>
              <w:t>o</w:t>
            </w:r>
          </w:p>
        </w:tc>
        <w:tc>
          <w:tcPr>
            <w:tcW w:w="534" w:type="dxa"/>
            <w:tcBorders>
              <w:top w:val="single" w:sz="4" w:space="0" w:color="auto"/>
              <w:left w:val="single" w:sz="4" w:space="0" w:color="auto"/>
              <w:bottom w:val="single" w:sz="4" w:space="0" w:color="auto"/>
              <w:right w:val="single" w:sz="8" w:space="0" w:color="auto"/>
            </w:tcBorders>
            <w:shd w:val="clear" w:color="auto" w:fill="FDE9D9" w:themeFill="accent6" w:themeFillTint="33"/>
            <w:vAlign w:val="center"/>
            <w:hideMark/>
          </w:tcPr>
          <w:p w14:paraId="6152C087" w14:textId="77777777" w:rsidR="00BE06EE" w:rsidRDefault="00BE06EE">
            <w:pPr>
              <w:spacing w:after="0"/>
              <w:jc w:val="center"/>
              <w:rPr>
                <w:sz w:val="16"/>
                <w:szCs w:val="16"/>
                <w:lang w:eastAsia="zh-CN"/>
              </w:rPr>
            </w:pPr>
            <w:r>
              <w:rPr>
                <w:sz w:val="16"/>
                <w:szCs w:val="16"/>
                <w:lang w:eastAsia="zh-CN"/>
              </w:rPr>
              <w:t>o</w:t>
            </w:r>
          </w:p>
        </w:tc>
        <w:tc>
          <w:tcPr>
            <w:tcW w:w="534" w:type="dxa"/>
            <w:tcBorders>
              <w:top w:val="single" w:sz="4" w:space="0" w:color="auto"/>
              <w:left w:val="single" w:sz="8" w:space="0" w:color="auto"/>
              <w:bottom w:val="single" w:sz="4" w:space="0" w:color="auto"/>
              <w:right w:val="single" w:sz="4" w:space="0" w:color="auto"/>
            </w:tcBorders>
            <w:shd w:val="clear" w:color="auto" w:fill="B6DDE8" w:themeFill="accent5" w:themeFillTint="66"/>
            <w:vAlign w:val="center"/>
            <w:hideMark/>
          </w:tcPr>
          <w:p w14:paraId="3EB0E9B6" w14:textId="77777777" w:rsidR="00BE06EE" w:rsidRDefault="00BE06EE">
            <w:pPr>
              <w:spacing w:after="0"/>
              <w:jc w:val="center"/>
              <w:rPr>
                <w:sz w:val="16"/>
                <w:szCs w:val="16"/>
                <w:lang w:eastAsia="zh-CN"/>
              </w:rPr>
            </w:pPr>
            <w:proofErr w:type="spellStart"/>
            <w:r>
              <w:rPr>
                <w:sz w:val="16"/>
                <w:szCs w:val="16"/>
                <w:lang w:eastAsia="zh-CN"/>
              </w:rPr>
              <w:t>nc</w:t>
            </w:r>
            <w:proofErr w:type="spellEnd"/>
          </w:p>
        </w:tc>
        <w:tc>
          <w:tcPr>
            <w:tcW w:w="534" w:type="dxa"/>
            <w:tcBorders>
              <w:top w:val="single" w:sz="4" w:space="0" w:color="auto"/>
              <w:left w:val="single" w:sz="4" w:space="0" w:color="auto"/>
              <w:bottom w:val="single" w:sz="4" w:space="0" w:color="auto"/>
              <w:right w:val="single" w:sz="8" w:space="0" w:color="auto"/>
            </w:tcBorders>
            <w:shd w:val="clear" w:color="auto" w:fill="B6DDE8" w:themeFill="accent5" w:themeFillTint="66"/>
            <w:vAlign w:val="center"/>
            <w:hideMark/>
          </w:tcPr>
          <w:p w14:paraId="2402CFD3" w14:textId="77777777" w:rsidR="00BE06EE" w:rsidRDefault="00BE06EE">
            <w:pPr>
              <w:spacing w:after="0"/>
              <w:jc w:val="center"/>
              <w:rPr>
                <w:sz w:val="16"/>
                <w:szCs w:val="16"/>
                <w:lang w:eastAsia="zh-CN"/>
              </w:rPr>
            </w:pPr>
            <w:proofErr w:type="spellStart"/>
            <w:r>
              <w:rPr>
                <w:sz w:val="16"/>
                <w:szCs w:val="16"/>
                <w:lang w:eastAsia="zh-CN"/>
              </w:rPr>
              <w:t>nc</w:t>
            </w:r>
            <w:proofErr w:type="spellEnd"/>
          </w:p>
        </w:tc>
        <w:tc>
          <w:tcPr>
            <w:tcW w:w="534" w:type="dxa"/>
            <w:tcBorders>
              <w:top w:val="single" w:sz="4" w:space="0" w:color="auto"/>
              <w:left w:val="single" w:sz="8" w:space="0" w:color="auto"/>
              <w:bottom w:val="single" w:sz="4" w:space="0" w:color="auto"/>
              <w:right w:val="single" w:sz="4" w:space="0" w:color="auto"/>
            </w:tcBorders>
            <w:shd w:val="clear" w:color="auto" w:fill="D9D9D9" w:themeFill="background1" w:themeFillShade="D9"/>
            <w:vAlign w:val="center"/>
            <w:hideMark/>
          </w:tcPr>
          <w:p w14:paraId="1AEB89ED" w14:textId="77777777" w:rsidR="00BE06EE" w:rsidRDefault="00BE06EE">
            <w:pPr>
              <w:spacing w:after="0"/>
              <w:jc w:val="center"/>
              <w:rPr>
                <w:sz w:val="16"/>
                <w:szCs w:val="16"/>
                <w:lang w:eastAsia="zh-CN"/>
              </w:rPr>
            </w:pPr>
            <w:proofErr w:type="spellStart"/>
            <w:r>
              <w:rPr>
                <w:sz w:val="16"/>
                <w:szCs w:val="16"/>
                <w:lang w:eastAsia="zh-CN"/>
              </w:rPr>
              <w:t>wa</w:t>
            </w:r>
            <w:proofErr w:type="spellEnd"/>
          </w:p>
        </w:tc>
        <w:tc>
          <w:tcPr>
            <w:tcW w:w="693" w:type="dxa"/>
            <w:tcBorders>
              <w:top w:val="single" w:sz="4" w:space="0" w:color="auto"/>
              <w:left w:val="single" w:sz="4" w:space="0" w:color="auto"/>
              <w:bottom w:val="single" w:sz="4" w:space="0" w:color="auto"/>
              <w:right w:val="single" w:sz="8" w:space="0" w:color="auto"/>
            </w:tcBorders>
            <w:shd w:val="clear" w:color="auto" w:fill="D9D9D9" w:themeFill="background1" w:themeFillShade="D9"/>
            <w:vAlign w:val="center"/>
            <w:hideMark/>
          </w:tcPr>
          <w:p w14:paraId="59170C62" w14:textId="77777777" w:rsidR="00BE06EE" w:rsidRDefault="00BE06EE">
            <w:pPr>
              <w:spacing w:after="0"/>
              <w:jc w:val="center"/>
              <w:rPr>
                <w:sz w:val="16"/>
                <w:szCs w:val="16"/>
                <w:lang w:eastAsia="zh-CN"/>
              </w:rPr>
            </w:pPr>
            <w:proofErr w:type="spellStart"/>
            <w:r>
              <w:rPr>
                <w:sz w:val="16"/>
                <w:szCs w:val="16"/>
                <w:lang w:eastAsia="zh-CN"/>
              </w:rPr>
              <w:t>wa</w:t>
            </w:r>
            <w:proofErr w:type="spellEnd"/>
          </w:p>
        </w:tc>
      </w:tr>
      <w:tr w:rsidR="0067333A" w14:paraId="6842B34A" w14:textId="77777777" w:rsidTr="00B745A5">
        <w:trPr>
          <w:trHeight w:val="163"/>
          <w:jc w:val="center"/>
        </w:trPr>
        <w:tc>
          <w:tcPr>
            <w:tcW w:w="1058" w:type="dxa"/>
            <w:tcBorders>
              <w:top w:val="single" w:sz="4" w:space="0" w:color="auto"/>
              <w:left w:val="single" w:sz="8" w:space="0" w:color="auto"/>
              <w:bottom w:val="single" w:sz="4" w:space="0" w:color="auto"/>
              <w:right w:val="single" w:sz="8" w:space="0" w:color="auto"/>
            </w:tcBorders>
            <w:vAlign w:val="center"/>
            <w:hideMark/>
          </w:tcPr>
          <w:p w14:paraId="760FAA38" w14:textId="77777777" w:rsidR="00BE06EE" w:rsidRDefault="00BE06EE">
            <w:pPr>
              <w:spacing w:after="0"/>
              <w:jc w:val="left"/>
              <w:rPr>
                <w:b/>
                <w:bCs/>
                <w:sz w:val="16"/>
                <w:szCs w:val="16"/>
                <w:lang w:eastAsia="zh-CN"/>
              </w:rPr>
            </w:pPr>
            <w:r>
              <w:rPr>
                <w:b/>
                <w:bCs/>
                <w:sz w:val="16"/>
                <w:szCs w:val="16"/>
                <w:lang w:eastAsia="zh-CN"/>
              </w:rPr>
              <w:t>ASA</w:t>
            </w:r>
          </w:p>
        </w:tc>
        <w:tc>
          <w:tcPr>
            <w:tcW w:w="534" w:type="dxa"/>
            <w:tcBorders>
              <w:top w:val="single" w:sz="4" w:space="0" w:color="auto"/>
              <w:left w:val="single" w:sz="8" w:space="0" w:color="auto"/>
              <w:bottom w:val="single" w:sz="4" w:space="0" w:color="auto"/>
              <w:right w:val="single" w:sz="4" w:space="0" w:color="auto"/>
            </w:tcBorders>
            <w:vAlign w:val="center"/>
          </w:tcPr>
          <w:p w14:paraId="52021D41" w14:textId="77777777" w:rsidR="00BE06EE" w:rsidRDefault="00BE06EE">
            <w:pPr>
              <w:spacing w:after="0"/>
              <w:jc w:val="center"/>
              <w:rPr>
                <w:sz w:val="16"/>
                <w:szCs w:val="16"/>
                <w:lang w:eastAsia="zh-CN"/>
              </w:rPr>
            </w:pPr>
          </w:p>
        </w:tc>
        <w:tc>
          <w:tcPr>
            <w:tcW w:w="534" w:type="dxa"/>
            <w:tcBorders>
              <w:top w:val="single" w:sz="4" w:space="0" w:color="auto"/>
              <w:left w:val="single" w:sz="4" w:space="0" w:color="auto"/>
              <w:bottom w:val="single" w:sz="4" w:space="0" w:color="auto"/>
              <w:right w:val="single" w:sz="8" w:space="0" w:color="auto"/>
            </w:tcBorders>
            <w:vAlign w:val="center"/>
          </w:tcPr>
          <w:p w14:paraId="36292AA5" w14:textId="77777777" w:rsidR="00BE06EE" w:rsidRDefault="00BE06EE">
            <w:pPr>
              <w:spacing w:after="0"/>
              <w:jc w:val="center"/>
              <w:rPr>
                <w:sz w:val="16"/>
                <w:szCs w:val="16"/>
                <w:lang w:eastAsia="zh-CN"/>
              </w:rPr>
            </w:pPr>
          </w:p>
        </w:tc>
        <w:tc>
          <w:tcPr>
            <w:tcW w:w="534" w:type="dxa"/>
            <w:tcBorders>
              <w:top w:val="single" w:sz="4" w:space="0" w:color="auto"/>
              <w:left w:val="single" w:sz="8" w:space="0" w:color="auto"/>
              <w:bottom w:val="single" w:sz="4" w:space="0" w:color="auto"/>
              <w:right w:val="single" w:sz="4" w:space="0" w:color="auto"/>
            </w:tcBorders>
            <w:shd w:val="clear" w:color="auto" w:fill="FFC000"/>
            <w:vAlign w:val="center"/>
            <w:hideMark/>
          </w:tcPr>
          <w:p w14:paraId="6455C239" w14:textId="77777777" w:rsidR="00BE06EE" w:rsidRPr="00A40627" w:rsidRDefault="00BE06EE">
            <w:pPr>
              <w:spacing w:after="0"/>
              <w:jc w:val="center"/>
              <w:rPr>
                <w:sz w:val="16"/>
                <w:szCs w:val="16"/>
                <w:highlight w:val="yellow"/>
                <w:lang w:eastAsia="zh-CN"/>
              </w:rPr>
            </w:pPr>
            <w:proofErr w:type="spellStart"/>
            <w:r w:rsidRPr="00A40627">
              <w:rPr>
                <w:sz w:val="16"/>
                <w:szCs w:val="16"/>
                <w:highlight w:val="yellow"/>
                <w:lang w:eastAsia="zh-CN"/>
              </w:rPr>
              <w:t>cr</w:t>
            </w:r>
            <w:proofErr w:type="spellEnd"/>
          </w:p>
        </w:tc>
        <w:tc>
          <w:tcPr>
            <w:tcW w:w="693" w:type="dxa"/>
            <w:tcBorders>
              <w:top w:val="single" w:sz="4" w:space="0" w:color="auto"/>
              <w:left w:val="single" w:sz="4" w:space="0" w:color="auto"/>
              <w:bottom w:val="single" w:sz="4" w:space="0" w:color="auto"/>
              <w:right w:val="single" w:sz="8" w:space="0" w:color="auto"/>
            </w:tcBorders>
            <w:shd w:val="clear" w:color="auto" w:fill="FFC000"/>
            <w:vAlign w:val="center"/>
            <w:hideMark/>
          </w:tcPr>
          <w:p w14:paraId="4908ED15" w14:textId="77777777" w:rsidR="00BE06EE" w:rsidRPr="00A40627" w:rsidRDefault="00BE06EE">
            <w:pPr>
              <w:spacing w:after="0"/>
              <w:jc w:val="center"/>
              <w:rPr>
                <w:sz w:val="16"/>
                <w:szCs w:val="16"/>
                <w:highlight w:val="yellow"/>
                <w:lang w:eastAsia="zh-CN"/>
              </w:rPr>
            </w:pPr>
            <w:proofErr w:type="spellStart"/>
            <w:r w:rsidRPr="00A40627">
              <w:rPr>
                <w:sz w:val="16"/>
                <w:szCs w:val="16"/>
                <w:highlight w:val="yellow"/>
                <w:lang w:eastAsia="zh-CN"/>
              </w:rPr>
              <w:t>cr</w:t>
            </w:r>
            <w:proofErr w:type="spellEnd"/>
          </w:p>
        </w:tc>
        <w:tc>
          <w:tcPr>
            <w:tcW w:w="534" w:type="dxa"/>
            <w:tcBorders>
              <w:top w:val="single" w:sz="4" w:space="0" w:color="auto"/>
              <w:left w:val="single" w:sz="8" w:space="0" w:color="auto"/>
              <w:bottom w:val="single" w:sz="4" w:space="0" w:color="auto"/>
              <w:right w:val="single" w:sz="4" w:space="0" w:color="auto"/>
            </w:tcBorders>
            <w:shd w:val="clear" w:color="auto" w:fill="FFC000"/>
            <w:vAlign w:val="center"/>
            <w:hideMark/>
          </w:tcPr>
          <w:p w14:paraId="767C1970" w14:textId="77777777" w:rsidR="00BE06EE" w:rsidRPr="00A40627" w:rsidRDefault="00BE06EE">
            <w:pPr>
              <w:spacing w:after="0"/>
              <w:jc w:val="center"/>
              <w:rPr>
                <w:sz w:val="16"/>
                <w:szCs w:val="16"/>
                <w:highlight w:val="yellow"/>
                <w:lang w:eastAsia="zh-CN"/>
              </w:rPr>
            </w:pPr>
            <w:proofErr w:type="spellStart"/>
            <w:r w:rsidRPr="00A40627">
              <w:rPr>
                <w:sz w:val="16"/>
                <w:szCs w:val="16"/>
                <w:highlight w:val="yellow"/>
                <w:lang w:eastAsia="zh-CN"/>
              </w:rPr>
              <w:t>cr</w:t>
            </w:r>
            <w:proofErr w:type="spellEnd"/>
          </w:p>
        </w:tc>
        <w:tc>
          <w:tcPr>
            <w:tcW w:w="534" w:type="dxa"/>
            <w:tcBorders>
              <w:top w:val="single" w:sz="4" w:space="0" w:color="auto"/>
              <w:left w:val="single" w:sz="4" w:space="0" w:color="auto"/>
              <w:bottom w:val="single" w:sz="4" w:space="0" w:color="auto"/>
              <w:right w:val="single" w:sz="8" w:space="0" w:color="auto"/>
            </w:tcBorders>
            <w:shd w:val="clear" w:color="auto" w:fill="FFC000"/>
            <w:vAlign w:val="center"/>
            <w:hideMark/>
          </w:tcPr>
          <w:p w14:paraId="11E8E396" w14:textId="77777777" w:rsidR="00BE06EE" w:rsidRPr="00A40627" w:rsidRDefault="00BE06EE">
            <w:pPr>
              <w:spacing w:after="0"/>
              <w:jc w:val="center"/>
              <w:rPr>
                <w:sz w:val="16"/>
                <w:szCs w:val="16"/>
                <w:highlight w:val="yellow"/>
                <w:lang w:eastAsia="zh-CN"/>
              </w:rPr>
            </w:pPr>
            <w:proofErr w:type="spellStart"/>
            <w:r w:rsidRPr="00A40627">
              <w:rPr>
                <w:sz w:val="16"/>
                <w:szCs w:val="16"/>
                <w:highlight w:val="yellow"/>
                <w:lang w:eastAsia="zh-CN"/>
              </w:rPr>
              <w:t>cr</w:t>
            </w:r>
            <w:proofErr w:type="spellEnd"/>
          </w:p>
        </w:tc>
        <w:tc>
          <w:tcPr>
            <w:tcW w:w="534" w:type="dxa"/>
            <w:tcBorders>
              <w:top w:val="single" w:sz="4" w:space="0" w:color="auto"/>
              <w:left w:val="single" w:sz="8" w:space="0" w:color="auto"/>
              <w:bottom w:val="single" w:sz="4" w:space="0" w:color="auto"/>
              <w:right w:val="single" w:sz="4" w:space="0" w:color="auto"/>
            </w:tcBorders>
            <w:shd w:val="clear" w:color="auto" w:fill="B6DDE8" w:themeFill="accent5" w:themeFillTint="66"/>
            <w:vAlign w:val="center"/>
            <w:hideMark/>
          </w:tcPr>
          <w:p w14:paraId="2E6FBBBF" w14:textId="77777777" w:rsidR="00BE06EE" w:rsidRPr="004A6A5B" w:rsidRDefault="00BE06EE">
            <w:pPr>
              <w:spacing w:after="0"/>
              <w:jc w:val="center"/>
              <w:rPr>
                <w:sz w:val="16"/>
                <w:szCs w:val="16"/>
                <w:highlight w:val="yellow"/>
                <w:lang w:eastAsia="zh-CN"/>
              </w:rPr>
            </w:pPr>
            <w:proofErr w:type="spellStart"/>
            <w:r w:rsidRPr="004A6A5B">
              <w:rPr>
                <w:sz w:val="16"/>
                <w:szCs w:val="16"/>
                <w:highlight w:val="yellow"/>
                <w:lang w:eastAsia="zh-CN"/>
              </w:rPr>
              <w:t>nc</w:t>
            </w:r>
            <w:proofErr w:type="spellEnd"/>
          </w:p>
        </w:tc>
        <w:tc>
          <w:tcPr>
            <w:tcW w:w="534" w:type="dxa"/>
            <w:tcBorders>
              <w:top w:val="single" w:sz="4" w:space="0" w:color="auto"/>
              <w:left w:val="single" w:sz="4" w:space="0" w:color="auto"/>
              <w:bottom w:val="single" w:sz="4" w:space="0" w:color="auto"/>
              <w:right w:val="single" w:sz="8" w:space="0" w:color="auto"/>
            </w:tcBorders>
            <w:shd w:val="clear" w:color="auto" w:fill="B6DDE8" w:themeFill="accent5" w:themeFillTint="66"/>
            <w:vAlign w:val="center"/>
            <w:hideMark/>
          </w:tcPr>
          <w:p w14:paraId="0F826874" w14:textId="77777777" w:rsidR="00BE06EE" w:rsidRPr="004A6A5B" w:rsidRDefault="00BE06EE">
            <w:pPr>
              <w:spacing w:after="0"/>
              <w:jc w:val="center"/>
              <w:rPr>
                <w:sz w:val="16"/>
                <w:szCs w:val="16"/>
                <w:highlight w:val="yellow"/>
                <w:lang w:eastAsia="zh-CN"/>
              </w:rPr>
            </w:pPr>
            <w:proofErr w:type="spellStart"/>
            <w:r w:rsidRPr="004A6A5B">
              <w:rPr>
                <w:sz w:val="16"/>
                <w:szCs w:val="16"/>
                <w:highlight w:val="yellow"/>
                <w:lang w:eastAsia="zh-CN"/>
              </w:rPr>
              <w:t>nc</w:t>
            </w:r>
            <w:proofErr w:type="spellEnd"/>
          </w:p>
        </w:tc>
        <w:tc>
          <w:tcPr>
            <w:tcW w:w="534" w:type="dxa"/>
            <w:tcBorders>
              <w:top w:val="single" w:sz="4" w:space="0" w:color="auto"/>
              <w:left w:val="single" w:sz="8" w:space="0" w:color="auto"/>
              <w:bottom w:val="single" w:sz="4" w:space="0" w:color="auto"/>
              <w:right w:val="single" w:sz="4" w:space="0" w:color="auto"/>
            </w:tcBorders>
            <w:shd w:val="clear" w:color="auto" w:fill="FDE9D9" w:themeFill="accent6" w:themeFillTint="33"/>
            <w:vAlign w:val="center"/>
            <w:hideMark/>
          </w:tcPr>
          <w:p w14:paraId="18EDEA5B" w14:textId="77777777" w:rsidR="00BE06EE" w:rsidRDefault="00BE06EE">
            <w:pPr>
              <w:spacing w:after="0"/>
              <w:jc w:val="center"/>
              <w:rPr>
                <w:sz w:val="16"/>
                <w:szCs w:val="16"/>
                <w:lang w:eastAsia="zh-CN"/>
              </w:rPr>
            </w:pPr>
            <w:r>
              <w:rPr>
                <w:sz w:val="16"/>
                <w:szCs w:val="16"/>
                <w:lang w:eastAsia="zh-CN"/>
              </w:rPr>
              <w:t>o</w:t>
            </w:r>
          </w:p>
        </w:tc>
        <w:tc>
          <w:tcPr>
            <w:tcW w:w="534" w:type="dxa"/>
            <w:tcBorders>
              <w:top w:val="single" w:sz="4" w:space="0" w:color="auto"/>
              <w:left w:val="single" w:sz="4" w:space="0" w:color="auto"/>
              <w:bottom w:val="single" w:sz="4" w:space="0" w:color="auto"/>
              <w:right w:val="single" w:sz="8" w:space="0" w:color="auto"/>
            </w:tcBorders>
            <w:shd w:val="clear" w:color="auto" w:fill="FDE9D9" w:themeFill="accent6" w:themeFillTint="33"/>
            <w:vAlign w:val="center"/>
            <w:hideMark/>
          </w:tcPr>
          <w:p w14:paraId="7A447215" w14:textId="77777777" w:rsidR="00BE06EE" w:rsidRDefault="00BE06EE">
            <w:pPr>
              <w:spacing w:after="0"/>
              <w:jc w:val="center"/>
              <w:rPr>
                <w:sz w:val="16"/>
                <w:szCs w:val="16"/>
                <w:lang w:eastAsia="zh-CN"/>
              </w:rPr>
            </w:pPr>
            <w:r>
              <w:rPr>
                <w:sz w:val="16"/>
                <w:szCs w:val="16"/>
                <w:lang w:eastAsia="zh-CN"/>
              </w:rPr>
              <w:t>o</w:t>
            </w:r>
          </w:p>
        </w:tc>
        <w:tc>
          <w:tcPr>
            <w:tcW w:w="534" w:type="dxa"/>
            <w:tcBorders>
              <w:top w:val="single" w:sz="4" w:space="0" w:color="auto"/>
              <w:left w:val="single" w:sz="8" w:space="0" w:color="auto"/>
              <w:bottom w:val="single" w:sz="4" w:space="0" w:color="auto"/>
              <w:right w:val="single" w:sz="4" w:space="0" w:color="auto"/>
            </w:tcBorders>
            <w:shd w:val="clear" w:color="auto" w:fill="D9D9D9" w:themeFill="background1" w:themeFillShade="D9"/>
            <w:vAlign w:val="center"/>
            <w:hideMark/>
          </w:tcPr>
          <w:p w14:paraId="2ED98558" w14:textId="77777777" w:rsidR="00BE06EE" w:rsidRDefault="00BE06EE">
            <w:pPr>
              <w:spacing w:after="0"/>
              <w:jc w:val="center"/>
              <w:rPr>
                <w:sz w:val="16"/>
                <w:szCs w:val="16"/>
                <w:lang w:eastAsia="zh-CN"/>
              </w:rPr>
            </w:pPr>
            <w:proofErr w:type="spellStart"/>
            <w:r>
              <w:rPr>
                <w:sz w:val="16"/>
                <w:szCs w:val="16"/>
                <w:lang w:eastAsia="zh-CN"/>
              </w:rPr>
              <w:t>wa</w:t>
            </w:r>
            <w:proofErr w:type="spellEnd"/>
          </w:p>
        </w:tc>
        <w:tc>
          <w:tcPr>
            <w:tcW w:w="693" w:type="dxa"/>
            <w:tcBorders>
              <w:top w:val="single" w:sz="4" w:space="0" w:color="auto"/>
              <w:left w:val="single" w:sz="4" w:space="0" w:color="auto"/>
              <w:bottom w:val="single" w:sz="4" w:space="0" w:color="auto"/>
              <w:right w:val="single" w:sz="8" w:space="0" w:color="auto"/>
            </w:tcBorders>
            <w:shd w:val="clear" w:color="auto" w:fill="D9D9D9" w:themeFill="background1" w:themeFillShade="D9"/>
            <w:vAlign w:val="center"/>
            <w:hideMark/>
          </w:tcPr>
          <w:p w14:paraId="69DD423B" w14:textId="77777777" w:rsidR="00BE06EE" w:rsidRDefault="00BE06EE">
            <w:pPr>
              <w:spacing w:after="0"/>
              <w:jc w:val="center"/>
              <w:rPr>
                <w:sz w:val="16"/>
                <w:szCs w:val="16"/>
                <w:lang w:eastAsia="zh-CN"/>
              </w:rPr>
            </w:pPr>
            <w:proofErr w:type="spellStart"/>
            <w:r>
              <w:rPr>
                <w:sz w:val="16"/>
                <w:szCs w:val="16"/>
                <w:lang w:eastAsia="zh-CN"/>
              </w:rPr>
              <w:t>wa</w:t>
            </w:r>
            <w:proofErr w:type="spellEnd"/>
          </w:p>
        </w:tc>
      </w:tr>
      <w:tr w:rsidR="00875A0F" w14:paraId="0D50E8AB" w14:textId="77777777" w:rsidTr="00B745A5">
        <w:trPr>
          <w:trHeight w:val="163"/>
          <w:jc w:val="center"/>
        </w:trPr>
        <w:tc>
          <w:tcPr>
            <w:tcW w:w="1058" w:type="dxa"/>
            <w:tcBorders>
              <w:top w:val="single" w:sz="4" w:space="0" w:color="auto"/>
              <w:left w:val="single" w:sz="8" w:space="0" w:color="auto"/>
              <w:bottom w:val="single" w:sz="4" w:space="0" w:color="auto"/>
              <w:right w:val="single" w:sz="8" w:space="0" w:color="auto"/>
            </w:tcBorders>
            <w:vAlign w:val="center"/>
            <w:hideMark/>
          </w:tcPr>
          <w:p w14:paraId="61E50043" w14:textId="77777777" w:rsidR="00BE06EE" w:rsidRDefault="00BE06EE">
            <w:pPr>
              <w:spacing w:after="0"/>
              <w:jc w:val="left"/>
              <w:rPr>
                <w:b/>
                <w:bCs/>
                <w:sz w:val="16"/>
                <w:szCs w:val="16"/>
                <w:lang w:eastAsia="zh-CN"/>
              </w:rPr>
            </w:pPr>
            <w:r>
              <w:rPr>
                <w:b/>
                <w:bCs/>
                <w:sz w:val="16"/>
                <w:szCs w:val="16"/>
                <w:lang w:eastAsia="zh-CN"/>
              </w:rPr>
              <w:t>ASD</w:t>
            </w:r>
          </w:p>
        </w:tc>
        <w:tc>
          <w:tcPr>
            <w:tcW w:w="534" w:type="dxa"/>
            <w:tcBorders>
              <w:top w:val="single" w:sz="4" w:space="0" w:color="auto"/>
              <w:left w:val="single" w:sz="8" w:space="0" w:color="auto"/>
              <w:bottom w:val="single" w:sz="4" w:space="0" w:color="auto"/>
              <w:right w:val="single" w:sz="4" w:space="0" w:color="auto"/>
            </w:tcBorders>
            <w:vAlign w:val="center"/>
          </w:tcPr>
          <w:p w14:paraId="2947F723" w14:textId="77777777" w:rsidR="00BE06EE" w:rsidRDefault="00BE06EE">
            <w:pPr>
              <w:spacing w:after="0"/>
              <w:jc w:val="center"/>
              <w:rPr>
                <w:sz w:val="16"/>
                <w:szCs w:val="16"/>
                <w:lang w:eastAsia="zh-CN"/>
              </w:rPr>
            </w:pPr>
          </w:p>
        </w:tc>
        <w:tc>
          <w:tcPr>
            <w:tcW w:w="534" w:type="dxa"/>
            <w:tcBorders>
              <w:top w:val="single" w:sz="4" w:space="0" w:color="auto"/>
              <w:left w:val="single" w:sz="4" w:space="0" w:color="auto"/>
              <w:bottom w:val="single" w:sz="4" w:space="0" w:color="auto"/>
              <w:right w:val="single" w:sz="8" w:space="0" w:color="auto"/>
            </w:tcBorders>
            <w:vAlign w:val="center"/>
          </w:tcPr>
          <w:p w14:paraId="48E0C9AA" w14:textId="77777777" w:rsidR="00BE06EE" w:rsidRDefault="00BE06EE">
            <w:pPr>
              <w:spacing w:after="0"/>
              <w:jc w:val="center"/>
              <w:rPr>
                <w:sz w:val="16"/>
                <w:szCs w:val="16"/>
                <w:lang w:eastAsia="zh-CN"/>
              </w:rPr>
            </w:pPr>
          </w:p>
        </w:tc>
        <w:tc>
          <w:tcPr>
            <w:tcW w:w="534" w:type="dxa"/>
            <w:tcBorders>
              <w:top w:val="single" w:sz="4" w:space="0" w:color="auto"/>
              <w:left w:val="single" w:sz="8" w:space="0" w:color="auto"/>
              <w:bottom w:val="single" w:sz="4" w:space="0" w:color="auto"/>
              <w:right w:val="single" w:sz="4" w:space="0" w:color="auto"/>
            </w:tcBorders>
            <w:shd w:val="clear" w:color="auto" w:fill="FFC000"/>
            <w:vAlign w:val="center"/>
            <w:hideMark/>
          </w:tcPr>
          <w:p w14:paraId="72A55153" w14:textId="77777777" w:rsidR="00BE06EE" w:rsidRPr="00A40627" w:rsidRDefault="00BE06EE">
            <w:pPr>
              <w:spacing w:after="0"/>
              <w:jc w:val="center"/>
              <w:rPr>
                <w:sz w:val="16"/>
                <w:szCs w:val="16"/>
                <w:highlight w:val="yellow"/>
                <w:lang w:eastAsia="zh-CN"/>
              </w:rPr>
            </w:pPr>
            <w:proofErr w:type="spellStart"/>
            <w:r w:rsidRPr="00A40627">
              <w:rPr>
                <w:sz w:val="16"/>
                <w:szCs w:val="16"/>
                <w:highlight w:val="yellow"/>
                <w:lang w:eastAsia="zh-CN"/>
              </w:rPr>
              <w:t>cr</w:t>
            </w:r>
            <w:proofErr w:type="spellEnd"/>
          </w:p>
        </w:tc>
        <w:tc>
          <w:tcPr>
            <w:tcW w:w="693" w:type="dxa"/>
            <w:tcBorders>
              <w:top w:val="single" w:sz="4" w:space="0" w:color="auto"/>
              <w:left w:val="single" w:sz="4" w:space="0" w:color="auto"/>
              <w:bottom w:val="single" w:sz="4" w:space="0" w:color="auto"/>
              <w:right w:val="single" w:sz="8" w:space="0" w:color="auto"/>
            </w:tcBorders>
            <w:shd w:val="clear" w:color="auto" w:fill="FFC000"/>
            <w:vAlign w:val="center"/>
            <w:hideMark/>
          </w:tcPr>
          <w:p w14:paraId="4B2DE3CC" w14:textId="77777777" w:rsidR="00BE06EE" w:rsidRPr="00A40627" w:rsidRDefault="00BE06EE">
            <w:pPr>
              <w:spacing w:after="0"/>
              <w:jc w:val="center"/>
              <w:rPr>
                <w:sz w:val="16"/>
                <w:szCs w:val="16"/>
                <w:highlight w:val="yellow"/>
                <w:lang w:eastAsia="zh-CN"/>
              </w:rPr>
            </w:pPr>
            <w:proofErr w:type="spellStart"/>
            <w:r w:rsidRPr="00A40627">
              <w:rPr>
                <w:sz w:val="16"/>
                <w:szCs w:val="16"/>
                <w:highlight w:val="yellow"/>
                <w:lang w:eastAsia="zh-CN"/>
              </w:rPr>
              <w:t>cr</w:t>
            </w:r>
            <w:proofErr w:type="spellEnd"/>
          </w:p>
        </w:tc>
        <w:tc>
          <w:tcPr>
            <w:tcW w:w="534" w:type="dxa"/>
            <w:tcBorders>
              <w:top w:val="single" w:sz="4" w:space="0" w:color="auto"/>
              <w:left w:val="single" w:sz="8" w:space="0" w:color="auto"/>
              <w:bottom w:val="single" w:sz="4" w:space="0" w:color="auto"/>
              <w:right w:val="single" w:sz="4" w:space="0" w:color="auto"/>
            </w:tcBorders>
            <w:shd w:val="clear" w:color="auto" w:fill="B6DDE8" w:themeFill="accent5" w:themeFillTint="66"/>
            <w:vAlign w:val="center"/>
            <w:hideMark/>
          </w:tcPr>
          <w:p w14:paraId="3A88F2AF" w14:textId="77777777" w:rsidR="00BE06EE" w:rsidRPr="00AE7B85" w:rsidRDefault="00BE06EE">
            <w:pPr>
              <w:spacing w:after="0"/>
              <w:jc w:val="center"/>
              <w:rPr>
                <w:sz w:val="16"/>
                <w:szCs w:val="16"/>
                <w:highlight w:val="yellow"/>
                <w:lang w:eastAsia="zh-CN"/>
              </w:rPr>
            </w:pPr>
            <w:proofErr w:type="spellStart"/>
            <w:r w:rsidRPr="00AE7B85">
              <w:rPr>
                <w:sz w:val="16"/>
                <w:szCs w:val="16"/>
                <w:highlight w:val="yellow"/>
                <w:lang w:eastAsia="zh-CN"/>
              </w:rPr>
              <w:t>nc</w:t>
            </w:r>
            <w:proofErr w:type="spellEnd"/>
          </w:p>
        </w:tc>
        <w:tc>
          <w:tcPr>
            <w:tcW w:w="534" w:type="dxa"/>
            <w:tcBorders>
              <w:top w:val="single" w:sz="4" w:space="0" w:color="auto"/>
              <w:left w:val="single" w:sz="4" w:space="0" w:color="auto"/>
              <w:bottom w:val="single" w:sz="4" w:space="0" w:color="auto"/>
              <w:right w:val="single" w:sz="8" w:space="0" w:color="auto"/>
            </w:tcBorders>
            <w:shd w:val="clear" w:color="auto" w:fill="B6DDE8" w:themeFill="accent5" w:themeFillTint="66"/>
            <w:vAlign w:val="center"/>
            <w:hideMark/>
          </w:tcPr>
          <w:p w14:paraId="32D2FACB" w14:textId="77777777" w:rsidR="00BE06EE" w:rsidRPr="00AE7B85" w:rsidRDefault="00BE06EE">
            <w:pPr>
              <w:spacing w:after="0"/>
              <w:jc w:val="center"/>
              <w:rPr>
                <w:sz w:val="16"/>
                <w:szCs w:val="16"/>
                <w:highlight w:val="yellow"/>
                <w:lang w:eastAsia="zh-CN"/>
              </w:rPr>
            </w:pPr>
            <w:proofErr w:type="spellStart"/>
            <w:r w:rsidRPr="00AE7B85">
              <w:rPr>
                <w:sz w:val="16"/>
                <w:szCs w:val="16"/>
                <w:highlight w:val="yellow"/>
                <w:lang w:eastAsia="zh-CN"/>
              </w:rPr>
              <w:t>nc</w:t>
            </w:r>
            <w:proofErr w:type="spellEnd"/>
          </w:p>
        </w:tc>
        <w:tc>
          <w:tcPr>
            <w:tcW w:w="534" w:type="dxa"/>
            <w:tcBorders>
              <w:top w:val="single" w:sz="4" w:space="0" w:color="auto"/>
              <w:left w:val="single" w:sz="8" w:space="0" w:color="auto"/>
              <w:bottom w:val="single" w:sz="4" w:space="0" w:color="auto"/>
              <w:right w:val="single" w:sz="4" w:space="0" w:color="auto"/>
            </w:tcBorders>
            <w:shd w:val="clear" w:color="auto" w:fill="B6DDE8" w:themeFill="accent5" w:themeFillTint="66"/>
            <w:vAlign w:val="center"/>
            <w:hideMark/>
          </w:tcPr>
          <w:p w14:paraId="62EC01B4" w14:textId="77777777" w:rsidR="00BE06EE" w:rsidRPr="004A6A5B" w:rsidRDefault="00BE06EE">
            <w:pPr>
              <w:spacing w:after="0"/>
              <w:jc w:val="center"/>
              <w:rPr>
                <w:sz w:val="16"/>
                <w:szCs w:val="16"/>
                <w:highlight w:val="yellow"/>
                <w:lang w:eastAsia="zh-CN"/>
              </w:rPr>
            </w:pPr>
            <w:proofErr w:type="spellStart"/>
            <w:r w:rsidRPr="004A6A5B">
              <w:rPr>
                <w:sz w:val="16"/>
                <w:szCs w:val="16"/>
                <w:highlight w:val="yellow"/>
                <w:lang w:eastAsia="zh-CN"/>
              </w:rPr>
              <w:t>nc</w:t>
            </w:r>
            <w:proofErr w:type="spellEnd"/>
          </w:p>
        </w:tc>
        <w:tc>
          <w:tcPr>
            <w:tcW w:w="534" w:type="dxa"/>
            <w:tcBorders>
              <w:top w:val="single" w:sz="4" w:space="0" w:color="auto"/>
              <w:left w:val="single" w:sz="4" w:space="0" w:color="auto"/>
              <w:bottom w:val="single" w:sz="4" w:space="0" w:color="auto"/>
              <w:right w:val="single" w:sz="8" w:space="0" w:color="auto"/>
            </w:tcBorders>
            <w:shd w:val="clear" w:color="auto" w:fill="B6DDE8" w:themeFill="accent5" w:themeFillTint="66"/>
            <w:vAlign w:val="center"/>
            <w:hideMark/>
          </w:tcPr>
          <w:p w14:paraId="130A4CEE" w14:textId="77777777" w:rsidR="00BE06EE" w:rsidRPr="004A6A5B" w:rsidRDefault="00BE06EE">
            <w:pPr>
              <w:spacing w:after="0"/>
              <w:jc w:val="center"/>
              <w:rPr>
                <w:sz w:val="16"/>
                <w:szCs w:val="16"/>
                <w:highlight w:val="yellow"/>
                <w:lang w:eastAsia="zh-CN"/>
              </w:rPr>
            </w:pPr>
            <w:proofErr w:type="spellStart"/>
            <w:r w:rsidRPr="004A6A5B">
              <w:rPr>
                <w:sz w:val="16"/>
                <w:szCs w:val="16"/>
                <w:highlight w:val="yellow"/>
                <w:lang w:eastAsia="zh-CN"/>
              </w:rPr>
              <w:t>nc</w:t>
            </w:r>
            <w:proofErr w:type="spellEnd"/>
          </w:p>
        </w:tc>
        <w:tc>
          <w:tcPr>
            <w:tcW w:w="534" w:type="dxa"/>
            <w:tcBorders>
              <w:top w:val="single" w:sz="4" w:space="0" w:color="auto"/>
              <w:left w:val="single" w:sz="8" w:space="0" w:color="auto"/>
              <w:bottom w:val="single" w:sz="4" w:space="0" w:color="auto"/>
              <w:right w:val="single" w:sz="4" w:space="0" w:color="auto"/>
            </w:tcBorders>
            <w:shd w:val="clear" w:color="auto" w:fill="FDE9D9" w:themeFill="accent6" w:themeFillTint="33"/>
            <w:vAlign w:val="center"/>
            <w:hideMark/>
          </w:tcPr>
          <w:p w14:paraId="0D360794" w14:textId="77777777" w:rsidR="00BE06EE" w:rsidRDefault="00BE06EE">
            <w:pPr>
              <w:spacing w:after="0"/>
              <w:jc w:val="center"/>
              <w:rPr>
                <w:sz w:val="16"/>
                <w:szCs w:val="16"/>
                <w:lang w:eastAsia="zh-CN"/>
              </w:rPr>
            </w:pPr>
            <w:r>
              <w:rPr>
                <w:sz w:val="16"/>
                <w:szCs w:val="16"/>
                <w:lang w:eastAsia="zh-CN"/>
              </w:rPr>
              <w:t>o</w:t>
            </w:r>
          </w:p>
        </w:tc>
        <w:tc>
          <w:tcPr>
            <w:tcW w:w="534" w:type="dxa"/>
            <w:tcBorders>
              <w:top w:val="single" w:sz="4" w:space="0" w:color="auto"/>
              <w:left w:val="single" w:sz="4" w:space="0" w:color="auto"/>
              <w:bottom w:val="single" w:sz="4" w:space="0" w:color="auto"/>
              <w:right w:val="single" w:sz="8" w:space="0" w:color="auto"/>
            </w:tcBorders>
            <w:shd w:val="clear" w:color="auto" w:fill="FDE9D9" w:themeFill="accent6" w:themeFillTint="33"/>
            <w:vAlign w:val="center"/>
            <w:hideMark/>
          </w:tcPr>
          <w:p w14:paraId="6CCD6652" w14:textId="77777777" w:rsidR="00BE06EE" w:rsidRDefault="00BE06EE">
            <w:pPr>
              <w:spacing w:after="0"/>
              <w:jc w:val="center"/>
              <w:rPr>
                <w:sz w:val="16"/>
                <w:szCs w:val="16"/>
                <w:lang w:eastAsia="zh-CN"/>
              </w:rPr>
            </w:pPr>
            <w:r>
              <w:rPr>
                <w:sz w:val="16"/>
                <w:szCs w:val="16"/>
                <w:lang w:eastAsia="zh-CN"/>
              </w:rPr>
              <w:t>o</w:t>
            </w:r>
          </w:p>
        </w:tc>
        <w:tc>
          <w:tcPr>
            <w:tcW w:w="534" w:type="dxa"/>
            <w:tcBorders>
              <w:top w:val="single" w:sz="4" w:space="0" w:color="auto"/>
              <w:left w:val="single" w:sz="8" w:space="0" w:color="auto"/>
              <w:bottom w:val="single" w:sz="4" w:space="0" w:color="auto"/>
              <w:right w:val="single" w:sz="4" w:space="0" w:color="auto"/>
            </w:tcBorders>
            <w:shd w:val="clear" w:color="auto" w:fill="D9D9D9" w:themeFill="background1" w:themeFillShade="D9"/>
            <w:vAlign w:val="center"/>
            <w:hideMark/>
          </w:tcPr>
          <w:p w14:paraId="1EDB426A" w14:textId="77777777" w:rsidR="00BE06EE" w:rsidRDefault="00BE06EE">
            <w:pPr>
              <w:spacing w:after="0"/>
              <w:jc w:val="center"/>
              <w:rPr>
                <w:sz w:val="16"/>
                <w:szCs w:val="16"/>
                <w:lang w:eastAsia="zh-CN"/>
              </w:rPr>
            </w:pPr>
            <w:proofErr w:type="spellStart"/>
            <w:r>
              <w:rPr>
                <w:sz w:val="16"/>
                <w:szCs w:val="16"/>
                <w:lang w:eastAsia="zh-CN"/>
              </w:rPr>
              <w:t>wa</w:t>
            </w:r>
            <w:proofErr w:type="spellEnd"/>
          </w:p>
        </w:tc>
        <w:tc>
          <w:tcPr>
            <w:tcW w:w="693" w:type="dxa"/>
            <w:tcBorders>
              <w:top w:val="single" w:sz="4" w:space="0" w:color="auto"/>
              <w:left w:val="single" w:sz="4" w:space="0" w:color="auto"/>
              <w:bottom w:val="single" w:sz="4" w:space="0" w:color="auto"/>
              <w:right w:val="single" w:sz="8" w:space="0" w:color="auto"/>
            </w:tcBorders>
            <w:shd w:val="clear" w:color="auto" w:fill="D9D9D9" w:themeFill="background1" w:themeFillShade="D9"/>
            <w:vAlign w:val="center"/>
            <w:hideMark/>
          </w:tcPr>
          <w:p w14:paraId="5C8FA244" w14:textId="77777777" w:rsidR="00BE06EE" w:rsidRDefault="00BE06EE">
            <w:pPr>
              <w:spacing w:after="0"/>
              <w:jc w:val="center"/>
              <w:rPr>
                <w:sz w:val="16"/>
                <w:szCs w:val="16"/>
                <w:lang w:eastAsia="zh-CN"/>
              </w:rPr>
            </w:pPr>
            <w:proofErr w:type="spellStart"/>
            <w:r>
              <w:rPr>
                <w:sz w:val="16"/>
                <w:szCs w:val="16"/>
                <w:lang w:eastAsia="zh-CN"/>
              </w:rPr>
              <w:t>wa</w:t>
            </w:r>
            <w:proofErr w:type="spellEnd"/>
          </w:p>
        </w:tc>
      </w:tr>
      <w:tr w:rsidR="00875A0F" w14:paraId="7DB9B60F" w14:textId="77777777" w:rsidTr="00B745A5">
        <w:trPr>
          <w:trHeight w:val="163"/>
          <w:jc w:val="center"/>
        </w:trPr>
        <w:tc>
          <w:tcPr>
            <w:tcW w:w="1058" w:type="dxa"/>
            <w:tcBorders>
              <w:top w:val="single" w:sz="4" w:space="0" w:color="auto"/>
              <w:left w:val="single" w:sz="8" w:space="0" w:color="auto"/>
              <w:bottom w:val="single" w:sz="4" w:space="0" w:color="auto"/>
              <w:right w:val="single" w:sz="8" w:space="0" w:color="auto"/>
            </w:tcBorders>
            <w:vAlign w:val="center"/>
            <w:hideMark/>
          </w:tcPr>
          <w:p w14:paraId="73FA930D" w14:textId="77777777" w:rsidR="00BE06EE" w:rsidRDefault="00BE06EE">
            <w:pPr>
              <w:spacing w:after="0"/>
              <w:jc w:val="left"/>
              <w:rPr>
                <w:b/>
                <w:bCs/>
                <w:sz w:val="16"/>
                <w:szCs w:val="16"/>
                <w:lang w:eastAsia="zh-CN"/>
              </w:rPr>
            </w:pPr>
            <w:r>
              <w:rPr>
                <w:b/>
                <w:bCs/>
                <w:sz w:val="16"/>
                <w:szCs w:val="16"/>
                <w:lang w:eastAsia="zh-CN"/>
              </w:rPr>
              <w:t>ZSA</w:t>
            </w:r>
          </w:p>
        </w:tc>
        <w:tc>
          <w:tcPr>
            <w:tcW w:w="534" w:type="dxa"/>
            <w:tcBorders>
              <w:top w:val="single" w:sz="4" w:space="0" w:color="auto"/>
              <w:left w:val="single" w:sz="8" w:space="0" w:color="auto"/>
              <w:bottom w:val="single" w:sz="4" w:space="0" w:color="auto"/>
              <w:right w:val="single" w:sz="4" w:space="0" w:color="auto"/>
            </w:tcBorders>
            <w:vAlign w:val="center"/>
          </w:tcPr>
          <w:p w14:paraId="6EE85CFF" w14:textId="77777777" w:rsidR="00BE06EE" w:rsidRDefault="00BE06EE">
            <w:pPr>
              <w:spacing w:after="0"/>
              <w:jc w:val="center"/>
              <w:rPr>
                <w:sz w:val="16"/>
                <w:szCs w:val="16"/>
                <w:lang w:eastAsia="zh-CN"/>
              </w:rPr>
            </w:pPr>
          </w:p>
        </w:tc>
        <w:tc>
          <w:tcPr>
            <w:tcW w:w="534" w:type="dxa"/>
            <w:tcBorders>
              <w:top w:val="single" w:sz="4" w:space="0" w:color="auto"/>
              <w:left w:val="single" w:sz="4" w:space="0" w:color="auto"/>
              <w:bottom w:val="single" w:sz="4" w:space="0" w:color="auto"/>
              <w:right w:val="single" w:sz="8" w:space="0" w:color="auto"/>
            </w:tcBorders>
            <w:vAlign w:val="center"/>
          </w:tcPr>
          <w:p w14:paraId="63448577" w14:textId="77777777" w:rsidR="00BE06EE" w:rsidRDefault="00BE06EE">
            <w:pPr>
              <w:spacing w:after="0"/>
              <w:jc w:val="center"/>
              <w:rPr>
                <w:sz w:val="16"/>
                <w:szCs w:val="16"/>
                <w:lang w:eastAsia="zh-CN"/>
              </w:rPr>
            </w:pPr>
          </w:p>
        </w:tc>
        <w:tc>
          <w:tcPr>
            <w:tcW w:w="534" w:type="dxa"/>
            <w:tcBorders>
              <w:top w:val="single" w:sz="4" w:space="0" w:color="auto"/>
              <w:left w:val="single" w:sz="8" w:space="0" w:color="auto"/>
              <w:bottom w:val="single" w:sz="4" w:space="0" w:color="auto"/>
              <w:right w:val="single" w:sz="4" w:space="0" w:color="auto"/>
            </w:tcBorders>
            <w:shd w:val="clear" w:color="auto" w:fill="B6DDE8" w:themeFill="accent5" w:themeFillTint="66"/>
            <w:vAlign w:val="center"/>
            <w:hideMark/>
          </w:tcPr>
          <w:p w14:paraId="56C1168C" w14:textId="77777777" w:rsidR="00BE06EE" w:rsidRDefault="00BE06EE">
            <w:pPr>
              <w:spacing w:after="0"/>
              <w:jc w:val="center"/>
              <w:rPr>
                <w:sz w:val="16"/>
                <w:szCs w:val="16"/>
                <w:lang w:eastAsia="zh-CN"/>
              </w:rPr>
            </w:pPr>
            <w:proofErr w:type="spellStart"/>
            <w:r>
              <w:rPr>
                <w:sz w:val="16"/>
                <w:szCs w:val="16"/>
                <w:lang w:eastAsia="zh-CN"/>
              </w:rPr>
              <w:t>nc</w:t>
            </w:r>
            <w:proofErr w:type="spellEnd"/>
          </w:p>
        </w:tc>
        <w:tc>
          <w:tcPr>
            <w:tcW w:w="693" w:type="dxa"/>
            <w:tcBorders>
              <w:top w:val="single" w:sz="4" w:space="0" w:color="auto"/>
              <w:left w:val="single" w:sz="4" w:space="0" w:color="auto"/>
              <w:bottom w:val="single" w:sz="4" w:space="0" w:color="auto"/>
              <w:right w:val="single" w:sz="8" w:space="0" w:color="auto"/>
            </w:tcBorders>
            <w:shd w:val="clear" w:color="auto" w:fill="FFC000"/>
            <w:vAlign w:val="center"/>
            <w:hideMark/>
          </w:tcPr>
          <w:p w14:paraId="488ADD6A" w14:textId="77777777" w:rsidR="00BE06EE" w:rsidRDefault="00BE06EE">
            <w:pPr>
              <w:spacing w:after="0"/>
              <w:jc w:val="center"/>
              <w:rPr>
                <w:sz w:val="16"/>
                <w:szCs w:val="16"/>
                <w:lang w:eastAsia="zh-CN"/>
              </w:rPr>
            </w:pPr>
            <w:proofErr w:type="spellStart"/>
            <w:r w:rsidRPr="00A40627">
              <w:rPr>
                <w:sz w:val="16"/>
                <w:szCs w:val="16"/>
                <w:highlight w:val="yellow"/>
                <w:lang w:eastAsia="zh-CN"/>
              </w:rPr>
              <w:t>cr</w:t>
            </w:r>
            <w:proofErr w:type="spellEnd"/>
          </w:p>
        </w:tc>
        <w:tc>
          <w:tcPr>
            <w:tcW w:w="534" w:type="dxa"/>
            <w:tcBorders>
              <w:top w:val="single" w:sz="4" w:space="0" w:color="auto"/>
              <w:left w:val="single" w:sz="8" w:space="0" w:color="auto"/>
              <w:bottom w:val="single" w:sz="4" w:space="0" w:color="auto"/>
              <w:right w:val="single" w:sz="4" w:space="0" w:color="auto"/>
            </w:tcBorders>
            <w:shd w:val="clear" w:color="auto" w:fill="B6DDE8" w:themeFill="accent5" w:themeFillTint="66"/>
            <w:vAlign w:val="center"/>
            <w:hideMark/>
          </w:tcPr>
          <w:p w14:paraId="125CFC35" w14:textId="77777777" w:rsidR="00BE06EE" w:rsidRDefault="00BE06EE">
            <w:pPr>
              <w:spacing w:after="0"/>
              <w:jc w:val="center"/>
              <w:rPr>
                <w:sz w:val="16"/>
                <w:szCs w:val="16"/>
                <w:lang w:eastAsia="zh-CN"/>
              </w:rPr>
            </w:pPr>
            <w:proofErr w:type="spellStart"/>
            <w:r>
              <w:rPr>
                <w:sz w:val="16"/>
                <w:szCs w:val="16"/>
                <w:lang w:eastAsia="zh-CN"/>
              </w:rPr>
              <w:t>nc</w:t>
            </w:r>
            <w:proofErr w:type="spellEnd"/>
          </w:p>
        </w:tc>
        <w:tc>
          <w:tcPr>
            <w:tcW w:w="534" w:type="dxa"/>
            <w:tcBorders>
              <w:top w:val="single" w:sz="4" w:space="0" w:color="auto"/>
              <w:left w:val="single" w:sz="4" w:space="0" w:color="auto"/>
              <w:bottom w:val="single" w:sz="4" w:space="0" w:color="auto"/>
              <w:right w:val="single" w:sz="8" w:space="0" w:color="auto"/>
            </w:tcBorders>
            <w:shd w:val="clear" w:color="auto" w:fill="B6DDE8" w:themeFill="accent5" w:themeFillTint="66"/>
            <w:vAlign w:val="center"/>
            <w:hideMark/>
          </w:tcPr>
          <w:p w14:paraId="144448C9" w14:textId="77777777" w:rsidR="00BE06EE" w:rsidRDefault="00BE06EE">
            <w:pPr>
              <w:spacing w:after="0"/>
              <w:jc w:val="center"/>
              <w:rPr>
                <w:sz w:val="16"/>
                <w:szCs w:val="16"/>
                <w:lang w:eastAsia="zh-CN"/>
              </w:rPr>
            </w:pPr>
            <w:proofErr w:type="spellStart"/>
            <w:r w:rsidRPr="008C6B4A">
              <w:rPr>
                <w:sz w:val="16"/>
                <w:szCs w:val="16"/>
                <w:highlight w:val="yellow"/>
                <w:lang w:eastAsia="zh-CN"/>
              </w:rPr>
              <w:t>nc</w:t>
            </w:r>
            <w:proofErr w:type="spellEnd"/>
          </w:p>
        </w:tc>
        <w:tc>
          <w:tcPr>
            <w:tcW w:w="534" w:type="dxa"/>
            <w:tcBorders>
              <w:top w:val="single" w:sz="4" w:space="0" w:color="auto"/>
              <w:left w:val="single" w:sz="8" w:space="0" w:color="auto"/>
              <w:bottom w:val="single" w:sz="4" w:space="0" w:color="auto"/>
              <w:right w:val="single" w:sz="4" w:space="0" w:color="auto"/>
            </w:tcBorders>
            <w:shd w:val="clear" w:color="auto" w:fill="B6DDE8" w:themeFill="accent5" w:themeFillTint="66"/>
            <w:vAlign w:val="center"/>
            <w:hideMark/>
          </w:tcPr>
          <w:p w14:paraId="1AA8FE18" w14:textId="77777777" w:rsidR="00BE06EE" w:rsidRDefault="00BE06EE">
            <w:pPr>
              <w:spacing w:after="0"/>
              <w:jc w:val="center"/>
              <w:rPr>
                <w:sz w:val="16"/>
                <w:szCs w:val="16"/>
                <w:lang w:eastAsia="zh-CN"/>
              </w:rPr>
            </w:pPr>
            <w:proofErr w:type="spellStart"/>
            <w:r>
              <w:rPr>
                <w:sz w:val="16"/>
                <w:szCs w:val="16"/>
                <w:lang w:eastAsia="zh-CN"/>
              </w:rPr>
              <w:t>nc</w:t>
            </w:r>
            <w:proofErr w:type="spellEnd"/>
          </w:p>
        </w:tc>
        <w:tc>
          <w:tcPr>
            <w:tcW w:w="534" w:type="dxa"/>
            <w:tcBorders>
              <w:top w:val="single" w:sz="4" w:space="0" w:color="auto"/>
              <w:left w:val="single" w:sz="4" w:space="0" w:color="auto"/>
              <w:bottom w:val="single" w:sz="4" w:space="0" w:color="auto"/>
              <w:right w:val="single" w:sz="8" w:space="0" w:color="auto"/>
            </w:tcBorders>
            <w:shd w:val="clear" w:color="auto" w:fill="B6DDE8" w:themeFill="accent5" w:themeFillTint="66"/>
            <w:vAlign w:val="center"/>
            <w:hideMark/>
          </w:tcPr>
          <w:p w14:paraId="6028A599" w14:textId="77777777" w:rsidR="00BE06EE" w:rsidRDefault="00BE06EE">
            <w:pPr>
              <w:spacing w:after="0"/>
              <w:jc w:val="center"/>
              <w:rPr>
                <w:sz w:val="16"/>
                <w:szCs w:val="16"/>
                <w:lang w:eastAsia="zh-CN"/>
              </w:rPr>
            </w:pPr>
            <w:proofErr w:type="spellStart"/>
            <w:r>
              <w:rPr>
                <w:sz w:val="16"/>
                <w:szCs w:val="16"/>
                <w:lang w:eastAsia="zh-CN"/>
              </w:rPr>
              <w:t>nc</w:t>
            </w:r>
            <w:proofErr w:type="spellEnd"/>
          </w:p>
        </w:tc>
        <w:tc>
          <w:tcPr>
            <w:tcW w:w="534" w:type="dxa"/>
            <w:tcBorders>
              <w:top w:val="single" w:sz="4" w:space="0" w:color="auto"/>
              <w:left w:val="single" w:sz="8" w:space="0" w:color="auto"/>
              <w:bottom w:val="single" w:sz="4" w:space="0" w:color="auto"/>
              <w:right w:val="single" w:sz="4" w:space="0" w:color="auto"/>
            </w:tcBorders>
            <w:shd w:val="clear" w:color="auto" w:fill="FDE9D9" w:themeFill="accent6" w:themeFillTint="33"/>
            <w:vAlign w:val="center"/>
            <w:hideMark/>
          </w:tcPr>
          <w:p w14:paraId="1265D858" w14:textId="77777777" w:rsidR="00BE06EE" w:rsidRDefault="00BE06EE">
            <w:pPr>
              <w:spacing w:after="0"/>
              <w:jc w:val="center"/>
              <w:rPr>
                <w:sz w:val="16"/>
                <w:szCs w:val="16"/>
                <w:lang w:eastAsia="zh-CN"/>
              </w:rPr>
            </w:pPr>
            <w:r>
              <w:rPr>
                <w:sz w:val="16"/>
                <w:szCs w:val="16"/>
                <w:lang w:eastAsia="zh-CN"/>
              </w:rPr>
              <w:t>o</w:t>
            </w:r>
          </w:p>
        </w:tc>
        <w:tc>
          <w:tcPr>
            <w:tcW w:w="534" w:type="dxa"/>
            <w:tcBorders>
              <w:top w:val="single" w:sz="4" w:space="0" w:color="auto"/>
              <w:left w:val="single" w:sz="4" w:space="0" w:color="auto"/>
              <w:bottom w:val="single" w:sz="4" w:space="0" w:color="auto"/>
              <w:right w:val="single" w:sz="8" w:space="0" w:color="auto"/>
            </w:tcBorders>
            <w:shd w:val="clear" w:color="auto" w:fill="FDE9D9" w:themeFill="accent6" w:themeFillTint="33"/>
            <w:vAlign w:val="center"/>
            <w:hideMark/>
          </w:tcPr>
          <w:p w14:paraId="682961D0" w14:textId="77777777" w:rsidR="00BE06EE" w:rsidRDefault="00BE06EE">
            <w:pPr>
              <w:spacing w:after="0"/>
              <w:jc w:val="center"/>
              <w:rPr>
                <w:sz w:val="16"/>
                <w:szCs w:val="16"/>
                <w:lang w:eastAsia="zh-CN"/>
              </w:rPr>
            </w:pPr>
            <w:r>
              <w:rPr>
                <w:sz w:val="16"/>
                <w:szCs w:val="16"/>
                <w:lang w:eastAsia="zh-CN"/>
              </w:rPr>
              <w:t>o</w:t>
            </w:r>
          </w:p>
        </w:tc>
        <w:tc>
          <w:tcPr>
            <w:tcW w:w="534" w:type="dxa"/>
            <w:tcBorders>
              <w:top w:val="single" w:sz="4" w:space="0" w:color="auto"/>
              <w:left w:val="single" w:sz="8" w:space="0" w:color="auto"/>
              <w:bottom w:val="single" w:sz="4" w:space="0" w:color="auto"/>
              <w:right w:val="single" w:sz="4" w:space="0" w:color="auto"/>
            </w:tcBorders>
            <w:shd w:val="clear" w:color="auto" w:fill="D9D9D9" w:themeFill="background1" w:themeFillShade="D9"/>
            <w:vAlign w:val="center"/>
            <w:hideMark/>
          </w:tcPr>
          <w:p w14:paraId="169A4B19" w14:textId="77777777" w:rsidR="00BE06EE" w:rsidRDefault="00BE06EE">
            <w:pPr>
              <w:spacing w:after="0"/>
              <w:jc w:val="center"/>
              <w:rPr>
                <w:sz w:val="16"/>
                <w:szCs w:val="16"/>
                <w:lang w:eastAsia="zh-CN"/>
              </w:rPr>
            </w:pPr>
            <w:proofErr w:type="spellStart"/>
            <w:r>
              <w:rPr>
                <w:sz w:val="16"/>
                <w:szCs w:val="16"/>
                <w:lang w:eastAsia="zh-CN"/>
              </w:rPr>
              <w:t>wa</w:t>
            </w:r>
            <w:proofErr w:type="spellEnd"/>
          </w:p>
        </w:tc>
        <w:tc>
          <w:tcPr>
            <w:tcW w:w="693" w:type="dxa"/>
            <w:tcBorders>
              <w:top w:val="single" w:sz="4" w:space="0" w:color="auto"/>
              <w:left w:val="single" w:sz="4" w:space="0" w:color="auto"/>
              <w:bottom w:val="single" w:sz="4" w:space="0" w:color="auto"/>
              <w:right w:val="single" w:sz="8" w:space="0" w:color="auto"/>
            </w:tcBorders>
            <w:shd w:val="clear" w:color="auto" w:fill="D9D9D9" w:themeFill="background1" w:themeFillShade="D9"/>
            <w:vAlign w:val="center"/>
            <w:hideMark/>
          </w:tcPr>
          <w:p w14:paraId="383FAC17" w14:textId="77777777" w:rsidR="00BE06EE" w:rsidRDefault="00BE06EE">
            <w:pPr>
              <w:spacing w:after="0"/>
              <w:jc w:val="center"/>
              <w:rPr>
                <w:sz w:val="16"/>
                <w:szCs w:val="16"/>
                <w:lang w:eastAsia="zh-CN"/>
              </w:rPr>
            </w:pPr>
            <w:proofErr w:type="spellStart"/>
            <w:r>
              <w:rPr>
                <w:sz w:val="16"/>
                <w:szCs w:val="16"/>
                <w:lang w:eastAsia="zh-CN"/>
              </w:rPr>
              <w:t>wa</w:t>
            </w:r>
            <w:proofErr w:type="spellEnd"/>
          </w:p>
        </w:tc>
      </w:tr>
      <w:tr w:rsidR="0067333A" w14:paraId="2D928255" w14:textId="77777777" w:rsidTr="00B745A5">
        <w:trPr>
          <w:trHeight w:val="163"/>
          <w:jc w:val="center"/>
        </w:trPr>
        <w:tc>
          <w:tcPr>
            <w:tcW w:w="1058" w:type="dxa"/>
            <w:tcBorders>
              <w:top w:val="single" w:sz="4" w:space="0" w:color="auto"/>
              <w:left w:val="single" w:sz="8" w:space="0" w:color="auto"/>
              <w:bottom w:val="single" w:sz="4" w:space="0" w:color="auto"/>
              <w:right w:val="single" w:sz="8" w:space="0" w:color="auto"/>
            </w:tcBorders>
            <w:vAlign w:val="center"/>
            <w:hideMark/>
          </w:tcPr>
          <w:p w14:paraId="588A5722" w14:textId="77777777" w:rsidR="00BE06EE" w:rsidRDefault="00BE06EE">
            <w:pPr>
              <w:spacing w:after="0"/>
              <w:jc w:val="left"/>
              <w:rPr>
                <w:b/>
                <w:bCs/>
                <w:sz w:val="16"/>
                <w:szCs w:val="16"/>
                <w:lang w:eastAsia="zh-CN"/>
              </w:rPr>
            </w:pPr>
            <w:r>
              <w:rPr>
                <w:b/>
                <w:bCs/>
                <w:sz w:val="16"/>
                <w:szCs w:val="16"/>
                <w:lang w:eastAsia="zh-CN"/>
              </w:rPr>
              <w:t>ZSD</w:t>
            </w:r>
          </w:p>
        </w:tc>
        <w:tc>
          <w:tcPr>
            <w:tcW w:w="534" w:type="dxa"/>
            <w:tcBorders>
              <w:top w:val="single" w:sz="4" w:space="0" w:color="auto"/>
              <w:left w:val="single" w:sz="8" w:space="0" w:color="auto"/>
              <w:bottom w:val="single" w:sz="4" w:space="0" w:color="auto"/>
              <w:right w:val="single" w:sz="4" w:space="0" w:color="auto"/>
            </w:tcBorders>
            <w:vAlign w:val="center"/>
          </w:tcPr>
          <w:p w14:paraId="4E3D8C97" w14:textId="77777777" w:rsidR="00BE06EE" w:rsidRDefault="00BE06EE">
            <w:pPr>
              <w:spacing w:after="0"/>
              <w:jc w:val="center"/>
              <w:rPr>
                <w:sz w:val="16"/>
                <w:szCs w:val="16"/>
                <w:lang w:eastAsia="zh-CN"/>
              </w:rPr>
            </w:pPr>
          </w:p>
        </w:tc>
        <w:tc>
          <w:tcPr>
            <w:tcW w:w="534" w:type="dxa"/>
            <w:tcBorders>
              <w:top w:val="single" w:sz="4" w:space="0" w:color="auto"/>
              <w:left w:val="single" w:sz="4" w:space="0" w:color="auto"/>
              <w:bottom w:val="single" w:sz="4" w:space="0" w:color="auto"/>
              <w:right w:val="single" w:sz="8" w:space="0" w:color="auto"/>
            </w:tcBorders>
            <w:vAlign w:val="center"/>
          </w:tcPr>
          <w:p w14:paraId="2A476382" w14:textId="77777777" w:rsidR="00BE06EE" w:rsidRDefault="00BE06EE">
            <w:pPr>
              <w:spacing w:after="0"/>
              <w:jc w:val="center"/>
              <w:rPr>
                <w:sz w:val="16"/>
                <w:szCs w:val="16"/>
                <w:lang w:eastAsia="zh-CN"/>
              </w:rPr>
            </w:pPr>
          </w:p>
        </w:tc>
        <w:tc>
          <w:tcPr>
            <w:tcW w:w="534" w:type="dxa"/>
            <w:tcBorders>
              <w:top w:val="single" w:sz="4" w:space="0" w:color="auto"/>
              <w:left w:val="single" w:sz="8" w:space="0" w:color="auto"/>
              <w:bottom w:val="single" w:sz="4" w:space="0" w:color="auto"/>
              <w:right w:val="single" w:sz="4" w:space="0" w:color="auto"/>
            </w:tcBorders>
            <w:shd w:val="clear" w:color="auto" w:fill="C2D69B" w:themeFill="accent3" w:themeFillTint="99"/>
            <w:vAlign w:val="center"/>
            <w:hideMark/>
          </w:tcPr>
          <w:p w14:paraId="0FC14639" w14:textId="77777777" w:rsidR="00BE06EE" w:rsidRDefault="00BE06EE">
            <w:pPr>
              <w:spacing w:after="0"/>
              <w:jc w:val="center"/>
              <w:rPr>
                <w:sz w:val="16"/>
                <w:szCs w:val="16"/>
                <w:lang w:eastAsia="zh-CN"/>
              </w:rPr>
            </w:pPr>
            <w:r>
              <w:rPr>
                <w:sz w:val="16"/>
                <w:szCs w:val="16"/>
                <w:lang w:eastAsia="zh-CN"/>
              </w:rPr>
              <w:t>v</w:t>
            </w:r>
          </w:p>
        </w:tc>
        <w:tc>
          <w:tcPr>
            <w:tcW w:w="693" w:type="dxa"/>
            <w:tcBorders>
              <w:top w:val="single" w:sz="4" w:space="0" w:color="auto"/>
              <w:left w:val="single" w:sz="4" w:space="0" w:color="auto"/>
              <w:bottom w:val="single" w:sz="4" w:space="0" w:color="auto"/>
              <w:right w:val="single" w:sz="8" w:space="0" w:color="auto"/>
            </w:tcBorders>
            <w:shd w:val="clear" w:color="auto" w:fill="C2D69B" w:themeFill="accent3" w:themeFillTint="99"/>
            <w:vAlign w:val="center"/>
            <w:hideMark/>
          </w:tcPr>
          <w:p w14:paraId="04AFC3F0" w14:textId="77777777" w:rsidR="00BE06EE" w:rsidRDefault="00BE06EE">
            <w:pPr>
              <w:spacing w:after="0"/>
              <w:jc w:val="center"/>
              <w:rPr>
                <w:sz w:val="16"/>
                <w:szCs w:val="16"/>
                <w:lang w:eastAsia="zh-CN"/>
              </w:rPr>
            </w:pPr>
            <w:r>
              <w:rPr>
                <w:sz w:val="16"/>
                <w:szCs w:val="16"/>
                <w:lang w:eastAsia="zh-CN"/>
              </w:rPr>
              <w:t>v</w:t>
            </w:r>
          </w:p>
        </w:tc>
        <w:tc>
          <w:tcPr>
            <w:tcW w:w="534" w:type="dxa"/>
            <w:tcBorders>
              <w:top w:val="single" w:sz="4" w:space="0" w:color="auto"/>
              <w:left w:val="single" w:sz="8" w:space="0" w:color="auto"/>
              <w:bottom w:val="single" w:sz="4" w:space="0" w:color="auto"/>
              <w:right w:val="single" w:sz="4" w:space="0" w:color="auto"/>
            </w:tcBorders>
            <w:shd w:val="clear" w:color="auto" w:fill="B6DDE8" w:themeFill="accent5" w:themeFillTint="66"/>
            <w:vAlign w:val="center"/>
            <w:hideMark/>
          </w:tcPr>
          <w:p w14:paraId="65FC8FBF" w14:textId="77777777" w:rsidR="00BE06EE" w:rsidRDefault="00BE06EE">
            <w:pPr>
              <w:spacing w:after="0"/>
              <w:jc w:val="center"/>
              <w:rPr>
                <w:sz w:val="16"/>
                <w:szCs w:val="16"/>
                <w:lang w:eastAsia="zh-CN"/>
              </w:rPr>
            </w:pPr>
            <w:proofErr w:type="spellStart"/>
            <w:r>
              <w:rPr>
                <w:sz w:val="16"/>
                <w:szCs w:val="16"/>
                <w:lang w:eastAsia="zh-CN"/>
              </w:rPr>
              <w:t>nc</w:t>
            </w:r>
            <w:proofErr w:type="spellEnd"/>
          </w:p>
        </w:tc>
        <w:tc>
          <w:tcPr>
            <w:tcW w:w="534" w:type="dxa"/>
            <w:tcBorders>
              <w:top w:val="single" w:sz="4" w:space="0" w:color="auto"/>
              <w:left w:val="single" w:sz="4" w:space="0" w:color="auto"/>
              <w:bottom w:val="single" w:sz="4" w:space="0" w:color="auto"/>
              <w:right w:val="single" w:sz="8" w:space="0" w:color="auto"/>
            </w:tcBorders>
            <w:shd w:val="clear" w:color="auto" w:fill="B6DDE8" w:themeFill="accent5" w:themeFillTint="66"/>
            <w:vAlign w:val="center"/>
            <w:hideMark/>
          </w:tcPr>
          <w:p w14:paraId="2523901E" w14:textId="77777777" w:rsidR="00BE06EE" w:rsidRDefault="00BE06EE">
            <w:pPr>
              <w:spacing w:after="0"/>
              <w:jc w:val="center"/>
              <w:rPr>
                <w:sz w:val="16"/>
                <w:szCs w:val="16"/>
                <w:lang w:eastAsia="zh-CN"/>
              </w:rPr>
            </w:pPr>
            <w:proofErr w:type="spellStart"/>
            <w:r>
              <w:rPr>
                <w:sz w:val="16"/>
                <w:szCs w:val="16"/>
                <w:lang w:eastAsia="zh-CN"/>
              </w:rPr>
              <w:t>nc</w:t>
            </w:r>
            <w:proofErr w:type="spellEnd"/>
          </w:p>
        </w:tc>
        <w:tc>
          <w:tcPr>
            <w:tcW w:w="534" w:type="dxa"/>
            <w:tcBorders>
              <w:top w:val="single" w:sz="4" w:space="0" w:color="auto"/>
              <w:left w:val="single" w:sz="8" w:space="0" w:color="auto"/>
              <w:bottom w:val="single" w:sz="4" w:space="0" w:color="auto"/>
              <w:right w:val="single" w:sz="4" w:space="0" w:color="auto"/>
            </w:tcBorders>
            <w:shd w:val="clear" w:color="auto" w:fill="B6DDE8" w:themeFill="accent5" w:themeFillTint="66"/>
            <w:vAlign w:val="center"/>
            <w:hideMark/>
          </w:tcPr>
          <w:p w14:paraId="605CA0CB" w14:textId="77777777" w:rsidR="00BE06EE" w:rsidRDefault="00BE06EE">
            <w:pPr>
              <w:spacing w:after="0"/>
              <w:jc w:val="center"/>
              <w:rPr>
                <w:sz w:val="16"/>
                <w:szCs w:val="16"/>
                <w:lang w:eastAsia="zh-CN"/>
              </w:rPr>
            </w:pPr>
            <w:proofErr w:type="spellStart"/>
            <w:r>
              <w:rPr>
                <w:sz w:val="16"/>
                <w:szCs w:val="16"/>
                <w:lang w:eastAsia="zh-CN"/>
              </w:rPr>
              <w:t>nc</w:t>
            </w:r>
            <w:proofErr w:type="spellEnd"/>
          </w:p>
        </w:tc>
        <w:tc>
          <w:tcPr>
            <w:tcW w:w="534" w:type="dxa"/>
            <w:tcBorders>
              <w:top w:val="single" w:sz="4" w:space="0" w:color="auto"/>
              <w:left w:val="single" w:sz="4" w:space="0" w:color="auto"/>
              <w:bottom w:val="single" w:sz="4" w:space="0" w:color="auto"/>
              <w:right w:val="single" w:sz="8" w:space="0" w:color="auto"/>
            </w:tcBorders>
            <w:shd w:val="clear" w:color="auto" w:fill="B6DDE8" w:themeFill="accent5" w:themeFillTint="66"/>
            <w:vAlign w:val="center"/>
            <w:hideMark/>
          </w:tcPr>
          <w:p w14:paraId="5C917A0A" w14:textId="77777777" w:rsidR="00BE06EE" w:rsidRDefault="00BE06EE">
            <w:pPr>
              <w:spacing w:after="0"/>
              <w:jc w:val="center"/>
              <w:rPr>
                <w:sz w:val="16"/>
                <w:szCs w:val="16"/>
                <w:lang w:eastAsia="zh-CN"/>
              </w:rPr>
            </w:pPr>
            <w:proofErr w:type="spellStart"/>
            <w:r>
              <w:rPr>
                <w:sz w:val="16"/>
                <w:szCs w:val="16"/>
                <w:lang w:eastAsia="zh-CN"/>
              </w:rPr>
              <w:t>nc</w:t>
            </w:r>
            <w:proofErr w:type="spellEnd"/>
          </w:p>
        </w:tc>
        <w:tc>
          <w:tcPr>
            <w:tcW w:w="534" w:type="dxa"/>
            <w:tcBorders>
              <w:top w:val="single" w:sz="4" w:space="0" w:color="auto"/>
              <w:left w:val="single" w:sz="8" w:space="0" w:color="auto"/>
              <w:bottom w:val="single" w:sz="4" w:space="0" w:color="auto"/>
              <w:right w:val="single" w:sz="4" w:space="0" w:color="auto"/>
            </w:tcBorders>
            <w:shd w:val="clear" w:color="auto" w:fill="FDE9D9" w:themeFill="accent6" w:themeFillTint="33"/>
            <w:vAlign w:val="center"/>
            <w:hideMark/>
          </w:tcPr>
          <w:p w14:paraId="5403B9DB" w14:textId="77777777" w:rsidR="00BE06EE" w:rsidRDefault="00BE06EE">
            <w:pPr>
              <w:spacing w:after="0"/>
              <w:jc w:val="center"/>
              <w:rPr>
                <w:sz w:val="16"/>
                <w:szCs w:val="16"/>
                <w:lang w:eastAsia="zh-CN"/>
              </w:rPr>
            </w:pPr>
            <w:r>
              <w:rPr>
                <w:sz w:val="16"/>
                <w:szCs w:val="16"/>
                <w:lang w:eastAsia="zh-CN"/>
              </w:rPr>
              <w:t>o</w:t>
            </w:r>
          </w:p>
        </w:tc>
        <w:tc>
          <w:tcPr>
            <w:tcW w:w="534" w:type="dxa"/>
            <w:tcBorders>
              <w:top w:val="single" w:sz="4" w:space="0" w:color="auto"/>
              <w:left w:val="single" w:sz="4" w:space="0" w:color="auto"/>
              <w:bottom w:val="single" w:sz="4" w:space="0" w:color="auto"/>
              <w:right w:val="single" w:sz="8" w:space="0" w:color="auto"/>
            </w:tcBorders>
            <w:shd w:val="clear" w:color="auto" w:fill="FDE9D9" w:themeFill="accent6" w:themeFillTint="33"/>
            <w:vAlign w:val="center"/>
            <w:hideMark/>
          </w:tcPr>
          <w:p w14:paraId="2DFDF9CD" w14:textId="77777777" w:rsidR="00BE06EE" w:rsidRDefault="00BE06EE">
            <w:pPr>
              <w:spacing w:after="0"/>
              <w:jc w:val="center"/>
              <w:rPr>
                <w:sz w:val="16"/>
                <w:szCs w:val="16"/>
                <w:lang w:eastAsia="zh-CN"/>
              </w:rPr>
            </w:pPr>
            <w:r>
              <w:rPr>
                <w:sz w:val="16"/>
                <w:szCs w:val="16"/>
                <w:lang w:eastAsia="zh-CN"/>
              </w:rPr>
              <w:t>o</w:t>
            </w:r>
          </w:p>
        </w:tc>
        <w:tc>
          <w:tcPr>
            <w:tcW w:w="534" w:type="dxa"/>
            <w:tcBorders>
              <w:top w:val="single" w:sz="4" w:space="0" w:color="auto"/>
              <w:left w:val="single" w:sz="8" w:space="0" w:color="auto"/>
              <w:bottom w:val="single" w:sz="4" w:space="0" w:color="auto"/>
              <w:right w:val="single" w:sz="4" w:space="0" w:color="auto"/>
            </w:tcBorders>
            <w:shd w:val="clear" w:color="auto" w:fill="D9D9D9" w:themeFill="background1" w:themeFillShade="D9"/>
            <w:vAlign w:val="center"/>
            <w:hideMark/>
          </w:tcPr>
          <w:p w14:paraId="0364EEE4" w14:textId="77777777" w:rsidR="00BE06EE" w:rsidRDefault="00BE06EE">
            <w:pPr>
              <w:spacing w:after="0"/>
              <w:jc w:val="center"/>
              <w:rPr>
                <w:sz w:val="16"/>
                <w:szCs w:val="16"/>
                <w:lang w:eastAsia="zh-CN"/>
              </w:rPr>
            </w:pPr>
            <w:proofErr w:type="spellStart"/>
            <w:r>
              <w:rPr>
                <w:sz w:val="16"/>
                <w:szCs w:val="16"/>
                <w:lang w:eastAsia="zh-CN"/>
              </w:rPr>
              <w:t>wa</w:t>
            </w:r>
            <w:proofErr w:type="spellEnd"/>
          </w:p>
        </w:tc>
        <w:tc>
          <w:tcPr>
            <w:tcW w:w="693" w:type="dxa"/>
            <w:tcBorders>
              <w:top w:val="single" w:sz="4" w:space="0" w:color="auto"/>
              <w:left w:val="single" w:sz="4" w:space="0" w:color="auto"/>
              <w:bottom w:val="single" w:sz="4" w:space="0" w:color="auto"/>
              <w:right w:val="single" w:sz="8" w:space="0" w:color="auto"/>
            </w:tcBorders>
            <w:shd w:val="clear" w:color="auto" w:fill="D9D9D9" w:themeFill="background1" w:themeFillShade="D9"/>
            <w:vAlign w:val="center"/>
            <w:hideMark/>
          </w:tcPr>
          <w:p w14:paraId="522D43E5" w14:textId="77777777" w:rsidR="00BE06EE" w:rsidRDefault="00BE06EE">
            <w:pPr>
              <w:spacing w:after="0"/>
              <w:jc w:val="center"/>
              <w:rPr>
                <w:sz w:val="16"/>
                <w:szCs w:val="16"/>
                <w:lang w:eastAsia="zh-CN"/>
              </w:rPr>
            </w:pPr>
            <w:proofErr w:type="spellStart"/>
            <w:r>
              <w:rPr>
                <w:sz w:val="16"/>
                <w:szCs w:val="16"/>
                <w:lang w:eastAsia="zh-CN"/>
              </w:rPr>
              <w:t>wa</w:t>
            </w:r>
            <w:proofErr w:type="spellEnd"/>
          </w:p>
        </w:tc>
      </w:tr>
      <w:tr w:rsidR="00BE06EE" w14:paraId="051E2418" w14:textId="77777777" w:rsidTr="00B745A5">
        <w:trPr>
          <w:trHeight w:val="163"/>
          <w:jc w:val="center"/>
        </w:trPr>
        <w:tc>
          <w:tcPr>
            <w:tcW w:w="1058" w:type="dxa"/>
            <w:tcBorders>
              <w:top w:val="single" w:sz="4" w:space="0" w:color="auto"/>
              <w:left w:val="single" w:sz="8" w:space="0" w:color="auto"/>
              <w:bottom w:val="single" w:sz="4" w:space="0" w:color="auto"/>
              <w:right w:val="single" w:sz="8" w:space="0" w:color="auto"/>
            </w:tcBorders>
            <w:vAlign w:val="center"/>
            <w:hideMark/>
          </w:tcPr>
          <w:p w14:paraId="689EBE0F" w14:textId="77777777" w:rsidR="00BE06EE" w:rsidRDefault="00BE06EE">
            <w:pPr>
              <w:spacing w:after="0"/>
              <w:jc w:val="left"/>
              <w:rPr>
                <w:b/>
                <w:bCs/>
                <w:sz w:val="16"/>
                <w:szCs w:val="16"/>
                <w:lang w:eastAsia="zh-CN"/>
              </w:rPr>
            </w:pPr>
            <w:r>
              <w:rPr>
                <w:b/>
                <w:bCs/>
                <w:sz w:val="16"/>
                <w:szCs w:val="16"/>
                <w:lang w:eastAsia="zh-CN"/>
              </w:rPr>
              <w:t>SF</w:t>
            </w:r>
          </w:p>
        </w:tc>
        <w:tc>
          <w:tcPr>
            <w:tcW w:w="534" w:type="dxa"/>
            <w:tcBorders>
              <w:top w:val="single" w:sz="4" w:space="0" w:color="auto"/>
              <w:left w:val="single" w:sz="8" w:space="0" w:color="auto"/>
              <w:bottom w:val="single" w:sz="4" w:space="0" w:color="auto"/>
              <w:right w:val="single" w:sz="4" w:space="0" w:color="auto"/>
            </w:tcBorders>
            <w:vAlign w:val="center"/>
          </w:tcPr>
          <w:p w14:paraId="2CEE34B8" w14:textId="77777777" w:rsidR="00BE06EE" w:rsidRDefault="00BE06EE">
            <w:pPr>
              <w:spacing w:after="0"/>
              <w:jc w:val="center"/>
              <w:rPr>
                <w:sz w:val="16"/>
                <w:szCs w:val="16"/>
                <w:lang w:eastAsia="zh-CN"/>
              </w:rPr>
            </w:pPr>
          </w:p>
        </w:tc>
        <w:tc>
          <w:tcPr>
            <w:tcW w:w="534" w:type="dxa"/>
            <w:tcBorders>
              <w:top w:val="single" w:sz="4" w:space="0" w:color="auto"/>
              <w:left w:val="single" w:sz="4" w:space="0" w:color="auto"/>
              <w:bottom w:val="single" w:sz="4" w:space="0" w:color="auto"/>
              <w:right w:val="single" w:sz="8" w:space="0" w:color="auto"/>
            </w:tcBorders>
            <w:vAlign w:val="center"/>
          </w:tcPr>
          <w:p w14:paraId="49694691" w14:textId="77777777" w:rsidR="00BE06EE" w:rsidRDefault="00BE06EE">
            <w:pPr>
              <w:spacing w:after="0"/>
              <w:jc w:val="center"/>
              <w:rPr>
                <w:sz w:val="16"/>
                <w:szCs w:val="16"/>
                <w:lang w:eastAsia="zh-CN"/>
              </w:rPr>
            </w:pPr>
          </w:p>
        </w:tc>
        <w:tc>
          <w:tcPr>
            <w:tcW w:w="534" w:type="dxa"/>
            <w:tcBorders>
              <w:top w:val="single" w:sz="4" w:space="0" w:color="auto"/>
              <w:left w:val="single" w:sz="8" w:space="0" w:color="auto"/>
              <w:bottom w:val="single" w:sz="4" w:space="0" w:color="auto"/>
              <w:right w:val="single" w:sz="4" w:space="0" w:color="auto"/>
            </w:tcBorders>
            <w:vAlign w:val="center"/>
          </w:tcPr>
          <w:p w14:paraId="66C50CB4" w14:textId="77777777" w:rsidR="00BE06EE" w:rsidRDefault="00BE06EE">
            <w:pPr>
              <w:spacing w:after="0"/>
              <w:jc w:val="center"/>
              <w:rPr>
                <w:sz w:val="16"/>
                <w:szCs w:val="16"/>
                <w:lang w:eastAsia="zh-CN"/>
              </w:rPr>
            </w:pPr>
          </w:p>
        </w:tc>
        <w:tc>
          <w:tcPr>
            <w:tcW w:w="693" w:type="dxa"/>
            <w:tcBorders>
              <w:top w:val="single" w:sz="4" w:space="0" w:color="auto"/>
              <w:left w:val="single" w:sz="4" w:space="0" w:color="auto"/>
              <w:bottom w:val="single" w:sz="4" w:space="0" w:color="auto"/>
              <w:right w:val="single" w:sz="8" w:space="0" w:color="auto"/>
            </w:tcBorders>
            <w:vAlign w:val="center"/>
          </w:tcPr>
          <w:p w14:paraId="3085420A" w14:textId="77777777" w:rsidR="00BE06EE" w:rsidRDefault="00BE06EE">
            <w:pPr>
              <w:spacing w:after="0"/>
              <w:jc w:val="center"/>
              <w:rPr>
                <w:sz w:val="16"/>
                <w:szCs w:val="16"/>
                <w:lang w:eastAsia="zh-CN"/>
              </w:rPr>
            </w:pPr>
          </w:p>
        </w:tc>
        <w:tc>
          <w:tcPr>
            <w:tcW w:w="534" w:type="dxa"/>
            <w:tcBorders>
              <w:top w:val="single" w:sz="4" w:space="0" w:color="auto"/>
              <w:left w:val="single" w:sz="8" w:space="0" w:color="auto"/>
              <w:bottom w:val="single" w:sz="4" w:space="0" w:color="auto"/>
              <w:right w:val="single" w:sz="4" w:space="0" w:color="auto"/>
            </w:tcBorders>
            <w:shd w:val="clear" w:color="auto" w:fill="B6DDE8" w:themeFill="accent5" w:themeFillTint="66"/>
            <w:vAlign w:val="center"/>
            <w:hideMark/>
          </w:tcPr>
          <w:p w14:paraId="03433BA6" w14:textId="77777777" w:rsidR="00BE06EE" w:rsidRDefault="00BE06EE">
            <w:pPr>
              <w:spacing w:after="0"/>
              <w:jc w:val="center"/>
              <w:rPr>
                <w:sz w:val="16"/>
                <w:szCs w:val="16"/>
                <w:lang w:eastAsia="zh-CN"/>
              </w:rPr>
            </w:pPr>
            <w:proofErr w:type="spellStart"/>
            <w:r>
              <w:rPr>
                <w:sz w:val="16"/>
                <w:szCs w:val="16"/>
                <w:lang w:eastAsia="zh-CN"/>
              </w:rPr>
              <w:t>nc</w:t>
            </w:r>
            <w:proofErr w:type="spellEnd"/>
          </w:p>
        </w:tc>
        <w:tc>
          <w:tcPr>
            <w:tcW w:w="534" w:type="dxa"/>
            <w:tcBorders>
              <w:top w:val="single" w:sz="4" w:space="0" w:color="auto"/>
              <w:left w:val="single" w:sz="4" w:space="0" w:color="auto"/>
              <w:bottom w:val="single" w:sz="4" w:space="0" w:color="auto"/>
              <w:right w:val="single" w:sz="8" w:space="0" w:color="auto"/>
            </w:tcBorders>
            <w:shd w:val="clear" w:color="auto" w:fill="C2D69B" w:themeFill="accent3" w:themeFillTint="99"/>
            <w:vAlign w:val="center"/>
            <w:hideMark/>
          </w:tcPr>
          <w:p w14:paraId="455403C1" w14:textId="77777777" w:rsidR="00BE06EE" w:rsidRDefault="00BE06EE">
            <w:pPr>
              <w:spacing w:after="0"/>
              <w:jc w:val="center"/>
              <w:rPr>
                <w:sz w:val="16"/>
                <w:szCs w:val="16"/>
                <w:lang w:eastAsia="zh-CN"/>
              </w:rPr>
            </w:pPr>
            <w:r>
              <w:rPr>
                <w:sz w:val="16"/>
                <w:szCs w:val="16"/>
                <w:lang w:eastAsia="zh-CN"/>
              </w:rPr>
              <w:t>v</w:t>
            </w:r>
          </w:p>
        </w:tc>
        <w:tc>
          <w:tcPr>
            <w:tcW w:w="534" w:type="dxa"/>
            <w:tcBorders>
              <w:top w:val="single" w:sz="4" w:space="0" w:color="auto"/>
              <w:left w:val="single" w:sz="8" w:space="0" w:color="auto"/>
              <w:bottom w:val="single" w:sz="4" w:space="0" w:color="auto"/>
              <w:right w:val="single" w:sz="4" w:space="0" w:color="auto"/>
            </w:tcBorders>
            <w:shd w:val="clear" w:color="auto" w:fill="C2D69B" w:themeFill="accent3" w:themeFillTint="99"/>
            <w:vAlign w:val="center"/>
            <w:hideMark/>
          </w:tcPr>
          <w:p w14:paraId="4320E2A6" w14:textId="77777777" w:rsidR="00BE06EE" w:rsidRDefault="00BE06EE">
            <w:pPr>
              <w:spacing w:after="0"/>
              <w:jc w:val="center"/>
              <w:rPr>
                <w:sz w:val="16"/>
                <w:szCs w:val="16"/>
                <w:lang w:eastAsia="zh-CN"/>
              </w:rPr>
            </w:pPr>
            <w:r>
              <w:rPr>
                <w:sz w:val="16"/>
                <w:szCs w:val="16"/>
                <w:lang w:eastAsia="zh-CN"/>
              </w:rPr>
              <w:t>v</w:t>
            </w:r>
          </w:p>
        </w:tc>
        <w:tc>
          <w:tcPr>
            <w:tcW w:w="534" w:type="dxa"/>
            <w:tcBorders>
              <w:top w:val="single" w:sz="4" w:space="0" w:color="auto"/>
              <w:left w:val="single" w:sz="4" w:space="0" w:color="auto"/>
              <w:bottom w:val="single" w:sz="4" w:space="0" w:color="auto"/>
              <w:right w:val="single" w:sz="8" w:space="0" w:color="auto"/>
            </w:tcBorders>
            <w:shd w:val="clear" w:color="auto" w:fill="C2D69B" w:themeFill="accent3" w:themeFillTint="99"/>
            <w:vAlign w:val="center"/>
            <w:hideMark/>
          </w:tcPr>
          <w:p w14:paraId="5FA3DB7C" w14:textId="77777777" w:rsidR="00BE06EE" w:rsidRDefault="00BE06EE">
            <w:pPr>
              <w:spacing w:after="0"/>
              <w:jc w:val="center"/>
              <w:rPr>
                <w:sz w:val="16"/>
                <w:szCs w:val="16"/>
                <w:lang w:eastAsia="zh-CN"/>
              </w:rPr>
            </w:pPr>
            <w:r>
              <w:rPr>
                <w:sz w:val="16"/>
                <w:szCs w:val="16"/>
                <w:lang w:eastAsia="zh-CN"/>
              </w:rPr>
              <w:t>v</w:t>
            </w:r>
          </w:p>
        </w:tc>
        <w:tc>
          <w:tcPr>
            <w:tcW w:w="534" w:type="dxa"/>
            <w:tcBorders>
              <w:top w:val="single" w:sz="4" w:space="0" w:color="auto"/>
              <w:left w:val="single" w:sz="8" w:space="0" w:color="auto"/>
              <w:bottom w:val="single" w:sz="4" w:space="0" w:color="auto"/>
              <w:right w:val="single" w:sz="4" w:space="0" w:color="auto"/>
            </w:tcBorders>
            <w:vAlign w:val="center"/>
          </w:tcPr>
          <w:p w14:paraId="2C281471" w14:textId="77777777" w:rsidR="00BE06EE" w:rsidRDefault="00BE06EE">
            <w:pPr>
              <w:spacing w:after="0"/>
              <w:jc w:val="center"/>
              <w:rPr>
                <w:sz w:val="16"/>
                <w:szCs w:val="16"/>
                <w:lang w:eastAsia="zh-CN"/>
              </w:rPr>
            </w:pPr>
          </w:p>
        </w:tc>
        <w:tc>
          <w:tcPr>
            <w:tcW w:w="534" w:type="dxa"/>
            <w:tcBorders>
              <w:top w:val="single" w:sz="4" w:space="0" w:color="auto"/>
              <w:left w:val="single" w:sz="4" w:space="0" w:color="auto"/>
              <w:bottom w:val="single" w:sz="4" w:space="0" w:color="auto"/>
              <w:right w:val="single" w:sz="8" w:space="0" w:color="auto"/>
            </w:tcBorders>
            <w:vAlign w:val="center"/>
          </w:tcPr>
          <w:p w14:paraId="18A4F836" w14:textId="77777777" w:rsidR="00BE06EE" w:rsidRDefault="00BE06EE">
            <w:pPr>
              <w:spacing w:after="0"/>
              <w:jc w:val="center"/>
              <w:rPr>
                <w:sz w:val="16"/>
                <w:szCs w:val="16"/>
                <w:lang w:eastAsia="zh-CN"/>
              </w:rPr>
            </w:pPr>
          </w:p>
        </w:tc>
        <w:tc>
          <w:tcPr>
            <w:tcW w:w="534" w:type="dxa"/>
            <w:tcBorders>
              <w:top w:val="single" w:sz="4" w:space="0" w:color="auto"/>
              <w:left w:val="single" w:sz="8" w:space="0" w:color="auto"/>
              <w:bottom w:val="single" w:sz="4" w:space="0" w:color="auto"/>
              <w:right w:val="single" w:sz="4" w:space="0" w:color="auto"/>
            </w:tcBorders>
            <w:shd w:val="clear" w:color="auto" w:fill="D9D9D9" w:themeFill="background1" w:themeFillShade="D9"/>
            <w:vAlign w:val="center"/>
            <w:hideMark/>
          </w:tcPr>
          <w:p w14:paraId="0BD2FC33" w14:textId="77777777" w:rsidR="00BE06EE" w:rsidRDefault="00BE06EE">
            <w:pPr>
              <w:spacing w:after="0"/>
              <w:jc w:val="center"/>
              <w:rPr>
                <w:sz w:val="16"/>
                <w:szCs w:val="16"/>
                <w:lang w:eastAsia="zh-CN"/>
              </w:rPr>
            </w:pPr>
            <w:proofErr w:type="spellStart"/>
            <w:r>
              <w:rPr>
                <w:sz w:val="16"/>
                <w:szCs w:val="16"/>
                <w:lang w:eastAsia="zh-CN"/>
              </w:rPr>
              <w:t>wa</w:t>
            </w:r>
            <w:proofErr w:type="spellEnd"/>
          </w:p>
        </w:tc>
        <w:tc>
          <w:tcPr>
            <w:tcW w:w="693" w:type="dxa"/>
            <w:tcBorders>
              <w:top w:val="single" w:sz="4" w:space="0" w:color="auto"/>
              <w:left w:val="single" w:sz="4" w:space="0" w:color="auto"/>
              <w:bottom w:val="single" w:sz="4" w:space="0" w:color="auto"/>
              <w:right w:val="single" w:sz="8" w:space="0" w:color="auto"/>
            </w:tcBorders>
            <w:shd w:val="clear" w:color="auto" w:fill="D9D9D9" w:themeFill="background1" w:themeFillShade="D9"/>
            <w:vAlign w:val="center"/>
            <w:hideMark/>
          </w:tcPr>
          <w:p w14:paraId="3821D611" w14:textId="77777777" w:rsidR="00BE06EE" w:rsidRDefault="00BE06EE">
            <w:pPr>
              <w:spacing w:after="0"/>
              <w:jc w:val="center"/>
              <w:rPr>
                <w:sz w:val="16"/>
                <w:szCs w:val="16"/>
                <w:lang w:eastAsia="zh-CN"/>
              </w:rPr>
            </w:pPr>
            <w:proofErr w:type="spellStart"/>
            <w:r>
              <w:rPr>
                <w:sz w:val="16"/>
                <w:szCs w:val="16"/>
                <w:lang w:eastAsia="zh-CN"/>
              </w:rPr>
              <w:t>wa</w:t>
            </w:r>
            <w:proofErr w:type="spellEnd"/>
          </w:p>
        </w:tc>
      </w:tr>
      <w:tr w:rsidR="00875A0F" w14:paraId="72D001E1" w14:textId="77777777" w:rsidTr="00B745A5">
        <w:trPr>
          <w:trHeight w:val="163"/>
          <w:jc w:val="center"/>
        </w:trPr>
        <w:tc>
          <w:tcPr>
            <w:tcW w:w="1058" w:type="dxa"/>
            <w:tcBorders>
              <w:top w:val="single" w:sz="4" w:space="0" w:color="auto"/>
              <w:left w:val="single" w:sz="8" w:space="0" w:color="auto"/>
              <w:bottom w:val="single" w:sz="4" w:space="0" w:color="auto"/>
              <w:right w:val="single" w:sz="8" w:space="0" w:color="auto"/>
            </w:tcBorders>
            <w:vAlign w:val="center"/>
            <w:hideMark/>
          </w:tcPr>
          <w:p w14:paraId="705B5EFE" w14:textId="77777777" w:rsidR="00BE06EE" w:rsidRDefault="00BE06EE">
            <w:pPr>
              <w:spacing w:after="0"/>
              <w:jc w:val="left"/>
              <w:rPr>
                <w:b/>
                <w:bCs/>
                <w:sz w:val="16"/>
                <w:szCs w:val="16"/>
                <w:lang w:eastAsia="zh-CN"/>
              </w:rPr>
            </w:pPr>
            <w:r>
              <w:rPr>
                <w:b/>
                <w:bCs/>
                <w:sz w:val="16"/>
                <w:szCs w:val="16"/>
                <w:lang w:eastAsia="zh-CN"/>
              </w:rPr>
              <w:t># clusters</w:t>
            </w:r>
          </w:p>
        </w:tc>
        <w:tc>
          <w:tcPr>
            <w:tcW w:w="534" w:type="dxa"/>
            <w:tcBorders>
              <w:top w:val="single" w:sz="4" w:space="0" w:color="auto"/>
              <w:left w:val="single" w:sz="8" w:space="0" w:color="auto"/>
              <w:bottom w:val="single" w:sz="4" w:space="0" w:color="auto"/>
              <w:right w:val="single" w:sz="4" w:space="0" w:color="auto"/>
            </w:tcBorders>
            <w:shd w:val="clear" w:color="auto" w:fill="FDE9D9" w:themeFill="accent6" w:themeFillTint="33"/>
            <w:vAlign w:val="center"/>
            <w:hideMark/>
          </w:tcPr>
          <w:p w14:paraId="7C5831E7" w14:textId="77777777" w:rsidR="00BE06EE" w:rsidRDefault="00BE06EE">
            <w:pPr>
              <w:spacing w:after="0"/>
              <w:jc w:val="center"/>
              <w:rPr>
                <w:sz w:val="16"/>
                <w:szCs w:val="16"/>
                <w:lang w:eastAsia="zh-CN"/>
              </w:rPr>
            </w:pPr>
            <w:r>
              <w:rPr>
                <w:sz w:val="16"/>
                <w:szCs w:val="16"/>
                <w:lang w:eastAsia="zh-CN"/>
              </w:rPr>
              <w:t>o</w:t>
            </w:r>
          </w:p>
        </w:tc>
        <w:tc>
          <w:tcPr>
            <w:tcW w:w="534" w:type="dxa"/>
            <w:tcBorders>
              <w:top w:val="single" w:sz="4" w:space="0" w:color="auto"/>
              <w:left w:val="single" w:sz="4" w:space="0" w:color="auto"/>
              <w:bottom w:val="single" w:sz="4" w:space="0" w:color="auto"/>
              <w:right w:val="single" w:sz="8" w:space="0" w:color="auto"/>
            </w:tcBorders>
            <w:shd w:val="clear" w:color="auto" w:fill="FDE9D9" w:themeFill="accent6" w:themeFillTint="33"/>
            <w:vAlign w:val="center"/>
            <w:hideMark/>
          </w:tcPr>
          <w:p w14:paraId="5E7F6008" w14:textId="77777777" w:rsidR="00BE06EE" w:rsidRDefault="00BE06EE">
            <w:pPr>
              <w:spacing w:after="0"/>
              <w:jc w:val="center"/>
              <w:rPr>
                <w:sz w:val="16"/>
                <w:szCs w:val="16"/>
                <w:lang w:eastAsia="zh-CN"/>
              </w:rPr>
            </w:pPr>
            <w:r>
              <w:rPr>
                <w:sz w:val="16"/>
                <w:szCs w:val="16"/>
                <w:lang w:eastAsia="zh-CN"/>
              </w:rPr>
              <w:t>o</w:t>
            </w:r>
          </w:p>
        </w:tc>
        <w:tc>
          <w:tcPr>
            <w:tcW w:w="534" w:type="dxa"/>
            <w:tcBorders>
              <w:top w:val="single" w:sz="4" w:space="0" w:color="auto"/>
              <w:left w:val="single" w:sz="8" w:space="0" w:color="auto"/>
              <w:bottom w:val="single" w:sz="4" w:space="0" w:color="auto"/>
              <w:right w:val="single" w:sz="4" w:space="0" w:color="auto"/>
            </w:tcBorders>
            <w:shd w:val="clear" w:color="auto" w:fill="FDE9D9" w:themeFill="accent6" w:themeFillTint="33"/>
            <w:vAlign w:val="center"/>
            <w:hideMark/>
          </w:tcPr>
          <w:p w14:paraId="5793E926" w14:textId="77777777" w:rsidR="00BE06EE" w:rsidRDefault="00BE06EE">
            <w:pPr>
              <w:spacing w:after="0"/>
              <w:jc w:val="center"/>
              <w:rPr>
                <w:sz w:val="16"/>
                <w:szCs w:val="16"/>
                <w:lang w:eastAsia="zh-CN"/>
              </w:rPr>
            </w:pPr>
            <w:r>
              <w:rPr>
                <w:sz w:val="16"/>
                <w:szCs w:val="16"/>
                <w:lang w:eastAsia="zh-CN"/>
              </w:rPr>
              <w:t>o</w:t>
            </w:r>
          </w:p>
        </w:tc>
        <w:tc>
          <w:tcPr>
            <w:tcW w:w="693" w:type="dxa"/>
            <w:tcBorders>
              <w:top w:val="single" w:sz="4" w:space="0" w:color="auto"/>
              <w:left w:val="single" w:sz="4" w:space="0" w:color="auto"/>
              <w:bottom w:val="single" w:sz="4" w:space="0" w:color="auto"/>
              <w:right w:val="single" w:sz="8" w:space="0" w:color="auto"/>
            </w:tcBorders>
            <w:shd w:val="clear" w:color="auto" w:fill="FDE9D9" w:themeFill="accent6" w:themeFillTint="33"/>
            <w:vAlign w:val="center"/>
            <w:hideMark/>
          </w:tcPr>
          <w:p w14:paraId="60643344" w14:textId="77777777" w:rsidR="00BE06EE" w:rsidRDefault="00BE06EE">
            <w:pPr>
              <w:spacing w:after="0"/>
              <w:jc w:val="center"/>
              <w:rPr>
                <w:sz w:val="16"/>
                <w:szCs w:val="16"/>
                <w:lang w:eastAsia="zh-CN"/>
              </w:rPr>
            </w:pPr>
            <w:r>
              <w:rPr>
                <w:sz w:val="16"/>
                <w:szCs w:val="16"/>
                <w:lang w:eastAsia="zh-CN"/>
              </w:rPr>
              <w:t>o</w:t>
            </w:r>
          </w:p>
        </w:tc>
        <w:tc>
          <w:tcPr>
            <w:tcW w:w="534" w:type="dxa"/>
            <w:tcBorders>
              <w:top w:val="single" w:sz="4" w:space="0" w:color="auto"/>
              <w:left w:val="single" w:sz="8" w:space="0" w:color="auto"/>
              <w:bottom w:val="single" w:sz="4" w:space="0" w:color="auto"/>
              <w:right w:val="single" w:sz="4" w:space="0" w:color="auto"/>
            </w:tcBorders>
            <w:shd w:val="clear" w:color="auto" w:fill="FDE9D9" w:themeFill="accent6" w:themeFillTint="33"/>
            <w:vAlign w:val="center"/>
            <w:hideMark/>
          </w:tcPr>
          <w:p w14:paraId="7F0F9715" w14:textId="77777777" w:rsidR="00BE06EE" w:rsidRDefault="00BE06EE">
            <w:pPr>
              <w:spacing w:after="0"/>
              <w:jc w:val="center"/>
              <w:rPr>
                <w:sz w:val="16"/>
                <w:szCs w:val="16"/>
                <w:lang w:eastAsia="zh-CN"/>
              </w:rPr>
            </w:pPr>
            <w:r>
              <w:rPr>
                <w:sz w:val="16"/>
                <w:szCs w:val="16"/>
                <w:lang w:eastAsia="zh-CN"/>
              </w:rPr>
              <w:t>o</w:t>
            </w:r>
          </w:p>
        </w:tc>
        <w:tc>
          <w:tcPr>
            <w:tcW w:w="534" w:type="dxa"/>
            <w:tcBorders>
              <w:top w:val="single" w:sz="4" w:space="0" w:color="auto"/>
              <w:left w:val="single" w:sz="4" w:space="0" w:color="auto"/>
              <w:bottom w:val="single" w:sz="4" w:space="0" w:color="auto"/>
              <w:right w:val="single" w:sz="8" w:space="0" w:color="auto"/>
            </w:tcBorders>
            <w:shd w:val="clear" w:color="auto" w:fill="FDE9D9" w:themeFill="accent6" w:themeFillTint="33"/>
            <w:vAlign w:val="center"/>
            <w:hideMark/>
          </w:tcPr>
          <w:p w14:paraId="1424099A" w14:textId="77777777" w:rsidR="00BE06EE" w:rsidRDefault="00BE06EE">
            <w:pPr>
              <w:spacing w:after="0"/>
              <w:jc w:val="center"/>
              <w:rPr>
                <w:sz w:val="16"/>
                <w:szCs w:val="16"/>
                <w:lang w:eastAsia="zh-CN"/>
              </w:rPr>
            </w:pPr>
            <w:r>
              <w:rPr>
                <w:sz w:val="16"/>
                <w:szCs w:val="16"/>
                <w:lang w:eastAsia="zh-CN"/>
              </w:rPr>
              <w:t>o</w:t>
            </w:r>
          </w:p>
        </w:tc>
        <w:tc>
          <w:tcPr>
            <w:tcW w:w="534" w:type="dxa"/>
            <w:tcBorders>
              <w:top w:val="single" w:sz="4" w:space="0" w:color="auto"/>
              <w:left w:val="single" w:sz="8" w:space="0" w:color="auto"/>
              <w:bottom w:val="single" w:sz="4" w:space="0" w:color="auto"/>
              <w:right w:val="single" w:sz="4" w:space="0" w:color="auto"/>
            </w:tcBorders>
            <w:shd w:val="clear" w:color="auto" w:fill="FDE9D9" w:themeFill="accent6" w:themeFillTint="33"/>
            <w:vAlign w:val="center"/>
            <w:hideMark/>
          </w:tcPr>
          <w:p w14:paraId="45910DEB" w14:textId="77777777" w:rsidR="00BE06EE" w:rsidRDefault="00BE06EE">
            <w:pPr>
              <w:spacing w:after="0"/>
              <w:jc w:val="center"/>
              <w:rPr>
                <w:sz w:val="16"/>
                <w:szCs w:val="16"/>
                <w:lang w:eastAsia="zh-CN"/>
              </w:rPr>
            </w:pPr>
            <w:r>
              <w:rPr>
                <w:sz w:val="16"/>
                <w:szCs w:val="16"/>
                <w:lang w:eastAsia="zh-CN"/>
              </w:rPr>
              <w:t>o</w:t>
            </w:r>
          </w:p>
        </w:tc>
        <w:tc>
          <w:tcPr>
            <w:tcW w:w="534" w:type="dxa"/>
            <w:tcBorders>
              <w:top w:val="single" w:sz="4" w:space="0" w:color="auto"/>
              <w:left w:val="single" w:sz="4" w:space="0" w:color="auto"/>
              <w:bottom w:val="single" w:sz="4" w:space="0" w:color="auto"/>
              <w:right w:val="single" w:sz="8" w:space="0" w:color="auto"/>
            </w:tcBorders>
            <w:shd w:val="clear" w:color="auto" w:fill="FDE9D9" w:themeFill="accent6" w:themeFillTint="33"/>
            <w:vAlign w:val="center"/>
            <w:hideMark/>
          </w:tcPr>
          <w:p w14:paraId="68CFDA51" w14:textId="77777777" w:rsidR="00BE06EE" w:rsidRDefault="00BE06EE">
            <w:pPr>
              <w:spacing w:after="0"/>
              <w:jc w:val="center"/>
              <w:rPr>
                <w:sz w:val="16"/>
                <w:szCs w:val="16"/>
                <w:lang w:eastAsia="zh-CN"/>
              </w:rPr>
            </w:pPr>
            <w:r>
              <w:rPr>
                <w:sz w:val="16"/>
                <w:szCs w:val="16"/>
                <w:lang w:eastAsia="zh-CN"/>
              </w:rPr>
              <w:t>o</w:t>
            </w:r>
          </w:p>
        </w:tc>
        <w:tc>
          <w:tcPr>
            <w:tcW w:w="534" w:type="dxa"/>
            <w:tcBorders>
              <w:top w:val="single" w:sz="4" w:space="0" w:color="auto"/>
              <w:left w:val="single" w:sz="8" w:space="0" w:color="auto"/>
              <w:bottom w:val="single" w:sz="4" w:space="0" w:color="auto"/>
              <w:right w:val="single" w:sz="4" w:space="0" w:color="auto"/>
            </w:tcBorders>
            <w:shd w:val="clear" w:color="auto" w:fill="FDE9D9" w:themeFill="accent6" w:themeFillTint="33"/>
            <w:vAlign w:val="center"/>
            <w:hideMark/>
          </w:tcPr>
          <w:p w14:paraId="08F74F7D" w14:textId="77777777" w:rsidR="00BE06EE" w:rsidRDefault="00BE06EE">
            <w:pPr>
              <w:spacing w:after="0"/>
              <w:jc w:val="center"/>
              <w:rPr>
                <w:sz w:val="16"/>
                <w:szCs w:val="16"/>
                <w:lang w:eastAsia="zh-CN"/>
              </w:rPr>
            </w:pPr>
            <w:r>
              <w:rPr>
                <w:sz w:val="16"/>
                <w:szCs w:val="16"/>
                <w:lang w:eastAsia="zh-CN"/>
              </w:rPr>
              <w:t>o</w:t>
            </w:r>
          </w:p>
        </w:tc>
        <w:tc>
          <w:tcPr>
            <w:tcW w:w="534" w:type="dxa"/>
            <w:tcBorders>
              <w:top w:val="single" w:sz="4" w:space="0" w:color="auto"/>
              <w:left w:val="single" w:sz="4" w:space="0" w:color="auto"/>
              <w:bottom w:val="single" w:sz="4" w:space="0" w:color="auto"/>
              <w:right w:val="single" w:sz="8" w:space="0" w:color="auto"/>
            </w:tcBorders>
            <w:shd w:val="clear" w:color="auto" w:fill="FDE9D9" w:themeFill="accent6" w:themeFillTint="33"/>
            <w:vAlign w:val="center"/>
            <w:hideMark/>
          </w:tcPr>
          <w:p w14:paraId="12B11DC5" w14:textId="77777777" w:rsidR="00BE06EE" w:rsidRDefault="00BE06EE">
            <w:pPr>
              <w:spacing w:after="0"/>
              <w:jc w:val="center"/>
              <w:rPr>
                <w:sz w:val="16"/>
                <w:szCs w:val="16"/>
                <w:lang w:eastAsia="zh-CN"/>
              </w:rPr>
            </w:pPr>
            <w:r>
              <w:rPr>
                <w:sz w:val="16"/>
                <w:szCs w:val="16"/>
                <w:lang w:eastAsia="zh-CN"/>
              </w:rPr>
              <w:t>o</w:t>
            </w:r>
          </w:p>
        </w:tc>
        <w:tc>
          <w:tcPr>
            <w:tcW w:w="534" w:type="dxa"/>
            <w:tcBorders>
              <w:top w:val="single" w:sz="4" w:space="0" w:color="auto"/>
              <w:left w:val="single" w:sz="8" w:space="0" w:color="auto"/>
              <w:bottom w:val="single" w:sz="4" w:space="0" w:color="auto"/>
              <w:right w:val="single" w:sz="4" w:space="0" w:color="auto"/>
            </w:tcBorders>
            <w:shd w:val="clear" w:color="auto" w:fill="D9D9D9" w:themeFill="background1" w:themeFillShade="D9"/>
            <w:vAlign w:val="center"/>
            <w:hideMark/>
          </w:tcPr>
          <w:p w14:paraId="2FCFBA40" w14:textId="77777777" w:rsidR="00BE06EE" w:rsidRDefault="00BE06EE">
            <w:pPr>
              <w:spacing w:after="0"/>
              <w:jc w:val="center"/>
              <w:rPr>
                <w:sz w:val="16"/>
                <w:szCs w:val="16"/>
                <w:lang w:eastAsia="zh-CN"/>
              </w:rPr>
            </w:pPr>
            <w:proofErr w:type="spellStart"/>
            <w:r>
              <w:rPr>
                <w:sz w:val="16"/>
                <w:szCs w:val="16"/>
                <w:lang w:eastAsia="zh-CN"/>
              </w:rPr>
              <w:t>wa</w:t>
            </w:r>
            <w:proofErr w:type="spellEnd"/>
          </w:p>
        </w:tc>
        <w:tc>
          <w:tcPr>
            <w:tcW w:w="693" w:type="dxa"/>
            <w:tcBorders>
              <w:top w:val="single" w:sz="4" w:space="0" w:color="auto"/>
              <w:left w:val="single" w:sz="4" w:space="0" w:color="auto"/>
              <w:bottom w:val="single" w:sz="4" w:space="0" w:color="auto"/>
              <w:right w:val="single" w:sz="8" w:space="0" w:color="auto"/>
            </w:tcBorders>
            <w:shd w:val="clear" w:color="auto" w:fill="D9D9D9" w:themeFill="background1" w:themeFillShade="D9"/>
            <w:vAlign w:val="center"/>
            <w:hideMark/>
          </w:tcPr>
          <w:p w14:paraId="4F28FF1E" w14:textId="77777777" w:rsidR="00BE06EE" w:rsidRDefault="00BE06EE">
            <w:pPr>
              <w:spacing w:after="0"/>
              <w:jc w:val="center"/>
              <w:rPr>
                <w:sz w:val="16"/>
                <w:szCs w:val="16"/>
                <w:lang w:eastAsia="zh-CN"/>
              </w:rPr>
            </w:pPr>
            <w:proofErr w:type="spellStart"/>
            <w:r>
              <w:rPr>
                <w:sz w:val="16"/>
                <w:szCs w:val="16"/>
                <w:lang w:eastAsia="zh-CN"/>
              </w:rPr>
              <w:t>wa</w:t>
            </w:r>
            <w:proofErr w:type="spellEnd"/>
          </w:p>
        </w:tc>
      </w:tr>
      <w:tr w:rsidR="00875A0F" w14:paraId="3BC264DE" w14:textId="77777777" w:rsidTr="00B745A5">
        <w:trPr>
          <w:trHeight w:val="163"/>
          <w:jc w:val="center"/>
        </w:trPr>
        <w:tc>
          <w:tcPr>
            <w:tcW w:w="1058" w:type="dxa"/>
            <w:tcBorders>
              <w:top w:val="single" w:sz="4" w:space="0" w:color="auto"/>
              <w:left w:val="single" w:sz="8" w:space="0" w:color="auto"/>
              <w:bottom w:val="single" w:sz="4" w:space="0" w:color="auto"/>
              <w:right w:val="single" w:sz="8" w:space="0" w:color="auto"/>
            </w:tcBorders>
            <w:vAlign w:val="center"/>
            <w:hideMark/>
          </w:tcPr>
          <w:p w14:paraId="30E508BB" w14:textId="77777777" w:rsidR="00BE06EE" w:rsidRDefault="00BE06EE">
            <w:pPr>
              <w:spacing w:after="0"/>
              <w:jc w:val="left"/>
              <w:rPr>
                <w:b/>
                <w:bCs/>
                <w:sz w:val="16"/>
                <w:szCs w:val="16"/>
                <w:lang w:eastAsia="zh-CN"/>
              </w:rPr>
            </w:pPr>
            <m:oMath>
              <m:r>
                <m:rPr>
                  <m:sty m:val="bi"/>
                </m:rPr>
                <w:rPr>
                  <w:rFonts w:ascii="Cambria Math" w:hAnsi="Cambria Math"/>
                  <w:sz w:val="16"/>
                  <w:szCs w:val="16"/>
                  <w:lang w:eastAsia="zh-CN"/>
                </w:rPr>
                <m:t>K</m:t>
              </m:r>
            </m:oMath>
            <w:r>
              <w:rPr>
                <w:b/>
                <w:bCs/>
                <w:sz w:val="16"/>
                <w:szCs w:val="16"/>
                <w:lang w:eastAsia="zh-CN"/>
              </w:rPr>
              <w:t>-factor</w:t>
            </w:r>
          </w:p>
        </w:tc>
        <w:tc>
          <w:tcPr>
            <w:tcW w:w="534" w:type="dxa"/>
            <w:tcBorders>
              <w:top w:val="single" w:sz="4" w:space="0" w:color="auto"/>
              <w:left w:val="single" w:sz="8" w:space="0" w:color="auto"/>
              <w:bottom w:val="single" w:sz="4" w:space="0" w:color="auto"/>
              <w:right w:val="single" w:sz="4" w:space="0" w:color="auto"/>
            </w:tcBorders>
            <w:shd w:val="clear" w:color="auto" w:fill="FDE9D9" w:themeFill="accent6" w:themeFillTint="33"/>
            <w:vAlign w:val="center"/>
            <w:hideMark/>
          </w:tcPr>
          <w:p w14:paraId="5D8CA84D" w14:textId="77777777" w:rsidR="00BE06EE" w:rsidRDefault="00BE06EE">
            <w:pPr>
              <w:spacing w:after="0"/>
              <w:jc w:val="center"/>
              <w:rPr>
                <w:sz w:val="16"/>
                <w:szCs w:val="16"/>
                <w:lang w:eastAsia="zh-CN"/>
              </w:rPr>
            </w:pPr>
            <w:r>
              <w:rPr>
                <w:sz w:val="16"/>
                <w:szCs w:val="16"/>
                <w:lang w:eastAsia="zh-CN"/>
              </w:rPr>
              <w:t>o</w:t>
            </w:r>
          </w:p>
        </w:tc>
        <w:tc>
          <w:tcPr>
            <w:tcW w:w="534" w:type="dxa"/>
            <w:tcBorders>
              <w:top w:val="single" w:sz="4" w:space="0" w:color="auto"/>
              <w:left w:val="single" w:sz="4" w:space="0" w:color="auto"/>
              <w:bottom w:val="single" w:sz="4" w:space="0" w:color="auto"/>
              <w:right w:val="single" w:sz="8" w:space="0" w:color="auto"/>
            </w:tcBorders>
            <w:shd w:val="clear" w:color="auto" w:fill="FDE9D9" w:themeFill="accent6" w:themeFillTint="33"/>
            <w:vAlign w:val="center"/>
            <w:hideMark/>
          </w:tcPr>
          <w:p w14:paraId="78217EEA" w14:textId="77777777" w:rsidR="00BE06EE" w:rsidRDefault="00BE06EE">
            <w:pPr>
              <w:spacing w:after="0"/>
              <w:jc w:val="center"/>
              <w:rPr>
                <w:sz w:val="16"/>
                <w:szCs w:val="16"/>
                <w:lang w:eastAsia="zh-CN"/>
              </w:rPr>
            </w:pPr>
            <w:r>
              <w:rPr>
                <w:sz w:val="16"/>
                <w:szCs w:val="16"/>
                <w:lang w:eastAsia="zh-CN"/>
              </w:rPr>
              <w:t>o</w:t>
            </w:r>
          </w:p>
        </w:tc>
        <w:tc>
          <w:tcPr>
            <w:tcW w:w="534" w:type="dxa"/>
            <w:tcBorders>
              <w:top w:val="single" w:sz="4" w:space="0" w:color="auto"/>
              <w:left w:val="single" w:sz="8" w:space="0" w:color="auto"/>
              <w:bottom w:val="single" w:sz="4" w:space="0" w:color="auto"/>
              <w:right w:val="single" w:sz="4" w:space="0" w:color="auto"/>
            </w:tcBorders>
            <w:shd w:val="clear" w:color="auto" w:fill="FDE9D9" w:themeFill="accent6" w:themeFillTint="33"/>
            <w:vAlign w:val="center"/>
            <w:hideMark/>
          </w:tcPr>
          <w:p w14:paraId="380EDB42" w14:textId="77777777" w:rsidR="00BE06EE" w:rsidRDefault="00BE06EE">
            <w:pPr>
              <w:spacing w:after="0"/>
              <w:jc w:val="center"/>
              <w:rPr>
                <w:sz w:val="16"/>
                <w:szCs w:val="16"/>
                <w:lang w:eastAsia="zh-CN"/>
              </w:rPr>
            </w:pPr>
            <w:r>
              <w:rPr>
                <w:sz w:val="16"/>
                <w:szCs w:val="16"/>
                <w:lang w:eastAsia="zh-CN"/>
              </w:rPr>
              <w:t>o</w:t>
            </w:r>
          </w:p>
        </w:tc>
        <w:tc>
          <w:tcPr>
            <w:tcW w:w="693" w:type="dxa"/>
            <w:tcBorders>
              <w:top w:val="single" w:sz="4" w:space="0" w:color="auto"/>
              <w:left w:val="single" w:sz="4" w:space="0" w:color="auto"/>
              <w:bottom w:val="single" w:sz="4" w:space="0" w:color="auto"/>
              <w:right w:val="single" w:sz="8" w:space="0" w:color="auto"/>
            </w:tcBorders>
            <w:shd w:val="clear" w:color="auto" w:fill="FDE9D9" w:themeFill="accent6" w:themeFillTint="33"/>
            <w:vAlign w:val="center"/>
            <w:hideMark/>
          </w:tcPr>
          <w:p w14:paraId="2CFE3D62" w14:textId="77777777" w:rsidR="00BE06EE" w:rsidRDefault="00BE06EE">
            <w:pPr>
              <w:spacing w:after="0"/>
              <w:jc w:val="center"/>
              <w:rPr>
                <w:sz w:val="16"/>
                <w:szCs w:val="16"/>
                <w:lang w:eastAsia="zh-CN"/>
              </w:rPr>
            </w:pPr>
            <w:r>
              <w:rPr>
                <w:sz w:val="16"/>
                <w:szCs w:val="16"/>
                <w:lang w:eastAsia="zh-CN"/>
              </w:rPr>
              <w:t>o</w:t>
            </w:r>
          </w:p>
        </w:tc>
        <w:tc>
          <w:tcPr>
            <w:tcW w:w="534" w:type="dxa"/>
            <w:tcBorders>
              <w:top w:val="single" w:sz="4" w:space="0" w:color="auto"/>
              <w:left w:val="single" w:sz="8" w:space="0" w:color="auto"/>
              <w:bottom w:val="single" w:sz="4" w:space="0" w:color="auto"/>
              <w:right w:val="single" w:sz="4" w:space="0" w:color="auto"/>
            </w:tcBorders>
            <w:shd w:val="clear" w:color="auto" w:fill="FDE9D9" w:themeFill="accent6" w:themeFillTint="33"/>
            <w:vAlign w:val="center"/>
            <w:hideMark/>
          </w:tcPr>
          <w:p w14:paraId="30859A3D" w14:textId="77777777" w:rsidR="00BE06EE" w:rsidRDefault="00BE06EE">
            <w:pPr>
              <w:spacing w:after="0"/>
              <w:jc w:val="center"/>
              <w:rPr>
                <w:sz w:val="16"/>
                <w:szCs w:val="16"/>
                <w:lang w:eastAsia="zh-CN"/>
              </w:rPr>
            </w:pPr>
            <w:r>
              <w:rPr>
                <w:sz w:val="16"/>
                <w:szCs w:val="16"/>
                <w:lang w:eastAsia="zh-CN"/>
              </w:rPr>
              <w:t>o</w:t>
            </w:r>
          </w:p>
        </w:tc>
        <w:tc>
          <w:tcPr>
            <w:tcW w:w="534" w:type="dxa"/>
            <w:tcBorders>
              <w:top w:val="single" w:sz="4" w:space="0" w:color="auto"/>
              <w:left w:val="single" w:sz="4" w:space="0" w:color="auto"/>
              <w:bottom w:val="single" w:sz="4" w:space="0" w:color="auto"/>
              <w:right w:val="single" w:sz="8" w:space="0" w:color="auto"/>
            </w:tcBorders>
            <w:shd w:val="clear" w:color="auto" w:fill="FDE9D9" w:themeFill="accent6" w:themeFillTint="33"/>
            <w:vAlign w:val="center"/>
            <w:hideMark/>
          </w:tcPr>
          <w:p w14:paraId="107AF480" w14:textId="77777777" w:rsidR="00BE06EE" w:rsidRDefault="00BE06EE">
            <w:pPr>
              <w:spacing w:after="0"/>
              <w:jc w:val="center"/>
              <w:rPr>
                <w:sz w:val="16"/>
                <w:szCs w:val="16"/>
                <w:lang w:eastAsia="zh-CN"/>
              </w:rPr>
            </w:pPr>
            <w:r>
              <w:rPr>
                <w:sz w:val="16"/>
                <w:szCs w:val="16"/>
                <w:lang w:eastAsia="zh-CN"/>
              </w:rPr>
              <w:t>o</w:t>
            </w:r>
          </w:p>
        </w:tc>
        <w:tc>
          <w:tcPr>
            <w:tcW w:w="534" w:type="dxa"/>
            <w:tcBorders>
              <w:top w:val="single" w:sz="4" w:space="0" w:color="auto"/>
              <w:left w:val="single" w:sz="8" w:space="0" w:color="auto"/>
              <w:bottom w:val="single" w:sz="4" w:space="0" w:color="auto"/>
              <w:right w:val="single" w:sz="4" w:space="0" w:color="auto"/>
            </w:tcBorders>
            <w:shd w:val="clear" w:color="auto" w:fill="FDE9D9" w:themeFill="accent6" w:themeFillTint="33"/>
            <w:vAlign w:val="center"/>
            <w:hideMark/>
          </w:tcPr>
          <w:p w14:paraId="580279E9" w14:textId="77777777" w:rsidR="00BE06EE" w:rsidRDefault="00BE06EE">
            <w:pPr>
              <w:spacing w:after="0"/>
              <w:jc w:val="center"/>
              <w:rPr>
                <w:sz w:val="16"/>
                <w:szCs w:val="16"/>
                <w:lang w:eastAsia="zh-CN"/>
              </w:rPr>
            </w:pPr>
            <w:r>
              <w:rPr>
                <w:sz w:val="16"/>
                <w:szCs w:val="16"/>
                <w:lang w:eastAsia="zh-CN"/>
              </w:rPr>
              <w:t>o</w:t>
            </w:r>
          </w:p>
        </w:tc>
        <w:tc>
          <w:tcPr>
            <w:tcW w:w="534" w:type="dxa"/>
            <w:tcBorders>
              <w:top w:val="single" w:sz="4" w:space="0" w:color="auto"/>
              <w:left w:val="single" w:sz="4" w:space="0" w:color="auto"/>
              <w:bottom w:val="single" w:sz="4" w:space="0" w:color="auto"/>
              <w:right w:val="single" w:sz="8" w:space="0" w:color="auto"/>
            </w:tcBorders>
            <w:shd w:val="clear" w:color="auto" w:fill="FDE9D9" w:themeFill="accent6" w:themeFillTint="33"/>
            <w:vAlign w:val="center"/>
            <w:hideMark/>
          </w:tcPr>
          <w:p w14:paraId="720BCE50" w14:textId="77777777" w:rsidR="00BE06EE" w:rsidRDefault="00BE06EE">
            <w:pPr>
              <w:spacing w:after="0"/>
              <w:jc w:val="center"/>
              <w:rPr>
                <w:sz w:val="16"/>
                <w:szCs w:val="16"/>
                <w:lang w:eastAsia="zh-CN"/>
              </w:rPr>
            </w:pPr>
            <w:r>
              <w:rPr>
                <w:sz w:val="16"/>
                <w:szCs w:val="16"/>
                <w:lang w:eastAsia="zh-CN"/>
              </w:rPr>
              <w:t>o</w:t>
            </w:r>
          </w:p>
        </w:tc>
        <w:tc>
          <w:tcPr>
            <w:tcW w:w="534" w:type="dxa"/>
            <w:tcBorders>
              <w:top w:val="single" w:sz="4" w:space="0" w:color="auto"/>
              <w:left w:val="single" w:sz="8" w:space="0" w:color="auto"/>
              <w:bottom w:val="single" w:sz="4" w:space="0" w:color="auto"/>
              <w:right w:val="single" w:sz="4" w:space="0" w:color="auto"/>
            </w:tcBorders>
            <w:shd w:val="clear" w:color="auto" w:fill="FDE9D9" w:themeFill="accent6" w:themeFillTint="33"/>
            <w:vAlign w:val="center"/>
            <w:hideMark/>
          </w:tcPr>
          <w:p w14:paraId="49F6B7C4" w14:textId="77777777" w:rsidR="00BE06EE" w:rsidRDefault="00BE06EE">
            <w:pPr>
              <w:spacing w:after="0"/>
              <w:jc w:val="center"/>
              <w:rPr>
                <w:sz w:val="16"/>
                <w:szCs w:val="16"/>
                <w:lang w:eastAsia="zh-CN"/>
              </w:rPr>
            </w:pPr>
            <w:r>
              <w:rPr>
                <w:sz w:val="16"/>
                <w:szCs w:val="16"/>
                <w:lang w:eastAsia="zh-CN"/>
              </w:rPr>
              <w:t>o</w:t>
            </w:r>
          </w:p>
        </w:tc>
        <w:tc>
          <w:tcPr>
            <w:tcW w:w="534" w:type="dxa"/>
            <w:tcBorders>
              <w:top w:val="single" w:sz="4" w:space="0" w:color="auto"/>
              <w:left w:val="single" w:sz="4" w:space="0" w:color="auto"/>
              <w:bottom w:val="single" w:sz="4" w:space="0" w:color="auto"/>
              <w:right w:val="single" w:sz="8" w:space="0" w:color="auto"/>
            </w:tcBorders>
            <w:shd w:val="clear" w:color="auto" w:fill="FDE9D9" w:themeFill="accent6" w:themeFillTint="33"/>
            <w:vAlign w:val="center"/>
            <w:hideMark/>
          </w:tcPr>
          <w:p w14:paraId="18F4B8D7" w14:textId="77777777" w:rsidR="00BE06EE" w:rsidRDefault="00BE06EE">
            <w:pPr>
              <w:spacing w:after="0"/>
              <w:jc w:val="center"/>
              <w:rPr>
                <w:sz w:val="16"/>
                <w:szCs w:val="16"/>
                <w:lang w:eastAsia="zh-CN"/>
              </w:rPr>
            </w:pPr>
            <w:r>
              <w:rPr>
                <w:sz w:val="16"/>
                <w:szCs w:val="16"/>
                <w:lang w:eastAsia="zh-CN"/>
              </w:rPr>
              <w:t>o</w:t>
            </w:r>
          </w:p>
        </w:tc>
        <w:tc>
          <w:tcPr>
            <w:tcW w:w="534" w:type="dxa"/>
            <w:tcBorders>
              <w:top w:val="single" w:sz="4" w:space="0" w:color="auto"/>
              <w:left w:val="single" w:sz="8" w:space="0" w:color="auto"/>
              <w:bottom w:val="single" w:sz="4" w:space="0" w:color="auto"/>
              <w:right w:val="single" w:sz="4" w:space="0" w:color="auto"/>
            </w:tcBorders>
            <w:shd w:val="clear" w:color="auto" w:fill="D9D9D9" w:themeFill="background1" w:themeFillShade="D9"/>
            <w:vAlign w:val="center"/>
            <w:hideMark/>
          </w:tcPr>
          <w:p w14:paraId="7F63D363" w14:textId="77777777" w:rsidR="00BE06EE" w:rsidRDefault="00BE06EE">
            <w:pPr>
              <w:spacing w:after="0"/>
              <w:jc w:val="center"/>
              <w:rPr>
                <w:sz w:val="16"/>
                <w:szCs w:val="16"/>
                <w:lang w:eastAsia="zh-CN"/>
              </w:rPr>
            </w:pPr>
            <w:proofErr w:type="spellStart"/>
            <w:r>
              <w:rPr>
                <w:sz w:val="16"/>
                <w:szCs w:val="16"/>
                <w:lang w:eastAsia="zh-CN"/>
              </w:rPr>
              <w:t>wa</w:t>
            </w:r>
            <w:proofErr w:type="spellEnd"/>
          </w:p>
        </w:tc>
        <w:tc>
          <w:tcPr>
            <w:tcW w:w="693" w:type="dxa"/>
            <w:tcBorders>
              <w:top w:val="single" w:sz="4" w:space="0" w:color="auto"/>
              <w:left w:val="single" w:sz="4" w:space="0" w:color="auto"/>
              <w:bottom w:val="single" w:sz="4" w:space="0" w:color="auto"/>
              <w:right w:val="single" w:sz="8" w:space="0" w:color="auto"/>
            </w:tcBorders>
            <w:shd w:val="clear" w:color="auto" w:fill="D9D9D9" w:themeFill="background1" w:themeFillShade="D9"/>
            <w:vAlign w:val="center"/>
            <w:hideMark/>
          </w:tcPr>
          <w:p w14:paraId="33B18184" w14:textId="77777777" w:rsidR="00BE06EE" w:rsidRDefault="00BE06EE">
            <w:pPr>
              <w:spacing w:after="0"/>
              <w:jc w:val="center"/>
              <w:rPr>
                <w:sz w:val="16"/>
                <w:szCs w:val="16"/>
                <w:lang w:eastAsia="zh-CN"/>
              </w:rPr>
            </w:pPr>
            <w:proofErr w:type="spellStart"/>
            <w:r>
              <w:rPr>
                <w:sz w:val="16"/>
                <w:szCs w:val="16"/>
                <w:lang w:eastAsia="zh-CN"/>
              </w:rPr>
              <w:t>wa</w:t>
            </w:r>
            <w:proofErr w:type="spellEnd"/>
          </w:p>
        </w:tc>
      </w:tr>
      <w:tr w:rsidR="00BE06EE" w14:paraId="2F8A7E2A" w14:textId="77777777" w:rsidTr="00B745A5">
        <w:trPr>
          <w:trHeight w:val="47"/>
          <w:jc w:val="center"/>
        </w:trPr>
        <w:tc>
          <w:tcPr>
            <w:tcW w:w="1058" w:type="dxa"/>
            <w:tcBorders>
              <w:top w:val="single" w:sz="4" w:space="0" w:color="auto"/>
              <w:left w:val="single" w:sz="8" w:space="0" w:color="auto"/>
              <w:bottom w:val="single" w:sz="4" w:space="0" w:color="auto"/>
              <w:right w:val="single" w:sz="8" w:space="0" w:color="auto"/>
            </w:tcBorders>
            <w:vAlign w:val="center"/>
            <w:hideMark/>
          </w:tcPr>
          <w:p w14:paraId="2BA4702B" w14:textId="77777777" w:rsidR="00BE06EE" w:rsidRDefault="00BE06EE">
            <w:pPr>
              <w:spacing w:after="0"/>
              <w:jc w:val="left"/>
              <w:rPr>
                <w:b/>
                <w:sz w:val="16"/>
                <w:szCs w:val="16"/>
                <w:lang w:eastAsia="zh-CN"/>
              </w:rPr>
            </w:pPr>
            <w:r>
              <w:rPr>
                <w:b/>
                <w:bCs/>
                <w:sz w:val="16"/>
                <w:szCs w:val="16"/>
                <w:lang w:eastAsia="zh-CN"/>
              </w:rPr>
              <w:t>Pen. Loss</w:t>
            </w:r>
          </w:p>
        </w:tc>
        <w:tc>
          <w:tcPr>
            <w:tcW w:w="534" w:type="dxa"/>
            <w:tcBorders>
              <w:top w:val="single" w:sz="4" w:space="0" w:color="auto"/>
              <w:left w:val="single" w:sz="8" w:space="0" w:color="auto"/>
              <w:bottom w:val="single" w:sz="4" w:space="0" w:color="auto"/>
              <w:right w:val="single" w:sz="4" w:space="0" w:color="auto"/>
            </w:tcBorders>
            <w:vAlign w:val="center"/>
          </w:tcPr>
          <w:p w14:paraId="5E6FDB17" w14:textId="77777777" w:rsidR="00BE06EE" w:rsidRDefault="00BE06EE">
            <w:pPr>
              <w:spacing w:after="0"/>
              <w:jc w:val="center"/>
              <w:rPr>
                <w:sz w:val="16"/>
                <w:szCs w:val="16"/>
                <w:lang w:eastAsia="zh-CN"/>
              </w:rPr>
            </w:pPr>
          </w:p>
        </w:tc>
        <w:tc>
          <w:tcPr>
            <w:tcW w:w="534" w:type="dxa"/>
            <w:tcBorders>
              <w:top w:val="single" w:sz="4" w:space="0" w:color="auto"/>
              <w:left w:val="single" w:sz="4" w:space="0" w:color="auto"/>
              <w:bottom w:val="single" w:sz="4" w:space="0" w:color="auto"/>
              <w:right w:val="single" w:sz="8" w:space="0" w:color="auto"/>
            </w:tcBorders>
            <w:vAlign w:val="center"/>
          </w:tcPr>
          <w:p w14:paraId="0434E769" w14:textId="77777777" w:rsidR="00BE06EE" w:rsidRDefault="00BE06EE">
            <w:pPr>
              <w:spacing w:after="0"/>
              <w:jc w:val="center"/>
              <w:rPr>
                <w:sz w:val="16"/>
                <w:szCs w:val="16"/>
                <w:lang w:eastAsia="zh-CN"/>
              </w:rPr>
            </w:pPr>
          </w:p>
        </w:tc>
        <w:tc>
          <w:tcPr>
            <w:tcW w:w="534" w:type="dxa"/>
            <w:tcBorders>
              <w:top w:val="single" w:sz="4" w:space="0" w:color="auto"/>
              <w:left w:val="single" w:sz="8" w:space="0" w:color="auto"/>
              <w:bottom w:val="single" w:sz="4" w:space="0" w:color="auto"/>
              <w:right w:val="single" w:sz="4" w:space="0" w:color="auto"/>
            </w:tcBorders>
            <w:vAlign w:val="center"/>
          </w:tcPr>
          <w:p w14:paraId="7C9E69C1" w14:textId="77777777" w:rsidR="00BE06EE" w:rsidRDefault="00BE06EE">
            <w:pPr>
              <w:spacing w:after="0"/>
              <w:jc w:val="center"/>
              <w:rPr>
                <w:sz w:val="16"/>
                <w:szCs w:val="16"/>
                <w:lang w:eastAsia="zh-CN"/>
              </w:rPr>
            </w:pPr>
          </w:p>
        </w:tc>
        <w:tc>
          <w:tcPr>
            <w:tcW w:w="693" w:type="dxa"/>
            <w:tcBorders>
              <w:top w:val="single" w:sz="4" w:space="0" w:color="auto"/>
              <w:left w:val="single" w:sz="4" w:space="0" w:color="auto"/>
              <w:bottom w:val="single" w:sz="4" w:space="0" w:color="auto"/>
              <w:right w:val="single" w:sz="8" w:space="0" w:color="auto"/>
            </w:tcBorders>
            <w:vAlign w:val="center"/>
          </w:tcPr>
          <w:p w14:paraId="644BFD4F" w14:textId="77777777" w:rsidR="00BE06EE" w:rsidRDefault="00BE06EE">
            <w:pPr>
              <w:spacing w:after="0"/>
              <w:jc w:val="center"/>
              <w:rPr>
                <w:sz w:val="16"/>
                <w:szCs w:val="16"/>
                <w:lang w:eastAsia="zh-CN"/>
              </w:rPr>
            </w:pPr>
          </w:p>
        </w:tc>
        <w:tc>
          <w:tcPr>
            <w:tcW w:w="534" w:type="dxa"/>
            <w:tcBorders>
              <w:top w:val="single" w:sz="4" w:space="0" w:color="auto"/>
              <w:left w:val="single" w:sz="8" w:space="0" w:color="auto"/>
              <w:bottom w:val="single" w:sz="4" w:space="0" w:color="auto"/>
              <w:right w:val="single" w:sz="4" w:space="0" w:color="auto"/>
            </w:tcBorders>
            <w:vAlign w:val="center"/>
          </w:tcPr>
          <w:p w14:paraId="5241A4A0" w14:textId="77777777" w:rsidR="00BE06EE" w:rsidRDefault="00BE06EE">
            <w:pPr>
              <w:spacing w:after="0"/>
              <w:jc w:val="center"/>
              <w:rPr>
                <w:sz w:val="16"/>
                <w:szCs w:val="16"/>
                <w:lang w:eastAsia="zh-CN"/>
              </w:rPr>
            </w:pPr>
          </w:p>
        </w:tc>
        <w:tc>
          <w:tcPr>
            <w:tcW w:w="534" w:type="dxa"/>
            <w:tcBorders>
              <w:top w:val="single" w:sz="4" w:space="0" w:color="auto"/>
              <w:left w:val="single" w:sz="4" w:space="0" w:color="auto"/>
              <w:bottom w:val="single" w:sz="4" w:space="0" w:color="auto"/>
              <w:right w:val="single" w:sz="8" w:space="0" w:color="auto"/>
            </w:tcBorders>
            <w:vAlign w:val="center"/>
          </w:tcPr>
          <w:p w14:paraId="3B5581AA" w14:textId="77777777" w:rsidR="00BE06EE" w:rsidRDefault="00BE06EE">
            <w:pPr>
              <w:spacing w:after="0"/>
              <w:jc w:val="center"/>
              <w:rPr>
                <w:sz w:val="16"/>
                <w:szCs w:val="16"/>
                <w:lang w:eastAsia="zh-CN"/>
              </w:rPr>
            </w:pPr>
          </w:p>
        </w:tc>
        <w:tc>
          <w:tcPr>
            <w:tcW w:w="534" w:type="dxa"/>
            <w:tcBorders>
              <w:top w:val="single" w:sz="4" w:space="0" w:color="auto"/>
              <w:left w:val="single" w:sz="8" w:space="0" w:color="auto"/>
              <w:bottom w:val="single" w:sz="4" w:space="0" w:color="auto"/>
              <w:right w:val="single" w:sz="4" w:space="0" w:color="auto"/>
            </w:tcBorders>
            <w:vAlign w:val="center"/>
          </w:tcPr>
          <w:p w14:paraId="5A5C340B" w14:textId="77777777" w:rsidR="00BE06EE" w:rsidRDefault="00BE06EE">
            <w:pPr>
              <w:spacing w:after="0"/>
              <w:jc w:val="center"/>
              <w:rPr>
                <w:sz w:val="16"/>
                <w:szCs w:val="16"/>
                <w:lang w:eastAsia="zh-CN"/>
              </w:rPr>
            </w:pPr>
          </w:p>
        </w:tc>
        <w:tc>
          <w:tcPr>
            <w:tcW w:w="534" w:type="dxa"/>
            <w:tcBorders>
              <w:top w:val="single" w:sz="4" w:space="0" w:color="auto"/>
              <w:left w:val="single" w:sz="4" w:space="0" w:color="auto"/>
              <w:bottom w:val="single" w:sz="4" w:space="0" w:color="auto"/>
              <w:right w:val="single" w:sz="8" w:space="0" w:color="auto"/>
            </w:tcBorders>
            <w:vAlign w:val="center"/>
          </w:tcPr>
          <w:p w14:paraId="1E45694F" w14:textId="77777777" w:rsidR="00BE06EE" w:rsidRDefault="00BE06EE">
            <w:pPr>
              <w:spacing w:after="0"/>
              <w:jc w:val="center"/>
              <w:rPr>
                <w:sz w:val="16"/>
                <w:szCs w:val="16"/>
                <w:lang w:eastAsia="zh-CN"/>
              </w:rPr>
            </w:pPr>
          </w:p>
        </w:tc>
        <w:tc>
          <w:tcPr>
            <w:tcW w:w="534" w:type="dxa"/>
            <w:tcBorders>
              <w:top w:val="single" w:sz="4" w:space="0" w:color="auto"/>
              <w:left w:val="single" w:sz="8" w:space="0" w:color="auto"/>
              <w:bottom w:val="single" w:sz="4" w:space="0" w:color="auto"/>
              <w:right w:val="single" w:sz="4" w:space="0" w:color="auto"/>
            </w:tcBorders>
            <w:vAlign w:val="center"/>
          </w:tcPr>
          <w:p w14:paraId="67E5B0F9" w14:textId="77777777" w:rsidR="00BE06EE" w:rsidRDefault="00BE06EE">
            <w:pPr>
              <w:spacing w:after="0"/>
              <w:jc w:val="center"/>
              <w:rPr>
                <w:sz w:val="16"/>
                <w:szCs w:val="16"/>
                <w:lang w:eastAsia="zh-CN"/>
              </w:rPr>
            </w:pPr>
          </w:p>
        </w:tc>
        <w:tc>
          <w:tcPr>
            <w:tcW w:w="534" w:type="dxa"/>
            <w:tcBorders>
              <w:top w:val="single" w:sz="4" w:space="0" w:color="auto"/>
              <w:left w:val="single" w:sz="4" w:space="0" w:color="auto"/>
              <w:bottom w:val="single" w:sz="4" w:space="0" w:color="auto"/>
              <w:right w:val="single" w:sz="8" w:space="0" w:color="auto"/>
            </w:tcBorders>
            <w:vAlign w:val="center"/>
          </w:tcPr>
          <w:p w14:paraId="71C31FEA" w14:textId="77777777" w:rsidR="00BE06EE" w:rsidRDefault="00BE06EE">
            <w:pPr>
              <w:spacing w:after="0"/>
              <w:jc w:val="center"/>
              <w:rPr>
                <w:sz w:val="16"/>
                <w:szCs w:val="16"/>
                <w:lang w:eastAsia="zh-CN"/>
              </w:rPr>
            </w:pPr>
          </w:p>
        </w:tc>
        <w:tc>
          <w:tcPr>
            <w:tcW w:w="534" w:type="dxa"/>
            <w:tcBorders>
              <w:top w:val="single" w:sz="4" w:space="0" w:color="auto"/>
              <w:left w:val="single" w:sz="8" w:space="0" w:color="auto"/>
              <w:bottom w:val="single" w:sz="4" w:space="0" w:color="auto"/>
              <w:right w:val="single" w:sz="4" w:space="0" w:color="auto"/>
            </w:tcBorders>
            <w:shd w:val="clear" w:color="auto" w:fill="FDE9D9" w:themeFill="accent6" w:themeFillTint="33"/>
            <w:vAlign w:val="center"/>
            <w:hideMark/>
          </w:tcPr>
          <w:p w14:paraId="65AC3D94" w14:textId="77777777" w:rsidR="00BE06EE" w:rsidRDefault="00BE06EE">
            <w:pPr>
              <w:spacing w:after="0"/>
              <w:jc w:val="center"/>
              <w:rPr>
                <w:sz w:val="16"/>
                <w:szCs w:val="16"/>
                <w:lang w:eastAsia="zh-CN"/>
              </w:rPr>
            </w:pPr>
            <w:r>
              <w:rPr>
                <w:sz w:val="16"/>
                <w:szCs w:val="16"/>
                <w:lang w:eastAsia="zh-CN"/>
              </w:rPr>
              <w:t>o</w:t>
            </w:r>
          </w:p>
        </w:tc>
        <w:tc>
          <w:tcPr>
            <w:tcW w:w="693" w:type="dxa"/>
            <w:tcBorders>
              <w:top w:val="single" w:sz="4" w:space="0" w:color="auto"/>
              <w:left w:val="single" w:sz="4" w:space="0" w:color="auto"/>
              <w:bottom w:val="single" w:sz="4" w:space="0" w:color="auto"/>
              <w:right w:val="single" w:sz="8" w:space="0" w:color="auto"/>
            </w:tcBorders>
            <w:shd w:val="clear" w:color="auto" w:fill="FDE9D9" w:themeFill="accent6" w:themeFillTint="33"/>
            <w:vAlign w:val="center"/>
            <w:hideMark/>
          </w:tcPr>
          <w:p w14:paraId="1BC3546C" w14:textId="77777777" w:rsidR="00BE06EE" w:rsidRDefault="00BE06EE">
            <w:pPr>
              <w:spacing w:after="0"/>
              <w:jc w:val="center"/>
              <w:rPr>
                <w:sz w:val="16"/>
                <w:szCs w:val="16"/>
                <w:lang w:eastAsia="zh-CN"/>
              </w:rPr>
            </w:pPr>
            <w:r>
              <w:rPr>
                <w:sz w:val="16"/>
                <w:szCs w:val="16"/>
                <w:lang w:eastAsia="zh-CN"/>
              </w:rPr>
              <w:t>o</w:t>
            </w:r>
          </w:p>
        </w:tc>
      </w:tr>
      <w:tr w:rsidR="00BE06EE" w14:paraId="1C6F7CC6" w14:textId="77777777" w:rsidTr="00B745A5">
        <w:trPr>
          <w:trHeight w:val="47"/>
          <w:jc w:val="center"/>
        </w:trPr>
        <w:tc>
          <w:tcPr>
            <w:tcW w:w="1058" w:type="dxa"/>
            <w:tcBorders>
              <w:top w:val="single" w:sz="4" w:space="0" w:color="auto"/>
              <w:left w:val="single" w:sz="8" w:space="0" w:color="auto"/>
              <w:bottom w:val="single" w:sz="4" w:space="0" w:color="auto"/>
              <w:right w:val="single" w:sz="8" w:space="0" w:color="auto"/>
            </w:tcBorders>
            <w:vAlign w:val="center"/>
            <w:hideMark/>
          </w:tcPr>
          <w:p w14:paraId="6F16DD4F" w14:textId="77777777" w:rsidR="00BE06EE" w:rsidRDefault="00BE06EE">
            <w:pPr>
              <w:spacing w:after="0"/>
              <w:rPr>
                <w:b/>
                <w:bCs/>
                <w:sz w:val="16"/>
                <w:szCs w:val="16"/>
                <w:lang w:eastAsia="zh-CN"/>
              </w:rPr>
            </w:pPr>
            <w:r>
              <w:rPr>
                <w:b/>
                <w:bCs/>
                <w:sz w:val="16"/>
                <w:szCs w:val="16"/>
                <w:lang w:eastAsia="zh-CN"/>
              </w:rPr>
              <w:t xml:space="preserve">Material Pen. Loss </w:t>
            </w:r>
          </w:p>
        </w:tc>
        <w:tc>
          <w:tcPr>
            <w:tcW w:w="6726" w:type="dxa"/>
            <w:gridSpan w:val="12"/>
            <w:tcBorders>
              <w:top w:val="single" w:sz="4" w:space="0" w:color="auto"/>
              <w:left w:val="single" w:sz="8" w:space="0" w:color="auto"/>
              <w:bottom w:val="single" w:sz="4" w:space="0" w:color="auto"/>
              <w:right w:val="single" w:sz="8" w:space="0" w:color="auto"/>
            </w:tcBorders>
            <w:shd w:val="clear" w:color="auto" w:fill="FDE9D9" w:themeFill="accent6" w:themeFillTint="33"/>
            <w:vAlign w:val="center"/>
            <w:hideMark/>
          </w:tcPr>
          <w:p w14:paraId="5B35078C" w14:textId="77777777" w:rsidR="00BE06EE" w:rsidRDefault="00BE06EE">
            <w:pPr>
              <w:spacing w:after="0"/>
              <w:jc w:val="center"/>
              <w:rPr>
                <w:sz w:val="16"/>
                <w:szCs w:val="16"/>
                <w:lang w:eastAsia="zh-CN"/>
              </w:rPr>
            </w:pPr>
            <w:r>
              <w:rPr>
                <w:sz w:val="16"/>
                <w:szCs w:val="16"/>
                <w:lang w:eastAsia="zh-CN"/>
              </w:rPr>
              <w:t xml:space="preserve">Standard MP glass: o; IRR glass: o; concrete: o; wood: o </w:t>
            </w:r>
          </w:p>
        </w:tc>
      </w:tr>
      <w:tr w:rsidR="00BE06EE" w14:paraId="76E35FD4" w14:textId="77777777" w:rsidTr="00B745A5">
        <w:trPr>
          <w:trHeight w:val="47"/>
          <w:jc w:val="center"/>
        </w:trPr>
        <w:tc>
          <w:tcPr>
            <w:tcW w:w="1058" w:type="dxa"/>
            <w:tcBorders>
              <w:top w:val="single" w:sz="4" w:space="0" w:color="auto"/>
              <w:left w:val="single" w:sz="8" w:space="0" w:color="auto"/>
              <w:bottom w:val="single" w:sz="4" w:space="0" w:color="auto"/>
              <w:right w:val="single" w:sz="8" w:space="0" w:color="auto"/>
            </w:tcBorders>
            <w:vAlign w:val="center"/>
            <w:hideMark/>
          </w:tcPr>
          <w:p w14:paraId="7C127584" w14:textId="77777777" w:rsidR="00BE06EE" w:rsidRDefault="00BE06EE">
            <w:pPr>
              <w:spacing w:after="0"/>
              <w:jc w:val="left"/>
              <w:rPr>
                <w:b/>
                <w:bCs/>
                <w:sz w:val="16"/>
                <w:szCs w:val="16"/>
                <w:lang w:eastAsia="zh-CN"/>
              </w:rPr>
            </w:pPr>
            <w:r>
              <w:rPr>
                <w:b/>
                <w:bCs/>
                <w:sz w:val="16"/>
                <w:szCs w:val="16"/>
                <w:lang w:eastAsia="zh-CN"/>
              </w:rPr>
              <w:t>TRP Delay</w:t>
            </w:r>
          </w:p>
        </w:tc>
        <w:tc>
          <w:tcPr>
            <w:tcW w:w="1068" w:type="dxa"/>
            <w:gridSpan w:val="2"/>
            <w:tcBorders>
              <w:top w:val="single" w:sz="4" w:space="0" w:color="auto"/>
              <w:left w:val="single" w:sz="8" w:space="0" w:color="auto"/>
              <w:bottom w:val="single" w:sz="4" w:space="0" w:color="auto"/>
              <w:right w:val="single" w:sz="8" w:space="0" w:color="auto"/>
            </w:tcBorders>
            <w:vAlign w:val="center"/>
          </w:tcPr>
          <w:p w14:paraId="6B3354FE" w14:textId="77777777" w:rsidR="00BE06EE" w:rsidRDefault="00BE06EE">
            <w:pPr>
              <w:spacing w:after="0"/>
              <w:jc w:val="center"/>
              <w:rPr>
                <w:sz w:val="16"/>
                <w:szCs w:val="16"/>
                <w:lang w:eastAsia="zh-CN"/>
              </w:rPr>
            </w:pPr>
          </w:p>
        </w:tc>
        <w:tc>
          <w:tcPr>
            <w:tcW w:w="1227" w:type="dxa"/>
            <w:gridSpan w:val="2"/>
            <w:tcBorders>
              <w:top w:val="single" w:sz="4" w:space="0" w:color="auto"/>
              <w:left w:val="single" w:sz="8" w:space="0" w:color="auto"/>
              <w:bottom w:val="single" w:sz="4" w:space="0" w:color="auto"/>
              <w:right w:val="single" w:sz="8" w:space="0" w:color="auto"/>
            </w:tcBorders>
            <w:shd w:val="clear" w:color="auto" w:fill="C2D69B" w:themeFill="accent3" w:themeFillTint="99"/>
            <w:vAlign w:val="center"/>
            <w:hideMark/>
          </w:tcPr>
          <w:p w14:paraId="2B5080D9" w14:textId="77777777" w:rsidR="00BE06EE" w:rsidRDefault="00BE06EE">
            <w:pPr>
              <w:spacing w:after="0"/>
              <w:jc w:val="center"/>
              <w:rPr>
                <w:sz w:val="16"/>
                <w:szCs w:val="16"/>
                <w:lang w:eastAsia="zh-CN"/>
              </w:rPr>
            </w:pPr>
            <w:r>
              <w:rPr>
                <w:sz w:val="16"/>
                <w:szCs w:val="16"/>
                <w:lang w:eastAsia="zh-CN"/>
              </w:rPr>
              <w:t>a</w:t>
            </w:r>
          </w:p>
        </w:tc>
        <w:tc>
          <w:tcPr>
            <w:tcW w:w="1068" w:type="dxa"/>
            <w:gridSpan w:val="2"/>
            <w:tcBorders>
              <w:top w:val="single" w:sz="4" w:space="0" w:color="auto"/>
              <w:left w:val="single" w:sz="8" w:space="0" w:color="auto"/>
              <w:bottom w:val="single" w:sz="4" w:space="0" w:color="auto"/>
              <w:right w:val="single" w:sz="8" w:space="0" w:color="auto"/>
            </w:tcBorders>
            <w:shd w:val="clear" w:color="auto" w:fill="C2D69B" w:themeFill="accent3" w:themeFillTint="99"/>
            <w:vAlign w:val="center"/>
            <w:hideMark/>
          </w:tcPr>
          <w:p w14:paraId="4A6BBFF3" w14:textId="77777777" w:rsidR="00BE06EE" w:rsidRDefault="00BE06EE">
            <w:pPr>
              <w:spacing w:after="0"/>
              <w:jc w:val="center"/>
              <w:rPr>
                <w:sz w:val="16"/>
                <w:szCs w:val="16"/>
                <w:lang w:eastAsia="zh-CN"/>
              </w:rPr>
            </w:pPr>
            <w:r>
              <w:rPr>
                <w:sz w:val="16"/>
                <w:szCs w:val="16"/>
                <w:lang w:eastAsia="zh-CN"/>
              </w:rPr>
              <w:t>a</w:t>
            </w:r>
          </w:p>
        </w:tc>
        <w:tc>
          <w:tcPr>
            <w:tcW w:w="1068" w:type="dxa"/>
            <w:gridSpan w:val="2"/>
            <w:tcBorders>
              <w:top w:val="single" w:sz="4" w:space="0" w:color="auto"/>
              <w:left w:val="single" w:sz="8" w:space="0" w:color="auto"/>
              <w:bottom w:val="single" w:sz="4" w:space="0" w:color="auto"/>
              <w:right w:val="single" w:sz="8" w:space="0" w:color="auto"/>
            </w:tcBorders>
            <w:shd w:val="clear" w:color="auto" w:fill="FDE9D9" w:themeFill="accent6" w:themeFillTint="33"/>
            <w:vAlign w:val="center"/>
            <w:hideMark/>
          </w:tcPr>
          <w:p w14:paraId="22AFB32F" w14:textId="77777777" w:rsidR="00BE06EE" w:rsidRDefault="00BE06EE">
            <w:pPr>
              <w:spacing w:after="0"/>
              <w:jc w:val="center"/>
              <w:rPr>
                <w:sz w:val="16"/>
                <w:szCs w:val="16"/>
                <w:lang w:eastAsia="zh-CN"/>
              </w:rPr>
            </w:pPr>
            <w:r>
              <w:rPr>
                <w:sz w:val="16"/>
                <w:szCs w:val="16"/>
                <w:lang w:eastAsia="zh-CN"/>
              </w:rPr>
              <w:t>o</w:t>
            </w:r>
          </w:p>
        </w:tc>
        <w:tc>
          <w:tcPr>
            <w:tcW w:w="1068" w:type="dxa"/>
            <w:gridSpan w:val="2"/>
            <w:tcBorders>
              <w:top w:val="single" w:sz="4" w:space="0" w:color="auto"/>
              <w:left w:val="single" w:sz="8" w:space="0" w:color="auto"/>
              <w:bottom w:val="single" w:sz="4" w:space="0" w:color="auto"/>
              <w:right w:val="single" w:sz="8" w:space="0" w:color="auto"/>
            </w:tcBorders>
            <w:vAlign w:val="center"/>
          </w:tcPr>
          <w:p w14:paraId="4979C6C0" w14:textId="77777777" w:rsidR="00BE06EE" w:rsidRDefault="00BE06EE">
            <w:pPr>
              <w:spacing w:after="0"/>
              <w:jc w:val="center"/>
              <w:rPr>
                <w:sz w:val="16"/>
                <w:szCs w:val="16"/>
                <w:lang w:eastAsia="zh-CN"/>
              </w:rPr>
            </w:pPr>
          </w:p>
        </w:tc>
        <w:tc>
          <w:tcPr>
            <w:tcW w:w="1227" w:type="dxa"/>
            <w:gridSpan w:val="2"/>
            <w:tcBorders>
              <w:top w:val="single" w:sz="4" w:space="0" w:color="auto"/>
              <w:left w:val="single" w:sz="8" w:space="0" w:color="auto"/>
              <w:bottom w:val="single" w:sz="4" w:space="0" w:color="auto"/>
              <w:right w:val="single" w:sz="8" w:space="0" w:color="auto"/>
            </w:tcBorders>
            <w:shd w:val="clear" w:color="auto" w:fill="FDE9D9" w:themeFill="accent6" w:themeFillTint="33"/>
            <w:vAlign w:val="center"/>
            <w:hideMark/>
          </w:tcPr>
          <w:p w14:paraId="5FCA81D3" w14:textId="77777777" w:rsidR="00BE06EE" w:rsidRDefault="00BE06EE">
            <w:pPr>
              <w:spacing w:after="0"/>
              <w:jc w:val="center"/>
              <w:rPr>
                <w:sz w:val="16"/>
                <w:szCs w:val="16"/>
                <w:lang w:eastAsia="zh-CN"/>
              </w:rPr>
            </w:pPr>
            <w:r>
              <w:rPr>
                <w:sz w:val="16"/>
                <w:szCs w:val="16"/>
                <w:lang w:eastAsia="zh-CN"/>
              </w:rPr>
              <w:t>o</w:t>
            </w:r>
          </w:p>
        </w:tc>
      </w:tr>
      <w:tr w:rsidR="00BE06EE" w14:paraId="6965930A" w14:textId="77777777" w:rsidTr="00B745A5">
        <w:trPr>
          <w:trHeight w:val="39"/>
          <w:jc w:val="center"/>
        </w:trPr>
        <w:tc>
          <w:tcPr>
            <w:tcW w:w="1058" w:type="dxa"/>
            <w:tcBorders>
              <w:top w:val="single" w:sz="4" w:space="0" w:color="auto"/>
              <w:left w:val="single" w:sz="8" w:space="0" w:color="auto"/>
              <w:bottom w:val="single" w:sz="4" w:space="0" w:color="auto"/>
              <w:right w:val="single" w:sz="8" w:space="0" w:color="auto"/>
            </w:tcBorders>
            <w:vAlign w:val="center"/>
            <w:hideMark/>
          </w:tcPr>
          <w:p w14:paraId="0BE0429A" w14:textId="77777777" w:rsidR="00BE06EE" w:rsidRDefault="00BE06EE">
            <w:pPr>
              <w:spacing w:after="0"/>
              <w:jc w:val="left"/>
              <w:rPr>
                <w:b/>
                <w:bCs/>
                <w:sz w:val="16"/>
                <w:szCs w:val="16"/>
                <w:lang w:eastAsia="zh-CN"/>
              </w:rPr>
            </w:pPr>
            <w:r>
              <w:rPr>
                <w:b/>
                <w:bCs/>
                <w:sz w:val="16"/>
                <w:szCs w:val="16"/>
                <w:lang w:eastAsia="zh-CN"/>
              </w:rPr>
              <w:t>Polarization</w:t>
            </w:r>
          </w:p>
        </w:tc>
        <w:tc>
          <w:tcPr>
            <w:tcW w:w="6726" w:type="dxa"/>
            <w:gridSpan w:val="12"/>
            <w:tcBorders>
              <w:top w:val="single" w:sz="4" w:space="0" w:color="auto"/>
              <w:left w:val="single" w:sz="8" w:space="0" w:color="auto"/>
              <w:bottom w:val="single" w:sz="4" w:space="0" w:color="auto"/>
              <w:right w:val="single" w:sz="8" w:space="0" w:color="auto"/>
            </w:tcBorders>
            <w:shd w:val="clear" w:color="auto" w:fill="FFFFFF" w:themeFill="background1"/>
            <w:vAlign w:val="center"/>
          </w:tcPr>
          <w:p w14:paraId="3567C7B7" w14:textId="77777777" w:rsidR="00BE06EE" w:rsidRDefault="00BE06EE">
            <w:pPr>
              <w:spacing w:after="0"/>
              <w:jc w:val="center"/>
              <w:rPr>
                <w:sz w:val="16"/>
                <w:szCs w:val="16"/>
                <w:lang w:eastAsia="zh-CN"/>
              </w:rPr>
            </w:pPr>
          </w:p>
        </w:tc>
      </w:tr>
      <w:tr w:rsidR="008C6B4A" w14:paraId="50583365" w14:textId="77777777" w:rsidTr="00B745A5">
        <w:trPr>
          <w:trHeight w:val="39"/>
          <w:jc w:val="center"/>
        </w:trPr>
        <w:tc>
          <w:tcPr>
            <w:tcW w:w="1058" w:type="dxa"/>
            <w:tcBorders>
              <w:top w:val="single" w:sz="4" w:space="0" w:color="auto"/>
              <w:left w:val="single" w:sz="8" w:space="0" w:color="auto"/>
              <w:bottom w:val="single" w:sz="8" w:space="0" w:color="auto"/>
              <w:right w:val="single" w:sz="8" w:space="0" w:color="auto"/>
            </w:tcBorders>
            <w:vAlign w:val="center"/>
          </w:tcPr>
          <w:p w14:paraId="12BE20F6" w14:textId="7607CAA2" w:rsidR="008C6B4A" w:rsidRPr="00E43CCB" w:rsidRDefault="008C6B4A">
            <w:pPr>
              <w:spacing w:after="0"/>
              <w:jc w:val="left"/>
              <w:rPr>
                <w:b/>
                <w:bCs/>
                <w:sz w:val="16"/>
                <w:szCs w:val="16"/>
                <w:highlight w:val="yellow"/>
                <w:lang w:eastAsia="zh-CN"/>
              </w:rPr>
            </w:pPr>
            <w:r w:rsidRPr="00E43CCB">
              <w:rPr>
                <w:b/>
                <w:bCs/>
                <w:sz w:val="16"/>
                <w:szCs w:val="16"/>
                <w:highlight w:val="yellow"/>
                <w:lang w:eastAsia="zh-CN"/>
              </w:rPr>
              <w:t xml:space="preserve">Abs. </w:t>
            </w:r>
            <w:proofErr w:type="spellStart"/>
            <w:r w:rsidRPr="00E43CCB">
              <w:rPr>
                <w:b/>
                <w:bCs/>
                <w:sz w:val="16"/>
                <w:szCs w:val="16"/>
                <w:highlight w:val="yellow"/>
                <w:lang w:eastAsia="zh-CN"/>
              </w:rPr>
              <w:t>ToA</w:t>
            </w:r>
            <w:proofErr w:type="spellEnd"/>
          </w:p>
        </w:tc>
        <w:tc>
          <w:tcPr>
            <w:tcW w:w="6726" w:type="dxa"/>
            <w:gridSpan w:val="12"/>
            <w:tcBorders>
              <w:top w:val="single" w:sz="4" w:space="0" w:color="auto"/>
              <w:left w:val="single" w:sz="8" w:space="0" w:color="auto"/>
              <w:bottom w:val="single" w:sz="8" w:space="0" w:color="auto"/>
              <w:right w:val="single" w:sz="8" w:space="0" w:color="auto"/>
            </w:tcBorders>
            <w:shd w:val="clear" w:color="auto" w:fill="FFFFFF" w:themeFill="background1"/>
            <w:vAlign w:val="center"/>
          </w:tcPr>
          <w:p w14:paraId="23034AC5" w14:textId="77777777" w:rsidR="008C6B4A" w:rsidRDefault="008C6B4A">
            <w:pPr>
              <w:spacing w:after="0"/>
              <w:jc w:val="center"/>
              <w:rPr>
                <w:sz w:val="16"/>
                <w:szCs w:val="16"/>
                <w:lang w:eastAsia="zh-CN"/>
              </w:rPr>
            </w:pPr>
          </w:p>
        </w:tc>
      </w:tr>
    </w:tbl>
    <w:p w14:paraId="78C6E57C" w14:textId="77777777" w:rsidR="00BE06EE" w:rsidRDefault="00BE06EE" w:rsidP="00BE06EE">
      <w:pPr>
        <w:spacing w:after="0"/>
        <w:rPr>
          <w:rFonts w:eastAsia="SimSun"/>
          <w:sz w:val="20"/>
          <w:szCs w:val="20"/>
          <w:lang w:eastAsia="zh-CN"/>
        </w:rPr>
      </w:pPr>
      <w:r>
        <w:rPr>
          <w:lang w:eastAsia="zh-CN"/>
        </w:rPr>
        <w:t>Notation:</w:t>
      </w:r>
    </w:p>
    <w:p w14:paraId="015EB3BF" w14:textId="77777777" w:rsidR="00BE06EE" w:rsidRDefault="00BE06EE" w:rsidP="00FC75ED">
      <w:pPr>
        <w:pStyle w:val="ListParagraph"/>
        <w:numPr>
          <w:ilvl w:val="0"/>
          <w:numId w:val="22"/>
        </w:numPr>
        <w:suppressAutoHyphens/>
        <w:overflowPunct w:val="0"/>
        <w:jc w:val="left"/>
      </w:pPr>
      <w:proofErr w:type="spellStart"/>
      <w:r>
        <w:t>nc</w:t>
      </w:r>
      <w:proofErr w:type="spellEnd"/>
      <w:r>
        <w:t>: no consensus to update the parameter</w:t>
      </w:r>
    </w:p>
    <w:p w14:paraId="292256DE" w14:textId="77777777" w:rsidR="00BE06EE" w:rsidRDefault="00BE06EE" w:rsidP="00FC75ED">
      <w:pPr>
        <w:pStyle w:val="ListParagraph"/>
        <w:numPr>
          <w:ilvl w:val="0"/>
          <w:numId w:val="22"/>
        </w:numPr>
        <w:suppressAutoHyphens/>
        <w:overflowPunct w:val="0"/>
        <w:jc w:val="left"/>
      </w:pPr>
      <w:r>
        <w:t>v: parameter validated</w:t>
      </w:r>
    </w:p>
    <w:p w14:paraId="256B4A22" w14:textId="77777777" w:rsidR="00BE06EE" w:rsidRDefault="00BE06EE" w:rsidP="00FC75ED">
      <w:pPr>
        <w:pStyle w:val="ListParagraph"/>
        <w:numPr>
          <w:ilvl w:val="0"/>
          <w:numId w:val="22"/>
        </w:numPr>
        <w:suppressAutoHyphens/>
        <w:overflowPunct w:val="0"/>
        <w:jc w:val="left"/>
      </w:pPr>
      <w:r>
        <w:t>a: agreed on new parameters</w:t>
      </w:r>
    </w:p>
    <w:p w14:paraId="2007C445" w14:textId="77777777" w:rsidR="00BE06EE" w:rsidRDefault="00BE06EE" w:rsidP="00FC75ED">
      <w:pPr>
        <w:pStyle w:val="ListParagraph"/>
        <w:numPr>
          <w:ilvl w:val="0"/>
          <w:numId w:val="22"/>
        </w:numPr>
        <w:suppressAutoHyphens/>
        <w:overflowPunct w:val="0"/>
        <w:jc w:val="left"/>
      </w:pPr>
      <w:proofErr w:type="spellStart"/>
      <w:r>
        <w:t>wa</w:t>
      </w:r>
      <w:proofErr w:type="spellEnd"/>
      <w:r>
        <w:t>: working assumption achieved on new parameters</w:t>
      </w:r>
    </w:p>
    <w:p w14:paraId="650158F4" w14:textId="77777777" w:rsidR="00BE06EE" w:rsidRDefault="00BE06EE" w:rsidP="00FC75ED">
      <w:pPr>
        <w:pStyle w:val="ListParagraph"/>
        <w:numPr>
          <w:ilvl w:val="0"/>
          <w:numId w:val="22"/>
        </w:numPr>
        <w:suppressAutoHyphens/>
        <w:overflowPunct w:val="0"/>
        <w:jc w:val="left"/>
      </w:pPr>
      <w:r>
        <w:t>o: open for further discussion</w:t>
      </w:r>
    </w:p>
    <w:p w14:paraId="7FBE6E94" w14:textId="77777777" w:rsidR="00BE06EE" w:rsidRDefault="00BE06EE" w:rsidP="00FC75ED">
      <w:pPr>
        <w:pStyle w:val="ListParagraph"/>
        <w:numPr>
          <w:ilvl w:val="0"/>
          <w:numId w:val="22"/>
        </w:numPr>
        <w:suppressAutoHyphens/>
        <w:overflowPunct w:val="0"/>
        <w:jc w:val="left"/>
      </w:pPr>
      <w:proofErr w:type="spellStart"/>
      <w:r>
        <w:t>cr</w:t>
      </w:r>
      <w:proofErr w:type="spellEnd"/>
      <w:r>
        <w:t>: changes required confirmed</w:t>
      </w:r>
    </w:p>
    <w:p w14:paraId="7F3E1477" w14:textId="0B0FA9C1" w:rsidR="009E6D80" w:rsidRDefault="008A7B19" w:rsidP="009E6D80">
      <w:pPr>
        <w:pStyle w:val="Heading2"/>
      </w:pPr>
      <w:r>
        <w:t>Val</w:t>
      </w:r>
      <w:r w:rsidR="00266FD6">
        <w:t>i</w:t>
      </w:r>
      <w:r>
        <w:t>dation of the d</w:t>
      </w:r>
      <w:r w:rsidR="009E6D80" w:rsidRPr="5B77E455">
        <w:t>elay</w:t>
      </w:r>
      <w:r w:rsidR="009E6D80">
        <w:t>-</w:t>
      </w:r>
      <w:r w:rsidR="009E6D80" w:rsidRPr="5B77E455">
        <w:t>spread</w:t>
      </w:r>
    </w:p>
    <w:p w14:paraId="0BA424E6" w14:textId="444CFD47" w:rsidR="009E6D80" w:rsidRDefault="009E6D80" w:rsidP="009E6D80">
      <w:r>
        <w:t>Channel measurements at 15 GHz were conducted in a conference room at Lund University, Sweden</w:t>
      </w:r>
      <w:r w:rsidR="0089559E">
        <w:t xml:space="preserve"> </w:t>
      </w:r>
      <w:r w:rsidR="00F43B5F">
        <w:fldChar w:fldCharType="begin"/>
      </w:r>
      <w:r w:rsidR="00F43B5F">
        <w:instrText xml:space="preserve"> REF _Ref178853446 \n \h </w:instrText>
      </w:r>
      <w:r w:rsidR="00F43B5F">
        <w:fldChar w:fldCharType="separate"/>
      </w:r>
      <w:r w:rsidR="00B745A5">
        <w:t>[14]</w:t>
      </w:r>
      <w:r w:rsidR="00F43B5F">
        <w:fldChar w:fldCharType="end"/>
      </w:r>
      <w:r>
        <w:t xml:space="preserve">. </w:t>
      </w:r>
      <w:r w:rsidR="00156A28">
        <w:t xml:space="preserve">The size of the room, shown in </w:t>
      </w:r>
      <w:r w:rsidR="00156A28">
        <w:fldChar w:fldCharType="begin"/>
      </w:r>
      <w:r w:rsidR="00156A28">
        <w:instrText xml:space="preserve"> REF _Ref178852885 \h </w:instrText>
      </w:r>
      <w:r w:rsidR="00156A28">
        <w:fldChar w:fldCharType="separate"/>
      </w:r>
      <w:r w:rsidR="00B745A5">
        <w:t xml:space="preserve">Figure </w:t>
      </w:r>
      <w:r w:rsidR="00B745A5">
        <w:rPr>
          <w:noProof/>
        </w:rPr>
        <w:t>7</w:t>
      </w:r>
      <w:r w:rsidR="00156A28">
        <w:fldChar w:fldCharType="end"/>
      </w:r>
      <w:r w:rsidR="00156A28">
        <w:t xml:space="preserve"> (left), was about 6 m by 10 m</w:t>
      </w:r>
      <w:r w:rsidR="005A2711">
        <w:t xml:space="preserve"> and is taken to be an instance of an indoor office scenario</w:t>
      </w:r>
      <w:r w:rsidR="00156A28">
        <w:t xml:space="preserve">. </w:t>
      </w:r>
      <w:r w:rsidR="00971BF3">
        <w:t xml:space="preserve">The transmitter was </w:t>
      </w:r>
      <w:r w:rsidR="002709F3">
        <w:t xml:space="preserve">endowed with </w:t>
      </w:r>
      <w:r w:rsidR="00971BF3">
        <w:t xml:space="preserve">a </w:t>
      </w:r>
      <m:oMath>
        <m:r>
          <w:rPr>
            <w:rFonts w:ascii="Cambria Math" w:hAnsi="Cambria Math"/>
          </w:rPr>
          <m:t>10×10</m:t>
        </m:r>
      </m:oMath>
      <w:r w:rsidR="00971BF3">
        <w:t xml:space="preserve"> virtual antenna array </w:t>
      </w:r>
      <w:r w:rsidR="002709F3">
        <w:t>using</w:t>
      </w:r>
      <w:r w:rsidR="00971BF3">
        <w:t xml:space="preserve"> a patch antenna as the virtual element, and the receiver </w:t>
      </w:r>
      <w:r w:rsidR="002709F3">
        <w:t>consisted of</w:t>
      </w:r>
      <w:r w:rsidR="00971BF3">
        <w:t xml:space="preserve"> a single monopole antenna. The transmitter was placed at a fixed location in the room, shown as a green box in </w:t>
      </w:r>
      <w:r w:rsidR="006C1601">
        <w:fldChar w:fldCharType="begin"/>
      </w:r>
      <w:r w:rsidR="006C1601">
        <w:instrText xml:space="preserve"> REF _Ref178852885 \h </w:instrText>
      </w:r>
      <w:r w:rsidR="006C1601">
        <w:fldChar w:fldCharType="separate"/>
      </w:r>
      <w:r w:rsidR="00B745A5">
        <w:t xml:space="preserve">Figure </w:t>
      </w:r>
      <w:r w:rsidR="00B745A5">
        <w:rPr>
          <w:noProof/>
        </w:rPr>
        <w:t>7</w:t>
      </w:r>
      <w:r w:rsidR="006C1601">
        <w:fldChar w:fldCharType="end"/>
      </w:r>
      <w:r w:rsidR="006C1601">
        <w:t xml:space="preserve"> (right)</w:t>
      </w:r>
      <w:r w:rsidR="00971BF3">
        <w:t>, whereas the receiver was placed at nine different locations on a large table, shown by the red boxes</w:t>
      </w:r>
      <w:r w:rsidR="00686924">
        <w:t>.</w:t>
      </w:r>
      <w:r>
        <w:t xml:space="preserve"> </w:t>
      </w:r>
    </w:p>
    <w:p w14:paraId="33285536" w14:textId="4FEE31A0" w:rsidR="009E6D80" w:rsidRDefault="009E6D80" w:rsidP="009E6D80">
      <w:pPr>
        <w:keepNext/>
        <w:spacing w:before="240" w:line="259" w:lineRule="auto"/>
        <w:jc w:val="center"/>
      </w:pPr>
      <w:r>
        <w:rPr>
          <w:noProof/>
        </w:rPr>
        <w:lastRenderedPageBreak/>
        <w:drawing>
          <wp:inline distT="0" distB="0" distL="0" distR="0" wp14:anchorId="5913A65B" wp14:editId="6D460992">
            <wp:extent cx="3226737" cy="1813416"/>
            <wp:effectExtent l="0" t="0" r="0" b="0"/>
            <wp:docPr id="1272443610" name="Picture 127244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226737" cy="1813416"/>
                    </a:xfrm>
                    <a:prstGeom prst="rect">
                      <a:avLst/>
                    </a:prstGeom>
                  </pic:spPr>
                </pic:pic>
              </a:graphicData>
            </a:graphic>
          </wp:inline>
        </w:drawing>
      </w:r>
      <w:r w:rsidR="00A010EE">
        <w:rPr>
          <w:noProof/>
        </w:rPr>
        <w:drawing>
          <wp:inline distT="0" distB="0" distL="0" distR="0" wp14:anchorId="7FF2A694" wp14:editId="1AED8BB5">
            <wp:extent cx="2121592" cy="1377816"/>
            <wp:effectExtent l="0" t="0" r="0" b="0"/>
            <wp:docPr id="2144723742" name="Picture 2144723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28A0092B-C50C-407E-A947-70E740481C1C}">
                          <a14:useLocalDpi xmlns:a14="http://schemas.microsoft.com/office/drawing/2010/main" val="0"/>
                        </a:ext>
                      </a:extLst>
                    </a:blip>
                    <a:stretch>
                      <a:fillRect/>
                    </a:stretch>
                  </pic:blipFill>
                  <pic:spPr>
                    <a:xfrm>
                      <a:off x="0" y="0"/>
                      <a:ext cx="2121592" cy="1377816"/>
                    </a:xfrm>
                    <a:prstGeom prst="rect">
                      <a:avLst/>
                    </a:prstGeom>
                  </pic:spPr>
                </pic:pic>
              </a:graphicData>
            </a:graphic>
          </wp:inline>
        </w:drawing>
      </w:r>
    </w:p>
    <w:p w14:paraId="2D59C14D" w14:textId="2CE3909E" w:rsidR="009E6D80" w:rsidRDefault="009E6D80" w:rsidP="009E6D80">
      <w:pPr>
        <w:pStyle w:val="Caption"/>
        <w:jc w:val="both"/>
      </w:pPr>
      <w:bookmarkStart w:id="10" w:name="_Ref178852885"/>
      <w:r>
        <w:t xml:space="preserve">Figure </w:t>
      </w:r>
      <w:r>
        <w:fldChar w:fldCharType="begin"/>
      </w:r>
      <w:r>
        <w:instrText xml:space="preserve"> SEQ Figure \* ARABIC </w:instrText>
      </w:r>
      <w:r>
        <w:fldChar w:fldCharType="separate"/>
      </w:r>
      <w:r w:rsidR="00B745A5">
        <w:rPr>
          <w:noProof/>
        </w:rPr>
        <w:t>7</w:t>
      </w:r>
      <w:r>
        <w:fldChar w:fldCharType="end"/>
      </w:r>
      <w:bookmarkEnd w:id="10"/>
      <w:r>
        <w:t xml:space="preserve">. </w:t>
      </w:r>
      <w:r w:rsidRPr="1BC12550">
        <w:t>(</w:t>
      </w:r>
      <w:r w:rsidR="00893BCF">
        <w:t>Left</w:t>
      </w:r>
      <w:r w:rsidRPr="1BC12550">
        <w:t xml:space="preserve">) </w:t>
      </w:r>
      <w:r>
        <w:t>R</w:t>
      </w:r>
      <w:r w:rsidRPr="1BC12550">
        <w:t>oom picture.</w:t>
      </w:r>
      <w:r w:rsidR="00A010EE">
        <w:t xml:space="preserve"> (Right) </w:t>
      </w:r>
      <w:r w:rsidR="00A010EE" w:rsidRPr="72FC32ED">
        <w:t>Top view of the conference room details.</w:t>
      </w:r>
    </w:p>
    <w:p w14:paraId="2818D5D6" w14:textId="3FCE1B59" w:rsidR="00686924" w:rsidRPr="00686924" w:rsidRDefault="00686924" w:rsidP="00F15B83">
      <w:pPr>
        <w:spacing w:before="240"/>
      </w:pPr>
      <w:r>
        <w:t xml:space="preserve">Ray-tracing simulations using the same room geometry were also performed using a detailed 3D model of the room, shown in </w:t>
      </w:r>
      <w:r>
        <w:fldChar w:fldCharType="begin"/>
      </w:r>
      <w:r>
        <w:instrText xml:space="preserve"> REF _Ref189758256 \h </w:instrText>
      </w:r>
      <w:r>
        <w:fldChar w:fldCharType="separate"/>
      </w:r>
      <w:r w:rsidR="00B745A5">
        <w:t xml:space="preserve">Figure </w:t>
      </w:r>
      <w:r w:rsidR="00B745A5">
        <w:rPr>
          <w:noProof/>
        </w:rPr>
        <w:t>8</w:t>
      </w:r>
      <w:r>
        <w:fldChar w:fldCharType="end"/>
      </w:r>
      <w:r>
        <w:t xml:space="preserve"> (left</w:t>
      </w:r>
      <w:r w:rsidR="0065324B">
        <w:t>)</w:t>
      </w:r>
      <w:r>
        <w:t>.</w:t>
      </w:r>
      <w:r w:rsidR="00BD08D7">
        <w:t xml:space="preserve"> The detailed layout of the room environment was modeled using the Wireless Insite ray-tracing software. We also used a simplified model for the indoor environment, where only the basic features shown in </w:t>
      </w:r>
      <w:r w:rsidR="0065324B">
        <w:fldChar w:fldCharType="begin"/>
      </w:r>
      <w:r w:rsidR="0065324B">
        <w:instrText xml:space="preserve"> REF _Ref189758256 \h </w:instrText>
      </w:r>
      <w:r w:rsidR="0065324B">
        <w:fldChar w:fldCharType="separate"/>
      </w:r>
      <w:r w:rsidR="00B745A5">
        <w:t xml:space="preserve">Figure </w:t>
      </w:r>
      <w:r w:rsidR="00B745A5">
        <w:rPr>
          <w:noProof/>
        </w:rPr>
        <w:t>8</w:t>
      </w:r>
      <w:r w:rsidR="0065324B">
        <w:fldChar w:fldCharType="end"/>
      </w:r>
      <w:r w:rsidR="0065324B">
        <w:t xml:space="preserve"> (right)</w:t>
      </w:r>
      <w:r w:rsidR="00BD08D7">
        <w:t xml:space="preserve"> </w:t>
      </w:r>
      <w:r w:rsidR="0065324B">
        <w:t>were</w:t>
      </w:r>
      <w:r w:rsidR="00BD08D7">
        <w:t xml:space="preserve"> present. Only windows, doors, and tables are included in the simplified model; all other details have been removed compared to </w:t>
      </w:r>
      <w:r w:rsidR="002E62C3">
        <w:fldChar w:fldCharType="begin"/>
      </w:r>
      <w:r w:rsidR="002E62C3">
        <w:instrText xml:space="preserve"> REF _Ref189758256 \h </w:instrText>
      </w:r>
      <w:r w:rsidR="002E62C3">
        <w:fldChar w:fldCharType="separate"/>
      </w:r>
      <w:r w:rsidR="00B745A5">
        <w:t xml:space="preserve">Figure </w:t>
      </w:r>
      <w:r w:rsidR="00B745A5">
        <w:rPr>
          <w:noProof/>
        </w:rPr>
        <w:t>8</w:t>
      </w:r>
      <w:r w:rsidR="002E62C3">
        <w:fldChar w:fldCharType="end"/>
      </w:r>
      <w:r w:rsidR="002E62C3">
        <w:t xml:space="preserve"> (left)</w:t>
      </w:r>
      <w:r w:rsidR="00BD08D7">
        <w:t>.</w:t>
      </w:r>
    </w:p>
    <w:p w14:paraId="675961CA" w14:textId="65E75EF0" w:rsidR="009E6D80" w:rsidRDefault="00E70F75" w:rsidP="009E6D80">
      <w:pPr>
        <w:keepNext/>
        <w:spacing w:before="240"/>
        <w:jc w:val="center"/>
      </w:pPr>
      <w:r>
        <w:rPr>
          <w:noProof/>
        </w:rPr>
        <w:drawing>
          <wp:inline distT="0" distB="0" distL="0" distR="0" wp14:anchorId="57158062" wp14:editId="6EEB095D">
            <wp:extent cx="2328874" cy="1743607"/>
            <wp:effectExtent l="0" t="0" r="0" b="0"/>
            <wp:docPr id="1252588342" name="Picture 1252588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extLst>
                        <a:ext uri="{28A0092B-C50C-407E-A947-70E740481C1C}">
                          <a14:useLocalDpi xmlns:a14="http://schemas.microsoft.com/office/drawing/2010/main" val="0"/>
                        </a:ext>
                      </a:extLst>
                    </a:blip>
                    <a:stretch>
                      <a:fillRect/>
                    </a:stretch>
                  </pic:blipFill>
                  <pic:spPr>
                    <a:xfrm>
                      <a:off x="0" y="0"/>
                      <a:ext cx="2328874" cy="1743607"/>
                    </a:xfrm>
                    <a:prstGeom prst="rect">
                      <a:avLst/>
                    </a:prstGeom>
                  </pic:spPr>
                </pic:pic>
              </a:graphicData>
            </a:graphic>
          </wp:inline>
        </w:drawing>
      </w:r>
      <w:r w:rsidR="00A010EE">
        <w:t xml:space="preserve">           </w:t>
      </w:r>
      <w:r w:rsidR="00A010EE">
        <w:rPr>
          <w:noProof/>
        </w:rPr>
        <w:drawing>
          <wp:inline distT="0" distB="0" distL="0" distR="0" wp14:anchorId="783200FD" wp14:editId="315CE804">
            <wp:extent cx="2200847" cy="1871634"/>
            <wp:effectExtent l="0" t="0" r="0" b="0"/>
            <wp:docPr id="1457892652" name="Picture 145789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892652"/>
                    <pic:cNvPicPr/>
                  </pic:nvPicPr>
                  <pic:blipFill>
                    <a:blip r:embed="rId34">
                      <a:extLst>
                        <a:ext uri="{28A0092B-C50C-407E-A947-70E740481C1C}">
                          <a14:useLocalDpi xmlns:a14="http://schemas.microsoft.com/office/drawing/2010/main" val="0"/>
                        </a:ext>
                      </a:extLst>
                    </a:blip>
                    <a:stretch>
                      <a:fillRect/>
                    </a:stretch>
                  </pic:blipFill>
                  <pic:spPr>
                    <a:xfrm>
                      <a:off x="0" y="0"/>
                      <a:ext cx="2200847" cy="1871634"/>
                    </a:xfrm>
                    <a:prstGeom prst="rect">
                      <a:avLst/>
                    </a:prstGeom>
                  </pic:spPr>
                </pic:pic>
              </a:graphicData>
            </a:graphic>
          </wp:inline>
        </w:drawing>
      </w:r>
    </w:p>
    <w:p w14:paraId="6B0972C6" w14:textId="5DDC76E7" w:rsidR="009E6D80" w:rsidRDefault="009E6D80" w:rsidP="009E6D80">
      <w:pPr>
        <w:pStyle w:val="Caption"/>
        <w:jc w:val="both"/>
        <w:rPr>
          <w:b w:val="0"/>
          <w:bCs w:val="0"/>
        </w:rPr>
      </w:pPr>
      <w:bookmarkStart w:id="11" w:name="_Ref189758256"/>
      <w:r>
        <w:t xml:space="preserve">Figure </w:t>
      </w:r>
      <w:r>
        <w:fldChar w:fldCharType="begin"/>
      </w:r>
      <w:r>
        <w:instrText xml:space="preserve"> SEQ Figure \* ARABIC </w:instrText>
      </w:r>
      <w:r>
        <w:fldChar w:fldCharType="separate"/>
      </w:r>
      <w:r w:rsidR="00B745A5">
        <w:rPr>
          <w:noProof/>
        </w:rPr>
        <w:t>8</w:t>
      </w:r>
      <w:r>
        <w:fldChar w:fldCharType="end"/>
      </w:r>
      <w:bookmarkEnd w:id="11"/>
      <w:r>
        <w:t xml:space="preserve">. </w:t>
      </w:r>
      <w:r w:rsidR="00A010EE" w:rsidRPr="1BC12550">
        <w:t>(</w:t>
      </w:r>
      <w:r w:rsidR="00A010EE">
        <w:t>Left</w:t>
      </w:r>
      <w:r w:rsidR="00A010EE" w:rsidRPr="1BC12550">
        <w:t xml:space="preserve">) Indoor detailed three-dimensional virtual model used in the ray-tracer. </w:t>
      </w:r>
      <w:r w:rsidR="00A010EE">
        <w:t>The f</w:t>
      </w:r>
      <w:r w:rsidR="00A010EE" w:rsidRPr="1BC12550">
        <w:t>loor, walls</w:t>
      </w:r>
      <w:r w:rsidR="00A010EE">
        <w:rPr>
          <w:b w:val="0"/>
          <w:bCs w:val="0"/>
        </w:rPr>
        <w:t>,</w:t>
      </w:r>
      <w:r w:rsidR="00A010EE" w:rsidRPr="1BC12550">
        <w:t xml:space="preserve"> and ceiling exist but are not visible here for clarity</w:t>
      </w:r>
      <w:r w:rsidR="00A010EE">
        <w:t>.</w:t>
      </w:r>
      <w:r w:rsidR="00A010EE" w:rsidRPr="1BC12550">
        <w:t xml:space="preserve"> </w:t>
      </w:r>
      <w:r w:rsidR="00A010EE">
        <w:t>(Right) S</w:t>
      </w:r>
      <w:r w:rsidR="00A010EE" w:rsidRPr="1BC12550">
        <w:t xml:space="preserve">implified model </w:t>
      </w:r>
      <w:r w:rsidR="00A010EE">
        <w:t xml:space="preserve">of </w:t>
      </w:r>
      <w:r w:rsidR="00A010EE" w:rsidRPr="1BC12550">
        <w:t>the room for ray</w:t>
      </w:r>
      <w:r w:rsidR="00A010EE">
        <w:t>-</w:t>
      </w:r>
      <w:r w:rsidR="00A010EE" w:rsidRPr="1BC12550">
        <w:t>tracing.</w:t>
      </w:r>
    </w:p>
    <w:p w14:paraId="5AE28C75" w14:textId="706BE52C" w:rsidR="00BB4AA7" w:rsidRDefault="00BB4AA7" w:rsidP="00F15B83">
      <w:pPr>
        <w:spacing w:before="240" w:after="180"/>
        <w:jc w:val="left"/>
        <w:rPr>
          <w:rFonts w:eastAsia="Times New Roman"/>
          <w:lang w:val="en-GB"/>
        </w:rPr>
      </w:pPr>
      <w:r>
        <w:rPr>
          <w:rFonts w:eastAsia="Times New Roman"/>
          <w:lang w:val="en-GB"/>
        </w:rPr>
        <w:fldChar w:fldCharType="begin"/>
      </w:r>
      <w:r>
        <w:rPr>
          <w:rFonts w:eastAsia="Times New Roman"/>
          <w:lang w:val="en-GB"/>
        </w:rPr>
        <w:instrText xml:space="preserve"> REF _Ref178853980 \h </w:instrText>
      </w:r>
      <w:r>
        <w:rPr>
          <w:rFonts w:eastAsia="Times New Roman"/>
          <w:lang w:val="en-GB"/>
        </w:rPr>
      </w:r>
      <w:r>
        <w:rPr>
          <w:rFonts w:eastAsia="Times New Roman"/>
          <w:lang w:val="en-GB"/>
        </w:rPr>
        <w:fldChar w:fldCharType="separate"/>
      </w:r>
      <w:r w:rsidR="00B745A5">
        <w:t xml:space="preserve">Figure </w:t>
      </w:r>
      <w:r w:rsidR="00B745A5">
        <w:rPr>
          <w:noProof/>
        </w:rPr>
        <w:t>9</w:t>
      </w:r>
      <w:r>
        <w:rPr>
          <w:rFonts w:eastAsia="Times New Roman"/>
          <w:lang w:val="en-GB"/>
        </w:rPr>
        <w:fldChar w:fldCharType="end"/>
      </w:r>
      <w:r>
        <w:rPr>
          <w:rFonts w:eastAsia="Times New Roman"/>
          <w:lang w:val="en-GB"/>
        </w:rPr>
        <w:t xml:space="preserve"> shows the power-delay profiles obtained using the measurements, the detailed model, and the simplified model. M</w:t>
      </w:r>
      <w:r w:rsidRPr="72FC32ED">
        <w:rPr>
          <w:rFonts w:eastAsia="Times New Roman"/>
          <w:lang w:val="en-GB"/>
        </w:rPr>
        <w:t xml:space="preserve">easurements </w:t>
      </w:r>
      <w:r>
        <w:rPr>
          <w:rFonts w:eastAsia="Times New Roman"/>
          <w:lang w:val="en-GB"/>
        </w:rPr>
        <w:t>exhibit</w:t>
      </w:r>
      <w:r w:rsidRPr="72FC32ED">
        <w:rPr>
          <w:rFonts w:eastAsia="Times New Roman"/>
          <w:lang w:val="en-GB"/>
        </w:rPr>
        <w:t xml:space="preserve"> more </w:t>
      </w:r>
      <w:r>
        <w:rPr>
          <w:rFonts w:eastAsia="Times New Roman"/>
          <w:lang w:val="en-GB"/>
        </w:rPr>
        <w:t>low</w:t>
      </w:r>
      <w:r w:rsidR="00170EE9">
        <w:rPr>
          <w:rFonts w:eastAsia="Times New Roman"/>
          <w:lang w:val="en-GB"/>
        </w:rPr>
        <w:t>er</w:t>
      </w:r>
      <w:r>
        <w:rPr>
          <w:rFonts w:eastAsia="Times New Roman"/>
          <w:lang w:val="en-GB"/>
        </w:rPr>
        <w:t>-level</w:t>
      </w:r>
      <w:r w:rsidRPr="72FC32ED">
        <w:rPr>
          <w:rFonts w:eastAsia="Times New Roman"/>
          <w:lang w:val="en-GB"/>
        </w:rPr>
        <w:t xml:space="preserve"> scattering than </w:t>
      </w:r>
      <w:r>
        <w:rPr>
          <w:rFonts w:eastAsia="Times New Roman"/>
          <w:lang w:val="en-GB"/>
        </w:rPr>
        <w:t>ray tracing</w:t>
      </w:r>
      <w:r w:rsidRPr="72FC32ED">
        <w:rPr>
          <w:rFonts w:eastAsia="Times New Roman"/>
          <w:lang w:val="en-GB"/>
        </w:rPr>
        <w:t xml:space="preserve"> due to surface roughness and small</w:t>
      </w:r>
      <w:r>
        <w:rPr>
          <w:rFonts w:eastAsia="Times New Roman"/>
          <w:lang w:val="en-GB"/>
        </w:rPr>
        <w:t>-</w:t>
      </w:r>
      <w:r w:rsidRPr="72FC32ED">
        <w:rPr>
          <w:rFonts w:eastAsia="Times New Roman"/>
          <w:lang w:val="en-GB"/>
        </w:rPr>
        <w:t xml:space="preserve">detail scattering. </w:t>
      </w:r>
      <w:r>
        <w:rPr>
          <w:rFonts w:eastAsia="Times New Roman"/>
          <w:lang w:val="en-GB"/>
        </w:rPr>
        <w:t>In fact, t</w:t>
      </w:r>
      <w:r w:rsidRPr="72FC32ED">
        <w:rPr>
          <w:rFonts w:eastAsia="Times New Roman"/>
          <w:lang w:val="en-GB"/>
        </w:rPr>
        <w:t>he lower-level scattering from ray</w:t>
      </w:r>
      <w:r>
        <w:rPr>
          <w:rFonts w:eastAsia="Times New Roman"/>
          <w:lang w:val="en-GB"/>
        </w:rPr>
        <w:t>-</w:t>
      </w:r>
      <w:r w:rsidRPr="72FC32ED">
        <w:rPr>
          <w:rFonts w:eastAsia="Times New Roman"/>
          <w:lang w:val="en-GB"/>
        </w:rPr>
        <w:t xml:space="preserve">tracing simulations </w:t>
      </w:r>
      <w:r>
        <w:rPr>
          <w:rFonts w:eastAsia="Times New Roman"/>
          <w:lang w:val="en-GB"/>
        </w:rPr>
        <w:t>is</w:t>
      </w:r>
      <w:r w:rsidRPr="72FC32ED">
        <w:rPr>
          <w:rFonts w:eastAsia="Times New Roman"/>
          <w:lang w:val="en-GB"/>
        </w:rPr>
        <w:t xml:space="preserve"> about 10</w:t>
      </w:r>
      <w:r>
        <w:rPr>
          <w:rFonts w:eastAsia="Times New Roman"/>
          <w:lang w:val="en-GB"/>
        </w:rPr>
        <w:t xml:space="preserve"> </w:t>
      </w:r>
      <w:r w:rsidRPr="72FC32ED">
        <w:rPr>
          <w:rFonts w:eastAsia="Times New Roman"/>
          <w:lang w:val="en-GB"/>
        </w:rPr>
        <w:t>dB lower than measured. The simple model shows</w:t>
      </w:r>
      <w:r>
        <w:rPr>
          <w:rFonts w:eastAsia="Times New Roman"/>
          <w:lang w:val="en-GB"/>
        </w:rPr>
        <w:t xml:space="preserve"> the</w:t>
      </w:r>
      <w:r w:rsidRPr="72FC32ED">
        <w:rPr>
          <w:rFonts w:eastAsia="Times New Roman"/>
          <w:lang w:val="en-GB"/>
        </w:rPr>
        <w:t xml:space="preserve"> le</w:t>
      </w:r>
      <w:r>
        <w:rPr>
          <w:rFonts w:eastAsia="Times New Roman"/>
          <w:lang w:val="en-GB"/>
        </w:rPr>
        <w:t>ast</w:t>
      </w:r>
      <w:r w:rsidRPr="72FC32ED">
        <w:rPr>
          <w:rFonts w:eastAsia="Times New Roman"/>
          <w:lang w:val="en-GB"/>
        </w:rPr>
        <w:t xml:space="preserve"> low</w:t>
      </w:r>
      <w:r w:rsidR="00170EE9">
        <w:rPr>
          <w:rFonts w:eastAsia="Times New Roman"/>
          <w:lang w:val="en-GB"/>
        </w:rPr>
        <w:t>er</w:t>
      </w:r>
      <w:r w:rsidRPr="72FC32ED">
        <w:rPr>
          <w:rFonts w:eastAsia="Times New Roman"/>
          <w:lang w:val="en-GB"/>
        </w:rPr>
        <w:t xml:space="preserve">-level scattering. The simulation agrees </w:t>
      </w:r>
      <w:r>
        <w:rPr>
          <w:rFonts w:eastAsia="Times New Roman"/>
          <w:lang w:val="en-GB"/>
        </w:rPr>
        <w:t>reasonab</w:t>
      </w:r>
      <w:r w:rsidRPr="72FC32ED">
        <w:rPr>
          <w:rFonts w:eastAsia="Times New Roman"/>
          <w:lang w:val="en-GB"/>
        </w:rPr>
        <w:t xml:space="preserve">ly well with the measurements for the stronger scattering signals. </w:t>
      </w:r>
    </w:p>
    <w:p w14:paraId="4B43754D" w14:textId="788AD3EA" w:rsidR="004F14EB" w:rsidRPr="00616395" w:rsidRDefault="004F14EB" w:rsidP="00FC75ED">
      <w:pPr>
        <w:pStyle w:val="ListParagraph"/>
        <w:numPr>
          <w:ilvl w:val="0"/>
          <w:numId w:val="17"/>
        </w:numPr>
        <w:spacing w:after="180"/>
        <w:jc w:val="left"/>
        <w:rPr>
          <w:rFonts w:eastAsia="Times New Roman"/>
          <w:bCs/>
          <w:lang w:val="en-GB"/>
        </w:rPr>
      </w:pPr>
      <w:r w:rsidRPr="00616395">
        <w:rPr>
          <w:bCs/>
        </w:rPr>
        <w:t xml:space="preserve"> For an indoor scenario, ray-tracing simulations could predict the stronger scattering, which reflects the multiplexing richness of the environment, reasonably well. However, ray</w:t>
      </w:r>
      <w:r w:rsidR="00F15B83" w:rsidRPr="00616395">
        <w:rPr>
          <w:bCs/>
        </w:rPr>
        <w:t xml:space="preserve"> </w:t>
      </w:r>
      <w:r w:rsidRPr="00616395">
        <w:rPr>
          <w:bCs/>
        </w:rPr>
        <w:t>tracing did not predict lower-level scattering well.</w:t>
      </w:r>
    </w:p>
    <w:p w14:paraId="40334024" w14:textId="35AF7936" w:rsidR="00BB4AA7" w:rsidRPr="004F14EB" w:rsidRDefault="00BB4AA7" w:rsidP="004F14EB">
      <w:pPr>
        <w:ind w:left="360"/>
        <w:rPr>
          <w:b/>
        </w:rPr>
      </w:pPr>
    </w:p>
    <w:p w14:paraId="20072CD1" w14:textId="77777777" w:rsidR="009E6D80" w:rsidRDefault="009E6D80" w:rsidP="009E6D80">
      <w:pPr>
        <w:keepNext/>
        <w:jc w:val="center"/>
      </w:pPr>
      <w:r>
        <w:rPr>
          <w:noProof/>
        </w:rPr>
        <w:lastRenderedPageBreak/>
        <w:drawing>
          <wp:inline distT="0" distB="0" distL="0" distR="0" wp14:anchorId="32EE0D29" wp14:editId="3239AE03">
            <wp:extent cx="3700453" cy="2771288"/>
            <wp:effectExtent l="0" t="0" r="0" b="0"/>
            <wp:docPr id="1078775788" name="Picture 1078775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775788"/>
                    <pic:cNvPicPr/>
                  </pic:nvPicPr>
                  <pic:blipFill>
                    <a:blip r:embed="rId35">
                      <a:extLst>
                        <a:ext uri="{28A0092B-C50C-407E-A947-70E740481C1C}">
                          <a14:useLocalDpi xmlns:a14="http://schemas.microsoft.com/office/drawing/2010/main" val="0"/>
                        </a:ext>
                      </a:extLst>
                    </a:blip>
                    <a:stretch>
                      <a:fillRect/>
                    </a:stretch>
                  </pic:blipFill>
                  <pic:spPr>
                    <a:xfrm>
                      <a:off x="0" y="0"/>
                      <a:ext cx="3705665" cy="2775192"/>
                    </a:xfrm>
                    <a:prstGeom prst="rect">
                      <a:avLst/>
                    </a:prstGeom>
                  </pic:spPr>
                </pic:pic>
              </a:graphicData>
            </a:graphic>
          </wp:inline>
        </w:drawing>
      </w:r>
    </w:p>
    <w:p w14:paraId="4E4F1FAC" w14:textId="1FB57D31" w:rsidR="009E6D80" w:rsidRDefault="009E6D80" w:rsidP="004B6FA5">
      <w:pPr>
        <w:pStyle w:val="Caption"/>
      </w:pPr>
      <w:bookmarkStart w:id="12" w:name="_Ref178853980"/>
      <w:bookmarkStart w:id="13" w:name="_Ref178853959"/>
      <w:r>
        <w:t xml:space="preserve">Figure </w:t>
      </w:r>
      <w:r>
        <w:fldChar w:fldCharType="begin"/>
      </w:r>
      <w:r>
        <w:instrText xml:space="preserve"> SEQ Figure \* ARABIC </w:instrText>
      </w:r>
      <w:r>
        <w:fldChar w:fldCharType="separate"/>
      </w:r>
      <w:r w:rsidR="00B745A5">
        <w:rPr>
          <w:noProof/>
        </w:rPr>
        <w:t>9</w:t>
      </w:r>
      <w:r>
        <w:fldChar w:fldCharType="end"/>
      </w:r>
      <w:bookmarkEnd w:id="12"/>
      <w:r>
        <w:t xml:space="preserve">. </w:t>
      </w:r>
      <w:r w:rsidRPr="5B77E455">
        <w:rPr>
          <w:rFonts w:eastAsia="Times New Roman"/>
          <w:lang w:val="en-GB"/>
        </w:rPr>
        <w:t>The PDP of measurement and simulations</w:t>
      </w:r>
      <w:r w:rsidR="007951DB">
        <w:rPr>
          <w:rFonts w:eastAsia="Times New Roman"/>
          <w:lang w:val="en-GB"/>
        </w:rPr>
        <w:t>, from</w:t>
      </w:r>
      <w:r>
        <w:rPr>
          <w:rFonts w:eastAsia="Times New Roman"/>
          <w:lang w:val="en-GB"/>
        </w:rPr>
        <w:t xml:space="preserve"> </w:t>
      </w:r>
      <w:r>
        <w:rPr>
          <w:rFonts w:eastAsia="Times New Roman"/>
          <w:lang w:val="en-GB"/>
        </w:rPr>
        <w:fldChar w:fldCharType="begin"/>
      </w:r>
      <w:r>
        <w:rPr>
          <w:rFonts w:eastAsia="Times New Roman"/>
          <w:lang w:val="en-GB"/>
        </w:rPr>
        <w:instrText xml:space="preserve"> REF _Ref178853446 \n \h </w:instrText>
      </w:r>
      <w:r>
        <w:rPr>
          <w:rFonts w:eastAsia="Times New Roman"/>
          <w:lang w:val="en-GB"/>
        </w:rPr>
      </w:r>
      <w:r>
        <w:rPr>
          <w:rFonts w:eastAsia="Times New Roman"/>
          <w:lang w:val="en-GB"/>
        </w:rPr>
        <w:fldChar w:fldCharType="separate"/>
      </w:r>
      <w:r w:rsidR="00B745A5">
        <w:rPr>
          <w:rFonts w:eastAsia="Times New Roman"/>
          <w:lang w:val="en-GB"/>
        </w:rPr>
        <w:t>[14]</w:t>
      </w:r>
      <w:r>
        <w:rPr>
          <w:rFonts w:eastAsia="Times New Roman"/>
          <w:lang w:val="en-GB"/>
        </w:rPr>
        <w:fldChar w:fldCharType="end"/>
      </w:r>
      <w:r w:rsidRPr="5B77E455">
        <w:rPr>
          <w:rFonts w:eastAsia="Times New Roman"/>
          <w:lang w:val="en-GB"/>
        </w:rPr>
        <w:t>.</w:t>
      </w:r>
      <w:bookmarkEnd w:id="13"/>
    </w:p>
    <w:p w14:paraId="5698C5DC" w14:textId="678430D3" w:rsidR="009E6D80" w:rsidRDefault="009E6D80" w:rsidP="009E6D80">
      <w:pPr>
        <w:spacing w:before="120" w:after="180"/>
        <w:jc w:val="left"/>
        <w:rPr>
          <w:rFonts w:eastAsia="Times New Roman"/>
          <w:lang w:val="en-GB"/>
        </w:rPr>
      </w:pPr>
      <w:r>
        <w:rPr>
          <w:rFonts w:eastAsia="Times New Roman"/>
          <w:lang w:val="en-GB"/>
        </w:rPr>
        <w:fldChar w:fldCharType="begin"/>
      </w:r>
      <w:r>
        <w:rPr>
          <w:rFonts w:eastAsia="Times New Roman"/>
          <w:lang w:val="en-GB"/>
        </w:rPr>
        <w:instrText xml:space="preserve"> REF _Ref178854911 \h </w:instrText>
      </w:r>
      <w:r>
        <w:rPr>
          <w:rFonts w:eastAsia="Times New Roman"/>
          <w:lang w:val="en-GB"/>
        </w:rPr>
      </w:r>
      <w:r>
        <w:rPr>
          <w:rFonts w:eastAsia="Times New Roman"/>
          <w:lang w:val="en-GB"/>
        </w:rPr>
        <w:fldChar w:fldCharType="separate"/>
      </w:r>
      <w:r w:rsidR="00B745A5">
        <w:t xml:space="preserve">Table </w:t>
      </w:r>
      <w:r w:rsidR="00B745A5">
        <w:rPr>
          <w:noProof/>
        </w:rPr>
        <w:t>2</w:t>
      </w:r>
      <w:r>
        <w:rPr>
          <w:rFonts w:eastAsia="Times New Roman"/>
          <w:lang w:val="en-GB"/>
        </w:rPr>
        <w:fldChar w:fldCharType="end"/>
      </w:r>
      <w:r>
        <w:rPr>
          <w:rFonts w:eastAsia="Times New Roman"/>
          <w:lang w:val="en-GB"/>
        </w:rPr>
        <w:t xml:space="preserve"> </w:t>
      </w:r>
      <w:r w:rsidR="007951DB">
        <w:rPr>
          <w:rFonts w:eastAsia="Times New Roman"/>
          <w:lang w:val="en-GB"/>
        </w:rPr>
        <w:t>compares</w:t>
      </w:r>
      <w:r>
        <w:rPr>
          <w:rFonts w:eastAsia="Times New Roman"/>
          <w:lang w:val="en-GB"/>
        </w:rPr>
        <w:t xml:space="preserve"> the delay spreads obtained in </w:t>
      </w:r>
      <w:r>
        <w:rPr>
          <w:rFonts w:eastAsia="Times New Roman"/>
          <w:lang w:val="en-GB"/>
        </w:rPr>
        <w:fldChar w:fldCharType="begin"/>
      </w:r>
      <w:r>
        <w:rPr>
          <w:rFonts w:eastAsia="Times New Roman"/>
          <w:lang w:val="en-GB"/>
        </w:rPr>
        <w:instrText xml:space="preserve"> REF _Ref178853446 \n \h </w:instrText>
      </w:r>
      <w:r>
        <w:rPr>
          <w:rFonts w:eastAsia="Times New Roman"/>
          <w:lang w:val="en-GB"/>
        </w:rPr>
      </w:r>
      <w:r>
        <w:rPr>
          <w:rFonts w:eastAsia="Times New Roman"/>
          <w:lang w:val="en-GB"/>
        </w:rPr>
        <w:fldChar w:fldCharType="separate"/>
      </w:r>
      <w:r w:rsidR="00B745A5">
        <w:rPr>
          <w:rFonts w:eastAsia="Times New Roman"/>
          <w:lang w:val="en-GB"/>
        </w:rPr>
        <w:t>[14]</w:t>
      </w:r>
      <w:r>
        <w:rPr>
          <w:rFonts w:eastAsia="Times New Roman"/>
          <w:lang w:val="en-GB"/>
        </w:rPr>
        <w:fldChar w:fldCharType="end"/>
      </w:r>
      <w:r>
        <w:rPr>
          <w:rFonts w:eastAsia="Times New Roman"/>
          <w:lang w:val="en-GB"/>
        </w:rPr>
        <w:t xml:space="preserve"> with those in</w:t>
      </w:r>
      <w:r w:rsidR="00BB4AA7">
        <w:rPr>
          <w:rFonts w:eastAsia="Times New Roman"/>
          <w:lang w:val="en-GB"/>
        </w:rPr>
        <w:t xml:space="preserve"> TR</w:t>
      </w:r>
      <w:r w:rsidR="00B86D99">
        <w:rPr>
          <w:rFonts w:eastAsia="Times New Roman"/>
          <w:lang w:val="en-GB"/>
        </w:rPr>
        <w:t xml:space="preserve"> </w:t>
      </w:r>
      <w:r w:rsidR="00BB4AA7">
        <w:rPr>
          <w:rFonts w:eastAsia="Times New Roman"/>
          <w:lang w:val="en-GB"/>
        </w:rPr>
        <w:t>38.901</w:t>
      </w:r>
      <w:r>
        <w:rPr>
          <w:rFonts w:eastAsia="Times New Roman"/>
          <w:lang w:val="en-GB"/>
        </w:rPr>
        <w:t xml:space="preserve"> </w:t>
      </w:r>
      <w:r>
        <w:rPr>
          <w:rFonts w:eastAsia="Times New Roman"/>
          <w:lang w:val="en-GB"/>
        </w:rPr>
        <w:fldChar w:fldCharType="begin"/>
      </w:r>
      <w:r>
        <w:rPr>
          <w:rFonts w:eastAsia="Times New Roman"/>
          <w:lang w:val="en-GB"/>
        </w:rPr>
        <w:instrText xml:space="preserve"> REF _Ref178855077 \n \h </w:instrText>
      </w:r>
      <w:r>
        <w:rPr>
          <w:rFonts w:eastAsia="Times New Roman"/>
          <w:lang w:val="en-GB"/>
        </w:rPr>
      </w:r>
      <w:r>
        <w:rPr>
          <w:rFonts w:eastAsia="Times New Roman"/>
          <w:lang w:val="en-GB"/>
        </w:rPr>
        <w:fldChar w:fldCharType="separate"/>
      </w:r>
      <w:r w:rsidR="00B745A5">
        <w:rPr>
          <w:rFonts w:eastAsia="Times New Roman"/>
          <w:lang w:val="en-GB"/>
        </w:rPr>
        <w:t>[13]</w:t>
      </w:r>
      <w:r>
        <w:rPr>
          <w:rFonts w:eastAsia="Times New Roman"/>
          <w:lang w:val="en-GB"/>
        </w:rPr>
        <w:fldChar w:fldCharType="end"/>
      </w:r>
      <w:r>
        <w:rPr>
          <w:rFonts w:eastAsia="Times New Roman"/>
          <w:lang w:val="en-GB"/>
        </w:rPr>
        <w:t>, Table</w:t>
      </w:r>
      <w:r w:rsidRPr="5B77E455">
        <w:rPr>
          <w:rFonts w:eastAsia="Times New Roman"/>
          <w:lang w:val="en-GB"/>
        </w:rPr>
        <w:t xml:space="preserve"> 7.7.3-2</w:t>
      </w:r>
      <w:r>
        <w:rPr>
          <w:rFonts w:eastAsia="Times New Roman"/>
          <w:lang w:val="en-GB"/>
        </w:rPr>
        <w:t>, for the indoor office scenario at 15 GHz.</w:t>
      </w:r>
      <w:r w:rsidR="00BB4AA7">
        <w:rPr>
          <w:rFonts w:eastAsia="Times New Roman"/>
          <w:lang w:val="en-GB"/>
        </w:rPr>
        <w:t xml:space="preserve"> </w:t>
      </w:r>
      <w:r w:rsidR="00A350BC">
        <w:rPr>
          <w:rFonts w:eastAsia="Times New Roman"/>
          <w:lang w:val="en-GB"/>
        </w:rPr>
        <w:t xml:space="preserve">A comparison of the figures reveals that both measurements and ray tracing agree reasonably well with the delay spreads specified in </w:t>
      </w:r>
      <w:r w:rsidR="00A350BC">
        <w:rPr>
          <w:rFonts w:eastAsia="Times New Roman"/>
          <w:lang w:val="en-GB"/>
        </w:rPr>
        <w:fldChar w:fldCharType="begin"/>
      </w:r>
      <w:r w:rsidR="00A350BC">
        <w:rPr>
          <w:rFonts w:eastAsia="Times New Roman"/>
          <w:lang w:val="en-GB"/>
        </w:rPr>
        <w:instrText xml:space="preserve"> REF _Ref178855077 \n \h </w:instrText>
      </w:r>
      <w:r w:rsidR="00A350BC">
        <w:rPr>
          <w:rFonts w:eastAsia="Times New Roman"/>
          <w:lang w:val="en-GB"/>
        </w:rPr>
      </w:r>
      <w:r w:rsidR="00A350BC">
        <w:rPr>
          <w:rFonts w:eastAsia="Times New Roman"/>
          <w:lang w:val="en-GB"/>
        </w:rPr>
        <w:fldChar w:fldCharType="separate"/>
      </w:r>
      <w:r w:rsidR="00B745A5">
        <w:rPr>
          <w:rFonts w:eastAsia="Times New Roman"/>
          <w:lang w:val="en-GB"/>
        </w:rPr>
        <w:t>[13]</w:t>
      </w:r>
      <w:r w:rsidR="00A350BC">
        <w:rPr>
          <w:rFonts w:eastAsia="Times New Roman"/>
          <w:lang w:val="en-GB"/>
        </w:rPr>
        <w:fldChar w:fldCharType="end"/>
      </w:r>
      <w:r w:rsidR="00A350BC">
        <w:rPr>
          <w:rFonts w:eastAsia="Times New Roman"/>
          <w:lang w:val="en-GB"/>
        </w:rPr>
        <w:t>.</w:t>
      </w:r>
    </w:p>
    <w:p w14:paraId="3DEB7B90" w14:textId="7AAC2CE4" w:rsidR="009E6D80" w:rsidRDefault="009E6D80" w:rsidP="009E6D80">
      <w:pPr>
        <w:pStyle w:val="Caption"/>
        <w:keepNext/>
        <w:jc w:val="left"/>
      </w:pPr>
      <w:bookmarkStart w:id="14" w:name="_Ref178854911"/>
      <w:r>
        <w:t xml:space="preserve">Table </w:t>
      </w:r>
      <w:r>
        <w:fldChar w:fldCharType="begin"/>
      </w:r>
      <w:r>
        <w:instrText xml:space="preserve"> SEQ Table \* ARABIC </w:instrText>
      </w:r>
      <w:r>
        <w:fldChar w:fldCharType="separate"/>
      </w:r>
      <w:r w:rsidR="00B745A5">
        <w:rPr>
          <w:noProof/>
        </w:rPr>
        <w:t>2</w:t>
      </w:r>
      <w:r>
        <w:fldChar w:fldCharType="end"/>
      </w:r>
      <w:bookmarkEnd w:id="14"/>
      <w:r>
        <w:t xml:space="preserve">. </w:t>
      </w:r>
      <w:r>
        <w:rPr>
          <w:rFonts w:eastAsia="Times New Roman"/>
          <w:lang w:val="en-GB"/>
        </w:rPr>
        <w:t xml:space="preserve">Delay-spread </w:t>
      </w:r>
      <w:r w:rsidRPr="5B77E455">
        <w:rPr>
          <w:rFonts w:eastAsia="Times New Roman"/>
          <w:lang w:val="en-GB"/>
        </w:rPr>
        <w:t>scaling factors</w:t>
      </w:r>
      <w:r>
        <w:rPr>
          <w:rFonts w:eastAsia="Times New Roman"/>
          <w:lang w:val="en-GB"/>
        </w:rPr>
        <w:t>.</w:t>
      </w:r>
    </w:p>
    <w:tbl>
      <w:tblPr>
        <w:tblStyle w:val="TableGrid"/>
        <w:tblW w:w="9315" w:type="dxa"/>
        <w:tblLayout w:type="fixed"/>
        <w:tblLook w:val="06A0" w:firstRow="1" w:lastRow="0" w:firstColumn="1" w:lastColumn="0" w:noHBand="1" w:noVBand="1"/>
      </w:tblPr>
      <w:tblGrid>
        <w:gridCol w:w="2122"/>
        <w:gridCol w:w="1701"/>
        <w:gridCol w:w="1766"/>
        <w:gridCol w:w="1863"/>
        <w:gridCol w:w="1863"/>
      </w:tblGrid>
      <w:tr w:rsidR="009E6D80" w14:paraId="4F31907D" w14:textId="77777777" w:rsidTr="00C223B5">
        <w:trPr>
          <w:trHeight w:val="300"/>
        </w:trPr>
        <w:tc>
          <w:tcPr>
            <w:tcW w:w="2122" w:type="dxa"/>
          </w:tcPr>
          <w:p w14:paraId="0DF019B5" w14:textId="77777777" w:rsidR="009E6D80" w:rsidRPr="00973EAC" w:rsidRDefault="009E6D80" w:rsidP="00C223B5">
            <w:pPr>
              <w:rPr>
                <w:b/>
                <w:bCs/>
              </w:rPr>
            </w:pPr>
            <w:r w:rsidRPr="00973EAC">
              <w:rPr>
                <w:rFonts w:eastAsia="Times New Roman"/>
                <w:b/>
                <w:bCs/>
                <w:sz w:val="20"/>
                <w:szCs w:val="20"/>
                <w:lang w:val="en-GB"/>
              </w:rPr>
              <w:t xml:space="preserve"> Delay in [ns]</w:t>
            </w:r>
          </w:p>
        </w:tc>
        <w:tc>
          <w:tcPr>
            <w:tcW w:w="1701" w:type="dxa"/>
          </w:tcPr>
          <w:p w14:paraId="4F16F8CA" w14:textId="77777777" w:rsidR="009E6D80" w:rsidRPr="00973EAC" w:rsidRDefault="009E6D80" w:rsidP="00C223B5">
            <w:pPr>
              <w:rPr>
                <w:rFonts w:eastAsia="Times New Roman"/>
                <w:b/>
                <w:bCs/>
                <w:sz w:val="20"/>
                <w:szCs w:val="20"/>
                <w:lang w:val="en-GB"/>
              </w:rPr>
            </w:pPr>
            <w:r w:rsidRPr="00973EAC">
              <w:rPr>
                <w:rFonts w:eastAsia="Times New Roman"/>
                <w:b/>
                <w:bCs/>
                <w:sz w:val="20"/>
                <w:szCs w:val="20"/>
                <w:lang w:val="en-GB"/>
              </w:rPr>
              <w:t>TR-38</w:t>
            </w:r>
            <w:r>
              <w:rPr>
                <w:rFonts w:eastAsia="Times New Roman"/>
                <w:b/>
                <w:bCs/>
                <w:sz w:val="20"/>
                <w:szCs w:val="20"/>
                <w:lang w:val="en-GB"/>
              </w:rPr>
              <w:t>.</w:t>
            </w:r>
            <w:r w:rsidRPr="00973EAC">
              <w:rPr>
                <w:rFonts w:eastAsia="Times New Roman"/>
                <w:b/>
                <w:bCs/>
                <w:sz w:val="20"/>
                <w:szCs w:val="20"/>
                <w:lang w:val="en-GB"/>
              </w:rPr>
              <w:t>901 model</w:t>
            </w:r>
          </w:p>
        </w:tc>
        <w:tc>
          <w:tcPr>
            <w:tcW w:w="1766" w:type="dxa"/>
          </w:tcPr>
          <w:p w14:paraId="3F533486" w14:textId="77777777" w:rsidR="009E6D80" w:rsidRPr="00973EAC" w:rsidRDefault="009E6D80" w:rsidP="00C223B5">
            <w:pPr>
              <w:rPr>
                <w:rFonts w:eastAsia="Times New Roman"/>
                <w:b/>
                <w:bCs/>
                <w:sz w:val="20"/>
                <w:szCs w:val="20"/>
                <w:lang w:val="en-GB"/>
              </w:rPr>
            </w:pPr>
            <w:r w:rsidRPr="00973EAC">
              <w:rPr>
                <w:rFonts w:eastAsia="Times New Roman"/>
                <w:b/>
                <w:bCs/>
                <w:sz w:val="20"/>
                <w:szCs w:val="20"/>
                <w:lang w:val="en-GB"/>
              </w:rPr>
              <w:t xml:space="preserve">Measurements </w:t>
            </w:r>
          </w:p>
        </w:tc>
        <w:tc>
          <w:tcPr>
            <w:tcW w:w="1863" w:type="dxa"/>
          </w:tcPr>
          <w:p w14:paraId="7612DC08" w14:textId="77777777" w:rsidR="009E6D80" w:rsidRPr="00973EAC" w:rsidRDefault="009E6D80" w:rsidP="00C223B5">
            <w:pPr>
              <w:rPr>
                <w:rFonts w:eastAsia="Times New Roman"/>
                <w:b/>
                <w:bCs/>
                <w:sz w:val="20"/>
                <w:szCs w:val="20"/>
                <w:lang w:val="en-GB"/>
              </w:rPr>
            </w:pPr>
            <w:r w:rsidRPr="00973EAC">
              <w:rPr>
                <w:rFonts w:eastAsia="Times New Roman"/>
                <w:b/>
                <w:bCs/>
                <w:sz w:val="20"/>
                <w:szCs w:val="20"/>
                <w:lang w:val="en-GB"/>
              </w:rPr>
              <w:t>Ray-tracing detail model</w:t>
            </w:r>
          </w:p>
        </w:tc>
        <w:tc>
          <w:tcPr>
            <w:tcW w:w="1863" w:type="dxa"/>
          </w:tcPr>
          <w:p w14:paraId="4C901990" w14:textId="77777777" w:rsidR="009E6D80" w:rsidRPr="00973EAC" w:rsidRDefault="009E6D80" w:rsidP="00C223B5">
            <w:pPr>
              <w:rPr>
                <w:rFonts w:eastAsia="Times New Roman"/>
                <w:b/>
                <w:bCs/>
                <w:sz w:val="20"/>
                <w:szCs w:val="20"/>
                <w:lang w:val="en-GB"/>
              </w:rPr>
            </w:pPr>
            <w:r w:rsidRPr="00973EAC">
              <w:rPr>
                <w:rFonts w:eastAsia="Times New Roman"/>
                <w:b/>
                <w:bCs/>
                <w:sz w:val="20"/>
                <w:szCs w:val="20"/>
                <w:lang w:val="en-GB"/>
              </w:rPr>
              <w:t>Ray-tracing simple model</w:t>
            </w:r>
          </w:p>
        </w:tc>
      </w:tr>
      <w:tr w:rsidR="009E6D80" w14:paraId="6DE9228C" w14:textId="77777777" w:rsidTr="00C223B5">
        <w:trPr>
          <w:trHeight w:val="300"/>
        </w:trPr>
        <w:tc>
          <w:tcPr>
            <w:tcW w:w="2122" w:type="dxa"/>
          </w:tcPr>
          <w:p w14:paraId="3B80E9D2" w14:textId="77777777" w:rsidR="009E6D80" w:rsidRPr="00973EAC" w:rsidRDefault="009E6D80" w:rsidP="00C223B5">
            <w:pPr>
              <w:rPr>
                <w:rFonts w:eastAsia="Times New Roman"/>
                <w:b/>
                <w:bCs/>
                <w:sz w:val="20"/>
                <w:szCs w:val="20"/>
                <w:lang w:val="en-GB"/>
              </w:rPr>
            </w:pPr>
            <w:r w:rsidRPr="00973EAC">
              <w:rPr>
                <w:rFonts w:eastAsia="Times New Roman"/>
                <w:b/>
                <w:bCs/>
                <w:sz w:val="20"/>
                <w:szCs w:val="20"/>
                <w:lang w:val="en-GB"/>
              </w:rPr>
              <w:t>Short-delay profile</w:t>
            </w:r>
          </w:p>
        </w:tc>
        <w:tc>
          <w:tcPr>
            <w:tcW w:w="1701" w:type="dxa"/>
          </w:tcPr>
          <w:p w14:paraId="5B96F208" w14:textId="77777777" w:rsidR="009E6D80" w:rsidRDefault="009E6D80" w:rsidP="00C223B5">
            <w:pPr>
              <w:rPr>
                <w:rFonts w:eastAsia="Times New Roman"/>
                <w:sz w:val="20"/>
                <w:szCs w:val="20"/>
                <w:lang w:val="en-GB"/>
              </w:rPr>
            </w:pPr>
            <w:r w:rsidRPr="5B77E455">
              <w:rPr>
                <w:rFonts w:eastAsia="Times New Roman"/>
                <w:sz w:val="20"/>
                <w:szCs w:val="20"/>
                <w:lang w:val="en-GB"/>
              </w:rPr>
              <w:t>16</w:t>
            </w:r>
          </w:p>
        </w:tc>
        <w:tc>
          <w:tcPr>
            <w:tcW w:w="1766" w:type="dxa"/>
          </w:tcPr>
          <w:p w14:paraId="48D00774" w14:textId="77777777" w:rsidR="009E6D80" w:rsidRDefault="009E6D80" w:rsidP="00C223B5">
            <w:pPr>
              <w:rPr>
                <w:rFonts w:eastAsia="Times New Roman"/>
                <w:sz w:val="20"/>
                <w:szCs w:val="20"/>
                <w:lang w:val="en-GB"/>
              </w:rPr>
            </w:pPr>
            <w:r w:rsidRPr="5B77E455">
              <w:rPr>
                <w:rFonts w:eastAsia="Times New Roman"/>
                <w:sz w:val="20"/>
                <w:szCs w:val="20"/>
                <w:lang w:val="en-GB"/>
              </w:rPr>
              <w:t>15</w:t>
            </w:r>
          </w:p>
        </w:tc>
        <w:tc>
          <w:tcPr>
            <w:tcW w:w="1863" w:type="dxa"/>
          </w:tcPr>
          <w:p w14:paraId="6FBAD237" w14:textId="77777777" w:rsidR="009E6D80" w:rsidRDefault="009E6D80" w:rsidP="00C223B5">
            <w:pPr>
              <w:rPr>
                <w:rFonts w:eastAsia="Times New Roman"/>
                <w:sz w:val="20"/>
                <w:szCs w:val="20"/>
                <w:lang w:val="en-GB"/>
              </w:rPr>
            </w:pPr>
            <w:r w:rsidRPr="5B77E455">
              <w:rPr>
                <w:rFonts w:eastAsia="Times New Roman"/>
                <w:sz w:val="20"/>
                <w:szCs w:val="20"/>
                <w:lang w:val="en-GB"/>
              </w:rPr>
              <w:t>15</w:t>
            </w:r>
          </w:p>
        </w:tc>
        <w:tc>
          <w:tcPr>
            <w:tcW w:w="1863" w:type="dxa"/>
          </w:tcPr>
          <w:p w14:paraId="6D1F8974" w14:textId="77777777" w:rsidR="009E6D80" w:rsidRDefault="009E6D80" w:rsidP="00C223B5">
            <w:pPr>
              <w:rPr>
                <w:rFonts w:eastAsia="Times New Roman"/>
                <w:sz w:val="20"/>
                <w:szCs w:val="20"/>
                <w:lang w:val="en-GB"/>
              </w:rPr>
            </w:pPr>
            <w:r w:rsidRPr="5B77E455">
              <w:rPr>
                <w:rFonts w:eastAsia="Times New Roman"/>
                <w:sz w:val="20"/>
                <w:szCs w:val="20"/>
                <w:lang w:val="en-GB"/>
              </w:rPr>
              <w:t>15</w:t>
            </w:r>
          </w:p>
        </w:tc>
      </w:tr>
      <w:tr w:rsidR="009E6D80" w14:paraId="721E703A" w14:textId="77777777" w:rsidTr="00C223B5">
        <w:trPr>
          <w:trHeight w:val="300"/>
        </w:trPr>
        <w:tc>
          <w:tcPr>
            <w:tcW w:w="2122" w:type="dxa"/>
          </w:tcPr>
          <w:p w14:paraId="23DF34FF" w14:textId="77777777" w:rsidR="009E6D80" w:rsidRPr="00973EAC" w:rsidRDefault="009E6D80" w:rsidP="00C223B5">
            <w:pPr>
              <w:rPr>
                <w:rFonts w:eastAsia="Times New Roman"/>
                <w:b/>
                <w:bCs/>
                <w:sz w:val="20"/>
                <w:szCs w:val="20"/>
                <w:lang w:val="en-GB"/>
              </w:rPr>
            </w:pPr>
            <w:r w:rsidRPr="00973EAC">
              <w:rPr>
                <w:rFonts w:eastAsia="Times New Roman"/>
                <w:b/>
                <w:bCs/>
                <w:sz w:val="20"/>
                <w:szCs w:val="20"/>
                <w:lang w:val="en-GB"/>
              </w:rPr>
              <w:t>Normal-delay profile</w:t>
            </w:r>
          </w:p>
        </w:tc>
        <w:tc>
          <w:tcPr>
            <w:tcW w:w="1701" w:type="dxa"/>
          </w:tcPr>
          <w:p w14:paraId="4500CFE9" w14:textId="77777777" w:rsidR="009E6D80" w:rsidRPr="000008E9" w:rsidRDefault="009E6D80" w:rsidP="00C223B5">
            <w:pPr>
              <w:rPr>
                <w:rFonts w:eastAsia="Times New Roman"/>
                <w:sz w:val="20"/>
                <w:szCs w:val="20"/>
                <w:lang w:val="en-GB"/>
              </w:rPr>
            </w:pPr>
            <w:r w:rsidRPr="000008E9">
              <w:rPr>
                <w:rFonts w:eastAsia="Times New Roman"/>
                <w:sz w:val="20"/>
                <w:szCs w:val="20"/>
                <w:lang w:val="en-GB"/>
              </w:rPr>
              <w:t>24</w:t>
            </w:r>
          </w:p>
        </w:tc>
        <w:tc>
          <w:tcPr>
            <w:tcW w:w="1766" w:type="dxa"/>
          </w:tcPr>
          <w:p w14:paraId="4B34FD1A" w14:textId="77777777" w:rsidR="009E6D80" w:rsidRDefault="009E6D80" w:rsidP="00C223B5">
            <w:pPr>
              <w:rPr>
                <w:rFonts w:eastAsia="Times New Roman"/>
                <w:sz w:val="20"/>
                <w:szCs w:val="20"/>
                <w:lang w:val="en-GB"/>
              </w:rPr>
            </w:pPr>
            <w:r w:rsidRPr="5B77E455">
              <w:rPr>
                <w:rFonts w:eastAsia="Times New Roman"/>
                <w:sz w:val="20"/>
                <w:szCs w:val="20"/>
                <w:lang w:val="en-GB"/>
              </w:rPr>
              <w:t>40</w:t>
            </w:r>
          </w:p>
        </w:tc>
        <w:tc>
          <w:tcPr>
            <w:tcW w:w="1863" w:type="dxa"/>
          </w:tcPr>
          <w:p w14:paraId="4ADEB805" w14:textId="77777777" w:rsidR="009E6D80" w:rsidRDefault="009E6D80" w:rsidP="00C223B5">
            <w:pPr>
              <w:rPr>
                <w:rFonts w:eastAsia="Times New Roman"/>
                <w:sz w:val="20"/>
                <w:szCs w:val="20"/>
                <w:lang w:val="en-GB"/>
              </w:rPr>
            </w:pPr>
            <w:r w:rsidRPr="5B77E455">
              <w:rPr>
                <w:rFonts w:eastAsia="Times New Roman"/>
                <w:sz w:val="20"/>
                <w:szCs w:val="20"/>
                <w:lang w:val="en-GB"/>
              </w:rPr>
              <w:t>38</w:t>
            </w:r>
          </w:p>
        </w:tc>
        <w:tc>
          <w:tcPr>
            <w:tcW w:w="1863" w:type="dxa"/>
          </w:tcPr>
          <w:p w14:paraId="5D466F08" w14:textId="77777777" w:rsidR="009E6D80" w:rsidRDefault="009E6D80" w:rsidP="00C223B5">
            <w:pPr>
              <w:rPr>
                <w:rFonts w:eastAsia="Times New Roman"/>
                <w:sz w:val="20"/>
                <w:szCs w:val="20"/>
                <w:lang w:val="en-GB"/>
              </w:rPr>
            </w:pPr>
            <w:r w:rsidRPr="5B77E455">
              <w:rPr>
                <w:rFonts w:eastAsia="Times New Roman"/>
                <w:sz w:val="20"/>
                <w:szCs w:val="20"/>
                <w:lang w:val="en-GB"/>
              </w:rPr>
              <w:t>38</w:t>
            </w:r>
          </w:p>
        </w:tc>
      </w:tr>
      <w:tr w:rsidR="009E6D80" w14:paraId="43EA427D" w14:textId="77777777" w:rsidTr="00C223B5">
        <w:trPr>
          <w:trHeight w:val="300"/>
        </w:trPr>
        <w:tc>
          <w:tcPr>
            <w:tcW w:w="2122" w:type="dxa"/>
          </w:tcPr>
          <w:p w14:paraId="14C4579C" w14:textId="77777777" w:rsidR="009E6D80" w:rsidRPr="00973EAC" w:rsidRDefault="009E6D80" w:rsidP="00C223B5">
            <w:pPr>
              <w:rPr>
                <w:rFonts w:eastAsia="Times New Roman"/>
                <w:b/>
                <w:bCs/>
                <w:sz w:val="20"/>
                <w:szCs w:val="20"/>
                <w:lang w:val="en-GB"/>
              </w:rPr>
            </w:pPr>
            <w:r w:rsidRPr="00973EAC">
              <w:rPr>
                <w:rFonts w:eastAsia="Times New Roman"/>
                <w:b/>
                <w:bCs/>
                <w:sz w:val="20"/>
                <w:szCs w:val="20"/>
                <w:lang w:val="en-GB"/>
              </w:rPr>
              <w:t>Long-delay profile</w:t>
            </w:r>
          </w:p>
        </w:tc>
        <w:tc>
          <w:tcPr>
            <w:tcW w:w="1701" w:type="dxa"/>
          </w:tcPr>
          <w:p w14:paraId="4B61BCEF" w14:textId="77777777" w:rsidR="009E6D80" w:rsidRDefault="009E6D80" w:rsidP="00C223B5">
            <w:pPr>
              <w:rPr>
                <w:rFonts w:eastAsia="Times New Roman"/>
                <w:sz w:val="20"/>
                <w:szCs w:val="20"/>
                <w:lang w:val="en-GB"/>
              </w:rPr>
            </w:pPr>
            <w:r w:rsidRPr="5B77E455">
              <w:rPr>
                <w:rFonts w:eastAsia="Times New Roman"/>
                <w:sz w:val="20"/>
                <w:szCs w:val="20"/>
                <w:lang w:val="en-GB"/>
              </w:rPr>
              <w:t>47</w:t>
            </w:r>
          </w:p>
        </w:tc>
        <w:tc>
          <w:tcPr>
            <w:tcW w:w="1766" w:type="dxa"/>
          </w:tcPr>
          <w:p w14:paraId="7F99FEAD" w14:textId="77777777" w:rsidR="009E6D80" w:rsidRDefault="009E6D80" w:rsidP="00C223B5">
            <w:pPr>
              <w:rPr>
                <w:rFonts w:eastAsia="Times New Roman"/>
                <w:sz w:val="20"/>
                <w:szCs w:val="20"/>
                <w:lang w:val="en-GB"/>
              </w:rPr>
            </w:pPr>
            <w:r w:rsidRPr="5B77E455">
              <w:rPr>
                <w:rFonts w:eastAsia="Times New Roman"/>
                <w:sz w:val="20"/>
                <w:szCs w:val="20"/>
                <w:lang w:val="en-GB"/>
              </w:rPr>
              <w:t>55</w:t>
            </w:r>
          </w:p>
        </w:tc>
        <w:tc>
          <w:tcPr>
            <w:tcW w:w="1863" w:type="dxa"/>
          </w:tcPr>
          <w:p w14:paraId="51CC3B97" w14:textId="77777777" w:rsidR="009E6D80" w:rsidRDefault="009E6D80" w:rsidP="00C223B5">
            <w:pPr>
              <w:rPr>
                <w:rFonts w:eastAsia="Times New Roman"/>
                <w:sz w:val="20"/>
                <w:szCs w:val="20"/>
                <w:lang w:val="en-GB"/>
              </w:rPr>
            </w:pPr>
            <w:r w:rsidRPr="5B77E455">
              <w:rPr>
                <w:rFonts w:eastAsia="Times New Roman"/>
                <w:sz w:val="20"/>
                <w:szCs w:val="20"/>
                <w:lang w:val="en-GB"/>
              </w:rPr>
              <w:t>55</w:t>
            </w:r>
          </w:p>
        </w:tc>
        <w:tc>
          <w:tcPr>
            <w:tcW w:w="1863" w:type="dxa"/>
          </w:tcPr>
          <w:p w14:paraId="2316FCBA" w14:textId="77777777" w:rsidR="009E6D80" w:rsidRDefault="009E6D80" w:rsidP="00C223B5">
            <w:pPr>
              <w:rPr>
                <w:rFonts w:eastAsia="Times New Roman"/>
                <w:sz w:val="20"/>
                <w:szCs w:val="20"/>
                <w:lang w:val="en-GB"/>
              </w:rPr>
            </w:pPr>
            <w:r w:rsidRPr="5B77E455">
              <w:rPr>
                <w:rFonts w:eastAsia="Times New Roman"/>
                <w:sz w:val="20"/>
                <w:szCs w:val="20"/>
                <w:lang w:val="en-GB"/>
              </w:rPr>
              <w:t>58</w:t>
            </w:r>
          </w:p>
        </w:tc>
      </w:tr>
    </w:tbl>
    <w:p w14:paraId="0D0583DD" w14:textId="13500346" w:rsidR="009E6D80" w:rsidRPr="00616395" w:rsidRDefault="009E6D80" w:rsidP="00FC75ED">
      <w:pPr>
        <w:pStyle w:val="ListParagraph"/>
        <w:numPr>
          <w:ilvl w:val="0"/>
          <w:numId w:val="17"/>
        </w:numPr>
        <w:spacing w:before="240"/>
        <w:rPr>
          <w:bCs/>
        </w:rPr>
      </w:pPr>
      <w:bookmarkStart w:id="15" w:name="_Hlk194051288"/>
      <w:r w:rsidRPr="00616395">
        <w:rPr>
          <w:b/>
        </w:rPr>
        <w:t xml:space="preserve"> </w:t>
      </w:r>
      <w:r w:rsidRPr="00616395">
        <w:rPr>
          <w:bCs/>
        </w:rPr>
        <w:t xml:space="preserve">The 3GPP TR 38.901 delay profile mode is valid in the 7–24 GHz frequency for the </w:t>
      </w:r>
      <w:proofErr w:type="spellStart"/>
      <w:r w:rsidRPr="00616395">
        <w:rPr>
          <w:bCs/>
        </w:rPr>
        <w:t>InH</w:t>
      </w:r>
      <w:proofErr w:type="spellEnd"/>
      <w:r w:rsidRPr="00616395">
        <w:rPr>
          <w:bCs/>
        </w:rPr>
        <w:t xml:space="preserve"> office scenario.</w:t>
      </w:r>
      <w:bookmarkEnd w:id="15"/>
    </w:p>
    <w:p w14:paraId="27A06F95" w14:textId="77777777" w:rsidR="009E6D80" w:rsidRPr="00616395" w:rsidRDefault="009E6D80" w:rsidP="00FC75ED">
      <w:pPr>
        <w:pStyle w:val="ListParagraph"/>
        <w:numPr>
          <w:ilvl w:val="0"/>
          <w:numId w:val="17"/>
        </w:numPr>
        <w:spacing w:before="120"/>
        <w:rPr>
          <w:bCs/>
        </w:rPr>
      </w:pPr>
      <w:r w:rsidRPr="00616395">
        <w:rPr>
          <w:b/>
        </w:rPr>
        <w:t xml:space="preserve"> </w:t>
      </w:r>
      <w:r w:rsidRPr="00616395">
        <w:rPr>
          <w:bCs/>
        </w:rPr>
        <w:t xml:space="preserve">Ray-tracing simulations could predict the major features of the power delay profile of </w:t>
      </w:r>
      <w:proofErr w:type="spellStart"/>
      <w:r w:rsidRPr="00616395">
        <w:rPr>
          <w:bCs/>
        </w:rPr>
        <w:t>InH</w:t>
      </w:r>
      <w:proofErr w:type="spellEnd"/>
      <w:r w:rsidRPr="00616395">
        <w:rPr>
          <w:bCs/>
        </w:rPr>
        <w:t xml:space="preserve"> office channels well.</w:t>
      </w:r>
    </w:p>
    <w:p w14:paraId="70DFF362" w14:textId="068CE10B" w:rsidR="00946AD7" w:rsidRPr="00616395" w:rsidRDefault="009E6D80" w:rsidP="0027753C">
      <w:pPr>
        <w:pStyle w:val="ListParagraph"/>
        <w:numPr>
          <w:ilvl w:val="0"/>
          <w:numId w:val="18"/>
        </w:numPr>
        <w:spacing w:before="240"/>
      </w:pPr>
      <w:r w:rsidRPr="00616395">
        <w:rPr>
          <w:bCs/>
        </w:rPr>
        <w:t xml:space="preserve"> </w:t>
      </w:r>
      <w:r w:rsidR="00D9174B" w:rsidRPr="00616395">
        <w:rPr>
          <w:bCs/>
        </w:rPr>
        <w:t>The d</w:t>
      </w:r>
      <w:r w:rsidR="00CD57CE" w:rsidRPr="00616395">
        <w:rPr>
          <w:bCs/>
        </w:rPr>
        <w:t xml:space="preserve">elay spread </w:t>
      </w:r>
      <w:r w:rsidR="00D9174B" w:rsidRPr="00616395">
        <w:rPr>
          <w:bCs/>
        </w:rPr>
        <w:t>model in TR</w:t>
      </w:r>
      <w:r w:rsidR="00B86D99" w:rsidRPr="00616395">
        <w:rPr>
          <w:bCs/>
        </w:rPr>
        <w:t xml:space="preserve"> </w:t>
      </w:r>
      <w:r w:rsidR="00D9174B" w:rsidRPr="00616395">
        <w:rPr>
          <w:bCs/>
        </w:rPr>
        <w:t>38.901 for</w:t>
      </w:r>
      <w:r w:rsidR="00CD57CE" w:rsidRPr="00616395">
        <w:rPr>
          <w:bCs/>
        </w:rPr>
        <w:t xml:space="preserve"> the </w:t>
      </w:r>
      <w:r w:rsidR="00DE3748" w:rsidRPr="00616395">
        <w:rPr>
          <w:bCs/>
        </w:rPr>
        <w:t xml:space="preserve">7–24 GHz </w:t>
      </w:r>
      <w:r w:rsidR="00D9174B" w:rsidRPr="00616395">
        <w:rPr>
          <w:bCs/>
        </w:rPr>
        <w:t xml:space="preserve">frequency range </w:t>
      </w:r>
      <w:r w:rsidR="00DE3748" w:rsidRPr="00616395">
        <w:rPr>
          <w:bCs/>
        </w:rPr>
        <w:t>can be considered valid</w:t>
      </w:r>
      <w:r w:rsidR="00D9174B" w:rsidRPr="00616395">
        <w:rPr>
          <w:bCs/>
        </w:rPr>
        <w:t>, and no updates are needed.</w:t>
      </w:r>
      <w:r w:rsidR="00946AD7" w:rsidRPr="00616395">
        <w:t xml:space="preserve"> </w:t>
      </w:r>
    </w:p>
    <w:p w14:paraId="511A171E" w14:textId="77777777" w:rsidR="002970DB" w:rsidRDefault="002970DB" w:rsidP="00ED7030">
      <w:pPr>
        <w:rPr>
          <w:lang w:eastAsia="zh-CN"/>
        </w:rPr>
      </w:pPr>
    </w:p>
    <w:bookmarkEnd w:id="3"/>
    <w:p w14:paraId="4D8B11B9" w14:textId="77777777" w:rsidR="007A4F64" w:rsidRPr="00AF4B7B" w:rsidRDefault="007A4F64" w:rsidP="007A4F64">
      <w:pPr>
        <w:rPr>
          <w:lang w:eastAsia="zh-CN"/>
        </w:rPr>
      </w:pPr>
    </w:p>
    <w:p w14:paraId="3F8DF8C7" w14:textId="77777777" w:rsidR="008E39E5" w:rsidRPr="00AF4B7B" w:rsidRDefault="008E39E5" w:rsidP="008E39E5">
      <w:pPr>
        <w:rPr>
          <w:lang w:eastAsia="zh-CN"/>
        </w:rPr>
      </w:pPr>
    </w:p>
    <w:p w14:paraId="0C512D8C" w14:textId="214D02B1" w:rsidR="008E39E5" w:rsidRPr="00AF4B7B" w:rsidRDefault="008E39E5">
      <w:pPr>
        <w:autoSpaceDE/>
        <w:autoSpaceDN/>
        <w:adjustRightInd/>
        <w:snapToGrid/>
        <w:spacing w:after="0"/>
        <w:jc w:val="left"/>
        <w:rPr>
          <w:lang w:eastAsia="zh-CN"/>
        </w:rPr>
      </w:pPr>
      <w:r w:rsidRPr="00AF4B7B">
        <w:rPr>
          <w:lang w:eastAsia="zh-CN"/>
        </w:rPr>
        <w:br w:type="page"/>
      </w:r>
    </w:p>
    <w:p w14:paraId="49881D09" w14:textId="60CD247C" w:rsidR="00E4164F" w:rsidRPr="00EB45F6" w:rsidRDefault="00094F43" w:rsidP="005A3AB6">
      <w:pPr>
        <w:pStyle w:val="Heading1"/>
        <w:spacing w:after="80"/>
        <w:jc w:val="left"/>
        <w:rPr>
          <w:lang w:eastAsia="zh-CN"/>
        </w:rPr>
      </w:pPr>
      <w:bookmarkStart w:id="16" w:name="_Hlk47387515"/>
      <w:r w:rsidRPr="00EB45F6">
        <w:rPr>
          <w:lang w:eastAsia="zh-CN"/>
        </w:rPr>
        <w:lastRenderedPageBreak/>
        <w:t>Conclusions</w:t>
      </w:r>
    </w:p>
    <w:p w14:paraId="14988299" w14:textId="77777777" w:rsidR="00B1696C" w:rsidRDefault="008B0291" w:rsidP="00B1696C">
      <w:r>
        <w:rPr>
          <w:bCs/>
        </w:rPr>
        <w:t>We made</w:t>
      </w:r>
      <w:r w:rsidRPr="00EB45F6" w:rsidDel="00FD6C36">
        <w:rPr>
          <w:bCs/>
        </w:rPr>
        <w:t xml:space="preserve"> </w:t>
      </w:r>
      <w:r>
        <w:rPr>
          <w:bCs/>
        </w:rPr>
        <w:t>t</w:t>
      </w:r>
      <w:r w:rsidRPr="00EB45F6">
        <w:rPr>
          <w:bCs/>
        </w:rPr>
        <w:t>he following observations and proposals</w:t>
      </w:r>
      <w:r>
        <w:t>:</w:t>
      </w:r>
    </w:p>
    <w:p w14:paraId="57BA6833" w14:textId="30F52202" w:rsidR="00497CAC" w:rsidRPr="00C86A65" w:rsidRDefault="00497CAC" w:rsidP="00C86A65">
      <w:pPr>
        <w:pStyle w:val="ListParagraph"/>
        <w:numPr>
          <w:ilvl w:val="0"/>
          <w:numId w:val="20"/>
        </w:numPr>
        <w:spacing w:after="120"/>
      </w:pPr>
      <w:r>
        <w:rPr>
          <w:sz w:val="20"/>
          <w:szCs w:val="20"/>
        </w:rPr>
        <w:t xml:space="preserve"> </w:t>
      </w:r>
      <w:r w:rsidR="0012667D">
        <w:rPr>
          <w:sz w:val="20"/>
          <w:szCs w:val="20"/>
        </w:rPr>
        <w:t xml:space="preserve">For </w:t>
      </w:r>
      <w:r w:rsidR="0012667D" w:rsidRPr="00C86A65">
        <w:t xml:space="preserve">UE antenna modeling of handheld devices, the values of the parameters </w:t>
      </w:r>
      <m:oMath>
        <m:sSub>
          <m:sSubPr>
            <m:ctrlPr>
              <w:rPr>
                <w:rFonts w:ascii="Cambria Math" w:hAnsi="Cambria Math"/>
                <w:i/>
              </w:rPr>
            </m:ctrlPr>
          </m:sSubPr>
          <m:e>
            <m:r>
              <w:rPr>
                <w:rFonts w:ascii="Cambria Math" w:hAnsi="Cambria Math"/>
              </w:rPr>
              <m:t>θ</m:t>
            </m:r>
          </m:e>
          <m:sub>
            <m:r>
              <m:rPr>
                <m:sty m:val="p"/>
              </m:rPr>
              <w:rPr>
                <w:rFonts w:ascii="Cambria Math" w:hAnsi="Cambria Math"/>
              </w:rPr>
              <m:t>3dB</m:t>
            </m:r>
          </m:sub>
        </m:sSub>
      </m:oMath>
      <w:r w:rsidR="0012667D" w:rsidRPr="00C86A65">
        <w:t xml:space="preserve">, </w:t>
      </w:r>
      <m:oMath>
        <m:sSub>
          <m:sSubPr>
            <m:ctrlPr>
              <w:rPr>
                <w:rFonts w:ascii="Cambria Math" w:hAnsi="Cambria Math"/>
                <w:i/>
              </w:rPr>
            </m:ctrlPr>
          </m:sSubPr>
          <m:e>
            <m:r>
              <w:rPr>
                <w:rFonts w:ascii="Cambria Math" w:hAnsi="Cambria Math"/>
              </w:rPr>
              <m:t>ϕ</m:t>
            </m:r>
          </m:e>
          <m:sub>
            <m:r>
              <m:rPr>
                <m:sty m:val="p"/>
              </m:rPr>
              <w:rPr>
                <w:rFonts w:ascii="Cambria Math" w:hAnsi="Cambria Math"/>
              </w:rPr>
              <m:t>3dB</m:t>
            </m:r>
          </m:sub>
        </m:sSub>
      </m:oMath>
      <w:r w:rsidR="0012667D" w:rsidRPr="00C86A65">
        <w:t xml:space="preserve">, </w:t>
      </w:r>
      <m:oMath>
        <m:r>
          <w:rPr>
            <w:rFonts w:ascii="Cambria Math" w:hAnsi="Cambria Math"/>
          </w:rPr>
          <m:t>SL</m:t>
        </m:r>
        <m:sSub>
          <m:sSubPr>
            <m:ctrlPr>
              <w:rPr>
                <w:rFonts w:ascii="Cambria Math" w:hAnsi="Cambria Math"/>
                <w:i/>
              </w:rPr>
            </m:ctrlPr>
          </m:sSubPr>
          <m:e>
            <m:r>
              <w:rPr>
                <w:rFonts w:ascii="Cambria Math" w:hAnsi="Cambria Math"/>
              </w:rPr>
              <m:t>A</m:t>
            </m:r>
          </m:e>
          <m:sub>
            <m:r>
              <m:rPr>
                <m:sty m:val="p"/>
              </m:rPr>
              <w:rPr>
                <w:rFonts w:ascii="Cambria Math" w:hAnsi="Cambria Math"/>
              </w:rPr>
              <m:t>V</m:t>
            </m:r>
          </m:sub>
        </m:sSub>
      </m:oMath>
      <w:r w:rsidR="0012667D" w:rsidRPr="00C86A65">
        <w:t xml:space="preserve">, </w:t>
      </w:r>
      <m:oMath>
        <m:sSub>
          <m:sSubPr>
            <m:ctrlPr>
              <w:rPr>
                <w:rFonts w:ascii="Cambria Math" w:hAnsi="Cambria Math"/>
                <w:i/>
              </w:rPr>
            </m:ctrlPr>
          </m:sSubPr>
          <m:e>
            <m:r>
              <w:rPr>
                <w:rFonts w:ascii="Cambria Math" w:hAnsi="Cambria Math"/>
              </w:rPr>
              <m:t>A</m:t>
            </m:r>
          </m:e>
          <m:sub>
            <m:r>
              <m:rPr>
                <m:sty m:val="p"/>
              </m:rPr>
              <w:rPr>
                <w:rFonts w:ascii="Cambria Math" w:hAnsi="Cambria Math"/>
              </w:rPr>
              <m:t>m</m:t>
            </m:r>
          </m:sub>
        </m:sSub>
      </m:oMath>
      <w:r w:rsidR="0012667D" w:rsidRPr="00C86A65">
        <w:t xml:space="preserve"> and </w:t>
      </w:r>
      <m:oMath>
        <m:sSub>
          <m:sSubPr>
            <m:ctrlPr>
              <w:rPr>
                <w:rFonts w:ascii="Cambria Math" w:hAnsi="Cambria Math"/>
                <w:i/>
              </w:rPr>
            </m:ctrlPr>
          </m:sSubPr>
          <m:e>
            <m:r>
              <w:rPr>
                <w:rFonts w:ascii="Cambria Math" w:hAnsi="Cambria Math"/>
              </w:rPr>
              <m:t>G</m:t>
            </m:r>
          </m:e>
          <m:sub>
            <m:r>
              <w:rPr>
                <w:rFonts w:ascii="Cambria Math" w:hAnsi="Cambria Math"/>
              </w:rPr>
              <m:t>E,</m:t>
            </m:r>
            <m:r>
              <m:rPr>
                <m:sty m:val="p"/>
              </m:rPr>
              <w:rPr>
                <w:rFonts w:ascii="Cambria Math" w:hAnsi="Cambria Math"/>
              </w:rPr>
              <m:t>max</m:t>
            </m:r>
          </m:sub>
        </m:sSub>
      </m:oMath>
      <w:r w:rsidR="0012667D" w:rsidRPr="00C86A65">
        <w:t xml:space="preserve"> should be determined based on measurements.</w:t>
      </w:r>
    </w:p>
    <w:p w14:paraId="69EAFA8B" w14:textId="5DBA5CB0" w:rsidR="00497CAC" w:rsidRPr="00C86A65" w:rsidRDefault="00497CAC" w:rsidP="00C86A65">
      <w:pPr>
        <w:pStyle w:val="ListParagraph"/>
        <w:numPr>
          <w:ilvl w:val="0"/>
          <w:numId w:val="20"/>
        </w:numPr>
        <w:spacing w:after="120"/>
      </w:pPr>
      <w:r w:rsidRPr="00C86A65">
        <w:t xml:space="preserve"> </w:t>
      </w:r>
      <w:r w:rsidR="00C46D9E" w:rsidRPr="00C86A65">
        <w:t>Measurements of the antenna ports of a mockup smartphone over the frequency range of 14.5–15.5 GHz show directivities in the range from 4.5 to 6.5 dBi</w:t>
      </w:r>
      <w:r w:rsidRPr="00C86A65">
        <w:t>.</w:t>
      </w:r>
    </w:p>
    <w:p w14:paraId="28BF9082" w14:textId="0695E77D" w:rsidR="00497CAC" w:rsidRPr="00C86A65" w:rsidRDefault="00497CAC" w:rsidP="00C86A65">
      <w:pPr>
        <w:pStyle w:val="ListParagraph"/>
        <w:numPr>
          <w:ilvl w:val="0"/>
          <w:numId w:val="20"/>
        </w:numPr>
        <w:spacing w:after="120"/>
      </w:pPr>
      <w:r w:rsidRPr="00C86A65">
        <w:t xml:space="preserve"> </w:t>
      </w:r>
      <w:r w:rsidR="00C46D9E" w:rsidRPr="00C86A65">
        <w:t>For UE antenna radiation pattern modeling for 7–24 GHz, for directional antenna radiation pattern, the parameter values SLA_V=</w:t>
      </w:r>
      <w:proofErr w:type="spellStart"/>
      <w:r w:rsidR="00C46D9E" w:rsidRPr="00C86A65">
        <w:t>A_m</w:t>
      </w:r>
      <w:proofErr w:type="spellEnd"/>
      <w:r w:rsidR="00C46D9E" w:rsidRPr="00C86A65">
        <w:t>=20 dB are in good agreement with measurements of radiation patterns of a smartphone mockup over the 14.5–15.5 GHz frequency range</w:t>
      </w:r>
      <w:r w:rsidRPr="00C86A65">
        <w:t>.</w:t>
      </w:r>
    </w:p>
    <w:p w14:paraId="4D198681" w14:textId="7A5AA42A" w:rsidR="004F2E55" w:rsidRPr="00C86A65" w:rsidRDefault="002752FC" w:rsidP="00C86A65">
      <w:pPr>
        <w:pStyle w:val="ListParagraph"/>
        <w:numPr>
          <w:ilvl w:val="0"/>
          <w:numId w:val="20"/>
        </w:numPr>
        <w:spacing w:after="120"/>
      </w:pPr>
      <w:r w:rsidRPr="00C86A65">
        <w:t xml:space="preserve"> For UE antenna radiation pattern modeling for 7–24 GHz, for directional antenna radiation pattern, for 0-dBi radiation efficiency is zero dBi, i.e., the antenna element is lossless, the half-power beam width parameters </w:t>
      </w:r>
      <m:oMath>
        <m:sSub>
          <m:sSubPr>
            <m:ctrlPr>
              <w:rPr>
                <w:rFonts w:ascii="Cambria Math" w:hAnsi="Cambria Math"/>
                <w:i/>
              </w:rPr>
            </m:ctrlPr>
          </m:sSubPr>
          <m:e>
            <m:r>
              <w:rPr>
                <w:rFonts w:ascii="Cambria Math" w:hAnsi="Cambria Math"/>
              </w:rPr>
              <m:t>θ</m:t>
            </m:r>
          </m:e>
          <m:sub>
            <m:r>
              <m:rPr>
                <m:sty m:val="p"/>
              </m:rPr>
              <w:rPr>
                <w:rFonts w:ascii="Cambria Math" w:hAnsi="Cambria Math"/>
              </w:rPr>
              <m:t>3dB</m:t>
            </m:r>
          </m:sub>
        </m:sSub>
        <m:r>
          <w:rPr>
            <w:rFonts w:ascii="Cambria Math" w:hAnsi="Cambria Math"/>
          </w:rPr>
          <m:t>=</m:t>
        </m:r>
        <m:sSub>
          <m:sSubPr>
            <m:ctrlPr>
              <w:rPr>
                <w:rFonts w:ascii="Cambria Math" w:hAnsi="Cambria Math"/>
                <w:i/>
              </w:rPr>
            </m:ctrlPr>
          </m:sSubPr>
          <m:e>
            <m:r>
              <w:rPr>
                <w:rFonts w:ascii="Cambria Math" w:hAnsi="Cambria Math"/>
              </w:rPr>
              <m:t>ϕ</m:t>
            </m:r>
          </m:e>
          <m:sub>
            <m:r>
              <m:rPr>
                <m:sty m:val="p"/>
              </m:rPr>
              <w:rPr>
                <w:rFonts w:ascii="Cambria Math" w:hAnsi="Cambria Math"/>
              </w:rPr>
              <m:t>3dB</m:t>
            </m:r>
          </m:sub>
        </m:sSub>
      </m:oMath>
      <w:r w:rsidRPr="00C86A65">
        <w:t xml:space="preserve"> are uniquely determined from </w:t>
      </w:r>
      <m:oMath>
        <m:sSub>
          <m:sSubPr>
            <m:ctrlPr>
              <w:rPr>
                <w:rFonts w:ascii="Cambria Math" w:hAnsi="Cambria Math"/>
                <w:i/>
              </w:rPr>
            </m:ctrlPr>
          </m:sSubPr>
          <m:e>
            <m:r>
              <w:rPr>
                <w:rFonts w:ascii="Cambria Math" w:hAnsi="Cambria Math"/>
              </w:rPr>
              <m:t>G</m:t>
            </m:r>
          </m:e>
          <m:sub>
            <m:r>
              <w:rPr>
                <w:rFonts w:ascii="Cambria Math" w:hAnsi="Cambria Math"/>
              </w:rPr>
              <m:t>E,</m:t>
            </m:r>
            <m:r>
              <m:rPr>
                <m:sty m:val="p"/>
              </m:rPr>
              <w:rPr>
                <w:rFonts w:ascii="Cambria Math" w:hAnsi="Cambria Math"/>
              </w:rPr>
              <m:t>max</m:t>
            </m:r>
            <m:r>
              <w:rPr>
                <w:rFonts w:ascii="Cambria Math" w:hAnsi="Cambria Math"/>
              </w:rPr>
              <m:t xml:space="preserve"> </m:t>
            </m:r>
          </m:sub>
        </m:sSub>
      </m:oMath>
      <w:r w:rsidRPr="00C86A65">
        <w:t xml:space="preserve">, </w:t>
      </w:r>
      <m:oMath>
        <m:r>
          <w:rPr>
            <w:rFonts w:ascii="Cambria Math" w:hAnsi="Cambria Math"/>
          </w:rPr>
          <m:t>SL</m:t>
        </m:r>
        <m:sSub>
          <m:sSubPr>
            <m:ctrlPr>
              <w:rPr>
                <w:rFonts w:ascii="Cambria Math" w:hAnsi="Cambria Math"/>
                <w:i/>
              </w:rPr>
            </m:ctrlPr>
          </m:sSubPr>
          <m:e>
            <m:r>
              <w:rPr>
                <w:rFonts w:ascii="Cambria Math" w:hAnsi="Cambria Math"/>
              </w:rPr>
              <m:t>A</m:t>
            </m:r>
          </m:e>
          <m:sub>
            <m:r>
              <m:rPr>
                <m:sty m:val="p"/>
              </m:rPr>
              <w:rPr>
                <w:rFonts w:ascii="Cambria Math" w:hAnsi="Cambria Math"/>
              </w:rPr>
              <m:t>V</m:t>
            </m:r>
          </m:sub>
        </m:sSub>
      </m:oMath>
      <w:r w:rsidRPr="00C86A65">
        <w:t xml:space="preserve"> and </w:t>
      </w:r>
      <m:oMath>
        <m:sSub>
          <m:sSubPr>
            <m:ctrlPr>
              <w:rPr>
                <w:rFonts w:ascii="Cambria Math" w:hAnsi="Cambria Math"/>
                <w:i/>
              </w:rPr>
            </m:ctrlPr>
          </m:sSubPr>
          <m:e>
            <m:r>
              <w:rPr>
                <w:rFonts w:ascii="Cambria Math" w:hAnsi="Cambria Math"/>
              </w:rPr>
              <m:t>A</m:t>
            </m:r>
          </m:e>
          <m:sub>
            <m:r>
              <w:rPr>
                <w:rFonts w:ascii="Cambria Math" w:hAnsi="Cambria Math"/>
              </w:rPr>
              <m:t>m</m:t>
            </m:r>
          </m:sub>
        </m:sSub>
      </m:oMath>
      <w:r w:rsidRPr="00C86A65">
        <w:t>.</w:t>
      </w:r>
    </w:p>
    <w:p w14:paraId="6BAE9084" w14:textId="3CAB2976" w:rsidR="00A46082" w:rsidRPr="00C86A65" w:rsidRDefault="00A46082" w:rsidP="00C86A65">
      <w:pPr>
        <w:pStyle w:val="ListParagraph"/>
        <w:numPr>
          <w:ilvl w:val="0"/>
          <w:numId w:val="20"/>
        </w:numPr>
        <w:spacing w:after="120"/>
      </w:pPr>
      <w:r w:rsidRPr="00C86A65">
        <w:t xml:space="preserve"> </w:t>
      </w:r>
      <w:r w:rsidR="00A8552D" w:rsidRPr="00C86A65">
        <w:t>For UE antenna radiation pattern modeling for 7–24 GHz, option 3 can also be selected, in addition to option 1, if needed</w:t>
      </w:r>
      <w:r w:rsidRPr="00C86A65">
        <w:t>.</w:t>
      </w:r>
    </w:p>
    <w:p w14:paraId="5ECEF3BB" w14:textId="6A4B977D" w:rsidR="00607D1F" w:rsidRPr="00C86A65" w:rsidRDefault="00607D1F" w:rsidP="00C86A65">
      <w:pPr>
        <w:pStyle w:val="ListParagraph"/>
        <w:numPr>
          <w:ilvl w:val="0"/>
          <w:numId w:val="20"/>
        </w:numPr>
        <w:spacing w:after="120"/>
      </w:pPr>
      <w:r w:rsidRPr="00C86A65">
        <w:t xml:space="preserve"> </w:t>
      </w:r>
      <w:r w:rsidR="00A8552D" w:rsidRPr="00C86A65">
        <w:rPr>
          <w:rFonts w:eastAsia="Times New Roman"/>
        </w:rPr>
        <w:t>Measurements show power imbalances between antenna ports of a smartphone mockup in the 14.5–15.5 GHz in free space of up to 1.5 dB</w:t>
      </w:r>
      <w:r w:rsidRPr="00C86A65">
        <w:t>.</w:t>
      </w:r>
    </w:p>
    <w:p w14:paraId="13C86B22" w14:textId="0F4EE818" w:rsidR="00607D1F" w:rsidRPr="00C86A65" w:rsidRDefault="00607D1F" w:rsidP="00C86A65">
      <w:pPr>
        <w:pStyle w:val="ListParagraph"/>
        <w:numPr>
          <w:ilvl w:val="0"/>
          <w:numId w:val="20"/>
        </w:numPr>
        <w:spacing w:after="120"/>
        <w:rPr>
          <w:iCs/>
        </w:rPr>
      </w:pPr>
      <w:r w:rsidRPr="00C86A65">
        <w:t xml:space="preserve"> </w:t>
      </w:r>
      <w:r w:rsidR="005B350E" w:rsidRPr="00C86A65">
        <w:rPr>
          <w:rFonts w:eastAsia="Times New Roman"/>
        </w:rPr>
        <w:t>It is essential to model antenna power imbalances, at least for handheld devices, as these are observed in actual device implementations.</w:t>
      </w:r>
    </w:p>
    <w:p w14:paraId="563C3463" w14:textId="52F4027C" w:rsidR="00CD64E1" w:rsidRPr="00C86A65" w:rsidRDefault="00CD64E1" w:rsidP="00C86A65">
      <w:pPr>
        <w:pStyle w:val="ListParagraph"/>
        <w:numPr>
          <w:ilvl w:val="0"/>
          <w:numId w:val="20"/>
        </w:numPr>
        <w:spacing w:after="120"/>
        <w:rPr>
          <w:rFonts w:eastAsia="Times New Roman"/>
        </w:rPr>
      </w:pPr>
      <w:r w:rsidRPr="00C86A65">
        <w:rPr>
          <w:rFonts w:eastAsia="Times New Roman"/>
        </w:rPr>
        <w:t xml:space="preserve"> </w:t>
      </w:r>
      <w:r w:rsidR="005B350E" w:rsidRPr="00C86A65">
        <w:rPr>
          <w:rFonts w:eastAsia="Times New Roman"/>
        </w:rPr>
        <w:t xml:space="preserve">To accurately model the </w:t>
      </w:r>
      <w:r w:rsidR="005B350E" w:rsidRPr="00C86A65">
        <w:rPr>
          <w:rFonts w:eastAsia="Times New Roman"/>
          <w:i/>
          <w:iCs/>
        </w:rPr>
        <w:t>total</w:t>
      </w:r>
      <w:r w:rsidR="005B350E" w:rsidRPr="00C86A65">
        <w:rPr>
          <w:rFonts w:eastAsia="Times New Roman"/>
        </w:rPr>
        <w:t xml:space="preserve"> power imbalance between antenna ports, one must also consider imbalances between the components of the respective RF chains, such as different amplification gains or insertion losses.</w:t>
      </w:r>
    </w:p>
    <w:p w14:paraId="36DB5600" w14:textId="3662C0C6" w:rsidR="00CD64E1" w:rsidRPr="00C86A65" w:rsidRDefault="00CD64E1" w:rsidP="00C86A65">
      <w:pPr>
        <w:pStyle w:val="ListParagraph"/>
        <w:numPr>
          <w:ilvl w:val="0"/>
          <w:numId w:val="20"/>
        </w:numPr>
        <w:spacing w:after="120"/>
        <w:rPr>
          <w:rFonts w:eastAsia="Times New Roman"/>
        </w:rPr>
      </w:pPr>
      <w:r w:rsidRPr="00C86A65">
        <w:rPr>
          <w:rFonts w:eastAsia="Times New Roman"/>
        </w:rPr>
        <w:t xml:space="preserve"> </w:t>
      </w:r>
      <w:r w:rsidR="005B350E" w:rsidRPr="00C86A65">
        <w:rPr>
          <w:rFonts w:eastAsia="Times New Roman"/>
        </w:rPr>
        <w:t>Power imbalances may arise between the uplink and downlink directions of the same antenna port due to different RF components being used in uplink and downlink directions, as well as different routing due to, e.g., TX antenna switching.</w:t>
      </w:r>
    </w:p>
    <w:p w14:paraId="5C3975CA" w14:textId="2E9FBA27" w:rsidR="00CD64E1" w:rsidRPr="00C86A65" w:rsidRDefault="00CD64E1" w:rsidP="00C86A65">
      <w:pPr>
        <w:pStyle w:val="ListParagraph"/>
        <w:numPr>
          <w:ilvl w:val="0"/>
          <w:numId w:val="20"/>
        </w:numPr>
        <w:spacing w:after="120"/>
        <w:rPr>
          <w:rFonts w:eastAsia="Times New Roman"/>
        </w:rPr>
      </w:pPr>
      <w:r w:rsidRPr="00C86A65">
        <w:rPr>
          <w:rFonts w:eastAsia="Times New Roman"/>
        </w:rPr>
        <w:t xml:space="preserve"> </w:t>
      </w:r>
      <w:r w:rsidR="008323D4" w:rsidRPr="00C86A65">
        <w:rPr>
          <w:rFonts w:eastAsia="Times New Roman"/>
        </w:rPr>
        <w:t>For an indoor scenario, ray-tracing simulations could predict the stronger scattering, which reflects the multiplexing richness of the environment, reasonably well. However, ray tracing did not predict lower-level scattering well.</w:t>
      </w:r>
    </w:p>
    <w:p w14:paraId="2E99293E" w14:textId="0D19D12E" w:rsidR="00672E26" w:rsidRPr="00C86A65" w:rsidRDefault="00672E26" w:rsidP="00C86A65">
      <w:pPr>
        <w:pStyle w:val="ListParagraph"/>
        <w:numPr>
          <w:ilvl w:val="0"/>
          <w:numId w:val="20"/>
        </w:numPr>
        <w:spacing w:after="120"/>
        <w:jc w:val="left"/>
        <w:rPr>
          <w:rFonts w:eastAsia="Times New Roman"/>
          <w:bCs/>
          <w:lang w:val="en-GB"/>
        </w:rPr>
      </w:pPr>
      <w:r w:rsidRPr="00C86A65">
        <w:rPr>
          <w:bCs/>
        </w:rPr>
        <w:t xml:space="preserve"> </w:t>
      </w:r>
      <w:r w:rsidR="008323D4" w:rsidRPr="00C86A65">
        <w:rPr>
          <w:bCs/>
        </w:rPr>
        <w:t xml:space="preserve">The 3GPP TR 38.901 delay profile mode is valid in the 7–24 GHz frequency for the </w:t>
      </w:r>
      <w:proofErr w:type="spellStart"/>
      <w:r w:rsidR="008323D4" w:rsidRPr="00C86A65">
        <w:rPr>
          <w:bCs/>
        </w:rPr>
        <w:t>InH</w:t>
      </w:r>
      <w:proofErr w:type="spellEnd"/>
      <w:r w:rsidR="008323D4" w:rsidRPr="00C86A65">
        <w:rPr>
          <w:bCs/>
        </w:rPr>
        <w:t xml:space="preserve"> office scenario.</w:t>
      </w:r>
    </w:p>
    <w:p w14:paraId="040BFFEB" w14:textId="5BCD6169" w:rsidR="00672E26" w:rsidRPr="00C86A65" w:rsidRDefault="00012234" w:rsidP="00C86A65">
      <w:pPr>
        <w:pStyle w:val="ListParagraph"/>
        <w:numPr>
          <w:ilvl w:val="0"/>
          <w:numId w:val="20"/>
        </w:numPr>
        <w:spacing w:after="120"/>
        <w:rPr>
          <w:bCs/>
        </w:rPr>
      </w:pPr>
      <w:r w:rsidRPr="00C86A65">
        <w:rPr>
          <w:bCs/>
        </w:rPr>
        <w:t xml:space="preserve"> Ray-tracing simulations could predict the major features of the power delay profile of </w:t>
      </w:r>
      <w:proofErr w:type="spellStart"/>
      <w:r w:rsidRPr="00C86A65">
        <w:rPr>
          <w:bCs/>
        </w:rPr>
        <w:t>InH</w:t>
      </w:r>
      <w:proofErr w:type="spellEnd"/>
      <w:r w:rsidRPr="00C86A65">
        <w:rPr>
          <w:bCs/>
        </w:rPr>
        <w:t xml:space="preserve"> office channels well.</w:t>
      </w:r>
    </w:p>
    <w:p w14:paraId="5CF74533" w14:textId="2472426C" w:rsidR="00BE5A15" w:rsidRPr="00C86A65" w:rsidRDefault="004F2E55" w:rsidP="00C86A65">
      <w:pPr>
        <w:pStyle w:val="ListParagraph"/>
        <w:numPr>
          <w:ilvl w:val="0"/>
          <w:numId w:val="21"/>
        </w:numPr>
        <w:spacing w:after="120"/>
        <w:rPr>
          <w:b/>
          <w:bCs/>
        </w:rPr>
      </w:pPr>
      <w:r w:rsidRPr="00C86A65">
        <w:t xml:space="preserve"> </w:t>
      </w:r>
      <w:r w:rsidR="00A8552D" w:rsidRPr="00C86A65">
        <w:t xml:space="preserve">For UE antenna radiation pattern modeling for 7–24 GHz, for directional antenna radiation pattern, select the parameter values </w:t>
      </w:r>
      <m:oMath>
        <m:sSub>
          <m:sSubPr>
            <m:ctrlPr>
              <w:rPr>
                <w:rFonts w:ascii="Cambria Math" w:hAnsi="Cambria Math"/>
                <w:i/>
              </w:rPr>
            </m:ctrlPr>
          </m:sSubPr>
          <m:e>
            <m:r>
              <w:rPr>
                <w:rFonts w:ascii="Cambria Math" w:hAnsi="Cambria Math"/>
              </w:rPr>
              <m:t>G</m:t>
            </m:r>
          </m:e>
          <m:sub>
            <m:r>
              <w:rPr>
                <w:rFonts w:ascii="Cambria Math" w:hAnsi="Cambria Math"/>
              </w:rPr>
              <m:t>E,max</m:t>
            </m:r>
          </m:sub>
        </m:sSub>
        <m:r>
          <w:rPr>
            <w:rFonts w:ascii="Cambria Math" w:hAnsi="Cambria Math"/>
          </w:rPr>
          <m:t>=6</m:t>
        </m:r>
      </m:oMath>
      <w:r w:rsidR="00A8552D" w:rsidRPr="00C86A65">
        <w:t xml:space="preserve"> dBi, </w:t>
      </w:r>
      <m:oMath>
        <m:r>
          <w:rPr>
            <w:rFonts w:ascii="Cambria Math" w:hAnsi="Cambria Math"/>
          </w:rPr>
          <m:t>SL</m:t>
        </m:r>
        <m:sSub>
          <m:sSubPr>
            <m:ctrlPr>
              <w:rPr>
                <w:rFonts w:ascii="Cambria Math" w:hAnsi="Cambria Math"/>
                <w:i/>
              </w:rPr>
            </m:ctrlPr>
          </m:sSubPr>
          <m:e>
            <m:r>
              <w:rPr>
                <w:rFonts w:ascii="Cambria Math" w:hAnsi="Cambria Math"/>
              </w:rPr>
              <m:t>A</m:t>
            </m:r>
          </m:e>
          <m:sub>
            <m:r>
              <w:rPr>
                <w:rFonts w:ascii="Cambria Math" w:hAnsi="Cambria Math"/>
              </w:rPr>
              <m:t>V</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r>
          <w:rPr>
            <w:rFonts w:ascii="Cambria Math" w:hAnsi="Cambria Math"/>
          </w:rPr>
          <m:t>=20</m:t>
        </m:r>
      </m:oMath>
      <w:r w:rsidR="00A8552D" w:rsidRPr="00C86A65">
        <w:t xml:space="preserve"> dB, and </w:t>
      </w:r>
      <m:oMath>
        <m:r>
          <w:rPr>
            <w:rFonts w:ascii="Cambria Math" w:hAnsi="Cambria Math"/>
          </w:rPr>
          <m:t xml:space="preserve"> </m:t>
        </m:r>
        <m:sSub>
          <m:sSubPr>
            <m:ctrlPr>
              <w:rPr>
                <w:rFonts w:ascii="Cambria Math" w:hAnsi="Cambria Math"/>
                <w:i/>
              </w:rPr>
            </m:ctrlPr>
          </m:sSubPr>
          <m:e>
            <m:r>
              <w:rPr>
                <w:rFonts w:ascii="Cambria Math" w:hAnsi="Cambria Math"/>
              </w:rPr>
              <m:t>θ</m:t>
            </m:r>
          </m:e>
          <m:sub>
            <m:r>
              <m:rPr>
                <m:sty m:val="p"/>
              </m:rPr>
              <w:rPr>
                <w:rFonts w:ascii="Cambria Math" w:hAnsi="Cambria Math"/>
              </w:rPr>
              <m:t>3dB</m:t>
            </m:r>
          </m:sub>
        </m:sSub>
        <m:r>
          <w:rPr>
            <w:rFonts w:ascii="Cambria Math" w:hAnsi="Cambria Math"/>
          </w:rPr>
          <m:t>=</m:t>
        </m:r>
        <m:sSub>
          <m:sSubPr>
            <m:ctrlPr>
              <w:rPr>
                <w:rFonts w:ascii="Cambria Math" w:hAnsi="Cambria Math"/>
                <w:i/>
              </w:rPr>
            </m:ctrlPr>
          </m:sSubPr>
          <m:e>
            <m:r>
              <w:rPr>
                <w:rFonts w:ascii="Cambria Math" w:hAnsi="Cambria Math"/>
              </w:rPr>
              <m:t>ϕ</m:t>
            </m:r>
          </m:e>
          <m:sub>
            <m:r>
              <m:rPr>
                <m:sty m:val="p"/>
              </m:rPr>
              <w:rPr>
                <w:rFonts w:ascii="Cambria Math" w:hAnsi="Cambria Math"/>
              </w:rPr>
              <m:t>3dB</m:t>
            </m:r>
          </m:sub>
        </m:sSub>
        <m:r>
          <w:rPr>
            <w:rFonts w:ascii="Cambria Math" w:hAnsi="Cambria Math"/>
          </w:rPr>
          <m:t>=</m:t>
        </m:r>
        <m:sSup>
          <m:sSupPr>
            <m:ctrlPr>
              <w:rPr>
                <w:rFonts w:ascii="Cambria Math" w:hAnsi="Cambria Math"/>
                <w:i/>
              </w:rPr>
            </m:ctrlPr>
          </m:sSupPr>
          <m:e>
            <m:r>
              <w:rPr>
                <w:rFonts w:ascii="Cambria Math" w:hAnsi="Cambria Math"/>
              </w:rPr>
              <m:t>115</m:t>
            </m:r>
          </m:e>
          <m:sup>
            <m:r>
              <w:rPr>
                <w:rFonts w:ascii="Cambria Math" w:hAnsi="Cambria Math"/>
              </w:rPr>
              <m:t>∘</m:t>
            </m:r>
          </m:sup>
        </m:sSup>
      </m:oMath>
      <w:r w:rsidR="00A8552D" w:rsidRPr="00C86A65">
        <w:t>.</w:t>
      </w:r>
    </w:p>
    <w:p w14:paraId="62EDEF0C" w14:textId="3C734D75" w:rsidR="00BA2E23" w:rsidRPr="00C86A65" w:rsidRDefault="00BA2E23" w:rsidP="00C86A65">
      <w:pPr>
        <w:pStyle w:val="ListParagraph"/>
        <w:numPr>
          <w:ilvl w:val="0"/>
          <w:numId w:val="21"/>
        </w:numPr>
        <w:spacing w:after="120"/>
      </w:pPr>
      <w:r w:rsidRPr="00C86A65">
        <w:t xml:space="preserve"> </w:t>
      </w:r>
      <w:r w:rsidR="005B350E" w:rsidRPr="00C86A65">
        <w:rPr>
          <w:rFonts w:eastAsia="Times New Roman"/>
        </w:rPr>
        <w:t>For UE antenna modeling of handheld devices, companies are encouraged to share antenna power imbalance data obtained from actual devices. The power imbalance can be between antenna ports or between the UL and DL directions of the same antenna port</w:t>
      </w:r>
    </w:p>
    <w:p w14:paraId="517245A3" w14:textId="77777777" w:rsidR="005B350E" w:rsidRPr="00C86A65" w:rsidRDefault="00607D1F" w:rsidP="00C86A65">
      <w:pPr>
        <w:pStyle w:val="ListParagraph"/>
        <w:numPr>
          <w:ilvl w:val="0"/>
          <w:numId w:val="40"/>
        </w:numPr>
        <w:ind w:left="714" w:hanging="357"/>
        <w:rPr>
          <w:rFonts w:eastAsia="Times New Roman"/>
        </w:rPr>
      </w:pPr>
      <w:r w:rsidRPr="00C86A65">
        <w:t xml:space="preserve"> </w:t>
      </w:r>
      <w:r w:rsidR="005B350E" w:rsidRPr="00C86A65">
        <w:rPr>
          <w:rFonts w:eastAsia="Times New Roman"/>
        </w:rPr>
        <w:t>For UE antenna modeling of handheld devices, introduce power imbalance modeling to the UE antenna model as follows:</w:t>
      </w:r>
    </w:p>
    <w:p w14:paraId="27E666E4" w14:textId="77777777" w:rsidR="005B350E" w:rsidRPr="00C86A65" w:rsidRDefault="005B350E" w:rsidP="00C86A65">
      <w:pPr>
        <w:pStyle w:val="ListParagraph"/>
        <w:numPr>
          <w:ilvl w:val="0"/>
          <w:numId w:val="39"/>
        </w:numPr>
        <w:ind w:hanging="357"/>
        <w:rPr>
          <w:rFonts w:eastAsia="Times New Roman"/>
        </w:rPr>
      </w:pPr>
      <w:r w:rsidRPr="00C86A65">
        <w:rPr>
          <w:rFonts w:eastAsia="Times New Roman"/>
        </w:rPr>
        <w:t>Randomized loss among {0dB, 1dB, 2dB, 3dB} in free space are applied per UE antenna port.</w:t>
      </w:r>
    </w:p>
    <w:p w14:paraId="4D060927" w14:textId="77777777" w:rsidR="005B350E" w:rsidRPr="00C86A65" w:rsidRDefault="005B350E" w:rsidP="00C86A65">
      <w:pPr>
        <w:pStyle w:val="ListParagraph"/>
        <w:numPr>
          <w:ilvl w:val="0"/>
          <w:numId w:val="39"/>
        </w:numPr>
        <w:ind w:hanging="357"/>
        <w:rPr>
          <w:rFonts w:eastAsia="Times New Roman"/>
        </w:rPr>
      </w:pPr>
      <w:r w:rsidRPr="00C86A65">
        <w:rPr>
          <w:rFonts w:eastAsia="Times New Roman"/>
        </w:rPr>
        <w:t>Randomized loss among {0dB, 1dB, 2dB, 3dB} in free space can be applied independently for the UL and DL directions.</w:t>
      </w:r>
    </w:p>
    <w:p w14:paraId="13638532" w14:textId="3766A0FD" w:rsidR="005B350E" w:rsidRPr="00C86A65" w:rsidRDefault="005B350E" w:rsidP="00C86A65">
      <w:pPr>
        <w:pStyle w:val="ListParagraph"/>
        <w:numPr>
          <w:ilvl w:val="0"/>
          <w:numId w:val="39"/>
        </w:numPr>
        <w:spacing w:after="120"/>
        <w:ind w:hanging="357"/>
        <w:rPr>
          <w:rFonts w:eastAsia="Times New Roman"/>
        </w:rPr>
      </w:pPr>
      <w:r w:rsidRPr="00C86A65">
        <w:rPr>
          <w:rFonts w:eastAsia="Times New Roman"/>
        </w:rPr>
        <w:t>Note: Further losses can be applied during the working item phase to capture imbalances between a device’s RF chains and other hardware.</w:t>
      </w:r>
    </w:p>
    <w:p w14:paraId="5E4DCA78" w14:textId="2C477F27" w:rsidR="00607D1F" w:rsidRDefault="00607D1F" w:rsidP="00C86A65">
      <w:pPr>
        <w:pStyle w:val="ListParagraph"/>
        <w:numPr>
          <w:ilvl w:val="0"/>
          <w:numId w:val="41"/>
        </w:numPr>
        <w:spacing w:after="120"/>
      </w:pPr>
      <w:r w:rsidRPr="00C86A65">
        <w:t xml:space="preserve"> </w:t>
      </w:r>
      <w:r w:rsidR="002174AA" w:rsidRPr="00C86A65">
        <w:rPr>
          <w:bCs/>
        </w:rPr>
        <w:t>The delay spread model in TR 38.901 for the 7–24 GHz frequency range can be considered valid, and no updates are needed</w:t>
      </w:r>
      <w:r w:rsidR="002174AA" w:rsidRPr="00302BC7">
        <w:rPr>
          <w:bCs/>
        </w:rPr>
        <w:t>.</w:t>
      </w:r>
    </w:p>
    <w:bookmarkEnd w:id="16"/>
    <w:p w14:paraId="1A7ED4E3" w14:textId="242CD1B1" w:rsidR="002348EF" w:rsidRPr="00502565" w:rsidRDefault="002348EF" w:rsidP="002348EF">
      <w:pPr>
        <w:pStyle w:val="Heading1"/>
        <w:spacing w:after="80"/>
        <w:jc w:val="left"/>
        <w:rPr>
          <w:sz w:val="24"/>
          <w:szCs w:val="24"/>
          <w:lang w:eastAsia="zh-CN"/>
        </w:rPr>
      </w:pPr>
      <w:r w:rsidRPr="00502565">
        <w:rPr>
          <w:lang w:eastAsia="zh-CN"/>
        </w:rPr>
        <w:lastRenderedPageBreak/>
        <w:t>Reference</w:t>
      </w:r>
      <w:r w:rsidR="00E25E48" w:rsidRPr="00502565">
        <w:rPr>
          <w:lang w:eastAsia="zh-CN"/>
        </w:rPr>
        <w:t>s</w:t>
      </w:r>
    </w:p>
    <w:p w14:paraId="766B461E" w14:textId="40105B54" w:rsidR="009727A5" w:rsidRDefault="197191D3" w:rsidP="5B77E455">
      <w:pPr>
        <w:pStyle w:val="ListParagraph"/>
        <w:numPr>
          <w:ilvl w:val="0"/>
          <w:numId w:val="6"/>
        </w:numPr>
        <w:ind w:left="426" w:hanging="426"/>
        <w:jc w:val="left"/>
        <w:rPr>
          <w:rFonts w:ascii="Times" w:eastAsia="Times" w:hAnsi="Times" w:cs="Times"/>
          <w:sz w:val="22"/>
          <w:szCs w:val="22"/>
        </w:rPr>
      </w:pPr>
      <w:bookmarkStart w:id="17" w:name="_Ref156907492"/>
      <w:bookmarkStart w:id="18" w:name="_Ref110438210"/>
      <w:bookmarkStart w:id="19" w:name="_Ref61816816"/>
      <w:r w:rsidRPr="5B77E455">
        <w:rPr>
          <w:rFonts w:ascii="Times" w:eastAsia="Times" w:hAnsi="Times" w:cs="Times"/>
          <w:sz w:val="22"/>
          <w:szCs w:val="22"/>
        </w:rPr>
        <w:t>“</w:t>
      </w:r>
      <w:r w:rsidR="004F265D">
        <w:rPr>
          <w:rFonts w:ascii="Times" w:eastAsia="Times" w:hAnsi="Times" w:cs="Times"/>
          <w:sz w:val="22"/>
          <w:szCs w:val="22"/>
        </w:rPr>
        <w:t>Draft report</w:t>
      </w:r>
      <w:r w:rsidR="61F210A0" w:rsidRPr="5B77E455">
        <w:rPr>
          <w:rFonts w:ascii="Times" w:eastAsia="Times" w:hAnsi="Times" w:cs="Times"/>
          <w:sz w:val="22"/>
          <w:szCs w:val="22"/>
        </w:rPr>
        <w:t xml:space="preserve"> of 3GPP TSG RAN WG1 #1</w:t>
      </w:r>
      <w:r w:rsidR="00E92FE6">
        <w:rPr>
          <w:rFonts w:ascii="Times" w:eastAsia="Times" w:hAnsi="Times" w:cs="Times"/>
          <w:sz w:val="22"/>
          <w:szCs w:val="22"/>
        </w:rPr>
        <w:t>20</w:t>
      </w:r>
      <w:r w:rsidR="61F210A0" w:rsidRPr="5B77E455">
        <w:rPr>
          <w:rFonts w:ascii="Times" w:eastAsia="Times" w:hAnsi="Times" w:cs="Times"/>
          <w:sz w:val="22"/>
          <w:szCs w:val="22"/>
        </w:rPr>
        <w:t xml:space="preserve"> </w:t>
      </w:r>
      <w:r w:rsidR="508B2108" w:rsidRPr="5B77E455">
        <w:rPr>
          <w:rFonts w:ascii="Times" w:eastAsia="Times" w:hAnsi="Times" w:cs="Times"/>
          <w:sz w:val="22"/>
          <w:szCs w:val="22"/>
        </w:rPr>
        <w:t>v</w:t>
      </w:r>
      <w:r w:rsidR="00E92FE6">
        <w:rPr>
          <w:rFonts w:ascii="Times" w:eastAsia="Times" w:hAnsi="Times" w:cs="Times"/>
          <w:sz w:val="22"/>
          <w:szCs w:val="22"/>
        </w:rPr>
        <w:t>0.2.0</w:t>
      </w:r>
      <w:r w:rsidR="77A96ECF" w:rsidRPr="5B77E455">
        <w:rPr>
          <w:rFonts w:ascii="Times" w:eastAsia="Times" w:hAnsi="Times" w:cs="Times"/>
          <w:sz w:val="22"/>
          <w:szCs w:val="22"/>
        </w:rPr>
        <w:t>,</w:t>
      </w:r>
      <w:r w:rsidRPr="5B77E455">
        <w:rPr>
          <w:rFonts w:ascii="Times" w:eastAsia="Times" w:hAnsi="Times" w:cs="Times"/>
          <w:sz w:val="22"/>
          <w:szCs w:val="22"/>
        </w:rPr>
        <w:t>”</w:t>
      </w:r>
      <w:r w:rsidR="77A96ECF" w:rsidRPr="5B77E455">
        <w:rPr>
          <w:rFonts w:ascii="Times" w:eastAsia="Times" w:hAnsi="Times" w:cs="Times"/>
          <w:sz w:val="22"/>
          <w:szCs w:val="22"/>
        </w:rPr>
        <w:t xml:space="preserve"> </w:t>
      </w:r>
      <w:r w:rsidR="6DC4856B" w:rsidRPr="5B77E455">
        <w:rPr>
          <w:rFonts w:ascii="Times" w:eastAsia="Times" w:hAnsi="Times" w:cs="Times"/>
          <w:sz w:val="22"/>
          <w:szCs w:val="22"/>
        </w:rPr>
        <w:t>RAN1 chair</w:t>
      </w:r>
      <w:r w:rsidR="77A96ECF" w:rsidRPr="5B77E455">
        <w:rPr>
          <w:rFonts w:ascii="Times" w:eastAsia="Times" w:hAnsi="Times" w:cs="Times"/>
          <w:sz w:val="22"/>
          <w:szCs w:val="22"/>
        </w:rPr>
        <w:t>.</w:t>
      </w:r>
      <w:bookmarkEnd w:id="17"/>
    </w:p>
    <w:p w14:paraId="64159AA2" w14:textId="77777777" w:rsidR="00CF6983" w:rsidRDefault="00CF6983" w:rsidP="00CF6983">
      <w:pPr>
        <w:pStyle w:val="ListParagraph"/>
        <w:numPr>
          <w:ilvl w:val="0"/>
          <w:numId w:val="6"/>
        </w:numPr>
        <w:ind w:left="426" w:hanging="426"/>
        <w:jc w:val="left"/>
        <w:rPr>
          <w:rFonts w:ascii="Times" w:eastAsia="Times" w:hAnsi="Times" w:cs="Times"/>
          <w:sz w:val="22"/>
          <w:szCs w:val="22"/>
        </w:rPr>
      </w:pPr>
      <w:bookmarkStart w:id="20" w:name="_Ref175669061"/>
      <w:r>
        <w:rPr>
          <w:rFonts w:ascii="Times" w:eastAsia="Times" w:hAnsi="Times" w:cs="Times"/>
          <w:sz w:val="22"/>
          <w:szCs w:val="22"/>
        </w:rPr>
        <w:t>R1-2501426, “Data source descriptions for 7-24 GHz SI,” Moderator (Intel).</w:t>
      </w:r>
    </w:p>
    <w:p w14:paraId="5F49408F" w14:textId="5A7CCB4C" w:rsidR="006E39BA" w:rsidRDefault="51BF07D9" w:rsidP="5B77E455">
      <w:pPr>
        <w:pStyle w:val="ListParagraph"/>
        <w:numPr>
          <w:ilvl w:val="0"/>
          <w:numId w:val="6"/>
        </w:numPr>
        <w:ind w:left="426" w:hanging="426"/>
        <w:jc w:val="left"/>
        <w:rPr>
          <w:rFonts w:ascii="Times" w:eastAsia="Times" w:hAnsi="Times" w:cs="Times"/>
          <w:sz w:val="22"/>
          <w:szCs w:val="22"/>
        </w:rPr>
      </w:pPr>
      <w:bookmarkStart w:id="21" w:name="_Ref193717198"/>
      <w:r w:rsidRPr="5B77E455">
        <w:rPr>
          <w:rFonts w:ascii="Times" w:eastAsia="Times" w:hAnsi="Times" w:cs="Times"/>
          <w:sz w:val="22"/>
          <w:szCs w:val="22"/>
        </w:rPr>
        <w:t>R1-</w:t>
      </w:r>
      <w:r w:rsidR="00AB6DBD">
        <w:rPr>
          <w:rFonts w:ascii="Times" w:eastAsia="Times" w:hAnsi="Times" w:cs="Times"/>
          <w:sz w:val="22"/>
          <w:szCs w:val="22"/>
        </w:rPr>
        <w:t>2</w:t>
      </w:r>
      <w:r w:rsidR="005020F9">
        <w:rPr>
          <w:rFonts w:ascii="Times" w:eastAsia="Times" w:hAnsi="Times" w:cs="Times"/>
          <w:sz w:val="22"/>
          <w:szCs w:val="22"/>
        </w:rPr>
        <w:t>501427</w:t>
      </w:r>
      <w:r w:rsidRPr="5B77E455">
        <w:rPr>
          <w:rFonts w:ascii="Times" w:eastAsia="Times" w:hAnsi="Times" w:cs="Times"/>
          <w:sz w:val="22"/>
          <w:szCs w:val="22"/>
        </w:rPr>
        <w:t xml:space="preserve"> “</w:t>
      </w:r>
      <w:r w:rsidR="001F6D10">
        <w:rPr>
          <w:rFonts w:ascii="Times" w:eastAsia="Times" w:hAnsi="Times" w:cs="Times"/>
          <w:sz w:val="22"/>
          <w:szCs w:val="22"/>
        </w:rPr>
        <w:t xml:space="preserve">Summary </w:t>
      </w:r>
      <w:r w:rsidR="00AB6DBD">
        <w:rPr>
          <w:rFonts w:ascii="Times" w:eastAsia="Times" w:hAnsi="Times" w:cs="Times"/>
          <w:sz w:val="22"/>
          <w:szCs w:val="22"/>
        </w:rPr>
        <w:t>of issues for Rel-19 7</w:t>
      </w:r>
      <w:r w:rsidR="001C28D7">
        <w:rPr>
          <w:rFonts w:ascii="Times" w:eastAsia="Times" w:hAnsi="Times" w:cs="Times"/>
          <w:sz w:val="22"/>
          <w:szCs w:val="22"/>
        </w:rPr>
        <w:t>-</w:t>
      </w:r>
      <w:r w:rsidR="00AB6DBD">
        <w:rPr>
          <w:rFonts w:ascii="Times" w:eastAsia="Times" w:hAnsi="Times" w:cs="Times"/>
          <w:sz w:val="22"/>
          <w:szCs w:val="22"/>
        </w:rPr>
        <w:t xml:space="preserve">24 GHz channel </w:t>
      </w:r>
      <w:r w:rsidR="001C28D7">
        <w:rPr>
          <w:rFonts w:ascii="Times" w:eastAsia="Times" w:hAnsi="Times" w:cs="Times"/>
          <w:sz w:val="22"/>
          <w:szCs w:val="22"/>
        </w:rPr>
        <w:t>modeling validation</w:t>
      </w:r>
      <w:r w:rsidRPr="5B77E455">
        <w:rPr>
          <w:rFonts w:ascii="Times" w:eastAsia="Times" w:hAnsi="Times" w:cs="Times"/>
          <w:sz w:val="22"/>
          <w:szCs w:val="22"/>
        </w:rPr>
        <w:t>,” Moderator (</w:t>
      </w:r>
      <w:r w:rsidR="00F52282">
        <w:rPr>
          <w:rFonts w:ascii="Times" w:eastAsia="Times" w:hAnsi="Times" w:cs="Times"/>
          <w:sz w:val="22"/>
          <w:szCs w:val="22"/>
        </w:rPr>
        <w:t>Intel</w:t>
      </w:r>
      <w:r w:rsidRPr="5B77E455">
        <w:rPr>
          <w:rFonts w:ascii="Times" w:eastAsia="Times" w:hAnsi="Times" w:cs="Times"/>
          <w:sz w:val="22"/>
          <w:szCs w:val="22"/>
        </w:rPr>
        <w:t>).</w:t>
      </w:r>
      <w:bookmarkEnd w:id="20"/>
      <w:bookmarkEnd w:id="21"/>
    </w:p>
    <w:p w14:paraId="1375238D" w14:textId="493A761F" w:rsidR="00AB6DBD" w:rsidRDefault="00AB6DBD" w:rsidP="5B77E455">
      <w:pPr>
        <w:pStyle w:val="ListParagraph"/>
        <w:numPr>
          <w:ilvl w:val="0"/>
          <w:numId w:val="6"/>
        </w:numPr>
        <w:ind w:left="426" w:hanging="426"/>
        <w:jc w:val="left"/>
        <w:rPr>
          <w:rFonts w:ascii="Times" w:eastAsia="Times" w:hAnsi="Times" w:cs="Times"/>
          <w:sz w:val="22"/>
          <w:szCs w:val="22"/>
        </w:rPr>
      </w:pPr>
      <w:r w:rsidRPr="5B77E455">
        <w:rPr>
          <w:rFonts w:ascii="Times" w:eastAsia="Times" w:hAnsi="Times" w:cs="Times"/>
          <w:sz w:val="22"/>
          <w:szCs w:val="22"/>
        </w:rPr>
        <w:t>R1-</w:t>
      </w:r>
      <w:r>
        <w:rPr>
          <w:rFonts w:ascii="Times" w:eastAsia="Times" w:hAnsi="Times" w:cs="Times"/>
          <w:sz w:val="22"/>
          <w:szCs w:val="22"/>
        </w:rPr>
        <w:t>2</w:t>
      </w:r>
      <w:r w:rsidR="00856EBB">
        <w:rPr>
          <w:rFonts w:ascii="Times" w:eastAsia="Times" w:hAnsi="Times" w:cs="Times"/>
          <w:sz w:val="22"/>
          <w:szCs w:val="22"/>
        </w:rPr>
        <w:t>501428</w:t>
      </w:r>
      <w:r w:rsidRPr="5B77E455">
        <w:rPr>
          <w:rFonts w:ascii="Times" w:eastAsia="Times" w:hAnsi="Times" w:cs="Times"/>
          <w:sz w:val="22"/>
          <w:szCs w:val="22"/>
        </w:rPr>
        <w:t>, “</w:t>
      </w:r>
      <w:r>
        <w:rPr>
          <w:rFonts w:ascii="Times" w:eastAsia="Times" w:hAnsi="Times" w:cs="Times"/>
          <w:sz w:val="22"/>
          <w:szCs w:val="22"/>
        </w:rPr>
        <w:t xml:space="preserve">Summary </w:t>
      </w:r>
      <w:r w:rsidR="001C28D7">
        <w:rPr>
          <w:rFonts w:ascii="Times" w:eastAsia="Times" w:hAnsi="Times" w:cs="Times"/>
          <w:sz w:val="22"/>
          <w:szCs w:val="22"/>
        </w:rPr>
        <w:t>#</w:t>
      </w:r>
      <w:r>
        <w:rPr>
          <w:rFonts w:ascii="Times" w:eastAsia="Times" w:hAnsi="Times" w:cs="Times"/>
          <w:sz w:val="22"/>
          <w:szCs w:val="22"/>
        </w:rPr>
        <w:t>1 of discussions for Rel-19 7-24 GHz channel modeling validation</w:t>
      </w:r>
      <w:r w:rsidRPr="5B77E455">
        <w:rPr>
          <w:rFonts w:ascii="Times" w:eastAsia="Times" w:hAnsi="Times" w:cs="Times"/>
          <w:sz w:val="22"/>
          <w:szCs w:val="22"/>
        </w:rPr>
        <w:t>,” Moderator (</w:t>
      </w:r>
      <w:r>
        <w:rPr>
          <w:rFonts w:ascii="Times" w:eastAsia="Times" w:hAnsi="Times" w:cs="Times"/>
          <w:sz w:val="22"/>
          <w:szCs w:val="22"/>
        </w:rPr>
        <w:t>Intel</w:t>
      </w:r>
      <w:r w:rsidRPr="5B77E455">
        <w:rPr>
          <w:rFonts w:ascii="Times" w:eastAsia="Times" w:hAnsi="Times" w:cs="Times"/>
          <w:sz w:val="22"/>
          <w:szCs w:val="22"/>
        </w:rPr>
        <w:t>).</w:t>
      </w:r>
    </w:p>
    <w:p w14:paraId="271723EE" w14:textId="3B8BB988" w:rsidR="001C28D7" w:rsidRDefault="001C28D7" w:rsidP="5B77E455">
      <w:pPr>
        <w:pStyle w:val="ListParagraph"/>
        <w:numPr>
          <w:ilvl w:val="0"/>
          <w:numId w:val="6"/>
        </w:numPr>
        <w:ind w:left="426" w:hanging="426"/>
        <w:jc w:val="left"/>
        <w:rPr>
          <w:rFonts w:ascii="Times" w:eastAsia="Times" w:hAnsi="Times" w:cs="Times"/>
          <w:sz w:val="22"/>
          <w:szCs w:val="22"/>
        </w:rPr>
      </w:pPr>
      <w:r w:rsidRPr="5B77E455">
        <w:rPr>
          <w:rFonts w:ascii="Times" w:eastAsia="Times" w:hAnsi="Times" w:cs="Times"/>
          <w:sz w:val="22"/>
          <w:szCs w:val="22"/>
        </w:rPr>
        <w:t>R1-</w:t>
      </w:r>
      <w:r w:rsidR="00856EBB">
        <w:rPr>
          <w:rFonts w:ascii="Times" w:eastAsia="Times" w:hAnsi="Times" w:cs="Times"/>
          <w:sz w:val="22"/>
          <w:szCs w:val="22"/>
        </w:rPr>
        <w:t>2501429</w:t>
      </w:r>
      <w:r w:rsidRPr="5B77E455">
        <w:rPr>
          <w:rFonts w:ascii="Times" w:eastAsia="Times" w:hAnsi="Times" w:cs="Times"/>
          <w:sz w:val="22"/>
          <w:szCs w:val="22"/>
        </w:rPr>
        <w:t>, “</w:t>
      </w:r>
      <w:r>
        <w:rPr>
          <w:rFonts w:ascii="Times" w:eastAsia="Times" w:hAnsi="Times" w:cs="Times"/>
          <w:sz w:val="22"/>
          <w:szCs w:val="22"/>
        </w:rPr>
        <w:t>Summary #2 of discussions for Rel-19 7-24 GHz channel modeling validation</w:t>
      </w:r>
      <w:r w:rsidRPr="5B77E455">
        <w:rPr>
          <w:rFonts w:ascii="Times" w:eastAsia="Times" w:hAnsi="Times" w:cs="Times"/>
          <w:sz w:val="22"/>
          <w:szCs w:val="22"/>
        </w:rPr>
        <w:t>,” Moderator (</w:t>
      </w:r>
      <w:r>
        <w:rPr>
          <w:rFonts w:ascii="Times" w:eastAsia="Times" w:hAnsi="Times" w:cs="Times"/>
          <w:sz w:val="22"/>
          <w:szCs w:val="22"/>
        </w:rPr>
        <w:t>Intel</w:t>
      </w:r>
      <w:r w:rsidRPr="5B77E455">
        <w:rPr>
          <w:rFonts w:ascii="Times" w:eastAsia="Times" w:hAnsi="Times" w:cs="Times"/>
          <w:sz w:val="22"/>
          <w:szCs w:val="22"/>
        </w:rPr>
        <w:t>).</w:t>
      </w:r>
    </w:p>
    <w:p w14:paraId="02C6AC89" w14:textId="25008B83" w:rsidR="001C28D7" w:rsidRDefault="001C28D7" w:rsidP="001C28D7">
      <w:pPr>
        <w:pStyle w:val="ListParagraph"/>
        <w:numPr>
          <w:ilvl w:val="0"/>
          <w:numId w:val="6"/>
        </w:numPr>
        <w:ind w:left="426" w:hanging="426"/>
        <w:jc w:val="left"/>
        <w:rPr>
          <w:rFonts w:ascii="Times" w:eastAsia="Times" w:hAnsi="Times" w:cs="Times"/>
          <w:sz w:val="22"/>
          <w:szCs w:val="22"/>
        </w:rPr>
      </w:pPr>
      <w:r w:rsidRPr="5B77E455">
        <w:rPr>
          <w:rFonts w:ascii="Times" w:eastAsia="Times" w:hAnsi="Times" w:cs="Times"/>
          <w:sz w:val="22"/>
          <w:szCs w:val="22"/>
        </w:rPr>
        <w:t>R1-</w:t>
      </w:r>
      <w:r w:rsidR="00856EBB">
        <w:rPr>
          <w:rFonts w:ascii="Times" w:eastAsia="Times" w:hAnsi="Times" w:cs="Times"/>
          <w:sz w:val="22"/>
          <w:szCs w:val="22"/>
        </w:rPr>
        <w:t>2501430</w:t>
      </w:r>
      <w:r w:rsidRPr="5B77E455">
        <w:rPr>
          <w:rFonts w:ascii="Times" w:eastAsia="Times" w:hAnsi="Times" w:cs="Times"/>
          <w:sz w:val="22"/>
          <w:szCs w:val="22"/>
        </w:rPr>
        <w:t>, “</w:t>
      </w:r>
      <w:r>
        <w:rPr>
          <w:rFonts w:ascii="Times" w:eastAsia="Times" w:hAnsi="Times" w:cs="Times"/>
          <w:sz w:val="22"/>
          <w:szCs w:val="22"/>
        </w:rPr>
        <w:t>Summary #3 of discussions for Rel-19 7-24 GHz channel modeling validation</w:t>
      </w:r>
      <w:r w:rsidRPr="5B77E455">
        <w:rPr>
          <w:rFonts w:ascii="Times" w:eastAsia="Times" w:hAnsi="Times" w:cs="Times"/>
          <w:sz w:val="22"/>
          <w:szCs w:val="22"/>
        </w:rPr>
        <w:t>,” Moderator (</w:t>
      </w:r>
      <w:r>
        <w:rPr>
          <w:rFonts w:ascii="Times" w:eastAsia="Times" w:hAnsi="Times" w:cs="Times"/>
          <w:sz w:val="22"/>
          <w:szCs w:val="22"/>
        </w:rPr>
        <w:t>Intel</w:t>
      </w:r>
      <w:r w:rsidRPr="5B77E455">
        <w:rPr>
          <w:rFonts w:ascii="Times" w:eastAsia="Times" w:hAnsi="Times" w:cs="Times"/>
          <w:sz w:val="22"/>
          <w:szCs w:val="22"/>
        </w:rPr>
        <w:t>).</w:t>
      </w:r>
    </w:p>
    <w:p w14:paraId="5E614A43" w14:textId="7E436E82" w:rsidR="001C28D7" w:rsidRDefault="00981D9B" w:rsidP="5B77E455">
      <w:pPr>
        <w:pStyle w:val="ListParagraph"/>
        <w:numPr>
          <w:ilvl w:val="0"/>
          <w:numId w:val="6"/>
        </w:numPr>
        <w:ind w:left="426" w:hanging="426"/>
        <w:jc w:val="left"/>
        <w:rPr>
          <w:rFonts w:ascii="Times" w:eastAsia="Times" w:hAnsi="Times" w:cs="Times"/>
          <w:sz w:val="22"/>
          <w:szCs w:val="22"/>
        </w:rPr>
      </w:pPr>
      <w:r w:rsidRPr="5B77E455">
        <w:rPr>
          <w:rFonts w:ascii="Times" w:eastAsia="Times" w:hAnsi="Times" w:cs="Times"/>
          <w:sz w:val="22"/>
          <w:szCs w:val="22"/>
        </w:rPr>
        <w:t>R1-</w:t>
      </w:r>
      <w:r w:rsidR="008F3403">
        <w:rPr>
          <w:rFonts w:ascii="Times" w:eastAsia="Times" w:hAnsi="Times" w:cs="Times"/>
          <w:sz w:val="22"/>
          <w:szCs w:val="22"/>
        </w:rPr>
        <w:t>2501431</w:t>
      </w:r>
      <w:r w:rsidRPr="5B77E455">
        <w:rPr>
          <w:rFonts w:ascii="Times" w:eastAsia="Times" w:hAnsi="Times" w:cs="Times"/>
          <w:sz w:val="22"/>
          <w:szCs w:val="22"/>
        </w:rPr>
        <w:t>, “</w:t>
      </w:r>
      <w:r>
        <w:rPr>
          <w:rFonts w:ascii="Times" w:eastAsia="Times" w:hAnsi="Times" w:cs="Times"/>
          <w:sz w:val="22"/>
          <w:szCs w:val="22"/>
        </w:rPr>
        <w:t>Summary #4 of discussions for Rel-19 7-24 GHz channel modeling validation</w:t>
      </w:r>
      <w:r w:rsidRPr="5B77E455">
        <w:rPr>
          <w:rFonts w:ascii="Times" w:eastAsia="Times" w:hAnsi="Times" w:cs="Times"/>
          <w:sz w:val="22"/>
          <w:szCs w:val="22"/>
        </w:rPr>
        <w:t>,” Moderator (</w:t>
      </w:r>
      <w:r>
        <w:rPr>
          <w:rFonts w:ascii="Times" w:eastAsia="Times" w:hAnsi="Times" w:cs="Times"/>
          <w:sz w:val="22"/>
          <w:szCs w:val="22"/>
        </w:rPr>
        <w:t>Intel</w:t>
      </w:r>
      <w:r w:rsidRPr="5B77E455">
        <w:rPr>
          <w:rFonts w:ascii="Times" w:eastAsia="Times" w:hAnsi="Times" w:cs="Times"/>
          <w:sz w:val="22"/>
          <w:szCs w:val="22"/>
        </w:rPr>
        <w:t>).</w:t>
      </w:r>
    </w:p>
    <w:p w14:paraId="32976F22" w14:textId="5F595544" w:rsidR="00F65613" w:rsidRDefault="00844B92" w:rsidP="5B77E455">
      <w:pPr>
        <w:pStyle w:val="ListParagraph"/>
        <w:numPr>
          <w:ilvl w:val="0"/>
          <w:numId w:val="6"/>
        </w:numPr>
        <w:ind w:left="426" w:hanging="426"/>
        <w:jc w:val="left"/>
        <w:rPr>
          <w:rFonts w:ascii="Times" w:eastAsia="Times" w:hAnsi="Times" w:cs="Times"/>
          <w:sz w:val="22"/>
          <w:szCs w:val="22"/>
        </w:rPr>
      </w:pPr>
      <w:bookmarkStart w:id="22" w:name="_Ref188960701"/>
      <w:bookmarkStart w:id="23" w:name="_Ref193717201"/>
      <w:r w:rsidRPr="5B77E455">
        <w:rPr>
          <w:rFonts w:ascii="Times" w:eastAsia="Times" w:hAnsi="Times" w:cs="Times"/>
          <w:sz w:val="22"/>
          <w:szCs w:val="22"/>
        </w:rPr>
        <w:t>R1-</w:t>
      </w:r>
      <w:r>
        <w:rPr>
          <w:rFonts w:ascii="Times" w:eastAsia="Times" w:hAnsi="Times" w:cs="Times"/>
          <w:sz w:val="22"/>
          <w:szCs w:val="22"/>
        </w:rPr>
        <w:t>2</w:t>
      </w:r>
      <w:r w:rsidR="00CF6983">
        <w:rPr>
          <w:rFonts w:ascii="Times" w:eastAsia="Times" w:hAnsi="Times" w:cs="Times"/>
          <w:sz w:val="22"/>
          <w:szCs w:val="22"/>
        </w:rPr>
        <w:t>501638</w:t>
      </w:r>
      <w:r w:rsidRPr="5B77E455">
        <w:rPr>
          <w:rFonts w:ascii="Times" w:eastAsia="Times" w:hAnsi="Times" w:cs="Times"/>
          <w:sz w:val="22"/>
          <w:szCs w:val="22"/>
        </w:rPr>
        <w:t>, “</w:t>
      </w:r>
      <w:r>
        <w:rPr>
          <w:rFonts w:ascii="Times" w:eastAsia="Times" w:hAnsi="Times" w:cs="Times"/>
          <w:sz w:val="22"/>
          <w:szCs w:val="22"/>
        </w:rPr>
        <w:t>Summary #</w:t>
      </w:r>
      <w:r w:rsidR="00646CAB">
        <w:rPr>
          <w:rFonts w:ascii="Times" w:eastAsia="Times" w:hAnsi="Times" w:cs="Times"/>
          <w:sz w:val="22"/>
          <w:szCs w:val="22"/>
        </w:rPr>
        <w:t>5</w:t>
      </w:r>
      <w:r>
        <w:rPr>
          <w:rFonts w:ascii="Times" w:eastAsia="Times" w:hAnsi="Times" w:cs="Times"/>
          <w:sz w:val="22"/>
          <w:szCs w:val="22"/>
        </w:rPr>
        <w:t xml:space="preserve"> of discussions for Rel-19 7-24 GHz channel modeling validation</w:t>
      </w:r>
      <w:r w:rsidRPr="5B77E455">
        <w:rPr>
          <w:rFonts w:ascii="Times" w:eastAsia="Times" w:hAnsi="Times" w:cs="Times"/>
          <w:sz w:val="22"/>
          <w:szCs w:val="22"/>
        </w:rPr>
        <w:t>,” Moderator (</w:t>
      </w:r>
      <w:r>
        <w:rPr>
          <w:rFonts w:ascii="Times" w:eastAsia="Times" w:hAnsi="Times" w:cs="Times"/>
          <w:sz w:val="22"/>
          <w:szCs w:val="22"/>
        </w:rPr>
        <w:t>Intel</w:t>
      </w:r>
      <w:r w:rsidRPr="5B77E455">
        <w:rPr>
          <w:rFonts w:ascii="Times" w:eastAsia="Times" w:hAnsi="Times" w:cs="Times"/>
          <w:sz w:val="22"/>
          <w:szCs w:val="22"/>
        </w:rPr>
        <w:t>)</w:t>
      </w:r>
      <w:bookmarkEnd w:id="22"/>
      <w:r w:rsidR="00E400D5">
        <w:rPr>
          <w:rFonts w:ascii="Times" w:eastAsia="Times" w:hAnsi="Times" w:cs="Times"/>
          <w:sz w:val="22"/>
          <w:szCs w:val="22"/>
        </w:rPr>
        <w:t>.</w:t>
      </w:r>
      <w:bookmarkEnd w:id="23"/>
    </w:p>
    <w:p w14:paraId="6B85B9FD" w14:textId="7C9742DA" w:rsidR="00F835E7" w:rsidRDefault="00F835E7" w:rsidP="5B77E455">
      <w:pPr>
        <w:pStyle w:val="ListParagraph"/>
        <w:numPr>
          <w:ilvl w:val="0"/>
          <w:numId w:val="6"/>
        </w:numPr>
        <w:ind w:left="426" w:hanging="426"/>
        <w:jc w:val="left"/>
        <w:rPr>
          <w:rFonts w:ascii="Times" w:eastAsia="Times" w:hAnsi="Times" w:cs="Times"/>
          <w:sz w:val="22"/>
          <w:szCs w:val="22"/>
        </w:rPr>
      </w:pPr>
      <w:bookmarkStart w:id="24" w:name="_Ref180491737"/>
      <w:r w:rsidRPr="002177BF">
        <w:rPr>
          <w:rFonts w:ascii="Times New Roman" w:hAnsi="Times New Roman" w:cs="Times New Roman"/>
          <w:sz w:val="22"/>
          <w:szCs w:val="22"/>
        </w:rPr>
        <w:t>R1-</w:t>
      </w:r>
      <w:r w:rsidRPr="00B1696C">
        <w:rPr>
          <w:rFonts w:ascii="Times New Roman" w:hAnsi="Times New Roman" w:cs="Times New Roman"/>
          <w:sz w:val="22"/>
          <w:szCs w:val="22"/>
        </w:rPr>
        <w:t>2</w:t>
      </w:r>
      <w:r>
        <w:rPr>
          <w:rFonts w:ascii="Times New Roman" w:hAnsi="Times New Roman" w:cs="Times New Roman"/>
          <w:sz w:val="22"/>
          <w:szCs w:val="22"/>
        </w:rPr>
        <w:t>501655</w:t>
      </w:r>
      <w:r w:rsidRPr="002177BF">
        <w:rPr>
          <w:rFonts w:ascii="Times New Roman" w:hAnsi="Times New Roman" w:cs="Times New Roman"/>
          <w:sz w:val="22"/>
          <w:szCs w:val="22"/>
        </w:rPr>
        <w:t>, “</w:t>
      </w:r>
      <w:r w:rsidRPr="00A92E69">
        <w:rPr>
          <w:rFonts w:ascii="Times New Roman" w:hAnsi="Times New Roman" w:cs="Times New Roman"/>
          <w:sz w:val="22"/>
          <w:szCs w:val="22"/>
        </w:rPr>
        <w:t>Summary of email discussions for calibration assumptions for 7-24 GHz channel modeling</w:t>
      </w:r>
      <w:r w:rsidRPr="002177BF">
        <w:rPr>
          <w:rFonts w:ascii="Times New Roman" w:hAnsi="Times New Roman" w:cs="Times New Roman"/>
          <w:sz w:val="22"/>
          <w:szCs w:val="22"/>
        </w:rPr>
        <w:t>,” Moderator (</w:t>
      </w:r>
      <w:r>
        <w:rPr>
          <w:rFonts w:ascii="Times New Roman" w:hAnsi="Times New Roman" w:cs="Times New Roman"/>
          <w:sz w:val="22"/>
          <w:szCs w:val="22"/>
        </w:rPr>
        <w:t>Intel</w:t>
      </w:r>
      <w:r w:rsidRPr="002177BF">
        <w:rPr>
          <w:rFonts w:ascii="Times New Roman" w:hAnsi="Times New Roman" w:cs="Times New Roman"/>
          <w:sz w:val="22"/>
          <w:szCs w:val="22"/>
        </w:rPr>
        <w:t>).</w:t>
      </w:r>
      <w:bookmarkEnd w:id="24"/>
    </w:p>
    <w:p w14:paraId="7F71B01B" w14:textId="294FE524" w:rsidR="65941DEF" w:rsidRDefault="2EB17FAC" w:rsidP="5B77E455">
      <w:pPr>
        <w:pStyle w:val="ListParagraph"/>
        <w:numPr>
          <w:ilvl w:val="0"/>
          <w:numId w:val="6"/>
        </w:numPr>
        <w:ind w:left="426" w:hanging="426"/>
        <w:jc w:val="left"/>
        <w:rPr>
          <w:rFonts w:ascii="Times" w:eastAsia="Times" w:hAnsi="Times" w:cs="Times"/>
          <w:sz w:val="22"/>
          <w:szCs w:val="22"/>
        </w:rPr>
      </w:pPr>
      <w:bookmarkStart w:id="25" w:name="_Ref178331419"/>
      <w:bookmarkEnd w:id="18"/>
      <w:bookmarkEnd w:id="19"/>
      <w:r w:rsidRPr="5B77E455">
        <w:rPr>
          <w:rFonts w:ascii="Times" w:eastAsia="Times" w:hAnsi="Times" w:cs="Times"/>
          <w:sz w:val="22"/>
          <w:szCs w:val="22"/>
        </w:rPr>
        <w:t>R1-2</w:t>
      </w:r>
      <w:r w:rsidR="007534BB">
        <w:rPr>
          <w:rFonts w:ascii="Times" w:eastAsia="Times" w:hAnsi="Times" w:cs="Times"/>
          <w:sz w:val="22"/>
          <w:szCs w:val="22"/>
        </w:rPr>
        <w:t>5</w:t>
      </w:r>
      <w:r w:rsidRPr="5B77E455">
        <w:rPr>
          <w:rFonts w:ascii="Times" w:eastAsia="Times" w:hAnsi="Times" w:cs="Times"/>
          <w:sz w:val="22"/>
          <w:szCs w:val="22"/>
        </w:rPr>
        <w:t>0</w:t>
      </w:r>
      <w:r w:rsidR="007534BB">
        <w:rPr>
          <w:rFonts w:ascii="Times" w:eastAsia="Times" w:hAnsi="Times" w:cs="Times"/>
          <w:sz w:val="22"/>
          <w:szCs w:val="22"/>
        </w:rPr>
        <w:t>0661</w:t>
      </w:r>
      <w:r w:rsidRPr="5B77E455">
        <w:rPr>
          <w:rFonts w:ascii="Times" w:eastAsia="Times" w:hAnsi="Times" w:cs="Times"/>
          <w:sz w:val="22"/>
          <w:szCs w:val="22"/>
        </w:rPr>
        <w:t>, “Discussion on channel model validations of TR38.901 for 7-24GHz</w:t>
      </w:r>
      <w:r w:rsidR="005C29A1">
        <w:rPr>
          <w:rFonts w:ascii="Times" w:eastAsia="Times" w:hAnsi="Times" w:cs="Times"/>
          <w:sz w:val="22"/>
          <w:szCs w:val="22"/>
        </w:rPr>
        <w:t>”</w:t>
      </w:r>
      <w:r w:rsidRPr="5B77E455">
        <w:rPr>
          <w:rFonts w:ascii="Times" w:eastAsia="Times" w:hAnsi="Times" w:cs="Times"/>
          <w:sz w:val="22"/>
          <w:szCs w:val="22"/>
        </w:rPr>
        <w:t xml:space="preserve">, </w:t>
      </w:r>
      <w:r w:rsidR="00F66DE2">
        <w:rPr>
          <w:rFonts w:ascii="Times" w:eastAsia="Times" w:hAnsi="Times" w:cs="Times"/>
          <w:sz w:val="22"/>
          <w:szCs w:val="22"/>
        </w:rPr>
        <w:t>Feb</w:t>
      </w:r>
      <w:r w:rsidR="00F8367F">
        <w:rPr>
          <w:rFonts w:ascii="Times" w:eastAsia="Times" w:hAnsi="Times" w:cs="Times"/>
          <w:sz w:val="22"/>
          <w:szCs w:val="22"/>
        </w:rPr>
        <w:t>., 202</w:t>
      </w:r>
      <w:r w:rsidR="00F66DE2">
        <w:rPr>
          <w:rFonts w:ascii="Times" w:eastAsia="Times" w:hAnsi="Times" w:cs="Times"/>
          <w:sz w:val="22"/>
          <w:szCs w:val="22"/>
        </w:rPr>
        <w:t>5</w:t>
      </w:r>
      <w:r w:rsidR="269F6366" w:rsidRPr="5B77E455">
        <w:rPr>
          <w:rFonts w:ascii="Times" w:eastAsia="Times" w:hAnsi="Times" w:cs="Times"/>
          <w:sz w:val="22"/>
          <w:szCs w:val="22"/>
        </w:rPr>
        <w:t xml:space="preserve">, </w:t>
      </w:r>
      <w:r w:rsidRPr="5B77E455">
        <w:rPr>
          <w:rFonts w:ascii="Times" w:eastAsia="Times" w:hAnsi="Times" w:cs="Times"/>
          <w:sz w:val="22"/>
          <w:szCs w:val="22"/>
        </w:rPr>
        <w:t>Sony</w:t>
      </w:r>
      <w:r w:rsidR="19C4348F" w:rsidRPr="5B77E455">
        <w:rPr>
          <w:rFonts w:ascii="Times" w:eastAsia="Times" w:hAnsi="Times" w:cs="Times"/>
          <w:sz w:val="22"/>
          <w:szCs w:val="22"/>
        </w:rPr>
        <w:t>.</w:t>
      </w:r>
      <w:bookmarkEnd w:id="25"/>
    </w:p>
    <w:p w14:paraId="6C2AE1CE" w14:textId="05468432" w:rsidR="000D2743" w:rsidRPr="00FA1066" w:rsidRDefault="00EE4D0C" w:rsidP="5B77E455">
      <w:pPr>
        <w:pStyle w:val="ListParagraph"/>
        <w:numPr>
          <w:ilvl w:val="0"/>
          <w:numId w:val="6"/>
        </w:numPr>
        <w:ind w:left="426" w:hanging="426"/>
        <w:jc w:val="left"/>
        <w:rPr>
          <w:rFonts w:ascii="Times" w:eastAsia="Times" w:hAnsi="Times" w:cs="Times"/>
          <w:sz w:val="22"/>
          <w:szCs w:val="22"/>
        </w:rPr>
      </w:pPr>
      <w:bookmarkStart w:id="26" w:name="_Ref178966995"/>
      <w:bookmarkStart w:id="27" w:name="_Ref193977254"/>
      <w:r>
        <w:rPr>
          <w:rFonts w:ascii="Times New Roman" w:hAnsi="Times New Roman" w:cs="Times New Roman"/>
          <w:sz w:val="22"/>
          <w:szCs w:val="22"/>
        </w:rPr>
        <w:t xml:space="preserve">K. Zhao et al., “User body effect on phased array in user equipment for the 5G mmWave communication system,” in </w:t>
      </w:r>
      <w:r w:rsidRPr="009A54DA">
        <w:rPr>
          <w:rFonts w:ascii="Times New Roman" w:hAnsi="Times New Roman" w:cs="Times New Roman"/>
          <w:i/>
          <w:iCs/>
          <w:sz w:val="22"/>
          <w:szCs w:val="22"/>
        </w:rPr>
        <w:t>IEEE. Ant. Wireless Prop. Lett.</w:t>
      </w:r>
      <w:r>
        <w:rPr>
          <w:rFonts w:ascii="Times New Roman" w:hAnsi="Times New Roman" w:cs="Times New Roman"/>
          <w:sz w:val="22"/>
          <w:szCs w:val="22"/>
        </w:rPr>
        <w:t>, vol. 16, 2017.</w:t>
      </w:r>
      <w:bookmarkEnd w:id="26"/>
      <w:bookmarkEnd w:id="27"/>
    </w:p>
    <w:p w14:paraId="2581FF93" w14:textId="6A063D2D" w:rsidR="00FA1066" w:rsidRDefault="00616395" w:rsidP="5B77E455">
      <w:pPr>
        <w:pStyle w:val="ListParagraph"/>
        <w:numPr>
          <w:ilvl w:val="0"/>
          <w:numId w:val="6"/>
        </w:numPr>
        <w:ind w:left="426" w:hanging="426"/>
        <w:jc w:val="left"/>
        <w:rPr>
          <w:rFonts w:ascii="Times" w:eastAsia="Times" w:hAnsi="Times" w:cs="Times"/>
          <w:sz w:val="22"/>
          <w:szCs w:val="22"/>
        </w:rPr>
      </w:pPr>
      <w:bookmarkStart w:id="28" w:name="_Ref194051685"/>
      <w:r w:rsidRPr="004F4C53">
        <w:rPr>
          <w:rFonts w:ascii="Times New Roman" w:eastAsia="Times New Roman" w:hAnsi="Times New Roman" w:cs="Times New Roman"/>
          <w:sz w:val="22"/>
          <w:szCs w:val="22"/>
          <w:lang w:val="en-GB"/>
        </w:rPr>
        <w:t xml:space="preserve">Z. Ying et al., “Study of phased-array in UE for 5G mm-wave communication system with consideration of user body effect,” </w:t>
      </w:r>
      <w:proofErr w:type="spellStart"/>
      <w:r w:rsidRPr="00825892">
        <w:rPr>
          <w:rFonts w:ascii="Times New Roman" w:eastAsia="Times New Roman" w:hAnsi="Times New Roman" w:cs="Times New Roman"/>
          <w:i/>
          <w:iCs/>
          <w:sz w:val="22"/>
          <w:szCs w:val="22"/>
          <w:lang w:val="en-GB"/>
        </w:rPr>
        <w:t>EuCAP</w:t>
      </w:r>
      <w:proofErr w:type="spellEnd"/>
      <w:r w:rsidRPr="004F4C53">
        <w:rPr>
          <w:rFonts w:ascii="Times New Roman" w:eastAsia="Times New Roman" w:hAnsi="Times New Roman" w:cs="Times New Roman"/>
          <w:sz w:val="22"/>
          <w:szCs w:val="22"/>
          <w:lang w:val="en-GB"/>
        </w:rPr>
        <w:t xml:space="preserve"> </w:t>
      </w:r>
      <w:r w:rsidRPr="00825892">
        <w:rPr>
          <w:rFonts w:ascii="Times New Roman" w:eastAsia="Times New Roman" w:hAnsi="Times New Roman" w:cs="Times New Roman"/>
          <w:i/>
          <w:iCs/>
          <w:sz w:val="22"/>
          <w:szCs w:val="22"/>
          <w:lang w:val="en-GB"/>
        </w:rPr>
        <w:t>2016</w:t>
      </w:r>
      <w:r w:rsidRPr="004F4C53">
        <w:rPr>
          <w:rFonts w:ascii="Times New Roman" w:eastAsia="Times New Roman" w:hAnsi="Times New Roman" w:cs="Times New Roman"/>
          <w:sz w:val="22"/>
          <w:szCs w:val="22"/>
          <w:lang w:val="en-GB"/>
        </w:rPr>
        <w:t>, Davos, Switzerland</w:t>
      </w:r>
      <w:r>
        <w:rPr>
          <w:rFonts w:ascii="Times New Roman" w:eastAsia="Times New Roman" w:hAnsi="Times New Roman" w:cs="Times New Roman"/>
          <w:sz w:val="22"/>
          <w:szCs w:val="22"/>
          <w:lang w:val="en-GB"/>
        </w:rPr>
        <w:t>.</w:t>
      </w:r>
      <w:bookmarkEnd w:id="28"/>
    </w:p>
    <w:p w14:paraId="6D6AA2B1" w14:textId="0C3C44C5" w:rsidR="004F4C53" w:rsidRPr="000D2743" w:rsidRDefault="2DB5E63F" w:rsidP="000D2743">
      <w:pPr>
        <w:pStyle w:val="ListParagraph"/>
        <w:numPr>
          <w:ilvl w:val="0"/>
          <w:numId w:val="6"/>
        </w:numPr>
        <w:ind w:left="426" w:hanging="426"/>
        <w:jc w:val="left"/>
        <w:rPr>
          <w:rFonts w:ascii="Times New Roman" w:eastAsia="Times New Roman" w:hAnsi="Times New Roman" w:cs="Times New Roman"/>
          <w:sz w:val="22"/>
          <w:szCs w:val="22"/>
          <w:lang w:val="en-GB"/>
        </w:rPr>
      </w:pPr>
      <w:bookmarkStart w:id="29" w:name="_Ref178855077"/>
      <w:r w:rsidRPr="5B77E455">
        <w:rPr>
          <w:rFonts w:ascii="Times New Roman" w:eastAsia="Times New Roman" w:hAnsi="Times New Roman" w:cs="Times New Roman"/>
          <w:sz w:val="22"/>
          <w:szCs w:val="22"/>
          <w:lang w:val="en-GB"/>
        </w:rPr>
        <w:t>TR-38</w:t>
      </w:r>
      <w:r w:rsidR="00EF4D75">
        <w:rPr>
          <w:rFonts w:ascii="Times New Roman" w:eastAsia="Times New Roman" w:hAnsi="Times New Roman" w:cs="Times New Roman"/>
          <w:sz w:val="22"/>
          <w:szCs w:val="22"/>
          <w:lang w:val="en-GB"/>
        </w:rPr>
        <w:t>.</w:t>
      </w:r>
      <w:r w:rsidRPr="5B77E455">
        <w:rPr>
          <w:rFonts w:ascii="Times New Roman" w:eastAsia="Times New Roman" w:hAnsi="Times New Roman" w:cs="Times New Roman"/>
          <w:sz w:val="22"/>
          <w:szCs w:val="22"/>
          <w:lang w:val="en-GB"/>
        </w:rPr>
        <w:t>901</w:t>
      </w:r>
      <w:r w:rsidR="00011810" w:rsidRPr="00124F62">
        <w:rPr>
          <w:rFonts w:ascii="Times New Roman" w:hAnsi="Times New Roman" w:cs="Times New Roman"/>
          <w:sz w:val="22"/>
          <w:szCs w:val="22"/>
        </w:rPr>
        <w:t xml:space="preserve">, </w:t>
      </w:r>
      <w:r w:rsidR="00011810">
        <w:rPr>
          <w:rFonts w:ascii="Times New Roman" w:hAnsi="Times New Roman" w:cs="Times New Roman"/>
          <w:sz w:val="22"/>
          <w:szCs w:val="22"/>
        </w:rPr>
        <w:t>“</w:t>
      </w:r>
      <w:r w:rsidR="00011810" w:rsidRPr="00124F62">
        <w:rPr>
          <w:rFonts w:ascii="Times New Roman" w:hAnsi="Times New Roman" w:cs="Times New Roman"/>
          <w:sz w:val="22"/>
          <w:szCs w:val="22"/>
        </w:rPr>
        <w:t>Study on channel model for frequencies from 0.5 to 100 GHz,</w:t>
      </w:r>
      <w:r w:rsidR="00011810">
        <w:rPr>
          <w:rFonts w:ascii="Times New Roman" w:hAnsi="Times New Roman" w:cs="Times New Roman"/>
          <w:sz w:val="22"/>
          <w:szCs w:val="22"/>
        </w:rPr>
        <w:t>”</w:t>
      </w:r>
      <w:r w:rsidR="00011810" w:rsidRPr="00124F62">
        <w:rPr>
          <w:rFonts w:ascii="Times New Roman" w:hAnsi="Times New Roman" w:cs="Times New Roman"/>
          <w:sz w:val="22"/>
          <w:szCs w:val="22"/>
        </w:rPr>
        <w:t xml:space="preserve"> v17.1.0, 2024-01-09</w:t>
      </w:r>
      <w:r w:rsidR="00011810">
        <w:rPr>
          <w:rFonts w:ascii="Times New Roman" w:hAnsi="Times New Roman" w:cs="Times New Roman"/>
          <w:sz w:val="22"/>
          <w:szCs w:val="22"/>
        </w:rPr>
        <w:t>.</w:t>
      </w:r>
      <w:bookmarkEnd w:id="29"/>
    </w:p>
    <w:p w14:paraId="56FA0717" w14:textId="6846F3F7" w:rsidR="009531CB" w:rsidRPr="009531CB" w:rsidRDefault="009531CB" w:rsidP="009531CB">
      <w:pPr>
        <w:pStyle w:val="ListParagraph"/>
        <w:numPr>
          <w:ilvl w:val="0"/>
          <w:numId w:val="6"/>
        </w:numPr>
        <w:ind w:left="426" w:hanging="426"/>
        <w:jc w:val="left"/>
        <w:rPr>
          <w:rFonts w:ascii="Times" w:eastAsia="Times" w:hAnsi="Times" w:cs="Times"/>
          <w:sz w:val="22"/>
          <w:szCs w:val="22"/>
        </w:rPr>
      </w:pPr>
      <w:bookmarkStart w:id="30" w:name="_Ref178853446"/>
      <w:r w:rsidRPr="5B77E455">
        <w:rPr>
          <w:rFonts w:ascii="Times" w:eastAsia="Times" w:hAnsi="Times" w:cs="Times"/>
          <w:sz w:val="22"/>
          <w:szCs w:val="22"/>
        </w:rPr>
        <w:t>Q. Liao</w:t>
      </w:r>
      <w:r>
        <w:rPr>
          <w:rFonts w:ascii="Times" w:eastAsia="Times" w:hAnsi="Times" w:cs="Times"/>
          <w:sz w:val="22"/>
          <w:szCs w:val="22"/>
        </w:rPr>
        <w:t>,</w:t>
      </w:r>
      <w:r w:rsidRPr="5B77E455">
        <w:rPr>
          <w:rFonts w:ascii="Times" w:eastAsia="Times" w:hAnsi="Times" w:cs="Times"/>
          <w:sz w:val="22"/>
          <w:szCs w:val="22"/>
        </w:rPr>
        <w:t xml:space="preserve"> “Ray</w:t>
      </w:r>
      <w:r>
        <w:rPr>
          <w:rFonts w:ascii="Times" w:eastAsia="Times" w:hAnsi="Times" w:cs="Times"/>
          <w:sz w:val="22"/>
          <w:szCs w:val="22"/>
        </w:rPr>
        <w:t>-</w:t>
      </w:r>
      <w:r w:rsidRPr="5B77E455">
        <w:rPr>
          <w:rFonts w:ascii="Times" w:eastAsia="Times" w:hAnsi="Times" w:cs="Times"/>
          <w:sz w:val="22"/>
          <w:szCs w:val="22"/>
        </w:rPr>
        <w:t xml:space="preserve">tracing based analysis of channel characteristics and capacity improvement capabilities of spatial multiplexing and beamforming at 15 and 28 GHz”, Master thesis, Lund </w:t>
      </w:r>
      <w:r>
        <w:rPr>
          <w:rFonts w:ascii="Times" w:eastAsia="Times" w:hAnsi="Times" w:cs="Times"/>
          <w:sz w:val="22"/>
          <w:szCs w:val="22"/>
        </w:rPr>
        <w:t>U</w:t>
      </w:r>
      <w:r w:rsidRPr="5B77E455">
        <w:rPr>
          <w:rFonts w:ascii="Times" w:eastAsia="Times" w:hAnsi="Times" w:cs="Times"/>
          <w:sz w:val="22"/>
          <w:szCs w:val="22"/>
        </w:rPr>
        <w:t xml:space="preserve">niversity, </w:t>
      </w:r>
      <w:r>
        <w:rPr>
          <w:rFonts w:ascii="Times" w:eastAsia="Times" w:hAnsi="Times" w:cs="Times"/>
          <w:sz w:val="22"/>
          <w:szCs w:val="22"/>
        </w:rPr>
        <w:t xml:space="preserve">Jun., </w:t>
      </w:r>
      <w:r w:rsidRPr="5B77E455">
        <w:rPr>
          <w:rFonts w:ascii="Times" w:eastAsia="Times" w:hAnsi="Times" w:cs="Times"/>
          <w:sz w:val="22"/>
          <w:szCs w:val="22"/>
        </w:rPr>
        <w:t>2016.</w:t>
      </w:r>
      <w:bookmarkEnd w:id="30"/>
    </w:p>
    <w:sectPr w:rsidR="009531CB" w:rsidRPr="009531CB"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2AC47C" w14:textId="77777777" w:rsidR="003762AB" w:rsidRDefault="003762AB">
      <w:r>
        <w:separator/>
      </w:r>
    </w:p>
  </w:endnote>
  <w:endnote w:type="continuationSeparator" w:id="0">
    <w:p w14:paraId="4166E4F5" w14:textId="77777777" w:rsidR="003762AB" w:rsidRDefault="003762AB">
      <w:r>
        <w:continuationSeparator/>
      </w:r>
    </w:p>
  </w:endnote>
  <w:endnote w:type="continuationNotice" w:id="1">
    <w:p w14:paraId="454C5163" w14:textId="77777777" w:rsidR="003762AB" w:rsidRDefault="003762A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841EF8" w14:textId="77777777" w:rsidR="003762AB" w:rsidRDefault="003762AB">
      <w:r>
        <w:separator/>
      </w:r>
    </w:p>
  </w:footnote>
  <w:footnote w:type="continuationSeparator" w:id="0">
    <w:p w14:paraId="36CA2B65" w14:textId="77777777" w:rsidR="003762AB" w:rsidRDefault="003762AB">
      <w:r>
        <w:continuationSeparator/>
      </w:r>
    </w:p>
  </w:footnote>
  <w:footnote w:type="continuationNotice" w:id="1">
    <w:p w14:paraId="755CD707" w14:textId="77777777" w:rsidR="003762AB" w:rsidRDefault="003762AB">
      <w:pPr>
        <w:spacing w:after="0"/>
      </w:pPr>
    </w:p>
  </w:footnote>
</w:footnotes>
</file>

<file path=word/intelligence.xml><?xml version="1.0" encoding="utf-8"?>
<int:Intelligence xmlns:oel="http://schemas.microsoft.com/office/2019/extlst" xmlns:int="http://schemas.microsoft.com/office/intelligence/2019/intelligence">
  <int:IntelligenceSettings>
    <int:extLst>
      <oel:ext uri="74B372B9-2EFF-4315-9A3F-32BA87CA82B1">
        <int:Goals Version="1" Formality="2"/>
      </oel:ext>
    </int:extLst>
  </int:IntelligenceSettings>
  <int:Manifest>
    <int:WordHash hashCode="49xFuwRCAnE/Jc" id="3u1y529P"/>
    <int:WordHash hashCode="vaSxw84AeELDje" id="GN5ZdJFG"/>
    <int:WordHash hashCode="M1xMHi8FtSl6Vn" id="SXAO6H0A"/>
    <int:WordHash hashCode="a7X/VNNYq0VXgz" id="fRzKHCm7"/>
    <int:WordHash hashCode="m/D4/19di8v/ud" id="WcTzc27Z"/>
    <int:WordHash hashCode="6xX40Nbu8SUY24" id="Bx86Pip0"/>
    <int:WordHash hashCode="H87rAO+oaOWaPZ" id="MLTSJIrP"/>
    <int:WordHash hashCode="p+BVZvPurF+bhG" id="9ArmxssO"/>
    <int:WordHash hashCode="FOsU7OUt+ZwoS4" id="yDmdGbrh"/>
    <int:WordHash hashCode="itfSHHGwSbcAO6" id="J3IEz0i5"/>
    <int:WordHash hashCode="jI2dZKd8NRxqr/" id="biHy0pvE"/>
    <int:WordHash hashCode="e3+TZqNgMaC5Vf" id="91WvW1jo"/>
    <int:ParagraphRange paragraphId="1095574979" textId="491933688" start="355" length="7" invalidationStart="355" invalidationLength="7" id="5htoR850"/>
    <int:WordHash hashCode="6bVNq+N7VCJ8bt" id="94rSSqh5"/>
  </int:Manifest>
  <int:Observations>
    <int:Content id="3u1y529P">
      <int:Rejection type="LegacyProofing"/>
    </int:Content>
    <int:Content id="GN5ZdJFG">
      <int:Rejection type="LegacyProofing"/>
    </int:Content>
    <int:Content id="SXAO6H0A">
      <int:Rejection type="AugLoop_Text_Critique"/>
    </int:Content>
    <int:Content id="fRzKHCm7">
      <int:Rejection type="AugLoop_Text_Critique"/>
    </int:Content>
    <int:Content id="WcTzc27Z">
      <int:Rejection type="AugLoop_Text_Critique"/>
    </int:Content>
    <int:Content id="Bx86Pip0">
      <int:Rejection type="AugLoop_Text_Critique"/>
    </int:Content>
    <int:Content id="MLTSJIrP">
      <int:Rejection type="AugLoop_Text_Critique"/>
    </int:Content>
    <int:Content id="9ArmxssO">
      <int:Rejection type="AugLoop_Text_Critique"/>
    </int:Content>
    <int:Content id="yDmdGbrh">
      <int:Rejection type="AugLoop_Text_Critique"/>
    </int:Content>
    <int:Content id="J3IEz0i5">
      <int:Rejection type="AugLoop_Text_Critique"/>
    </int:Content>
    <int:Content id="biHy0pvE">
      <int:Rejection type="AugLoop_Text_Critique"/>
    </int:Content>
    <int:Content id="91WvW1jo">
      <int:Rejection type="AugLoop_Text_Critique"/>
    </int:Content>
    <int:Content id="5htoR850">
      <int:Rejection type="LegacyProofing"/>
    </int:Content>
    <int:Content id="94rSSqh5">
      <int:Rejection type="AugLoop_Text_Critique"/>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2AE7E85"/>
    <w:multiLevelType w:val="hybridMultilevel"/>
    <w:tmpl w:val="8DBA9C9C"/>
    <w:lvl w:ilvl="0" w:tplc="281C021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441F81"/>
    <w:multiLevelType w:val="hybridMultilevel"/>
    <w:tmpl w:val="B84837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6CD072A"/>
    <w:multiLevelType w:val="hybridMultilevel"/>
    <w:tmpl w:val="4C6C52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531594"/>
    <w:multiLevelType w:val="hybridMultilevel"/>
    <w:tmpl w:val="87E27D92"/>
    <w:lvl w:ilvl="0" w:tplc="46C6721C">
      <w:start w:val="1"/>
      <w:numFmt w:val="decimal"/>
      <w:lvlText w:val="Observation %1."/>
      <w:lvlJc w:val="left"/>
      <w:pPr>
        <w:ind w:left="720" w:hanging="360"/>
      </w:pPr>
      <w:rPr>
        <w:rFonts w:hint="default"/>
        <w:b/>
        <w:b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9094A58"/>
    <w:multiLevelType w:val="hybridMultilevel"/>
    <w:tmpl w:val="CB6C8808"/>
    <w:lvl w:ilvl="0" w:tplc="61D24264">
      <w:start w:val="3"/>
      <w:numFmt w:val="decimal"/>
      <w:lvlText w:val="Proposal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94B2E7B"/>
    <w:multiLevelType w:val="multilevel"/>
    <w:tmpl w:val="094B2E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D0D5BDC"/>
    <w:multiLevelType w:val="hybridMultilevel"/>
    <w:tmpl w:val="59884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E8E219A"/>
    <w:multiLevelType w:val="hybridMultilevel"/>
    <w:tmpl w:val="D2826134"/>
    <w:lvl w:ilvl="0" w:tplc="FFFFFFFF">
      <w:start w:val="1"/>
      <w:numFmt w:val="decimal"/>
      <w:lvlText w:val="Observation %1."/>
      <w:lvlJc w:val="left"/>
      <w:pPr>
        <w:ind w:left="720" w:hanging="360"/>
      </w:pPr>
      <w:rPr>
        <w:rFonts w:hint="default"/>
        <w:b/>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38D4C1C"/>
    <w:multiLevelType w:val="hybridMultilevel"/>
    <w:tmpl w:val="444454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43A2A2F"/>
    <w:multiLevelType w:val="hybridMultilevel"/>
    <w:tmpl w:val="36187E8C"/>
    <w:styleLink w:val="StyleBulletedSymbolsymbolLeft025Hanging02533"/>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7956B58"/>
    <w:multiLevelType w:val="hybridMultilevel"/>
    <w:tmpl w:val="37F8A6D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805369F"/>
    <w:multiLevelType w:val="hybridMultilevel"/>
    <w:tmpl w:val="398ABF80"/>
    <w:lvl w:ilvl="0" w:tplc="18141EC2">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92E3666"/>
    <w:multiLevelType w:val="multilevel"/>
    <w:tmpl w:val="192E36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F77607B"/>
    <w:multiLevelType w:val="hybridMultilevel"/>
    <w:tmpl w:val="5158F9A4"/>
    <w:lvl w:ilvl="0" w:tplc="04090001">
      <w:start w:val="1"/>
      <w:numFmt w:val="bullet"/>
      <w:lvlText w:val=""/>
      <w:lvlJc w:val="left"/>
      <w:pPr>
        <w:ind w:left="731" w:hanging="360"/>
      </w:pPr>
      <w:rPr>
        <w:rFonts w:ascii="Symbol" w:hAnsi="Symbol" w:hint="default"/>
      </w:rPr>
    </w:lvl>
    <w:lvl w:ilvl="1" w:tplc="04090003">
      <w:start w:val="1"/>
      <w:numFmt w:val="bullet"/>
      <w:lvlText w:val="o"/>
      <w:lvlJc w:val="left"/>
      <w:pPr>
        <w:ind w:left="1451" w:hanging="360"/>
      </w:pPr>
      <w:rPr>
        <w:rFonts w:ascii="Courier New" w:hAnsi="Courier New" w:cs="Courier New" w:hint="default"/>
      </w:rPr>
    </w:lvl>
    <w:lvl w:ilvl="2" w:tplc="04090005">
      <w:start w:val="1"/>
      <w:numFmt w:val="bullet"/>
      <w:lvlText w:val=""/>
      <w:lvlJc w:val="left"/>
      <w:pPr>
        <w:ind w:left="2171" w:hanging="360"/>
      </w:pPr>
      <w:rPr>
        <w:rFonts w:ascii="Wingdings" w:hAnsi="Wingdings" w:hint="default"/>
      </w:rPr>
    </w:lvl>
    <w:lvl w:ilvl="3" w:tplc="04090001" w:tentative="1">
      <w:start w:val="1"/>
      <w:numFmt w:val="bullet"/>
      <w:lvlText w:val=""/>
      <w:lvlJc w:val="left"/>
      <w:pPr>
        <w:ind w:left="2891" w:hanging="360"/>
      </w:pPr>
      <w:rPr>
        <w:rFonts w:ascii="Symbol" w:hAnsi="Symbol" w:hint="default"/>
      </w:rPr>
    </w:lvl>
    <w:lvl w:ilvl="4" w:tplc="04090003" w:tentative="1">
      <w:start w:val="1"/>
      <w:numFmt w:val="bullet"/>
      <w:lvlText w:val="o"/>
      <w:lvlJc w:val="left"/>
      <w:pPr>
        <w:ind w:left="3611" w:hanging="360"/>
      </w:pPr>
      <w:rPr>
        <w:rFonts w:ascii="Courier New" w:hAnsi="Courier New" w:cs="Courier New" w:hint="default"/>
      </w:rPr>
    </w:lvl>
    <w:lvl w:ilvl="5" w:tplc="04090005" w:tentative="1">
      <w:start w:val="1"/>
      <w:numFmt w:val="bullet"/>
      <w:lvlText w:val=""/>
      <w:lvlJc w:val="left"/>
      <w:pPr>
        <w:ind w:left="4331" w:hanging="360"/>
      </w:pPr>
      <w:rPr>
        <w:rFonts w:ascii="Wingdings" w:hAnsi="Wingdings" w:hint="default"/>
      </w:rPr>
    </w:lvl>
    <w:lvl w:ilvl="6" w:tplc="04090001" w:tentative="1">
      <w:start w:val="1"/>
      <w:numFmt w:val="bullet"/>
      <w:lvlText w:val=""/>
      <w:lvlJc w:val="left"/>
      <w:pPr>
        <w:ind w:left="5051" w:hanging="360"/>
      </w:pPr>
      <w:rPr>
        <w:rFonts w:ascii="Symbol" w:hAnsi="Symbol" w:hint="default"/>
      </w:rPr>
    </w:lvl>
    <w:lvl w:ilvl="7" w:tplc="04090003" w:tentative="1">
      <w:start w:val="1"/>
      <w:numFmt w:val="bullet"/>
      <w:lvlText w:val="o"/>
      <w:lvlJc w:val="left"/>
      <w:pPr>
        <w:ind w:left="5771" w:hanging="360"/>
      </w:pPr>
      <w:rPr>
        <w:rFonts w:ascii="Courier New" w:hAnsi="Courier New" w:cs="Courier New" w:hint="default"/>
      </w:rPr>
    </w:lvl>
    <w:lvl w:ilvl="8" w:tplc="04090005" w:tentative="1">
      <w:start w:val="1"/>
      <w:numFmt w:val="bullet"/>
      <w:lvlText w:val=""/>
      <w:lvlJc w:val="left"/>
      <w:pPr>
        <w:ind w:left="6491" w:hanging="360"/>
      </w:pPr>
      <w:rPr>
        <w:rFonts w:ascii="Wingdings" w:hAnsi="Wingdings" w:hint="default"/>
      </w:rPr>
    </w:lvl>
  </w:abstractNum>
  <w:abstractNum w:abstractNumId="15" w15:restartNumberingAfterBreak="0">
    <w:nsid w:val="250A34EF"/>
    <w:multiLevelType w:val="hybridMultilevel"/>
    <w:tmpl w:val="2416B5A6"/>
    <w:lvl w:ilvl="0" w:tplc="04090001">
      <w:start w:val="1"/>
      <w:numFmt w:val="bullet"/>
      <w:lvlText w:val=""/>
      <w:lvlJc w:val="left"/>
      <w:pPr>
        <w:ind w:left="730" w:hanging="360"/>
      </w:pPr>
      <w:rPr>
        <w:rFonts w:ascii="Symbol" w:hAnsi="Symbol" w:hint="default"/>
      </w:rPr>
    </w:lvl>
    <w:lvl w:ilvl="1" w:tplc="04090003">
      <w:start w:val="1"/>
      <w:numFmt w:val="bullet"/>
      <w:lvlText w:val="o"/>
      <w:lvlJc w:val="left"/>
      <w:pPr>
        <w:ind w:left="1450" w:hanging="360"/>
      </w:pPr>
      <w:rPr>
        <w:rFonts w:ascii="Courier New" w:hAnsi="Courier New" w:cs="Courier New" w:hint="default"/>
      </w:rPr>
    </w:lvl>
    <w:lvl w:ilvl="2" w:tplc="04090005" w:tentative="1">
      <w:start w:val="1"/>
      <w:numFmt w:val="bullet"/>
      <w:lvlText w:val=""/>
      <w:lvlJc w:val="left"/>
      <w:pPr>
        <w:ind w:left="2170" w:hanging="360"/>
      </w:pPr>
      <w:rPr>
        <w:rFonts w:ascii="Wingdings" w:hAnsi="Wingdings" w:hint="default"/>
      </w:rPr>
    </w:lvl>
    <w:lvl w:ilvl="3" w:tplc="04090001" w:tentative="1">
      <w:start w:val="1"/>
      <w:numFmt w:val="bullet"/>
      <w:lvlText w:val=""/>
      <w:lvlJc w:val="left"/>
      <w:pPr>
        <w:ind w:left="2890" w:hanging="360"/>
      </w:pPr>
      <w:rPr>
        <w:rFonts w:ascii="Symbol" w:hAnsi="Symbol" w:hint="default"/>
      </w:rPr>
    </w:lvl>
    <w:lvl w:ilvl="4" w:tplc="04090003" w:tentative="1">
      <w:start w:val="1"/>
      <w:numFmt w:val="bullet"/>
      <w:lvlText w:val="o"/>
      <w:lvlJc w:val="left"/>
      <w:pPr>
        <w:ind w:left="3610" w:hanging="360"/>
      </w:pPr>
      <w:rPr>
        <w:rFonts w:ascii="Courier New" w:hAnsi="Courier New" w:cs="Courier New" w:hint="default"/>
      </w:rPr>
    </w:lvl>
    <w:lvl w:ilvl="5" w:tplc="04090005" w:tentative="1">
      <w:start w:val="1"/>
      <w:numFmt w:val="bullet"/>
      <w:lvlText w:val=""/>
      <w:lvlJc w:val="left"/>
      <w:pPr>
        <w:ind w:left="4330" w:hanging="360"/>
      </w:pPr>
      <w:rPr>
        <w:rFonts w:ascii="Wingdings" w:hAnsi="Wingdings" w:hint="default"/>
      </w:rPr>
    </w:lvl>
    <w:lvl w:ilvl="6" w:tplc="04090001" w:tentative="1">
      <w:start w:val="1"/>
      <w:numFmt w:val="bullet"/>
      <w:lvlText w:val=""/>
      <w:lvlJc w:val="left"/>
      <w:pPr>
        <w:ind w:left="5050" w:hanging="360"/>
      </w:pPr>
      <w:rPr>
        <w:rFonts w:ascii="Symbol" w:hAnsi="Symbol" w:hint="default"/>
      </w:rPr>
    </w:lvl>
    <w:lvl w:ilvl="7" w:tplc="04090003" w:tentative="1">
      <w:start w:val="1"/>
      <w:numFmt w:val="bullet"/>
      <w:lvlText w:val="o"/>
      <w:lvlJc w:val="left"/>
      <w:pPr>
        <w:ind w:left="5770" w:hanging="360"/>
      </w:pPr>
      <w:rPr>
        <w:rFonts w:ascii="Courier New" w:hAnsi="Courier New" w:cs="Courier New" w:hint="default"/>
      </w:rPr>
    </w:lvl>
    <w:lvl w:ilvl="8" w:tplc="04090005" w:tentative="1">
      <w:start w:val="1"/>
      <w:numFmt w:val="bullet"/>
      <w:lvlText w:val=""/>
      <w:lvlJc w:val="left"/>
      <w:pPr>
        <w:ind w:left="6490" w:hanging="360"/>
      </w:pPr>
      <w:rPr>
        <w:rFonts w:ascii="Wingdings" w:hAnsi="Wingdings" w:hint="default"/>
      </w:rPr>
    </w:lvl>
  </w:abstractNum>
  <w:abstractNum w:abstractNumId="16" w15:restartNumberingAfterBreak="0">
    <w:nsid w:val="25421EA6"/>
    <w:multiLevelType w:val="hybridMultilevel"/>
    <w:tmpl w:val="F13E7B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5FA1D92"/>
    <w:multiLevelType w:val="hybridMultilevel"/>
    <w:tmpl w:val="3BFED712"/>
    <w:lvl w:ilvl="0" w:tplc="ED2EAAA0">
      <w:start w:val="4"/>
      <w:numFmt w:val="decimal"/>
      <w:lvlText w:val="Proposal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A681093"/>
    <w:multiLevelType w:val="hybridMultilevel"/>
    <w:tmpl w:val="305CBAB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2E1337F4"/>
    <w:multiLevelType w:val="hybridMultilevel"/>
    <w:tmpl w:val="8D8463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3B557C1"/>
    <w:multiLevelType w:val="multilevel"/>
    <w:tmpl w:val="172A08C0"/>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szCs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1" w15:restartNumberingAfterBreak="0">
    <w:nsid w:val="33D24277"/>
    <w:multiLevelType w:val="hybridMultilevel"/>
    <w:tmpl w:val="387089EE"/>
    <w:lvl w:ilvl="0" w:tplc="04090001">
      <w:start w:val="1"/>
      <w:numFmt w:val="bullet"/>
      <w:lvlText w:val=""/>
      <w:lvlJc w:val="left"/>
      <w:pPr>
        <w:ind w:left="730" w:hanging="360"/>
      </w:pPr>
      <w:rPr>
        <w:rFonts w:ascii="Symbol" w:hAnsi="Symbol" w:hint="default"/>
      </w:rPr>
    </w:lvl>
    <w:lvl w:ilvl="1" w:tplc="04090003" w:tentative="1">
      <w:start w:val="1"/>
      <w:numFmt w:val="bullet"/>
      <w:lvlText w:val="o"/>
      <w:lvlJc w:val="left"/>
      <w:pPr>
        <w:ind w:left="1450" w:hanging="360"/>
      </w:pPr>
      <w:rPr>
        <w:rFonts w:ascii="Courier New" w:hAnsi="Courier New" w:cs="Courier New" w:hint="default"/>
      </w:rPr>
    </w:lvl>
    <w:lvl w:ilvl="2" w:tplc="04090005" w:tentative="1">
      <w:start w:val="1"/>
      <w:numFmt w:val="bullet"/>
      <w:lvlText w:val=""/>
      <w:lvlJc w:val="left"/>
      <w:pPr>
        <w:ind w:left="2170" w:hanging="360"/>
      </w:pPr>
      <w:rPr>
        <w:rFonts w:ascii="Wingdings" w:hAnsi="Wingdings" w:hint="default"/>
      </w:rPr>
    </w:lvl>
    <w:lvl w:ilvl="3" w:tplc="04090001" w:tentative="1">
      <w:start w:val="1"/>
      <w:numFmt w:val="bullet"/>
      <w:lvlText w:val=""/>
      <w:lvlJc w:val="left"/>
      <w:pPr>
        <w:ind w:left="2890" w:hanging="360"/>
      </w:pPr>
      <w:rPr>
        <w:rFonts w:ascii="Symbol" w:hAnsi="Symbol" w:hint="default"/>
      </w:rPr>
    </w:lvl>
    <w:lvl w:ilvl="4" w:tplc="04090003" w:tentative="1">
      <w:start w:val="1"/>
      <w:numFmt w:val="bullet"/>
      <w:lvlText w:val="o"/>
      <w:lvlJc w:val="left"/>
      <w:pPr>
        <w:ind w:left="3610" w:hanging="360"/>
      </w:pPr>
      <w:rPr>
        <w:rFonts w:ascii="Courier New" w:hAnsi="Courier New" w:cs="Courier New" w:hint="default"/>
      </w:rPr>
    </w:lvl>
    <w:lvl w:ilvl="5" w:tplc="04090005" w:tentative="1">
      <w:start w:val="1"/>
      <w:numFmt w:val="bullet"/>
      <w:lvlText w:val=""/>
      <w:lvlJc w:val="left"/>
      <w:pPr>
        <w:ind w:left="4330" w:hanging="360"/>
      </w:pPr>
      <w:rPr>
        <w:rFonts w:ascii="Wingdings" w:hAnsi="Wingdings" w:hint="default"/>
      </w:rPr>
    </w:lvl>
    <w:lvl w:ilvl="6" w:tplc="04090001" w:tentative="1">
      <w:start w:val="1"/>
      <w:numFmt w:val="bullet"/>
      <w:lvlText w:val=""/>
      <w:lvlJc w:val="left"/>
      <w:pPr>
        <w:ind w:left="5050" w:hanging="360"/>
      </w:pPr>
      <w:rPr>
        <w:rFonts w:ascii="Symbol" w:hAnsi="Symbol" w:hint="default"/>
      </w:rPr>
    </w:lvl>
    <w:lvl w:ilvl="7" w:tplc="04090003" w:tentative="1">
      <w:start w:val="1"/>
      <w:numFmt w:val="bullet"/>
      <w:lvlText w:val="o"/>
      <w:lvlJc w:val="left"/>
      <w:pPr>
        <w:ind w:left="5770" w:hanging="360"/>
      </w:pPr>
      <w:rPr>
        <w:rFonts w:ascii="Courier New" w:hAnsi="Courier New" w:cs="Courier New" w:hint="default"/>
      </w:rPr>
    </w:lvl>
    <w:lvl w:ilvl="8" w:tplc="04090005" w:tentative="1">
      <w:start w:val="1"/>
      <w:numFmt w:val="bullet"/>
      <w:lvlText w:val=""/>
      <w:lvlJc w:val="left"/>
      <w:pPr>
        <w:ind w:left="6490" w:hanging="360"/>
      </w:pPr>
      <w:rPr>
        <w:rFonts w:ascii="Wingdings" w:hAnsi="Wingdings" w:hint="default"/>
      </w:rPr>
    </w:lvl>
  </w:abstractNum>
  <w:abstractNum w:abstractNumId="22" w15:restartNumberingAfterBreak="0">
    <w:nsid w:val="3A877D64"/>
    <w:multiLevelType w:val="hybridMultilevel"/>
    <w:tmpl w:val="5DA6FC16"/>
    <w:lvl w:ilvl="0" w:tplc="E8E8C288">
      <w:start w:val="1"/>
      <w:numFmt w:val="decimal"/>
      <w:pStyle w:val="References"/>
      <w:lvlText w:val="[%1]"/>
      <w:lvlJc w:val="left"/>
      <w:pPr>
        <w:tabs>
          <w:tab w:val="num" w:pos="360"/>
        </w:tabs>
        <w:ind w:left="360" w:hanging="360"/>
      </w:pPr>
    </w:lvl>
    <w:lvl w:ilvl="1" w:tplc="519EAA3C">
      <w:numFmt w:val="decimal"/>
      <w:lvlText w:val=""/>
      <w:lvlJc w:val="left"/>
    </w:lvl>
    <w:lvl w:ilvl="2" w:tplc="487E6DB8">
      <w:numFmt w:val="decimal"/>
      <w:lvlText w:val=""/>
      <w:lvlJc w:val="left"/>
    </w:lvl>
    <w:lvl w:ilvl="3" w:tplc="B706DEE2">
      <w:numFmt w:val="decimal"/>
      <w:lvlText w:val=""/>
      <w:lvlJc w:val="left"/>
    </w:lvl>
    <w:lvl w:ilvl="4" w:tplc="269C8F20">
      <w:numFmt w:val="decimal"/>
      <w:lvlText w:val=""/>
      <w:lvlJc w:val="left"/>
    </w:lvl>
    <w:lvl w:ilvl="5" w:tplc="41641D7E">
      <w:numFmt w:val="decimal"/>
      <w:lvlText w:val=""/>
      <w:lvlJc w:val="left"/>
    </w:lvl>
    <w:lvl w:ilvl="6" w:tplc="F0A206F8">
      <w:numFmt w:val="decimal"/>
      <w:lvlText w:val=""/>
      <w:lvlJc w:val="left"/>
    </w:lvl>
    <w:lvl w:ilvl="7" w:tplc="DCF40CC2">
      <w:numFmt w:val="decimal"/>
      <w:lvlText w:val=""/>
      <w:lvlJc w:val="left"/>
    </w:lvl>
    <w:lvl w:ilvl="8" w:tplc="D1007538">
      <w:numFmt w:val="decimal"/>
      <w:lvlText w:val=""/>
      <w:lvlJc w:val="left"/>
    </w:lvl>
  </w:abstractNum>
  <w:abstractNum w:abstractNumId="23" w15:restartNumberingAfterBreak="0">
    <w:nsid w:val="403D25FA"/>
    <w:multiLevelType w:val="hybridMultilevel"/>
    <w:tmpl w:val="406A80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3FF5F2B"/>
    <w:multiLevelType w:val="multilevel"/>
    <w:tmpl w:val="6EA4E4CA"/>
    <w:styleLink w:val="StyleBulletedSymbolsymbolLeft025Hanging0251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999"/>
        </w:tabs>
        <w:ind w:left="1999"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15:restartNumberingAfterBreak="0">
    <w:nsid w:val="46340141"/>
    <w:multiLevelType w:val="hybridMultilevel"/>
    <w:tmpl w:val="4B3EFA24"/>
    <w:lvl w:ilvl="0" w:tplc="FFFFFFFF">
      <w:start w:val="1"/>
      <w:numFmt w:val="decimal"/>
      <w:lvlText w:val="Proposal %1."/>
      <w:lvlJc w:val="left"/>
      <w:pPr>
        <w:ind w:left="720" w:hanging="360"/>
      </w:pPr>
      <w:rPr>
        <w:rFonts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49CF55D6"/>
    <w:multiLevelType w:val="hybridMultilevel"/>
    <w:tmpl w:val="93CA1F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CEC4D19"/>
    <w:multiLevelType w:val="hybridMultilevel"/>
    <w:tmpl w:val="18AE38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0F10317"/>
    <w:multiLevelType w:val="multilevel"/>
    <w:tmpl w:val="AFBC4856"/>
    <w:styleLink w:val="StyleBulletedSymbolsymbolLeft025Hanging0252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2CA544A"/>
    <w:multiLevelType w:val="hybridMultilevel"/>
    <w:tmpl w:val="D83040E2"/>
    <w:lvl w:ilvl="0" w:tplc="602855D4">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lvl w:ilvl="1" w:tplc="427C1BC4">
      <w:numFmt w:val="decimal"/>
      <w:lvlText w:val=""/>
      <w:lvlJc w:val="left"/>
    </w:lvl>
    <w:lvl w:ilvl="2" w:tplc="A36AA2B2">
      <w:numFmt w:val="decimal"/>
      <w:lvlText w:val=""/>
      <w:lvlJc w:val="left"/>
    </w:lvl>
    <w:lvl w:ilvl="3" w:tplc="F87E811E">
      <w:numFmt w:val="decimal"/>
      <w:lvlText w:val=""/>
      <w:lvlJc w:val="left"/>
    </w:lvl>
    <w:lvl w:ilvl="4" w:tplc="D90ACEFC">
      <w:numFmt w:val="decimal"/>
      <w:lvlText w:val=""/>
      <w:lvlJc w:val="left"/>
    </w:lvl>
    <w:lvl w:ilvl="5" w:tplc="4A8C6D62">
      <w:numFmt w:val="decimal"/>
      <w:lvlText w:val=""/>
      <w:lvlJc w:val="left"/>
    </w:lvl>
    <w:lvl w:ilvl="6" w:tplc="A0F2FD90">
      <w:numFmt w:val="decimal"/>
      <w:lvlText w:val=""/>
      <w:lvlJc w:val="left"/>
    </w:lvl>
    <w:lvl w:ilvl="7" w:tplc="2D14E42C">
      <w:numFmt w:val="decimal"/>
      <w:lvlText w:val=""/>
      <w:lvlJc w:val="left"/>
    </w:lvl>
    <w:lvl w:ilvl="8" w:tplc="28F0D98C">
      <w:numFmt w:val="decimal"/>
      <w:lvlText w:val=""/>
      <w:lvlJc w:val="left"/>
    </w:lvl>
  </w:abstractNum>
  <w:abstractNum w:abstractNumId="31"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32" w15:restartNumberingAfterBreak="0">
    <w:nsid w:val="6B1719EA"/>
    <w:multiLevelType w:val="hybridMultilevel"/>
    <w:tmpl w:val="95705FB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 w15:restartNumberingAfterBreak="0">
    <w:nsid w:val="6B1A1E53"/>
    <w:multiLevelType w:val="hybridMultilevel"/>
    <w:tmpl w:val="570E1FFE"/>
    <w:lvl w:ilvl="0" w:tplc="9CD8938E">
      <w:start w:val="1"/>
      <w:numFmt w:val="decimal"/>
      <w:lvlText w:val="Proposal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E760327"/>
    <w:multiLevelType w:val="multilevel"/>
    <w:tmpl w:val="DE027958"/>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15:restartNumberingAfterBreak="0">
    <w:nsid w:val="70146DC0"/>
    <w:multiLevelType w:val="hybridMultilevel"/>
    <w:tmpl w:val="9BC21240"/>
    <w:lvl w:ilvl="0" w:tplc="409A9E3A">
      <w:start w:val="1"/>
      <w:numFmt w:val="bullet"/>
      <w:pStyle w:val="Agreement"/>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36"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15:restartNumberingAfterBreak="0">
    <w:nsid w:val="75D964F8"/>
    <w:multiLevelType w:val="hybridMultilevel"/>
    <w:tmpl w:val="A8C28F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BC330F5"/>
    <w:multiLevelType w:val="hybridMultilevel"/>
    <w:tmpl w:val="C2769C2A"/>
    <w:lvl w:ilvl="0" w:tplc="CC9C3872">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D036438E">
      <w:start w:val="1"/>
      <w:numFmt w:val="bullet"/>
      <w:lvlText w:val="o"/>
      <w:lvlJc w:val="left"/>
      <w:pPr>
        <w:tabs>
          <w:tab w:val="num" w:pos="1440"/>
        </w:tabs>
        <w:ind w:left="1440" w:hanging="360"/>
      </w:pPr>
      <w:rPr>
        <w:rFonts w:ascii="Courier New" w:hAnsi="Courier New" w:cs="Courier New" w:hint="default"/>
      </w:rPr>
    </w:lvl>
    <w:lvl w:ilvl="2" w:tplc="2388874A" w:tentative="1">
      <w:start w:val="1"/>
      <w:numFmt w:val="bullet"/>
      <w:lvlText w:val=""/>
      <w:lvlJc w:val="left"/>
      <w:pPr>
        <w:tabs>
          <w:tab w:val="num" w:pos="2160"/>
        </w:tabs>
        <w:ind w:left="2160" w:hanging="360"/>
      </w:pPr>
      <w:rPr>
        <w:rFonts w:ascii="Wingdings" w:hAnsi="Wingdings" w:hint="default"/>
      </w:rPr>
    </w:lvl>
    <w:lvl w:ilvl="3" w:tplc="C86C8434" w:tentative="1">
      <w:start w:val="1"/>
      <w:numFmt w:val="bullet"/>
      <w:lvlText w:val=""/>
      <w:lvlJc w:val="left"/>
      <w:pPr>
        <w:tabs>
          <w:tab w:val="num" w:pos="2880"/>
        </w:tabs>
        <w:ind w:left="2880" w:hanging="360"/>
      </w:pPr>
      <w:rPr>
        <w:rFonts w:ascii="Symbol" w:hAnsi="Symbol" w:hint="default"/>
      </w:rPr>
    </w:lvl>
    <w:lvl w:ilvl="4" w:tplc="44B8A72E" w:tentative="1">
      <w:start w:val="1"/>
      <w:numFmt w:val="bullet"/>
      <w:lvlText w:val="o"/>
      <w:lvlJc w:val="left"/>
      <w:pPr>
        <w:tabs>
          <w:tab w:val="num" w:pos="3600"/>
        </w:tabs>
        <w:ind w:left="3600" w:hanging="360"/>
      </w:pPr>
      <w:rPr>
        <w:rFonts w:ascii="Courier New" w:hAnsi="Courier New" w:cs="Courier New" w:hint="default"/>
      </w:rPr>
    </w:lvl>
    <w:lvl w:ilvl="5" w:tplc="26222CFA" w:tentative="1">
      <w:start w:val="1"/>
      <w:numFmt w:val="bullet"/>
      <w:lvlText w:val=""/>
      <w:lvlJc w:val="left"/>
      <w:pPr>
        <w:tabs>
          <w:tab w:val="num" w:pos="4320"/>
        </w:tabs>
        <w:ind w:left="4320" w:hanging="360"/>
      </w:pPr>
      <w:rPr>
        <w:rFonts w:ascii="Wingdings" w:hAnsi="Wingdings" w:hint="default"/>
      </w:rPr>
    </w:lvl>
    <w:lvl w:ilvl="6" w:tplc="D4A2EC4E" w:tentative="1">
      <w:start w:val="1"/>
      <w:numFmt w:val="bullet"/>
      <w:lvlText w:val=""/>
      <w:lvlJc w:val="left"/>
      <w:pPr>
        <w:tabs>
          <w:tab w:val="num" w:pos="5040"/>
        </w:tabs>
        <w:ind w:left="5040" w:hanging="360"/>
      </w:pPr>
      <w:rPr>
        <w:rFonts w:ascii="Symbol" w:hAnsi="Symbol" w:hint="default"/>
      </w:rPr>
    </w:lvl>
    <w:lvl w:ilvl="7" w:tplc="F90CFEB0" w:tentative="1">
      <w:start w:val="1"/>
      <w:numFmt w:val="bullet"/>
      <w:lvlText w:val="o"/>
      <w:lvlJc w:val="left"/>
      <w:pPr>
        <w:tabs>
          <w:tab w:val="num" w:pos="5760"/>
        </w:tabs>
        <w:ind w:left="5760" w:hanging="360"/>
      </w:pPr>
      <w:rPr>
        <w:rFonts w:ascii="Courier New" w:hAnsi="Courier New" w:cs="Courier New" w:hint="default"/>
      </w:rPr>
    </w:lvl>
    <w:lvl w:ilvl="8" w:tplc="67128BD6" w:tentative="1">
      <w:start w:val="1"/>
      <w:numFmt w:val="bullet"/>
      <w:lvlText w:val=""/>
      <w:lvlJc w:val="left"/>
      <w:pPr>
        <w:tabs>
          <w:tab w:val="num" w:pos="6480"/>
        </w:tabs>
        <w:ind w:left="6480" w:hanging="360"/>
      </w:pPr>
      <w:rPr>
        <w:rFonts w:ascii="Wingdings" w:hAnsi="Wingdings" w:hint="default"/>
      </w:rPr>
    </w:lvl>
  </w:abstractNum>
  <w:num w:numId="1" w16cid:durableId="1611813579">
    <w:abstractNumId w:val="22"/>
  </w:num>
  <w:num w:numId="2" w16cid:durableId="391199827">
    <w:abstractNumId w:val="20"/>
  </w:num>
  <w:num w:numId="3" w16cid:durableId="1254630000">
    <w:abstractNumId w:val="38"/>
  </w:num>
  <w:num w:numId="4" w16cid:durableId="82844352">
    <w:abstractNumId w:val="30"/>
  </w:num>
  <w:num w:numId="5" w16cid:durableId="1974674985">
    <w:abstractNumId w:val="34"/>
  </w:num>
  <w:num w:numId="6" w16cid:durableId="1745255085">
    <w:abstractNumId w:val="12"/>
  </w:num>
  <w:num w:numId="7" w16cid:durableId="175467637">
    <w:abstractNumId w:val="31"/>
  </w:num>
  <w:num w:numId="8" w16cid:durableId="1406145240">
    <w:abstractNumId w:val="10"/>
  </w:num>
  <w:num w:numId="9" w16cid:durableId="1069184739">
    <w:abstractNumId w:val="35"/>
  </w:num>
  <w:num w:numId="10" w16cid:durableId="1989162665">
    <w:abstractNumId w:val="29"/>
  </w:num>
  <w:num w:numId="11" w16cid:durableId="1073360464">
    <w:abstractNumId w:val="0"/>
  </w:num>
  <w:num w:numId="12" w16cid:durableId="26833606">
    <w:abstractNumId w:val="28"/>
  </w:num>
  <w:num w:numId="13" w16cid:durableId="592663640">
    <w:abstractNumId w:val="7"/>
  </w:num>
  <w:num w:numId="14" w16cid:durableId="174734021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847283659">
    <w:abstractNumId w:val="36"/>
  </w:num>
  <w:num w:numId="16" w16cid:durableId="2077699751">
    <w:abstractNumId w:val="3"/>
  </w:num>
  <w:num w:numId="17" w16cid:durableId="1214730381">
    <w:abstractNumId w:val="4"/>
  </w:num>
  <w:num w:numId="18" w16cid:durableId="1574899438">
    <w:abstractNumId w:val="33"/>
  </w:num>
  <w:num w:numId="19" w16cid:durableId="249119378">
    <w:abstractNumId w:val="1"/>
  </w:num>
  <w:num w:numId="20" w16cid:durableId="1203329006">
    <w:abstractNumId w:val="8"/>
  </w:num>
  <w:num w:numId="21" w16cid:durableId="1283222122">
    <w:abstractNumId w:val="25"/>
  </w:num>
  <w:num w:numId="22" w16cid:durableId="1125659571">
    <w:abstractNumId w:val="13"/>
  </w:num>
  <w:num w:numId="23" w16cid:durableId="1464032374">
    <w:abstractNumId w:val="37"/>
  </w:num>
  <w:num w:numId="24" w16cid:durableId="1777825471">
    <w:abstractNumId w:val="6"/>
  </w:num>
  <w:num w:numId="25" w16cid:durableId="1642274285">
    <w:abstractNumId w:val="21"/>
  </w:num>
  <w:num w:numId="26" w16cid:durableId="1325166213">
    <w:abstractNumId w:val="23"/>
  </w:num>
  <w:num w:numId="27" w16cid:durableId="1278368581">
    <w:abstractNumId w:val="16"/>
  </w:num>
  <w:num w:numId="28" w16cid:durableId="246159825">
    <w:abstractNumId w:val="15"/>
  </w:num>
  <w:num w:numId="29" w16cid:durableId="2055155513">
    <w:abstractNumId w:val="27"/>
  </w:num>
  <w:num w:numId="30" w16cid:durableId="74182912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60781385">
    <w:abstractNumId w:val="2"/>
  </w:num>
  <w:num w:numId="32" w16cid:durableId="897979689">
    <w:abstractNumId w:val="18"/>
  </w:num>
  <w:num w:numId="33" w16cid:durableId="8918148">
    <w:abstractNumId w:val="26"/>
  </w:num>
  <w:num w:numId="34" w16cid:durableId="602373608">
    <w:abstractNumId w:val="11"/>
  </w:num>
  <w:num w:numId="35" w16cid:durableId="1634943481">
    <w:abstractNumId w:val="19"/>
  </w:num>
  <w:num w:numId="36" w16cid:durableId="92020064">
    <w:abstractNumId w:val="9"/>
  </w:num>
  <w:num w:numId="37" w16cid:durableId="1563785838">
    <w:abstractNumId w:val="14"/>
  </w:num>
  <w:num w:numId="38" w16cid:durableId="908616907">
    <w:abstractNumId w:val="24"/>
  </w:num>
  <w:num w:numId="39" w16cid:durableId="1152328875">
    <w:abstractNumId w:val="32"/>
  </w:num>
  <w:num w:numId="40" w16cid:durableId="984549799">
    <w:abstractNumId w:val="5"/>
  </w:num>
  <w:num w:numId="41" w16cid:durableId="615065482">
    <w:abstractNumId w:val="17"/>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embedSystemFonts/>
  <w:bordersDoNotSurroundHeader/>
  <w:bordersDoNotSurroundFooter/>
  <w:hideSpellingErrors/>
  <w:hideGrammaticalErrors/>
  <w:activeWritingStyle w:appName="MSWord" w:lang="en-GB" w:vendorID="64" w:dllVersion="0" w:nlCheck="1" w:checkStyle="0"/>
  <w:activeWritingStyle w:appName="MSWord" w:lang="en-US" w:vendorID="64" w:dllVersion="0" w:nlCheck="1" w:checkStyle="0"/>
  <w:activeWritingStyle w:appName="MSWord" w:lang="en-NZ" w:vendorID="64" w:dllVersion="0" w:nlCheck="1" w:checkStyle="0"/>
  <w:proofState w:spelling="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0"/>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jWyNAACC0tzA2MjAyUdpeDU4uLM/DyQAgujWgBq6VR8LQAAAA=="/>
  </w:docVars>
  <w:rsids>
    <w:rsidRoot w:val="00CF5263"/>
    <w:rsid w:val="00000065"/>
    <w:rsid w:val="000001C6"/>
    <w:rsid w:val="0000020B"/>
    <w:rsid w:val="000003F3"/>
    <w:rsid w:val="000004BA"/>
    <w:rsid w:val="000008E9"/>
    <w:rsid w:val="00000922"/>
    <w:rsid w:val="000009D4"/>
    <w:rsid w:val="00000A12"/>
    <w:rsid w:val="00000CD8"/>
    <w:rsid w:val="00000D04"/>
    <w:rsid w:val="00000DB2"/>
    <w:rsid w:val="00001023"/>
    <w:rsid w:val="00001225"/>
    <w:rsid w:val="000014CA"/>
    <w:rsid w:val="00001590"/>
    <w:rsid w:val="000015C0"/>
    <w:rsid w:val="000015CF"/>
    <w:rsid w:val="000018AA"/>
    <w:rsid w:val="00001966"/>
    <w:rsid w:val="00001C14"/>
    <w:rsid w:val="00001CFD"/>
    <w:rsid w:val="00001E27"/>
    <w:rsid w:val="00001FC1"/>
    <w:rsid w:val="00002564"/>
    <w:rsid w:val="0000257A"/>
    <w:rsid w:val="00002680"/>
    <w:rsid w:val="000027D7"/>
    <w:rsid w:val="00002807"/>
    <w:rsid w:val="00002893"/>
    <w:rsid w:val="00002AD6"/>
    <w:rsid w:val="00002B3B"/>
    <w:rsid w:val="00002BAE"/>
    <w:rsid w:val="00002FE0"/>
    <w:rsid w:val="0000318F"/>
    <w:rsid w:val="00003210"/>
    <w:rsid w:val="000033A3"/>
    <w:rsid w:val="000034D3"/>
    <w:rsid w:val="000034F9"/>
    <w:rsid w:val="00003566"/>
    <w:rsid w:val="00003605"/>
    <w:rsid w:val="0000362F"/>
    <w:rsid w:val="000036D7"/>
    <w:rsid w:val="00003701"/>
    <w:rsid w:val="00003995"/>
    <w:rsid w:val="00003B9F"/>
    <w:rsid w:val="00003C3F"/>
    <w:rsid w:val="00003C56"/>
    <w:rsid w:val="00003DCD"/>
    <w:rsid w:val="00003DFE"/>
    <w:rsid w:val="00003EC2"/>
    <w:rsid w:val="00003F3A"/>
    <w:rsid w:val="00003F92"/>
    <w:rsid w:val="0000409D"/>
    <w:rsid w:val="000040A9"/>
    <w:rsid w:val="000041B7"/>
    <w:rsid w:val="000043C2"/>
    <w:rsid w:val="000043EC"/>
    <w:rsid w:val="00004413"/>
    <w:rsid w:val="0000458E"/>
    <w:rsid w:val="000045AA"/>
    <w:rsid w:val="000046AF"/>
    <w:rsid w:val="00004BFF"/>
    <w:rsid w:val="00004CB4"/>
    <w:rsid w:val="00004E70"/>
    <w:rsid w:val="00004F21"/>
    <w:rsid w:val="00005070"/>
    <w:rsid w:val="00005075"/>
    <w:rsid w:val="0000510A"/>
    <w:rsid w:val="00005454"/>
    <w:rsid w:val="000055EA"/>
    <w:rsid w:val="000056F1"/>
    <w:rsid w:val="000057E4"/>
    <w:rsid w:val="00005816"/>
    <w:rsid w:val="00005902"/>
    <w:rsid w:val="00005987"/>
    <w:rsid w:val="00005AC1"/>
    <w:rsid w:val="00005B38"/>
    <w:rsid w:val="00005E27"/>
    <w:rsid w:val="00005F18"/>
    <w:rsid w:val="0000602F"/>
    <w:rsid w:val="0000608A"/>
    <w:rsid w:val="00006094"/>
    <w:rsid w:val="000061F3"/>
    <w:rsid w:val="00006276"/>
    <w:rsid w:val="0000642C"/>
    <w:rsid w:val="0000650A"/>
    <w:rsid w:val="00006653"/>
    <w:rsid w:val="0000676E"/>
    <w:rsid w:val="0000677D"/>
    <w:rsid w:val="0000692A"/>
    <w:rsid w:val="00006C43"/>
    <w:rsid w:val="00006D01"/>
    <w:rsid w:val="00006F3B"/>
    <w:rsid w:val="00007295"/>
    <w:rsid w:val="000072B6"/>
    <w:rsid w:val="000076DE"/>
    <w:rsid w:val="0000770C"/>
    <w:rsid w:val="000077BF"/>
    <w:rsid w:val="00007813"/>
    <w:rsid w:val="0000785E"/>
    <w:rsid w:val="000078DE"/>
    <w:rsid w:val="00007927"/>
    <w:rsid w:val="0000799E"/>
    <w:rsid w:val="00007EA7"/>
    <w:rsid w:val="00010246"/>
    <w:rsid w:val="0001037C"/>
    <w:rsid w:val="0001038C"/>
    <w:rsid w:val="000109E6"/>
    <w:rsid w:val="00010ABF"/>
    <w:rsid w:val="00010BAE"/>
    <w:rsid w:val="00010E08"/>
    <w:rsid w:val="00011096"/>
    <w:rsid w:val="00011346"/>
    <w:rsid w:val="000113EB"/>
    <w:rsid w:val="00011410"/>
    <w:rsid w:val="00011810"/>
    <w:rsid w:val="00011A54"/>
    <w:rsid w:val="00011F67"/>
    <w:rsid w:val="00011FD1"/>
    <w:rsid w:val="000120E1"/>
    <w:rsid w:val="0001215C"/>
    <w:rsid w:val="000121C3"/>
    <w:rsid w:val="00012234"/>
    <w:rsid w:val="0001241C"/>
    <w:rsid w:val="00012658"/>
    <w:rsid w:val="00012862"/>
    <w:rsid w:val="000128E6"/>
    <w:rsid w:val="00012A12"/>
    <w:rsid w:val="00012F45"/>
    <w:rsid w:val="00012FA6"/>
    <w:rsid w:val="00012FE2"/>
    <w:rsid w:val="00013005"/>
    <w:rsid w:val="00013035"/>
    <w:rsid w:val="00013039"/>
    <w:rsid w:val="0001342C"/>
    <w:rsid w:val="000134B5"/>
    <w:rsid w:val="0001352E"/>
    <w:rsid w:val="00013536"/>
    <w:rsid w:val="0001357F"/>
    <w:rsid w:val="00013840"/>
    <w:rsid w:val="00013849"/>
    <w:rsid w:val="000138F4"/>
    <w:rsid w:val="00013A39"/>
    <w:rsid w:val="00013D1F"/>
    <w:rsid w:val="000142E9"/>
    <w:rsid w:val="00014351"/>
    <w:rsid w:val="00014851"/>
    <w:rsid w:val="00014A93"/>
    <w:rsid w:val="00014F18"/>
    <w:rsid w:val="0001505E"/>
    <w:rsid w:val="00015084"/>
    <w:rsid w:val="00015712"/>
    <w:rsid w:val="000158ED"/>
    <w:rsid w:val="000159C4"/>
    <w:rsid w:val="00015A75"/>
    <w:rsid w:val="00015AC7"/>
    <w:rsid w:val="00015D2D"/>
    <w:rsid w:val="00015DB3"/>
    <w:rsid w:val="00015DEB"/>
    <w:rsid w:val="00015EFB"/>
    <w:rsid w:val="0001604C"/>
    <w:rsid w:val="00016554"/>
    <w:rsid w:val="000165E2"/>
    <w:rsid w:val="000165FE"/>
    <w:rsid w:val="0001669F"/>
    <w:rsid w:val="000168AB"/>
    <w:rsid w:val="000169EE"/>
    <w:rsid w:val="00016AD2"/>
    <w:rsid w:val="00016B91"/>
    <w:rsid w:val="00016C3A"/>
    <w:rsid w:val="00016CBB"/>
    <w:rsid w:val="00016E74"/>
    <w:rsid w:val="00017020"/>
    <w:rsid w:val="000171BD"/>
    <w:rsid w:val="000171C7"/>
    <w:rsid w:val="00017232"/>
    <w:rsid w:val="00017291"/>
    <w:rsid w:val="000172BE"/>
    <w:rsid w:val="000172BF"/>
    <w:rsid w:val="000174B9"/>
    <w:rsid w:val="000175F0"/>
    <w:rsid w:val="0001799B"/>
    <w:rsid w:val="00017CDF"/>
    <w:rsid w:val="00017D8A"/>
    <w:rsid w:val="0002004E"/>
    <w:rsid w:val="00020340"/>
    <w:rsid w:val="00020389"/>
    <w:rsid w:val="0002054F"/>
    <w:rsid w:val="0002079B"/>
    <w:rsid w:val="00020A9F"/>
    <w:rsid w:val="00020D35"/>
    <w:rsid w:val="00020D6C"/>
    <w:rsid w:val="0002144E"/>
    <w:rsid w:val="00021583"/>
    <w:rsid w:val="00021626"/>
    <w:rsid w:val="000218F5"/>
    <w:rsid w:val="00021D7B"/>
    <w:rsid w:val="00021DC5"/>
    <w:rsid w:val="00022025"/>
    <w:rsid w:val="00022085"/>
    <w:rsid w:val="00022516"/>
    <w:rsid w:val="0002263A"/>
    <w:rsid w:val="000226B5"/>
    <w:rsid w:val="00022DC0"/>
    <w:rsid w:val="00022F4D"/>
    <w:rsid w:val="0002304C"/>
    <w:rsid w:val="000230C5"/>
    <w:rsid w:val="00023388"/>
    <w:rsid w:val="00023425"/>
    <w:rsid w:val="00023683"/>
    <w:rsid w:val="00023D27"/>
    <w:rsid w:val="00024007"/>
    <w:rsid w:val="0002409A"/>
    <w:rsid w:val="000241BE"/>
    <w:rsid w:val="000241D7"/>
    <w:rsid w:val="000242F2"/>
    <w:rsid w:val="000243DC"/>
    <w:rsid w:val="000245DA"/>
    <w:rsid w:val="00024ACC"/>
    <w:rsid w:val="00024CB4"/>
    <w:rsid w:val="00024E1E"/>
    <w:rsid w:val="00024F44"/>
    <w:rsid w:val="00025242"/>
    <w:rsid w:val="000253EC"/>
    <w:rsid w:val="000256F4"/>
    <w:rsid w:val="00025D2D"/>
    <w:rsid w:val="000260D1"/>
    <w:rsid w:val="00026271"/>
    <w:rsid w:val="000262B6"/>
    <w:rsid w:val="000265B2"/>
    <w:rsid w:val="00026813"/>
    <w:rsid w:val="000268FF"/>
    <w:rsid w:val="0002690C"/>
    <w:rsid w:val="00026A38"/>
    <w:rsid w:val="00026A6D"/>
    <w:rsid w:val="00026BE3"/>
    <w:rsid w:val="00026D4B"/>
    <w:rsid w:val="00026F01"/>
    <w:rsid w:val="000274ED"/>
    <w:rsid w:val="000274F1"/>
    <w:rsid w:val="0002756E"/>
    <w:rsid w:val="000275C6"/>
    <w:rsid w:val="0002772F"/>
    <w:rsid w:val="00027AD6"/>
    <w:rsid w:val="00027B8F"/>
    <w:rsid w:val="00027CE2"/>
    <w:rsid w:val="00027F91"/>
    <w:rsid w:val="00030031"/>
    <w:rsid w:val="00030193"/>
    <w:rsid w:val="000301BF"/>
    <w:rsid w:val="0003024C"/>
    <w:rsid w:val="00030973"/>
    <w:rsid w:val="000309EA"/>
    <w:rsid w:val="00030BD0"/>
    <w:rsid w:val="00030CE9"/>
    <w:rsid w:val="00030D0A"/>
    <w:rsid w:val="00030D6B"/>
    <w:rsid w:val="00030E7C"/>
    <w:rsid w:val="00031278"/>
    <w:rsid w:val="0003141B"/>
    <w:rsid w:val="00031590"/>
    <w:rsid w:val="0003193F"/>
    <w:rsid w:val="00031981"/>
    <w:rsid w:val="00031ADB"/>
    <w:rsid w:val="00032056"/>
    <w:rsid w:val="000323DC"/>
    <w:rsid w:val="00032714"/>
    <w:rsid w:val="00032793"/>
    <w:rsid w:val="000328CA"/>
    <w:rsid w:val="0003298D"/>
    <w:rsid w:val="00032A41"/>
    <w:rsid w:val="00032C11"/>
    <w:rsid w:val="00032D1B"/>
    <w:rsid w:val="00032E40"/>
    <w:rsid w:val="00032E4B"/>
    <w:rsid w:val="0003302F"/>
    <w:rsid w:val="000333B6"/>
    <w:rsid w:val="00033431"/>
    <w:rsid w:val="000334A1"/>
    <w:rsid w:val="00033555"/>
    <w:rsid w:val="00033716"/>
    <w:rsid w:val="0003376B"/>
    <w:rsid w:val="000339ED"/>
    <w:rsid w:val="00033ACB"/>
    <w:rsid w:val="00033E16"/>
    <w:rsid w:val="00034271"/>
    <w:rsid w:val="00034287"/>
    <w:rsid w:val="0003457B"/>
    <w:rsid w:val="00034676"/>
    <w:rsid w:val="000346B4"/>
    <w:rsid w:val="000346E6"/>
    <w:rsid w:val="00034824"/>
    <w:rsid w:val="00034974"/>
    <w:rsid w:val="00034A87"/>
    <w:rsid w:val="00034AA9"/>
    <w:rsid w:val="00034D57"/>
    <w:rsid w:val="0003510D"/>
    <w:rsid w:val="00035238"/>
    <w:rsid w:val="000352B3"/>
    <w:rsid w:val="0003572F"/>
    <w:rsid w:val="00035AC6"/>
    <w:rsid w:val="00035DD2"/>
    <w:rsid w:val="00035F82"/>
    <w:rsid w:val="00036263"/>
    <w:rsid w:val="000363E7"/>
    <w:rsid w:val="00036428"/>
    <w:rsid w:val="000368A2"/>
    <w:rsid w:val="000368C8"/>
    <w:rsid w:val="00036A03"/>
    <w:rsid w:val="00036AA0"/>
    <w:rsid w:val="00036C55"/>
    <w:rsid w:val="00036C9F"/>
    <w:rsid w:val="0003717F"/>
    <w:rsid w:val="00037216"/>
    <w:rsid w:val="0003722D"/>
    <w:rsid w:val="000375EA"/>
    <w:rsid w:val="00037666"/>
    <w:rsid w:val="000378A7"/>
    <w:rsid w:val="00037CE9"/>
    <w:rsid w:val="00037EBC"/>
    <w:rsid w:val="00037FEB"/>
    <w:rsid w:val="0004023E"/>
    <w:rsid w:val="0004024B"/>
    <w:rsid w:val="0004071C"/>
    <w:rsid w:val="00040940"/>
    <w:rsid w:val="00040983"/>
    <w:rsid w:val="00040C3E"/>
    <w:rsid w:val="00041161"/>
    <w:rsid w:val="000411EC"/>
    <w:rsid w:val="0004133A"/>
    <w:rsid w:val="00041341"/>
    <w:rsid w:val="000414DD"/>
    <w:rsid w:val="00041C57"/>
    <w:rsid w:val="00041C5F"/>
    <w:rsid w:val="00041CE1"/>
    <w:rsid w:val="00041D94"/>
    <w:rsid w:val="00042029"/>
    <w:rsid w:val="0004202B"/>
    <w:rsid w:val="00042174"/>
    <w:rsid w:val="0004243B"/>
    <w:rsid w:val="0004254A"/>
    <w:rsid w:val="000425B0"/>
    <w:rsid w:val="00042720"/>
    <w:rsid w:val="000428B6"/>
    <w:rsid w:val="0004290B"/>
    <w:rsid w:val="00042B8C"/>
    <w:rsid w:val="00042BF4"/>
    <w:rsid w:val="00042F09"/>
    <w:rsid w:val="000434B7"/>
    <w:rsid w:val="000435C9"/>
    <w:rsid w:val="000435E4"/>
    <w:rsid w:val="00043810"/>
    <w:rsid w:val="0004381E"/>
    <w:rsid w:val="00043B24"/>
    <w:rsid w:val="00043B33"/>
    <w:rsid w:val="00043BAF"/>
    <w:rsid w:val="00043BDD"/>
    <w:rsid w:val="00043D4B"/>
    <w:rsid w:val="00043E22"/>
    <w:rsid w:val="00043FED"/>
    <w:rsid w:val="00044077"/>
    <w:rsid w:val="000442C2"/>
    <w:rsid w:val="00044686"/>
    <w:rsid w:val="00044819"/>
    <w:rsid w:val="0004483A"/>
    <w:rsid w:val="00044C9E"/>
    <w:rsid w:val="00044E41"/>
    <w:rsid w:val="000454D8"/>
    <w:rsid w:val="00045A8A"/>
    <w:rsid w:val="00045DAD"/>
    <w:rsid w:val="0004620C"/>
    <w:rsid w:val="00046356"/>
    <w:rsid w:val="00046575"/>
    <w:rsid w:val="000466A8"/>
    <w:rsid w:val="00046796"/>
    <w:rsid w:val="000467ED"/>
    <w:rsid w:val="000467FD"/>
    <w:rsid w:val="00046AAF"/>
    <w:rsid w:val="00046AD8"/>
    <w:rsid w:val="00046C41"/>
    <w:rsid w:val="00046FD1"/>
    <w:rsid w:val="00047127"/>
    <w:rsid w:val="00047225"/>
    <w:rsid w:val="000472BA"/>
    <w:rsid w:val="00047551"/>
    <w:rsid w:val="00047567"/>
    <w:rsid w:val="0004771C"/>
    <w:rsid w:val="00047899"/>
    <w:rsid w:val="000479F4"/>
    <w:rsid w:val="00047A8F"/>
    <w:rsid w:val="00047C2A"/>
    <w:rsid w:val="00047C47"/>
    <w:rsid w:val="00047D14"/>
    <w:rsid w:val="00047E41"/>
    <w:rsid w:val="00047E60"/>
    <w:rsid w:val="00047FDE"/>
    <w:rsid w:val="000504E6"/>
    <w:rsid w:val="00050841"/>
    <w:rsid w:val="0005098F"/>
    <w:rsid w:val="00050C39"/>
    <w:rsid w:val="00050CE7"/>
    <w:rsid w:val="00050EC6"/>
    <w:rsid w:val="00051149"/>
    <w:rsid w:val="0005135D"/>
    <w:rsid w:val="0005148D"/>
    <w:rsid w:val="000514BC"/>
    <w:rsid w:val="00051742"/>
    <w:rsid w:val="00051C3E"/>
    <w:rsid w:val="00051DFE"/>
    <w:rsid w:val="00052386"/>
    <w:rsid w:val="000523DE"/>
    <w:rsid w:val="00052597"/>
    <w:rsid w:val="00052615"/>
    <w:rsid w:val="00052643"/>
    <w:rsid w:val="00052709"/>
    <w:rsid w:val="00052AD2"/>
    <w:rsid w:val="000530DF"/>
    <w:rsid w:val="000533BD"/>
    <w:rsid w:val="000533C3"/>
    <w:rsid w:val="00053541"/>
    <w:rsid w:val="000536F1"/>
    <w:rsid w:val="000537D4"/>
    <w:rsid w:val="000538C9"/>
    <w:rsid w:val="00053A5D"/>
    <w:rsid w:val="00053AA6"/>
    <w:rsid w:val="00053ACC"/>
    <w:rsid w:val="00053AE4"/>
    <w:rsid w:val="00053F54"/>
    <w:rsid w:val="00054088"/>
    <w:rsid w:val="00054AE1"/>
    <w:rsid w:val="00054B91"/>
    <w:rsid w:val="00054C38"/>
    <w:rsid w:val="00054D8C"/>
    <w:rsid w:val="00054E0C"/>
    <w:rsid w:val="00054E40"/>
    <w:rsid w:val="0005505C"/>
    <w:rsid w:val="0005523F"/>
    <w:rsid w:val="000553C4"/>
    <w:rsid w:val="0005541D"/>
    <w:rsid w:val="000554B9"/>
    <w:rsid w:val="00055851"/>
    <w:rsid w:val="00055B28"/>
    <w:rsid w:val="00055F08"/>
    <w:rsid w:val="00055F8F"/>
    <w:rsid w:val="0005616A"/>
    <w:rsid w:val="00056599"/>
    <w:rsid w:val="000565C8"/>
    <w:rsid w:val="0005660F"/>
    <w:rsid w:val="0005698D"/>
    <w:rsid w:val="00056A75"/>
    <w:rsid w:val="00056ACF"/>
    <w:rsid w:val="00056B7D"/>
    <w:rsid w:val="00056D1F"/>
    <w:rsid w:val="0005714C"/>
    <w:rsid w:val="00057467"/>
    <w:rsid w:val="0005754F"/>
    <w:rsid w:val="00057774"/>
    <w:rsid w:val="0005793E"/>
    <w:rsid w:val="00057B0B"/>
    <w:rsid w:val="00057DC8"/>
    <w:rsid w:val="00057EE4"/>
    <w:rsid w:val="0006008D"/>
    <w:rsid w:val="00060179"/>
    <w:rsid w:val="00060302"/>
    <w:rsid w:val="0006045C"/>
    <w:rsid w:val="000607D0"/>
    <w:rsid w:val="00060AED"/>
    <w:rsid w:val="00060F7A"/>
    <w:rsid w:val="00060F7C"/>
    <w:rsid w:val="00061105"/>
    <w:rsid w:val="00061216"/>
    <w:rsid w:val="000612E1"/>
    <w:rsid w:val="000614FE"/>
    <w:rsid w:val="0006158B"/>
    <w:rsid w:val="000618EF"/>
    <w:rsid w:val="00061D4A"/>
    <w:rsid w:val="00061D4C"/>
    <w:rsid w:val="00061E9B"/>
    <w:rsid w:val="00061F3E"/>
    <w:rsid w:val="00061FD2"/>
    <w:rsid w:val="00062296"/>
    <w:rsid w:val="00062472"/>
    <w:rsid w:val="000626EA"/>
    <w:rsid w:val="00062730"/>
    <w:rsid w:val="00062A4F"/>
    <w:rsid w:val="00062E41"/>
    <w:rsid w:val="00062F56"/>
    <w:rsid w:val="00063402"/>
    <w:rsid w:val="000637B6"/>
    <w:rsid w:val="00063AE1"/>
    <w:rsid w:val="00063F01"/>
    <w:rsid w:val="00063F42"/>
    <w:rsid w:val="00063F5E"/>
    <w:rsid w:val="00063F91"/>
    <w:rsid w:val="00064062"/>
    <w:rsid w:val="00064063"/>
    <w:rsid w:val="00064385"/>
    <w:rsid w:val="000643D3"/>
    <w:rsid w:val="00064712"/>
    <w:rsid w:val="0006494F"/>
    <w:rsid w:val="000649D0"/>
    <w:rsid w:val="00064E65"/>
    <w:rsid w:val="00064E72"/>
    <w:rsid w:val="00065397"/>
    <w:rsid w:val="000653FC"/>
    <w:rsid w:val="00065458"/>
    <w:rsid w:val="00065AD1"/>
    <w:rsid w:val="00065CC3"/>
    <w:rsid w:val="00065D0E"/>
    <w:rsid w:val="00065D38"/>
    <w:rsid w:val="00065E5E"/>
    <w:rsid w:val="0006604B"/>
    <w:rsid w:val="00066228"/>
    <w:rsid w:val="00066416"/>
    <w:rsid w:val="000665A6"/>
    <w:rsid w:val="000667F3"/>
    <w:rsid w:val="00066DEB"/>
    <w:rsid w:val="00066FB7"/>
    <w:rsid w:val="0006708F"/>
    <w:rsid w:val="000670AE"/>
    <w:rsid w:val="00067571"/>
    <w:rsid w:val="00067A1E"/>
    <w:rsid w:val="00067DD1"/>
    <w:rsid w:val="00067F91"/>
    <w:rsid w:val="000703BB"/>
    <w:rsid w:val="00070447"/>
    <w:rsid w:val="000706E7"/>
    <w:rsid w:val="0007092E"/>
    <w:rsid w:val="00070992"/>
    <w:rsid w:val="00070C8A"/>
    <w:rsid w:val="00070D54"/>
    <w:rsid w:val="00070E7D"/>
    <w:rsid w:val="00070EF8"/>
    <w:rsid w:val="00070F07"/>
    <w:rsid w:val="00070FFE"/>
    <w:rsid w:val="00071115"/>
    <w:rsid w:val="00071192"/>
    <w:rsid w:val="0007120A"/>
    <w:rsid w:val="000713A7"/>
    <w:rsid w:val="000713D8"/>
    <w:rsid w:val="000714C0"/>
    <w:rsid w:val="00071525"/>
    <w:rsid w:val="0007152A"/>
    <w:rsid w:val="000716A2"/>
    <w:rsid w:val="00071733"/>
    <w:rsid w:val="00071777"/>
    <w:rsid w:val="00071CFE"/>
    <w:rsid w:val="00071D8B"/>
    <w:rsid w:val="00072016"/>
    <w:rsid w:val="000720F0"/>
    <w:rsid w:val="00072129"/>
    <w:rsid w:val="000724FF"/>
    <w:rsid w:val="00072551"/>
    <w:rsid w:val="0007289C"/>
    <w:rsid w:val="00072A80"/>
    <w:rsid w:val="00072AB6"/>
    <w:rsid w:val="00072AEB"/>
    <w:rsid w:val="00072EC8"/>
    <w:rsid w:val="00073023"/>
    <w:rsid w:val="000731A0"/>
    <w:rsid w:val="000734C3"/>
    <w:rsid w:val="000735A2"/>
    <w:rsid w:val="0007362C"/>
    <w:rsid w:val="000736C1"/>
    <w:rsid w:val="00073797"/>
    <w:rsid w:val="0007393D"/>
    <w:rsid w:val="00073C11"/>
    <w:rsid w:val="00073D6E"/>
    <w:rsid w:val="00073DEC"/>
    <w:rsid w:val="00073EBE"/>
    <w:rsid w:val="00073EDF"/>
    <w:rsid w:val="000740B1"/>
    <w:rsid w:val="000743A3"/>
    <w:rsid w:val="000743DA"/>
    <w:rsid w:val="00074573"/>
    <w:rsid w:val="000745AA"/>
    <w:rsid w:val="00074632"/>
    <w:rsid w:val="0007491F"/>
    <w:rsid w:val="00074D3C"/>
    <w:rsid w:val="00074E86"/>
    <w:rsid w:val="00074E9C"/>
    <w:rsid w:val="00074FC4"/>
    <w:rsid w:val="00075073"/>
    <w:rsid w:val="00075109"/>
    <w:rsid w:val="00075308"/>
    <w:rsid w:val="000753FF"/>
    <w:rsid w:val="00075405"/>
    <w:rsid w:val="00075620"/>
    <w:rsid w:val="0007568F"/>
    <w:rsid w:val="0007574F"/>
    <w:rsid w:val="00075A8D"/>
    <w:rsid w:val="00075C69"/>
    <w:rsid w:val="00075F4D"/>
    <w:rsid w:val="00075F6F"/>
    <w:rsid w:val="00076067"/>
    <w:rsid w:val="00076097"/>
    <w:rsid w:val="00076150"/>
    <w:rsid w:val="000761EA"/>
    <w:rsid w:val="000762E4"/>
    <w:rsid w:val="0007630D"/>
    <w:rsid w:val="000763E2"/>
    <w:rsid w:val="00076541"/>
    <w:rsid w:val="00076AE0"/>
    <w:rsid w:val="000770CE"/>
    <w:rsid w:val="000772E0"/>
    <w:rsid w:val="000772F4"/>
    <w:rsid w:val="000776EB"/>
    <w:rsid w:val="000779E8"/>
    <w:rsid w:val="00077AA4"/>
    <w:rsid w:val="00077B4D"/>
    <w:rsid w:val="00077BB0"/>
    <w:rsid w:val="00077BE8"/>
    <w:rsid w:val="00077E59"/>
    <w:rsid w:val="00077ECE"/>
    <w:rsid w:val="0008013D"/>
    <w:rsid w:val="000804AF"/>
    <w:rsid w:val="00080526"/>
    <w:rsid w:val="00080629"/>
    <w:rsid w:val="000807B1"/>
    <w:rsid w:val="000808B0"/>
    <w:rsid w:val="00080994"/>
    <w:rsid w:val="00080A1B"/>
    <w:rsid w:val="00080ABF"/>
    <w:rsid w:val="00080BB5"/>
    <w:rsid w:val="00080C50"/>
    <w:rsid w:val="00080EF6"/>
    <w:rsid w:val="00080FAC"/>
    <w:rsid w:val="0008140B"/>
    <w:rsid w:val="00081834"/>
    <w:rsid w:val="00081895"/>
    <w:rsid w:val="00081B72"/>
    <w:rsid w:val="00081DF5"/>
    <w:rsid w:val="000823B0"/>
    <w:rsid w:val="0008243A"/>
    <w:rsid w:val="0008277E"/>
    <w:rsid w:val="00082A0B"/>
    <w:rsid w:val="00082CA0"/>
    <w:rsid w:val="00082D78"/>
    <w:rsid w:val="00082E2F"/>
    <w:rsid w:val="00082EF4"/>
    <w:rsid w:val="0008335B"/>
    <w:rsid w:val="00083379"/>
    <w:rsid w:val="00083585"/>
    <w:rsid w:val="00083587"/>
    <w:rsid w:val="00083592"/>
    <w:rsid w:val="0008374F"/>
    <w:rsid w:val="00083838"/>
    <w:rsid w:val="00083881"/>
    <w:rsid w:val="00083973"/>
    <w:rsid w:val="00083B6A"/>
    <w:rsid w:val="00083FEF"/>
    <w:rsid w:val="0008465A"/>
    <w:rsid w:val="00084B65"/>
    <w:rsid w:val="00084E45"/>
    <w:rsid w:val="00084F01"/>
    <w:rsid w:val="00084F87"/>
    <w:rsid w:val="00085102"/>
    <w:rsid w:val="000851E9"/>
    <w:rsid w:val="00085230"/>
    <w:rsid w:val="000857E2"/>
    <w:rsid w:val="00085A43"/>
    <w:rsid w:val="00085D21"/>
    <w:rsid w:val="00085E04"/>
    <w:rsid w:val="00085EB7"/>
    <w:rsid w:val="00085FC7"/>
    <w:rsid w:val="00085FF2"/>
    <w:rsid w:val="00086019"/>
    <w:rsid w:val="000860E4"/>
    <w:rsid w:val="00086285"/>
    <w:rsid w:val="0008661A"/>
    <w:rsid w:val="00086800"/>
    <w:rsid w:val="0008684F"/>
    <w:rsid w:val="00086ACB"/>
    <w:rsid w:val="00086C71"/>
    <w:rsid w:val="00086FC6"/>
    <w:rsid w:val="00087100"/>
    <w:rsid w:val="0008712A"/>
    <w:rsid w:val="0008740C"/>
    <w:rsid w:val="00087655"/>
    <w:rsid w:val="00087913"/>
    <w:rsid w:val="0008792E"/>
    <w:rsid w:val="00087BD7"/>
    <w:rsid w:val="00087C4F"/>
    <w:rsid w:val="00087CC7"/>
    <w:rsid w:val="00087E80"/>
    <w:rsid w:val="00087F84"/>
    <w:rsid w:val="0009001C"/>
    <w:rsid w:val="000900D7"/>
    <w:rsid w:val="000902DC"/>
    <w:rsid w:val="00090360"/>
    <w:rsid w:val="000906BB"/>
    <w:rsid w:val="000906E4"/>
    <w:rsid w:val="0009098F"/>
    <w:rsid w:val="000909C6"/>
    <w:rsid w:val="000909D8"/>
    <w:rsid w:val="00090BED"/>
    <w:rsid w:val="00090BFE"/>
    <w:rsid w:val="00090CBB"/>
    <w:rsid w:val="00090DD7"/>
    <w:rsid w:val="000910F0"/>
    <w:rsid w:val="00091129"/>
    <w:rsid w:val="000911AE"/>
    <w:rsid w:val="0009143D"/>
    <w:rsid w:val="000916C1"/>
    <w:rsid w:val="00091A32"/>
    <w:rsid w:val="00091C80"/>
    <w:rsid w:val="00091D10"/>
    <w:rsid w:val="00091D51"/>
    <w:rsid w:val="00091F60"/>
    <w:rsid w:val="00092146"/>
    <w:rsid w:val="000926E1"/>
    <w:rsid w:val="00092972"/>
    <w:rsid w:val="00092BF9"/>
    <w:rsid w:val="00092C34"/>
    <w:rsid w:val="00092C64"/>
    <w:rsid w:val="00092D3D"/>
    <w:rsid w:val="00092F91"/>
    <w:rsid w:val="0009327B"/>
    <w:rsid w:val="00093370"/>
    <w:rsid w:val="00093697"/>
    <w:rsid w:val="00093916"/>
    <w:rsid w:val="00093977"/>
    <w:rsid w:val="00093D42"/>
    <w:rsid w:val="00093E06"/>
    <w:rsid w:val="00093FD8"/>
    <w:rsid w:val="0009420C"/>
    <w:rsid w:val="00094260"/>
    <w:rsid w:val="00094A16"/>
    <w:rsid w:val="00094B7E"/>
    <w:rsid w:val="00094BD8"/>
    <w:rsid w:val="00094CC3"/>
    <w:rsid w:val="00094DE6"/>
    <w:rsid w:val="00094F43"/>
    <w:rsid w:val="000955C4"/>
    <w:rsid w:val="000956CF"/>
    <w:rsid w:val="000959E0"/>
    <w:rsid w:val="00095A19"/>
    <w:rsid w:val="00095C0A"/>
    <w:rsid w:val="00095D93"/>
    <w:rsid w:val="00095E23"/>
    <w:rsid w:val="000962C9"/>
    <w:rsid w:val="00096348"/>
    <w:rsid w:val="00096356"/>
    <w:rsid w:val="000964D0"/>
    <w:rsid w:val="000965E5"/>
    <w:rsid w:val="00096753"/>
    <w:rsid w:val="00096900"/>
    <w:rsid w:val="00096D1D"/>
    <w:rsid w:val="00096E07"/>
    <w:rsid w:val="00096FAC"/>
    <w:rsid w:val="00097138"/>
    <w:rsid w:val="00097C99"/>
    <w:rsid w:val="00097D31"/>
    <w:rsid w:val="000A0342"/>
    <w:rsid w:val="000A0623"/>
    <w:rsid w:val="000A08F4"/>
    <w:rsid w:val="000A08F6"/>
    <w:rsid w:val="000A0935"/>
    <w:rsid w:val="000A0A9A"/>
    <w:rsid w:val="000A0B9D"/>
    <w:rsid w:val="000A0BBC"/>
    <w:rsid w:val="000A0E2F"/>
    <w:rsid w:val="000A0F14"/>
    <w:rsid w:val="000A10EE"/>
    <w:rsid w:val="000A1182"/>
    <w:rsid w:val="000A1309"/>
    <w:rsid w:val="000A1441"/>
    <w:rsid w:val="000A1584"/>
    <w:rsid w:val="000A1A06"/>
    <w:rsid w:val="000A1B60"/>
    <w:rsid w:val="000A1C22"/>
    <w:rsid w:val="000A1F36"/>
    <w:rsid w:val="000A20A6"/>
    <w:rsid w:val="000A20C4"/>
    <w:rsid w:val="000A21B4"/>
    <w:rsid w:val="000A23AF"/>
    <w:rsid w:val="000A2420"/>
    <w:rsid w:val="000A287C"/>
    <w:rsid w:val="000A28CB"/>
    <w:rsid w:val="000A2AE0"/>
    <w:rsid w:val="000A2B9B"/>
    <w:rsid w:val="000A2CC7"/>
    <w:rsid w:val="000A2D69"/>
    <w:rsid w:val="000A2ED6"/>
    <w:rsid w:val="000A2F50"/>
    <w:rsid w:val="000A338C"/>
    <w:rsid w:val="000A33A9"/>
    <w:rsid w:val="000A34E3"/>
    <w:rsid w:val="000A36FA"/>
    <w:rsid w:val="000A3786"/>
    <w:rsid w:val="000A392A"/>
    <w:rsid w:val="000A3A9C"/>
    <w:rsid w:val="000A3E17"/>
    <w:rsid w:val="000A3EC2"/>
    <w:rsid w:val="000A3FED"/>
    <w:rsid w:val="000A4205"/>
    <w:rsid w:val="000A4282"/>
    <w:rsid w:val="000A4391"/>
    <w:rsid w:val="000A443F"/>
    <w:rsid w:val="000A4A19"/>
    <w:rsid w:val="000A4A9E"/>
    <w:rsid w:val="000A4B05"/>
    <w:rsid w:val="000A4C8D"/>
    <w:rsid w:val="000A4EA0"/>
    <w:rsid w:val="000A52CD"/>
    <w:rsid w:val="000A52FC"/>
    <w:rsid w:val="000A5399"/>
    <w:rsid w:val="000A54F6"/>
    <w:rsid w:val="000A57CE"/>
    <w:rsid w:val="000A5A8F"/>
    <w:rsid w:val="000A5AD2"/>
    <w:rsid w:val="000A5B59"/>
    <w:rsid w:val="000A5D7B"/>
    <w:rsid w:val="000A5DEE"/>
    <w:rsid w:val="000A5FF7"/>
    <w:rsid w:val="000A6351"/>
    <w:rsid w:val="000A63D6"/>
    <w:rsid w:val="000A6419"/>
    <w:rsid w:val="000A6B5A"/>
    <w:rsid w:val="000A6C95"/>
    <w:rsid w:val="000A70DC"/>
    <w:rsid w:val="000A7214"/>
    <w:rsid w:val="000A7888"/>
    <w:rsid w:val="000A7B38"/>
    <w:rsid w:val="000A7D9F"/>
    <w:rsid w:val="000A7F5B"/>
    <w:rsid w:val="000B00AA"/>
    <w:rsid w:val="000B0343"/>
    <w:rsid w:val="000B0480"/>
    <w:rsid w:val="000B0530"/>
    <w:rsid w:val="000B0AB1"/>
    <w:rsid w:val="000B0CB1"/>
    <w:rsid w:val="000B0E53"/>
    <w:rsid w:val="000B107F"/>
    <w:rsid w:val="000B127E"/>
    <w:rsid w:val="000B135C"/>
    <w:rsid w:val="000B1379"/>
    <w:rsid w:val="000B13DB"/>
    <w:rsid w:val="000B14F7"/>
    <w:rsid w:val="000B16AC"/>
    <w:rsid w:val="000B1737"/>
    <w:rsid w:val="000B1954"/>
    <w:rsid w:val="000B1A8D"/>
    <w:rsid w:val="000B1AB3"/>
    <w:rsid w:val="000B1C97"/>
    <w:rsid w:val="000B1F75"/>
    <w:rsid w:val="000B208C"/>
    <w:rsid w:val="000B21E1"/>
    <w:rsid w:val="000B220B"/>
    <w:rsid w:val="000B2317"/>
    <w:rsid w:val="000B24A7"/>
    <w:rsid w:val="000B2534"/>
    <w:rsid w:val="000B27C5"/>
    <w:rsid w:val="000B2985"/>
    <w:rsid w:val="000B2AD3"/>
    <w:rsid w:val="000B2B8A"/>
    <w:rsid w:val="000B2C88"/>
    <w:rsid w:val="000B2DD4"/>
    <w:rsid w:val="000B2F87"/>
    <w:rsid w:val="000B3017"/>
    <w:rsid w:val="000B301F"/>
    <w:rsid w:val="000B3065"/>
    <w:rsid w:val="000B3140"/>
    <w:rsid w:val="000B3342"/>
    <w:rsid w:val="000B3CCF"/>
    <w:rsid w:val="000B3F4E"/>
    <w:rsid w:val="000B439F"/>
    <w:rsid w:val="000B47AA"/>
    <w:rsid w:val="000B49BB"/>
    <w:rsid w:val="000B4C13"/>
    <w:rsid w:val="000B4C53"/>
    <w:rsid w:val="000B4CA8"/>
    <w:rsid w:val="000B4F2E"/>
    <w:rsid w:val="000B5015"/>
    <w:rsid w:val="000B5016"/>
    <w:rsid w:val="000B51DD"/>
    <w:rsid w:val="000B51FA"/>
    <w:rsid w:val="000B5905"/>
    <w:rsid w:val="000B590B"/>
    <w:rsid w:val="000B5975"/>
    <w:rsid w:val="000B5B4B"/>
    <w:rsid w:val="000B5C50"/>
    <w:rsid w:val="000B5C8D"/>
    <w:rsid w:val="000B5DA2"/>
    <w:rsid w:val="000B60B4"/>
    <w:rsid w:val="000B60BF"/>
    <w:rsid w:val="000B615E"/>
    <w:rsid w:val="000B633A"/>
    <w:rsid w:val="000B6421"/>
    <w:rsid w:val="000B6D7C"/>
    <w:rsid w:val="000B6E2C"/>
    <w:rsid w:val="000B70C5"/>
    <w:rsid w:val="000B7450"/>
    <w:rsid w:val="000B7520"/>
    <w:rsid w:val="000B7580"/>
    <w:rsid w:val="000B76C5"/>
    <w:rsid w:val="000B7974"/>
    <w:rsid w:val="000B7A10"/>
    <w:rsid w:val="000B7AEA"/>
    <w:rsid w:val="000B7C48"/>
    <w:rsid w:val="000C01E2"/>
    <w:rsid w:val="000C028B"/>
    <w:rsid w:val="000C04B0"/>
    <w:rsid w:val="000C069D"/>
    <w:rsid w:val="000C0838"/>
    <w:rsid w:val="000C096C"/>
    <w:rsid w:val="000C0B9A"/>
    <w:rsid w:val="000C0DFC"/>
    <w:rsid w:val="000C0FF0"/>
    <w:rsid w:val="000C115D"/>
    <w:rsid w:val="000C1481"/>
    <w:rsid w:val="000C1535"/>
    <w:rsid w:val="000C155F"/>
    <w:rsid w:val="000C16F0"/>
    <w:rsid w:val="000C182F"/>
    <w:rsid w:val="000C1AF7"/>
    <w:rsid w:val="000C1BE9"/>
    <w:rsid w:val="000C1D16"/>
    <w:rsid w:val="000C1F90"/>
    <w:rsid w:val="000C1F9C"/>
    <w:rsid w:val="000C201F"/>
    <w:rsid w:val="000C21B0"/>
    <w:rsid w:val="000C252B"/>
    <w:rsid w:val="000C27FA"/>
    <w:rsid w:val="000C2940"/>
    <w:rsid w:val="000C2F06"/>
    <w:rsid w:val="000C2F41"/>
    <w:rsid w:val="000C2F81"/>
    <w:rsid w:val="000C2FBD"/>
    <w:rsid w:val="000C320C"/>
    <w:rsid w:val="000C33D3"/>
    <w:rsid w:val="000C37EF"/>
    <w:rsid w:val="000C3B0C"/>
    <w:rsid w:val="000C3CCE"/>
    <w:rsid w:val="000C3D3B"/>
    <w:rsid w:val="000C41E8"/>
    <w:rsid w:val="000C420E"/>
    <w:rsid w:val="000C422D"/>
    <w:rsid w:val="000C43C5"/>
    <w:rsid w:val="000C497B"/>
    <w:rsid w:val="000C4AFF"/>
    <w:rsid w:val="000C4D90"/>
    <w:rsid w:val="000C4DD0"/>
    <w:rsid w:val="000C53B4"/>
    <w:rsid w:val="000C53CA"/>
    <w:rsid w:val="000C5634"/>
    <w:rsid w:val="000C5866"/>
    <w:rsid w:val="000C5960"/>
    <w:rsid w:val="000C5974"/>
    <w:rsid w:val="000C5BDE"/>
    <w:rsid w:val="000C5F91"/>
    <w:rsid w:val="000C6025"/>
    <w:rsid w:val="000C6099"/>
    <w:rsid w:val="000C612C"/>
    <w:rsid w:val="000C62CF"/>
    <w:rsid w:val="000C6370"/>
    <w:rsid w:val="000C652E"/>
    <w:rsid w:val="000C659D"/>
    <w:rsid w:val="000C663F"/>
    <w:rsid w:val="000C6AA4"/>
    <w:rsid w:val="000C6D41"/>
    <w:rsid w:val="000C6D54"/>
    <w:rsid w:val="000C6E56"/>
    <w:rsid w:val="000C70B9"/>
    <w:rsid w:val="000C718B"/>
    <w:rsid w:val="000C733D"/>
    <w:rsid w:val="000C75D3"/>
    <w:rsid w:val="000C7871"/>
    <w:rsid w:val="000C79C0"/>
    <w:rsid w:val="000C7B4E"/>
    <w:rsid w:val="000C7C5B"/>
    <w:rsid w:val="000C7F23"/>
    <w:rsid w:val="000C7FE7"/>
    <w:rsid w:val="000D03FB"/>
    <w:rsid w:val="000D0489"/>
    <w:rsid w:val="000D0565"/>
    <w:rsid w:val="000D066D"/>
    <w:rsid w:val="000D097F"/>
    <w:rsid w:val="000D0A03"/>
    <w:rsid w:val="000D0A86"/>
    <w:rsid w:val="000D0B8A"/>
    <w:rsid w:val="000D0D08"/>
    <w:rsid w:val="000D0DD4"/>
    <w:rsid w:val="000D0E02"/>
    <w:rsid w:val="000D0E4E"/>
    <w:rsid w:val="000D0EED"/>
    <w:rsid w:val="000D1068"/>
    <w:rsid w:val="000D113C"/>
    <w:rsid w:val="000D12B5"/>
    <w:rsid w:val="000D12D1"/>
    <w:rsid w:val="000D1320"/>
    <w:rsid w:val="000D13DF"/>
    <w:rsid w:val="000D159A"/>
    <w:rsid w:val="000D16D5"/>
    <w:rsid w:val="000D1B6C"/>
    <w:rsid w:val="000D1D1B"/>
    <w:rsid w:val="000D1D79"/>
    <w:rsid w:val="000D203B"/>
    <w:rsid w:val="000D208D"/>
    <w:rsid w:val="000D20AC"/>
    <w:rsid w:val="000D210F"/>
    <w:rsid w:val="000D22CC"/>
    <w:rsid w:val="000D2325"/>
    <w:rsid w:val="000D2743"/>
    <w:rsid w:val="000D2916"/>
    <w:rsid w:val="000D2984"/>
    <w:rsid w:val="000D299E"/>
    <w:rsid w:val="000D2BD5"/>
    <w:rsid w:val="000D2D2D"/>
    <w:rsid w:val="000D2F74"/>
    <w:rsid w:val="000D30E1"/>
    <w:rsid w:val="000D30EA"/>
    <w:rsid w:val="000D31C9"/>
    <w:rsid w:val="000D3323"/>
    <w:rsid w:val="000D36AE"/>
    <w:rsid w:val="000D38A1"/>
    <w:rsid w:val="000D38DD"/>
    <w:rsid w:val="000D3960"/>
    <w:rsid w:val="000D3F5E"/>
    <w:rsid w:val="000D4123"/>
    <w:rsid w:val="000D4247"/>
    <w:rsid w:val="000D452C"/>
    <w:rsid w:val="000D48E8"/>
    <w:rsid w:val="000D4AD4"/>
    <w:rsid w:val="000D4C4E"/>
    <w:rsid w:val="000D4CB9"/>
    <w:rsid w:val="000D4DBF"/>
    <w:rsid w:val="000D4F99"/>
    <w:rsid w:val="000D5077"/>
    <w:rsid w:val="000D51EC"/>
    <w:rsid w:val="000D5362"/>
    <w:rsid w:val="000D5746"/>
    <w:rsid w:val="000D57EE"/>
    <w:rsid w:val="000D57F8"/>
    <w:rsid w:val="000D5851"/>
    <w:rsid w:val="000D58A7"/>
    <w:rsid w:val="000D59AE"/>
    <w:rsid w:val="000D5B82"/>
    <w:rsid w:val="000D5C60"/>
    <w:rsid w:val="000D5CD6"/>
    <w:rsid w:val="000D5D6F"/>
    <w:rsid w:val="000D604F"/>
    <w:rsid w:val="000D63D2"/>
    <w:rsid w:val="000D64BD"/>
    <w:rsid w:val="000D64DF"/>
    <w:rsid w:val="000D66C8"/>
    <w:rsid w:val="000D67D5"/>
    <w:rsid w:val="000D69F5"/>
    <w:rsid w:val="000D6BE9"/>
    <w:rsid w:val="000D707E"/>
    <w:rsid w:val="000D70A6"/>
    <w:rsid w:val="000D71BF"/>
    <w:rsid w:val="000D71E2"/>
    <w:rsid w:val="000D732B"/>
    <w:rsid w:val="000D73A5"/>
    <w:rsid w:val="000D7714"/>
    <w:rsid w:val="000D785B"/>
    <w:rsid w:val="000D7A40"/>
    <w:rsid w:val="000D7AE3"/>
    <w:rsid w:val="000D7C07"/>
    <w:rsid w:val="000D7C72"/>
    <w:rsid w:val="000D7CED"/>
    <w:rsid w:val="000E01F5"/>
    <w:rsid w:val="000E07D6"/>
    <w:rsid w:val="000E0B44"/>
    <w:rsid w:val="000E0C7D"/>
    <w:rsid w:val="000E0DF5"/>
    <w:rsid w:val="000E0E51"/>
    <w:rsid w:val="000E12DB"/>
    <w:rsid w:val="000E1380"/>
    <w:rsid w:val="000E1626"/>
    <w:rsid w:val="000E1661"/>
    <w:rsid w:val="000E18DF"/>
    <w:rsid w:val="000E1985"/>
    <w:rsid w:val="000E199A"/>
    <w:rsid w:val="000E1B36"/>
    <w:rsid w:val="000E1C95"/>
    <w:rsid w:val="000E1D31"/>
    <w:rsid w:val="000E1F6D"/>
    <w:rsid w:val="000E1FB0"/>
    <w:rsid w:val="000E2227"/>
    <w:rsid w:val="000E224F"/>
    <w:rsid w:val="000E2288"/>
    <w:rsid w:val="000E2F91"/>
    <w:rsid w:val="000E32CE"/>
    <w:rsid w:val="000E3469"/>
    <w:rsid w:val="000E3667"/>
    <w:rsid w:val="000E3765"/>
    <w:rsid w:val="000E3E93"/>
    <w:rsid w:val="000E3F7D"/>
    <w:rsid w:val="000E3FFD"/>
    <w:rsid w:val="000E4093"/>
    <w:rsid w:val="000E40BE"/>
    <w:rsid w:val="000E434E"/>
    <w:rsid w:val="000E443C"/>
    <w:rsid w:val="000E4791"/>
    <w:rsid w:val="000E47F9"/>
    <w:rsid w:val="000E48E7"/>
    <w:rsid w:val="000E4984"/>
    <w:rsid w:val="000E4BBB"/>
    <w:rsid w:val="000E4DB6"/>
    <w:rsid w:val="000E4F23"/>
    <w:rsid w:val="000E50A6"/>
    <w:rsid w:val="000E50F5"/>
    <w:rsid w:val="000E52A2"/>
    <w:rsid w:val="000E565C"/>
    <w:rsid w:val="000E58A5"/>
    <w:rsid w:val="000E59A0"/>
    <w:rsid w:val="000E5AE0"/>
    <w:rsid w:val="000E5D6F"/>
    <w:rsid w:val="000E6311"/>
    <w:rsid w:val="000E6364"/>
    <w:rsid w:val="000E6829"/>
    <w:rsid w:val="000E6A08"/>
    <w:rsid w:val="000E6B08"/>
    <w:rsid w:val="000E6DD1"/>
    <w:rsid w:val="000E74E6"/>
    <w:rsid w:val="000E75D9"/>
    <w:rsid w:val="000E7895"/>
    <w:rsid w:val="000E7937"/>
    <w:rsid w:val="000E7A84"/>
    <w:rsid w:val="000F009D"/>
    <w:rsid w:val="000F01D4"/>
    <w:rsid w:val="000F02F9"/>
    <w:rsid w:val="000F069B"/>
    <w:rsid w:val="000F06E1"/>
    <w:rsid w:val="000F0B94"/>
    <w:rsid w:val="000F0CD8"/>
    <w:rsid w:val="000F0F31"/>
    <w:rsid w:val="000F0F80"/>
    <w:rsid w:val="000F0F9D"/>
    <w:rsid w:val="000F100A"/>
    <w:rsid w:val="000F15BC"/>
    <w:rsid w:val="000F1738"/>
    <w:rsid w:val="000F17DE"/>
    <w:rsid w:val="000F180A"/>
    <w:rsid w:val="000F19D7"/>
    <w:rsid w:val="000F1C92"/>
    <w:rsid w:val="000F1E56"/>
    <w:rsid w:val="000F20A7"/>
    <w:rsid w:val="000F212A"/>
    <w:rsid w:val="000F2253"/>
    <w:rsid w:val="000F275B"/>
    <w:rsid w:val="000F29AF"/>
    <w:rsid w:val="000F2C8F"/>
    <w:rsid w:val="000F2EEE"/>
    <w:rsid w:val="000F3292"/>
    <w:rsid w:val="000F3440"/>
    <w:rsid w:val="000F3697"/>
    <w:rsid w:val="000F392F"/>
    <w:rsid w:val="000F3A64"/>
    <w:rsid w:val="000F3E9D"/>
    <w:rsid w:val="000F4015"/>
    <w:rsid w:val="000F42C8"/>
    <w:rsid w:val="000F43C4"/>
    <w:rsid w:val="000F4B16"/>
    <w:rsid w:val="000F4C09"/>
    <w:rsid w:val="000F4C20"/>
    <w:rsid w:val="000F4DDC"/>
    <w:rsid w:val="000F4E03"/>
    <w:rsid w:val="000F4E6E"/>
    <w:rsid w:val="000F5046"/>
    <w:rsid w:val="000F5247"/>
    <w:rsid w:val="000F5284"/>
    <w:rsid w:val="000F56B8"/>
    <w:rsid w:val="000F5ABF"/>
    <w:rsid w:val="000F5E83"/>
    <w:rsid w:val="000F5F25"/>
    <w:rsid w:val="000F6018"/>
    <w:rsid w:val="000F6563"/>
    <w:rsid w:val="000F66C6"/>
    <w:rsid w:val="000F6726"/>
    <w:rsid w:val="000F6B64"/>
    <w:rsid w:val="000F6C6D"/>
    <w:rsid w:val="000F6EAD"/>
    <w:rsid w:val="000F70E0"/>
    <w:rsid w:val="000F70EB"/>
    <w:rsid w:val="000F730C"/>
    <w:rsid w:val="000F765A"/>
    <w:rsid w:val="000F7C67"/>
    <w:rsid w:val="000F7F58"/>
    <w:rsid w:val="000F7FFE"/>
    <w:rsid w:val="00100128"/>
    <w:rsid w:val="00100186"/>
    <w:rsid w:val="0010039E"/>
    <w:rsid w:val="001004E7"/>
    <w:rsid w:val="0010080C"/>
    <w:rsid w:val="001009B8"/>
    <w:rsid w:val="001009D1"/>
    <w:rsid w:val="00100BC7"/>
    <w:rsid w:val="00100CE1"/>
    <w:rsid w:val="00100DBC"/>
    <w:rsid w:val="00100E3F"/>
    <w:rsid w:val="00100E65"/>
    <w:rsid w:val="00100FF3"/>
    <w:rsid w:val="001010F1"/>
    <w:rsid w:val="00101586"/>
    <w:rsid w:val="001017BF"/>
    <w:rsid w:val="001017E4"/>
    <w:rsid w:val="00101AD6"/>
    <w:rsid w:val="00101C5E"/>
    <w:rsid w:val="00101C63"/>
    <w:rsid w:val="00101CBA"/>
    <w:rsid w:val="00101CDA"/>
    <w:rsid w:val="001026CA"/>
    <w:rsid w:val="00102D51"/>
    <w:rsid w:val="00102D71"/>
    <w:rsid w:val="00102EB5"/>
    <w:rsid w:val="00102EC1"/>
    <w:rsid w:val="00103300"/>
    <w:rsid w:val="00103471"/>
    <w:rsid w:val="0010363B"/>
    <w:rsid w:val="00103E1D"/>
    <w:rsid w:val="00103EE9"/>
    <w:rsid w:val="00104079"/>
    <w:rsid w:val="001043C2"/>
    <w:rsid w:val="001043E1"/>
    <w:rsid w:val="00104624"/>
    <w:rsid w:val="001047A8"/>
    <w:rsid w:val="00104CA6"/>
    <w:rsid w:val="00104D1F"/>
    <w:rsid w:val="00104D5C"/>
    <w:rsid w:val="00104FA9"/>
    <w:rsid w:val="0010505A"/>
    <w:rsid w:val="00105153"/>
    <w:rsid w:val="00105354"/>
    <w:rsid w:val="00105882"/>
    <w:rsid w:val="001058AE"/>
    <w:rsid w:val="001058E2"/>
    <w:rsid w:val="00105AE5"/>
    <w:rsid w:val="00105CC7"/>
    <w:rsid w:val="00105D40"/>
    <w:rsid w:val="00105D63"/>
    <w:rsid w:val="00105DF5"/>
    <w:rsid w:val="00105E55"/>
    <w:rsid w:val="001060E7"/>
    <w:rsid w:val="001061B1"/>
    <w:rsid w:val="0010683B"/>
    <w:rsid w:val="001068E1"/>
    <w:rsid w:val="00106977"/>
    <w:rsid w:val="00106CA4"/>
    <w:rsid w:val="001072A0"/>
    <w:rsid w:val="0010732C"/>
    <w:rsid w:val="00107779"/>
    <w:rsid w:val="0010789C"/>
    <w:rsid w:val="001078C2"/>
    <w:rsid w:val="00107D09"/>
    <w:rsid w:val="00107E1C"/>
    <w:rsid w:val="00107F63"/>
    <w:rsid w:val="00110156"/>
    <w:rsid w:val="00110243"/>
    <w:rsid w:val="00110294"/>
    <w:rsid w:val="001107BE"/>
    <w:rsid w:val="001109B2"/>
    <w:rsid w:val="00110D2B"/>
    <w:rsid w:val="001110B5"/>
    <w:rsid w:val="001112C4"/>
    <w:rsid w:val="0011130B"/>
    <w:rsid w:val="0011140B"/>
    <w:rsid w:val="00111444"/>
    <w:rsid w:val="00111582"/>
    <w:rsid w:val="00111723"/>
    <w:rsid w:val="001119A9"/>
    <w:rsid w:val="00111C07"/>
    <w:rsid w:val="00111D03"/>
    <w:rsid w:val="00111E97"/>
    <w:rsid w:val="00111EC3"/>
    <w:rsid w:val="001121AE"/>
    <w:rsid w:val="001123FE"/>
    <w:rsid w:val="00112491"/>
    <w:rsid w:val="001128F4"/>
    <w:rsid w:val="00112928"/>
    <w:rsid w:val="001129B5"/>
    <w:rsid w:val="00112AF0"/>
    <w:rsid w:val="00112BBB"/>
    <w:rsid w:val="00112F44"/>
    <w:rsid w:val="00113333"/>
    <w:rsid w:val="001133C8"/>
    <w:rsid w:val="00113406"/>
    <w:rsid w:val="00113432"/>
    <w:rsid w:val="0011375E"/>
    <w:rsid w:val="00113789"/>
    <w:rsid w:val="00113B42"/>
    <w:rsid w:val="00113D4D"/>
    <w:rsid w:val="00113DD5"/>
    <w:rsid w:val="00113DF6"/>
    <w:rsid w:val="001141E3"/>
    <w:rsid w:val="0011448E"/>
    <w:rsid w:val="001144DF"/>
    <w:rsid w:val="001145E5"/>
    <w:rsid w:val="001147FE"/>
    <w:rsid w:val="0011486B"/>
    <w:rsid w:val="001149BB"/>
    <w:rsid w:val="001149FE"/>
    <w:rsid w:val="00114A22"/>
    <w:rsid w:val="00114B7E"/>
    <w:rsid w:val="0011557B"/>
    <w:rsid w:val="00115580"/>
    <w:rsid w:val="00115620"/>
    <w:rsid w:val="00115BC1"/>
    <w:rsid w:val="00115C00"/>
    <w:rsid w:val="00115D2C"/>
    <w:rsid w:val="001161E0"/>
    <w:rsid w:val="001162CF"/>
    <w:rsid w:val="001163DF"/>
    <w:rsid w:val="001164B8"/>
    <w:rsid w:val="00116711"/>
    <w:rsid w:val="00116806"/>
    <w:rsid w:val="00116988"/>
    <w:rsid w:val="001169E4"/>
    <w:rsid w:val="00116B9B"/>
    <w:rsid w:val="00116EEF"/>
    <w:rsid w:val="00116FA9"/>
    <w:rsid w:val="001170F0"/>
    <w:rsid w:val="00117109"/>
    <w:rsid w:val="00117156"/>
    <w:rsid w:val="001171D6"/>
    <w:rsid w:val="00117440"/>
    <w:rsid w:val="001177C4"/>
    <w:rsid w:val="0011786B"/>
    <w:rsid w:val="00117C85"/>
    <w:rsid w:val="00120238"/>
    <w:rsid w:val="001206A4"/>
    <w:rsid w:val="0012090A"/>
    <w:rsid w:val="001209CD"/>
    <w:rsid w:val="00120B13"/>
    <w:rsid w:val="00120B1F"/>
    <w:rsid w:val="00120FF0"/>
    <w:rsid w:val="00120FF6"/>
    <w:rsid w:val="00121019"/>
    <w:rsid w:val="00121082"/>
    <w:rsid w:val="00121430"/>
    <w:rsid w:val="00121808"/>
    <w:rsid w:val="00121990"/>
    <w:rsid w:val="00121C01"/>
    <w:rsid w:val="001222F4"/>
    <w:rsid w:val="00122440"/>
    <w:rsid w:val="00122457"/>
    <w:rsid w:val="00122671"/>
    <w:rsid w:val="00122B66"/>
    <w:rsid w:val="00122DA9"/>
    <w:rsid w:val="0012343A"/>
    <w:rsid w:val="00123471"/>
    <w:rsid w:val="00123538"/>
    <w:rsid w:val="001235B7"/>
    <w:rsid w:val="00123A34"/>
    <w:rsid w:val="00123B24"/>
    <w:rsid w:val="00123B3E"/>
    <w:rsid w:val="00124277"/>
    <w:rsid w:val="00124896"/>
    <w:rsid w:val="001249CC"/>
    <w:rsid w:val="00124A01"/>
    <w:rsid w:val="00124CDA"/>
    <w:rsid w:val="00124D84"/>
    <w:rsid w:val="00124E37"/>
    <w:rsid w:val="00124F28"/>
    <w:rsid w:val="001250DD"/>
    <w:rsid w:val="00125474"/>
    <w:rsid w:val="001255D6"/>
    <w:rsid w:val="00125660"/>
    <w:rsid w:val="00125681"/>
    <w:rsid w:val="00125733"/>
    <w:rsid w:val="00125A6D"/>
    <w:rsid w:val="00125B70"/>
    <w:rsid w:val="00125C6E"/>
    <w:rsid w:val="0012615D"/>
    <w:rsid w:val="001263AA"/>
    <w:rsid w:val="0012667D"/>
    <w:rsid w:val="00126AC0"/>
    <w:rsid w:val="00126B1E"/>
    <w:rsid w:val="00126B95"/>
    <w:rsid w:val="00126CED"/>
    <w:rsid w:val="001272EE"/>
    <w:rsid w:val="00127325"/>
    <w:rsid w:val="0012755E"/>
    <w:rsid w:val="00127662"/>
    <w:rsid w:val="00127856"/>
    <w:rsid w:val="001278A5"/>
    <w:rsid w:val="001278AC"/>
    <w:rsid w:val="00127CCF"/>
    <w:rsid w:val="00127F54"/>
    <w:rsid w:val="00127F8B"/>
    <w:rsid w:val="00127FA5"/>
    <w:rsid w:val="00130281"/>
    <w:rsid w:val="001302FE"/>
    <w:rsid w:val="00130779"/>
    <w:rsid w:val="001307A1"/>
    <w:rsid w:val="001308EC"/>
    <w:rsid w:val="001309C9"/>
    <w:rsid w:val="001309E3"/>
    <w:rsid w:val="00130C64"/>
    <w:rsid w:val="00130D08"/>
    <w:rsid w:val="00130F7B"/>
    <w:rsid w:val="00131056"/>
    <w:rsid w:val="001311B4"/>
    <w:rsid w:val="001317BE"/>
    <w:rsid w:val="00131A77"/>
    <w:rsid w:val="00131BC0"/>
    <w:rsid w:val="001321D3"/>
    <w:rsid w:val="001323B6"/>
    <w:rsid w:val="001323DA"/>
    <w:rsid w:val="00132D48"/>
    <w:rsid w:val="0013327A"/>
    <w:rsid w:val="001332BA"/>
    <w:rsid w:val="0013352D"/>
    <w:rsid w:val="00133540"/>
    <w:rsid w:val="00133599"/>
    <w:rsid w:val="00133746"/>
    <w:rsid w:val="001338B9"/>
    <w:rsid w:val="00133B3E"/>
    <w:rsid w:val="00133BF7"/>
    <w:rsid w:val="00133CCE"/>
    <w:rsid w:val="00133CF9"/>
    <w:rsid w:val="00133D9F"/>
    <w:rsid w:val="00133DB1"/>
    <w:rsid w:val="00133DBA"/>
    <w:rsid w:val="00134576"/>
    <w:rsid w:val="001345A2"/>
    <w:rsid w:val="001346AF"/>
    <w:rsid w:val="00134939"/>
    <w:rsid w:val="001349B6"/>
    <w:rsid w:val="00134B88"/>
    <w:rsid w:val="00134BF2"/>
    <w:rsid w:val="00134BF9"/>
    <w:rsid w:val="00134CD0"/>
    <w:rsid w:val="001357E9"/>
    <w:rsid w:val="00135927"/>
    <w:rsid w:val="00135B16"/>
    <w:rsid w:val="00135C44"/>
    <w:rsid w:val="00135C7A"/>
    <w:rsid w:val="00135E1A"/>
    <w:rsid w:val="0013629F"/>
    <w:rsid w:val="0013653A"/>
    <w:rsid w:val="001365EE"/>
    <w:rsid w:val="001367A0"/>
    <w:rsid w:val="001367BF"/>
    <w:rsid w:val="0013685A"/>
    <w:rsid w:val="0013698B"/>
    <w:rsid w:val="00136A23"/>
    <w:rsid w:val="00136B27"/>
    <w:rsid w:val="00136B99"/>
    <w:rsid w:val="00136BA2"/>
    <w:rsid w:val="00136BAF"/>
    <w:rsid w:val="00136C22"/>
    <w:rsid w:val="00136DFC"/>
    <w:rsid w:val="00136F17"/>
    <w:rsid w:val="0013711C"/>
    <w:rsid w:val="00137288"/>
    <w:rsid w:val="00137414"/>
    <w:rsid w:val="0013776B"/>
    <w:rsid w:val="00137D4A"/>
    <w:rsid w:val="00137EDA"/>
    <w:rsid w:val="00137FE1"/>
    <w:rsid w:val="0014009A"/>
    <w:rsid w:val="001400F0"/>
    <w:rsid w:val="00140205"/>
    <w:rsid w:val="0014063E"/>
    <w:rsid w:val="00140833"/>
    <w:rsid w:val="0014087D"/>
    <w:rsid w:val="00140BC8"/>
    <w:rsid w:val="00140E08"/>
    <w:rsid w:val="00140F59"/>
    <w:rsid w:val="00140F74"/>
    <w:rsid w:val="00141115"/>
    <w:rsid w:val="00141158"/>
    <w:rsid w:val="00141191"/>
    <w:rsid w:val="001411EB"/>
    <w:rsid w:val="0014159C"/>
    <w:rsid w:val="00141648"/>
    <w:rsid w:val="00141931"/>
    <w:rsid w:val="00141ADC"/>
    <w:rsid w:val="00141B23"/>
    <w:rsid w:val="00141D0D"/>
    <w:rsid w:val="00142280"/>
    <w:rsid w:val="001422B9"/>
    <w:rsid w:val="0014258A"/>
    <w:rsid w:val="00142665"/>
    <w:rsid w:val="00142C65"/>
    <w:rsid w:val="00143176"/>
    <w:rsid w:val="001431EE"/>
    <w:rsid w:val="001431F1"/>
    <w:rsid w:val="001433DA"/>
    <w:rsid w:val="0014384A"/>
    <w:rsid w:val="001439AA"/>
    <w:rsid w:val="00143FA4"/>
    <w:rsid w:val="001442F3"/>
    <w:rsid w:val="00144309"/>
    <w:rsid w:val="001444D6"/>
    <w:rsid w:val="0014450F"/>
    <w:rsid w:val="00144518"/>
    <w:rsid w:val="0014482D"/>
    <w:rsid w:val="0014485A"/>
    <w:rsid w:val="001448A1"/>
    <w:rsid w:val="0014496A"/>
    <w:rsid w:val="00144D32"/>
    <w:rsid w:val="00144D8F"/>
    <w:rsid w:val="00144E78"/>
    <w:rsid w:val="00145332"/>
    <w:rsid w:val="001453A3"/>
    <w:rsid w:val="001453D3"/>
    <w:rsid w:val="001456F1"/>
    <w:rsid w:val="001457B4"/>
    <w:rsid w:val="001457D8"/>
    <w:rsid w:val="00145C74"/>
    <w:rsid w:val="00145E06"/>
    <w:rsid w:val="00145E87"/>
    <w:rsid w:val="0014628D"/>
    <w:rsid w:val="0014629B"/>
    <w:rsid w:val="001462E9"/>
    <w:rsid w:val="001463F9"/>
    <w:rsid w:val="00146437"/>
    <w:rsid w:val="00146442"/>
    <w:rsid w:val="0014650A"/>
    <w:rsid w:val="001467B1"/>
    <w:rsid w:val="00146AC1"/>
    <w:rsid w:val="00146AFC"/>
    <w:rsid w:val="00146E32"/>
    <w:rsid w:val="00146F30"/>
    <w:rsid w:val="001471A9"/>
    <w:rsid w:val="00147344"/>
    <w:rsid w:val="001474D9"/>
    <w:rsid w:val="0014752E"/>
    <w:rsid w:val="0014759C"/>
    <w:rsid w:val="001475D2"/>
    <w:rsid w:val="00147B1B"/>
    <w:rsid w:val="00147B64"/>
    <w:rsid w:val="00147CF5"/>
    <w:rsid w:val="00147F4E"/>
    <w:rsid w:val="001500A9"/>
    <w:rsid w:val="00150131"/>
    <w:rsid w:val="001503C9"/>
    <w:rsid w:val="00150423"/>
    <w:rsid w:val="00150586"/>
    <w:rsid w:val="001505ED"/>
    <w:rsid w:val="001511A7"/>
    <w:rsid w:val="001515E8"/>
    <w:rsid w:val="00151619"/>
    <w:rsid w:val="00151694"/>
    <w:rsid w:val="00151B00"/>
    <w:rsid w:val="00151B6C"/>
    <w:rsid w:val="00151CC6"/>
    <w:rsid w:val="00151ECB"/>
    <w:rsid w:val="00151FDA"/>
    <w:rsid w:val="001521C8"/>
    <w:rsid w:val="001521DF"/>
    <w:rsid w:val="0015220E"/>
    <w:rsid w:val="001525D9"/>
    <w:rsid w:val="0015266D"/>
    <w:rsid w:val="0015279B"/>
    <w:rsid w:val="00152835"/>
    <w:rsid w:val="00152A86"/>
    <w:rsid w:val="00152E64"/>
    <w:rsid w:val="0015346A"/>
    <w:rsid w:val="00153630"/>
    <w:rsid w:val="00153B80"/>
    <w:rsid w:val="00153D17"/>
    <w:rsid w:val="00153DC0"/>
    <w:rsid w:val="00153EAC"/>
    <w:rsid w:val="001541AC"/>
    <w:rsid w:val="001554E7"/>
    <w:rsid w:val="001557F5"/>
    <w:rsid w:val="001558D3"/>
    <w:rsid w:val="00155927"/>
    <w:rsid w:val="001559FA"/>
    <w:rsid w:val="00155B86"/>
    <w:rsid w:val="00155C27"/>
    <w:rsid w:val="00156091"/>
    <w:rsid w:val="0015633D"/>
    <w:rsid w:val="00156374"/>
    <w:rsid w:val="001566C8"/>
    <w:rsid w:val="00156A28"/>
    <w:rsid w:val="00156BD8"/>
    <w:rsid w:val="00156E2F"/>
    <w:rsid w:val="00156E52"/>
    <w:rsid w:val="00156E96"/>
    <w:rsid w:val="0015701B"/>
    <w:rsid w:val="001571D7"/>
    <w:rsid w:val="00157285"/>
    <w:rsid w:val="00157330"/>
    <w:rsid w:val="00157478"/>
    <w:rsid w:val="001577D8"/>
    <w:rsid w:val="0015780B"/>
    <w:rsid w:val="00157B75"/>
    <w:rsid w:val="00157B92"/>
    <w:rsid w:val="00157CEE"/>
    <w:rsid w:val="00157E6A"/>
    <w:rsid w:val="00157E80"/>
    <w:rsid w:val="00157E91"/>
    <w:rsid w:val="00157F24"/>
    <w:rsid w:val="00157FC3"/>
    <w:rsid w:val="00160279"/>
    <w:rsid w:val="00160440"/>
    <w:rsid w:val="00160739"/>
    <w:rsid w:val="001608E0"/>
    <w:rsid w:val="00160AFF"/>
    <w:rsid w:val="00160DDB"/>
    <w:rsid w:val="00161394"/>
    <w:rsid w:val="00161546"/>
    <w:rsid w:val="00161548"/>
    <w:rsid w:val="00161D47"/>
    <w:rsid w:val="00161DAA"/>
    <w:rsid w:val="00161E9C"/>
    <w:rsid w:val="00161F1D"/>
    <w:rsid w:val="00162058"/>
    <w:rsid w:val="00162420"/>
    <w:rsid w:val="0016271E"/>
    <w:rsid w:val="00162734"/>
    <w:rsid w:val="00162846"/>
    <w:rsid w:val="00162951"/>
    <w:rsid w:val="00162CCA"/>
    <w:rsid w:val="00162D7A"/>
    <w:rsid w:val="00163566"/>
    <w:rsid w:val="001635D2"/>
    <w:rsid w:val="001636E0"/>
    <w:rsid w:val="001637C6"/>
    <w:rsid w:val="00163A75"/>
    <w:rsid w:val="00163C5F"/>
    <w:rsid w:val="00163E91"/>
    <w:rsid w:val="00163F45"/>
    <w:rsid w:val="00163F89"/>
    <w:rsid w:val="00163F91"/>
    <w:rsid w:val="0016414C"/>
    <w:rsid w:val="001642DB"/>
    <w:rsid w:val="00164459"/>
    <w:rsid w:val="00164A72"/>
    <w:rsid w:val="00164BAE"/>
    <w:rsid w:val="00164DAB"/>
    <w:rsid w:val="00164E02"/>
    <w:rsid w:val="00164F94"/>
    <w:rsid w:val="00164FDA"/>
    <w:rsid w:val="001651E8"/>
    <w:rsid w:val="00165418"/>
    <w:rsid w:val="001655E3"/>
    <w:rsid w:val="001656C4"/>
    <w:rsid w:val="00165AC3"/>
    <w:rsid w:val="00165BBB"/>
    <w:rsid w:val="00165F6F"/>
    <w:rsid w:val="00166073"/>
    <w:rsid w:val="0016613D"/>
    <w:rsid w:val="0016613F"/>
    <w:rsid w:val="00166215"/>
    <w:rsid w:val="00166591"/>
    <w:rsid w:val="00166752"/>
    <w:rsid w:val="0016677C"/>
    <w:rsid w:val="001668D3"/>
    <w:rsid w:val="00166971"/>
    <w:rsid w:val="00166D4C"/>
    <w:rsid w:val="001672D4"/>
    <w:rsid w:val="0016759A"/>
    <w:rsid w:val="0016767A"/>
    <w:rsid w:val="00167AB7"/>
    <w:rsid w:val="00170221"/>
    <w:rsid w:val="00170344"/>
    <w:rsid w:val="0017068C"/>
    <w:rsid w:val="001707C9"/>
    <w:rsid w:val="00170C5C"/>
    <w:rsid w:val="00170E59"/>
    <w:rsid w:val="00170EE9"/>
    <w:rsid w:val="00170F4F"/>
    <w:rsid w:val="001710C3"/>
    <w:rsid w:val="00171143"/>
    <w:rsid w:val="00171313"/>
    <w:rsid w:val="001715BF"/>
    <w:rsid w:val="001715D0"/>
    <w:rsid w:val="001716D6"/>
    <w:rsid w:val="001717C0"/>
    <w:rsid w:val="001717D0"/>
    <w:rsid w:val="00171803"/>
    <w:rsid w:val="00171FE5"/>
    <w:rsid w:val="0017211C"/>
    <w:rsid w:val="00172175"/>
    <w:rsid w:val="001721C5"/>
    <w:rsid w:val="00172369"/>
    <w:rsid w:val="00172377"/>
    <w:rsid w:val="00172557"/>
    <w:rsid w:val="00172792"/>
    <w:rsid w:val="00172864"/>
    <w:rsid w:val="00172B82"/>
    <w:rsid w:val="00172C1B"/>
    <w:rsid w:val="00172C76"/>
    <w:rsid w:val="00172CC8"/>
    <w:rsid w:val="00172EFA"/>
    <w:rsid w:val="00172FAA"/>
    <w:rsid w:val="0017315A"/>
    <w:rsid w:val="00173181"/>
    <w:rsid w:val="001731EB"/>
    <w:rsid w:val="001732D1"/>
    <w:rsid w:val="00173371"/>
    <w:rsid w:val="00173608"/>
    <w:rsid w:val="00173613"/>
    <w:rsid w:val="00173665"/>
    <w:rsid w:val="0017381F"/>
    <w:rsid w:val="001739E9"/>
    <w:rsid w:val="00173A68"/>
    <w:rsid w:val="00173DC4"/>
    <w:rsid w:val="00173E85"/>
    <w:rsid w:val="00173EDE"/>
    <w:rsid w:val="00173F98"/>
    <w:rsid w:val="0017401A"/>
    <w:rsid w:val="001740A5"/>
    <w:rsid w:val="00174206"/>
    <w:rsid w:val="00174386"/>
    <w:rsid w:val="001744AA"/>
    <w:rsid w:val="0017459B"/>
    <w:rsid w:val="001745EC"/>
    <w:rsid w:val="0017464F"/>
    <w:rsid w:val="001747B7"/>
    <w:rsid w:val="00174CE9"/>
    <w:rsid w:val="00174DCF"/>
    <w:rsid w:val="00175C30"/>
    <w:rsid w:val="00175DA1"/>
    <w:rsid w:val="00175DCB"/>
    <w:rsid w:val="00175FE9"/>
    <w:rsid w:val="001761F6"/>
    <w:rsid w:val="00176337"/>
    <w:rsid w:val="0017638A"/>
    <w:rsid w:val="00176480"/>
    <w:rsid w:val="00176576"/>
    <w:rsid w:val="00176B12"/>
    <w:rsid w:val="00176BD6"/>
    <w:rsid w:val="00176C8E"/>
    <w:rsid w:val="00177069"/>
    <w:rsid w:val="001774EB"/>
    <w:rsid w:val="001774EC"/>
    <w:rsid w:val="0017764F"/>
    <w:rsid w:val="00177CB0"/>
    <w:rsid w:val="00177FC1"/>
    <w:rsid w:val="001802AB"/>
    <w:rsid w:val="00180634"/>
    <w:rsid w:val="0018074C"/>
    <w:rsid w:val="00180820"/>
    <w:rsid w:val="00180ABC"/>
    <w:rsid w:val="00181068"/>
    <w:rsid w:val="0018136C"/>
    <w:rsid w:val="0018153A"/>
    <w:rsid w:val="0018158D"/>
    <w:rsid w:val="001815A2"/>
    <w:rsid w:val="0018170D"/>
    <w:rsid w:val="00181AB5"/>
    <w:rsid w:val="00181E0C"/>
    <w:rsid w:val="00181E11"/>
    <w:rsid w:val="00181E81"/>
    <w:rsid w:val="00181F9E"/>
    <w:rsid w:val="00181FC1"/>
    <w:rsid w:val="00182027"/>
    <w:rsid w:val="001820DD"/>
    <w:rsid w:val="00182121"/>
    <w:rsid w:val="00182183"/>
    <w:rsid w:val="00182342"/>
    <w:rsid w:val="001823AA"/>
    <w:rsid w:val="0018261A"/>
    <w:rsid w:val="0018298B"/>
    <w:rsid w:val="00182C7D"/>
    <w:rsid w:val="00182CAA"/>
    <w:rsid w:val="00182CAF"/>
    <w:rsid w:val="00183034"/>
    <w:rsid w:val="001830CD"/>
    <w:rsid w:val="001830F7"/>
    <w:rsid w:val="001832B0"/>
    <w:rsid w:val="0018359C"/>
    <w:rsid w:val="00183E9D"/>
    <w:rsid w:val="00183EE6"/>
    <w:rsid w:val="001844D8"/>
    <w:rsid w:val="00184679"/>
    <w:rsid w:val="00184A1C"/>
    <w:rsid w:val="00184A77"/>
    <w:rsid w:val="00184EBD"/>
    <w:rsid w:val="00185280"/>
    <w:rsid w:val="001852BF"/>
    <w:rsid w:val="00185343"/>
    <w:rsid w:val="0018536E"/>
    <w:rsid w:val="001853D2"/>
    <w:rsid w:val="00185552"/>
    <w:rsid w:val="00185654"/>
    <w:rsid w:val="00185852"/>
    <w:rsid w:val="0018588A"/>
    <w:rsid w:val="001859B4"/>
    <w:rsid w:val="00185A59"/>
    <w:rsid w:val="00185E79"/>
    <w:rsid w:val="00185FA5"/>
    <w:rsid w:val="0018671A"/>
    <w:rsid w:val="00186A1C"/>
    <w:rsid w:val="00186A53"/>
    <w:rsid w:val="00186C70"/>
    <w:rsid w:val="00186E32"/>
    <w:rsid w:val="00186E8E"/>
    <w:rsid w:val="00186F0A"/>
    <w:rsid w:val="00186FAE"/>
    <w:rsid w:val="00187252"/>
    <w:rsid w:val="00187436"/>
    <w:rsid w:val="001874F3"/>
    <w:rsid w:val="00187514"/>
    <w:rsid w:val="001875D7"/>
    <w:rsid w:val="00187E6F"/>
    <w:rsid w:val="00187E88"/>
    <w:rsid w:val="00187FCE"/>
    <w:rsid w:val="001900EB"/>
    <w:rsid w:val="001902B6"/>
    <w:rsid w:val="001902EE"/>
    <w:rsid w:val="0019049A"/>
    <w:rsid w:val="0019068F"/>
    <w:rsid w:val="00190CD6"/>
    <w:rsid w:val="0019115F"/>
    <w:rsid w:val="00191305"/>
    <w:rsid w:val="00191C91"/>
    <w:rsid w:val="00192197"/>
    <w:rsid w:val="0019245F"/>
    <w:rsid w:val="00192766"/>
    <w:rsid w:val="001928E1"/>
    <w:rsid w:val="001929AF"/>
    <w:rsid w:val="00192A2E"/>
    <w:rsid w:val="00192D15"/>
    <w:rsid w:val="00192D6B"/>
    <w:rsid w:val="00192D94"/>
    <w:rsid w:val="00192DD9"/>
    <w:rsid w:val="00192F74"/>
    <w:rsid w:val="001932FA"/>
    <w:rsid w:val="0019346C"/>
    <w:rsid w:val="0019349F"/>
    <w:rsid w:val="001934B9"/>
    <w:rsid w:val="00193666"/>
    <w:rsid w:val="00193A6A"/>
    <w:rsid w:val="00193C06"/>
    <w:rsid w:val="00193D8D"/>
    <w:rsid w:val="00193E1E"/>
    <w:rsid w:val="00194081"/>
    <w:rsid w:val="001940A1"/>
    <w:rsid w:val="0019410F"/>
    <w:rsid w:val="00194339"/>
    <w:rsid w:val="0019455C"/>
    <w:rsid w:val="00194848"/>
    <w:rsid w:val="00194CA2"/>
    <w:rsid w:val="00194DB4"/>
    <w:rsid w:val="00194F13"/>
    <w:rsid w:val="00194F2D"/>
    <w:rsid w:val="00194F54"/>
    <w:rsid w:val="00195031"/>
    <w:rsid w:val="00195172"/>
    <w:rsid w:val="001952C7"/>
    <w:rsid w:val="00195346"/>
    <w:rsid w:val="0019536D"/>
    <w:rsid w:val="0019564D"/>
    <w:rsid w:val="001958EA"/>
    <w:rsid w:val="00195977"/>
    <w:rsid w:val="00195C81"/>
    <w:rsid w:val="00195DCA"/>
    <w:rsid w:val="00195E0E"/>
    <w:rsid w:val="00195EED"/>
    <w:rsid w:val="0019640D"/>
    <w:rsid w:val="00196546"/>
    <w:rsid w:val="00196633"/>
    <w:rsid w:val="0019666D"/>
    <w:rsid w:val="0019667C"/>
    <w:rsid w:val="00197225"/>
    <w:rsid w:val="0019725F"/>
    <w:rsid w:val="001976DB"/>
    <w:rsid w:val="00197864"/>
    <w:rsid w:val="0019791D"/>
    <w:rsid w:val="00197A43"/>
    <w:rsid w:val="00197AEF"/>
    <w:rsid w:val="00197CDC"/>
    <w:rsid w:val="00197E31"/>
    <w:rsid w:val="001A01CB"/>
    <w:rsid w:val="001A020F"/>
    <w:rsid w:val="001A0588"/>
    <w:rsid w:val="001A058F"/>
    <w:rsid w:val="001A0E39"/>
    <w:rsid w:val="001A0E65"/>
    <w:rsid w:val="001A0E89"/>
    <w:rsid w:val="001A0EEF"/>
    <w:rsid w:val="001A1087"/>
    <w:rsid w:val="001A1281"/>
    <w:rsid w:val="001A1363"/>
    <w:rsid w:val="001A14E9"/>
    <w:rsid w:val="001A1799"/>
    <w:rsid w:val="001A180D"/>
    <w:rsid w:val="001A1BAC"/>
    <w:rsid w:val="001A1C87"/>
    <w:rsid w:val="001A202B"/>
    <w:rsid w:val="001A2254"/>
    <w:rsid w:val="001A23CE"/>
    <w:rsid w:val="001A2677"/>
    <w:rsid w:val="001A2C89"/>
    <w:rsid w:val="001A2DEA"/>
    <w:rsid w:val="001A3797"/>
    <w:rsid w:val="001A3821"/>
    <w:rsid w:val="001A3C74"/>
    <w:rsid w:val="001A3D3D"/>
    <w:rsid w:val="001A3E25"/>
    <w:rsid w:val="001A3F00"/>
    <w:rsid w:val="001A3F0B"/>
    <w:rsid w:val="001A4028"/>
    <w:rsid w:val="001A4059"/>
    <w:rsid w:val="001A40AC"/>
    <w:rsid w:val="001A414B"/>
    <w:rsid w:val="001A4228"/>
    <w:rsid w:val="001A4286"/>
    <w:rsid w:val="001A428A"/>
    <w:rsid w:val="001A42B8"/>
    <w:rsid w:val="001A4568"/>
    <w:rsid w:val="001A458D"/>
    <w:rsid w:val="001A45C5"/>
    <w:rsid w:val="001A4972"/>
    <w:rsid w:val="001A4BC1"/>
    <w:rsid w:val="001A4BC8"/>
    <w:rsid w:val="001A4E3C"/>
    <w:rsid w:val="001A506E"/>
    <w:rsid w:val="001A5222"/>
    <w:rsid w:val="001A535D"/>
    <w:rsid w:val="001A5531"/>
    <w:rsid w:val="001A55BB"/>
    <w:rsid w:val="001A576A"/>
    <w:rsid w:val="001A577B"/>
    <w:rsid w:val="001A5C69"/>
    <w:rsid w:val="001A5E6D"/>
    <w:rsid w:val="001A6552"/>
    <w:rsid w:val="001A6586"/>
    <w:rsid w:val="001A660C"/>
    <w:rsid w:val="001A673E"/>
    <w:rsid w:val="001A675B"/>
    <w:rsid w:val="001A67B2"/>
    <w:rsid w:val="001A6B50"/>
    <w:rsid w:val="001A6B74"/>
    <w:rsid w:val="001A6D55"/>
    <w:rsid w:val="001A6D82"/>
    <w:rsid w:val="001A7077"/>
    <w:rsid w:val="001A732E"/>
    <w:rsid w:val="001A7543"/>
    <w:rsid w:val="001A7724"/>
    <w:rsid w:val="001A7763"/>
    <w:rsid w:val="001A7CCD"/>
    <w:rsid w:val="001A7D26"/>
    <w:rsid w:val="001B00B7"/>
    <w:rsid w:val="001B0114"/>
    <w:rsid w:val="001B0156"/>
    <w:rsid w:val="001B0B31"/>
    <w:rsid w:val="001B0F40"/>
    <w:rsid w:val="001B10E6"/>
    <w:rsid w:val="001B127E"/>
    <w:rsid w:val="001B1405"/>
    <w:rsid w:val="001B1491"/>
    <w:rsid w:val="001B1537"/>
    <w:rsid w:val="001B1593"/>
    <w:rsid w:val="001B1BEB"/>
    <w:rsid w:val="001B27AA"/>
    <w:rsid w:val="001B2964"/>
    <w:rsid w:val="001B2C86"/>
    <w:rsid w:val="001B2EB3"/>
    <w:rsid w:val="001B30ED"/>
    <w:rsid w:val="001B315A"/>
    <w:rsid w:val="001B32E5"/>
    <w:rsid w:val="001B3964"/>
    <w:rsid w:val="001B396A"/>
    <w:rsid w:val="001B3D43"/>
    <w:rsid w:val="001B3D59"/>
    <w:rsid w:val="001B4040"/>
    <w:rsid w:val="001B421B"/>
    <w:rsid w:val="001B4452"/>
    <w:rsid w:val="001B466C"/>
    <w:rsid w:val="001B4737"/>
    <w:rsid w:val="001B479D"/>
    <w:rsid w:val="001B4860"/>
    <w:rsid w:val="001B48D4"/>
    <w:rsid w:val="001B4B7D"/>
    <w:rsid w:val="001B4BBF"/>
    <w:rsid w:val="001B4F34"/>
    <w:rsid w:val="001B5166"/>
    <w:rsid w:val="001B52EC"/>
    <w:rsid w:val="001B554A"/>
    <w:rsid w:val="001B55D1"/>
    <w:rsid w:val="001B56E2"/>
    <w:rsid w:val="001B572B"/>
    <w:rsid w:val="001B5817"/>
    <w:rsid w:val="001B5B29"/>
    <w:rsid w:val="001B5D16"/>
    <w:rsid w:val="001B5E30"/>
    <w:rsid w:val="001B5EAA"/>
    <w:rsid w:val="001B62EF"/>
    <w:rsid w:val="001B6421"/>
    <w:rsid w:val="001B64A2"/>
    <w:rsid w:val="001B64E2"/>
    <w:rsid w:val="001B6564"/>
    <w:rsid w:val="001B67E0"/>
    <w:rsid w:val="001B67E7"/>
    <w:rsid w:val="001B68BF"/>
    <w:rsid w:val="001B691A"/>
    <w:rsid w:val="001B69B6"/>
    <w:rsid w:val="001B6BB2"/>
    <w:rsid w:val="001B6EB0"/>
    <w:rsid w:val="001B7116"/>
    <w:rsid w:val="001B7177"/>
    <w:rsid w:val="001B7311"/>
    <w:rsid w:val="001B74B9"/>
    <w:rsid w:val="001B7596"/>
    <w:rsid w:val="001B7826"/>
    <w:rsid w:val="001B786C"/>
    <w:rsid w:val="001B797D"/>
    <w:rsid w:val="001B7B95"/>
    <w:rsid w:val="001B7BF7"/>
    <w:rsid w:val="001B7C36"/>
    <w:rsid w:val="001B7EDE"/>
    <w:rsid w:val="001C02D8"/>
    <w:rsid w:val="001C0423"/>
    <w:rsid w:val="001C04E3"/>
    <w:rsid w:val="001C0501"/>
    <w:rsid w:val="001C0569"/>
    <w:rsid w:val="001C067A"/>
    <w:rsid w:val="001C0727"/>
    <w:rsid w:val="001C0C7D"/>
    <w:rsid w:val="001C0C82"/>
    <w:rsid w:val="001C0C93"/>
    <w:rsid w:val="001C10A1"/>
    <w:rsid w:val="001C10E8"/>
    <w:rsid w:val="001C115A"/>
    <w:rsid w:val="001C120E"/>
    <w:rsid w:val="001C14ED"/>
    <w:rsid w:val="001C1803"/>
    <w:rsid w:val="001C1D7E"/>
    <w:rsid w:val="001C1E16"/>
    <w:rsid w:val="001C1FB0"/>
    <w:rsid w:val="001C20DB"/>
    <w:rsid w:val="001C2378"/>
    <w:rsid w:val="001C2418"/>
    <w:rsid w:val="001C2632"/>
    <w:rsid w:val="001C2744"/>
    <w:rsid w:val="001C28D7"/>
    <w:rsid w:val="001C2932"/>
    <w:rsid w:val="001C2B87"/>
    <w:rsid w:val="001C2D8A"/>
    <w:rsid w:val="001C2F70"/>
    <w:rsid w:val="001C32C2"/>
    <w:rsid w:val="001C3419"/>
    <w:rsid w:val="001C3478"/>
    <w:rsid w:val="001C3669"/>
    <w:rsid w:val="001C3700"/>
    <w:rsid w:val="001C3771"/>
    <w:rsid w:val="001C3781"/>
    <w:rsid w:val="001C39E2"/>
    <w:rsid w:val="001C3B15"/>
    <w:rsid w:val="001C3B3C"/>
    <w:rsid w:val="001C3C8D"/>
    <w:rsid w:val="001C3DC5"/>
    <w:rsid w:val="001C3EE9"/>
    <w:rsid w:val="001C3F9F"/>
    <w:rsid w:val="001C3FA4"/>
    <w:rsid w:val="001C406E"/>
    <w:rsid w:val="001C40F9"/>
    <w:rsid w:val="001C427C"/>
    <w:rsid w:val="001C44E1"/>
    <w:rsid w:val="001C4555"/>
    <w:rsid w:val="001C458B"/>
    <w:rsid w:val="001C4706"/>
    <w:rsid w:val="001C471B"/>
    <w:rsid w:val="001C4AE2"/>
    <w:rsid w:val="001C4BD1"/>
    <w:rsid w:val="001C4BD6"/>
    <w:rsid w:val="001C4C7B"/>
    <w:rsid w:val="001C50F3"/>
    <w:rsid w:val="001C53F1"/>
    <w:rsid w:val="001C54FB"/>
    <w:rsid w:val="001C57C5"/>
    <w:rsid w:val="001C5955"/>
    <w:rsid w:val="001C5B59"/>
    <w:rsid w:val="001C5BCE"/>
    <w:rsid w:val="001C5C17"/>
    <w:rsid w:val="001C5D34"/>
    <w:rsid w:val="001C5D38"/>
    <w:rsid w:val="001C5D4F"/>
    <w:rsid w:val="001C5D80"/>
    <w:rsid w:val="001C5DD7"/>
    <w:rsid w:val="001C5EBE"/>
    <w:rsid w:val="001C64C0"/>
    <w:rsid w:val="001C6688"/>
    <w:rsid w:val="001C69DA"/>
    <w:rsid w:val="001C6A4B"/>
    <w:rsid w:val="001C6A8F"/>
    <w:rsid w:val="001C6AC1"/>
    <w:rsid w:val="001C6B0E"/>
    <w:rsid w:val="001C6E2D"/>
    <w:rsid w:val="001C6F06"/>
    <w:rsid w:val="001C7347"/>
    <w:rsid w:val="001C75EC"/>
    <w:rsid w:val="001C7623"/>
    <w:rsid w:val="001C7736"/>
    <w:rsid w:val="001C7979"/>
    <w:rsid w:val="001C79EF"/>
    <w:rsid w:val="001C7A99"/>
    <w:rsid w:val="001C7D78"/>
    <w:rsid w:val="001C7D9C"/>
    <w:rsid w:val="001C7E40"/>
    <w:rsid w:val="001C7E66"/>
    <w:rsid w:val="001D00CF"/>
    <w:rsid w:val="001D0196"/>
    <w:rsid w:val="001D032F"/>
    <w:rsid w:val="001D05F3"/>
    <w:rsid w:val="001D0731"/>
    <w:rsid w:val="001D0795"/>
    <w:rsid w:val="001D07F1"/>
    <w:rsid w:val="001D08BD"/>
    <w:rsid w:val="001D08C7"/>
    <w:rsid w:val="001D1187"/>
    <w:rsid w:val="001D13E3"/>
    <w:rsid w:val="001D1ADE"/>
    <w:rsid w:val="001D1B79"/>
    <w:rsid w:val="001D1BE9"/>
    <w:rsid w:val="001D1DEE"/>
    <w:rsid w:val="001D1FA1"/>
    <w:rsid w:val="001D1FCD"/>
    <w:rsid w:val="001D211F"/>
    <w:rsid w:val="001D2360"/>
    <w:rsid w:val="001D24B4"/>
    <w:rsid w:val="001D2680"/>
    <w:rsid w:val="001D2693"/>
    <w:rsid w:val="001D275B"/>
    <w:rsid w:val="001D2822"/>
    <w:rsid w:val="001D2932"/>
    <w:rsid w:val="001D2A32"/>
    <w:rsid w:val="001D2CAE"/>
    <w:rsid w:val="001D2E29"/>
    <w:rsid w:val="001D2ED9"/>
    <w:rsid w:val="001D2FFA"/>
    <w:rsid w:val="001D30B5"/>
    <w:rsid w:val="001D3109"/>
    <w:rsid w:val="001D332E"/>
    <w:rsid w:val="001D33AF"/>
    <w:rsid w:val="001D36BD"/>
    <w:rsid w:val="001D3761"/>
    <w:rsid w:val="001D382E"/>
    <w:rsid w:val="001D3836"/>
    <w:rsid w:val="001D383A"/>
    <w:rsid w:val="001D395E"/>
    <w:rsid w:val="001D3D66"/>
    <w:rsid w:val="001D40B1"/>
    <w:rsid w:val="001D45DB"/>
    <w:rsid w:val="001D4922"/>
    <w:rsid w:val="001D4AB6"/>
    <w:rsid w:val="001D4AEF"/>
    <w:rsid w:val="001D4B73"/>
    <w:rsid w:val="001D4D63"/>
    <w:rsid w:val="001D4DB0"/>
    <w:rsid w:val="001D5033"/>
    <w:rsid w:val="001D53AF"/>
    <w:rsid w:val="001D53BB"/>
    <w:rsid w:val="001D544E"/>
    <w:rsid w:val="001D57A6"/>
    <w:rsid w:val="001D5AD1"/>
    <w:rsid w:val="001D5C6A"/>
    <w:rsid w:val="001D5C88"/>
    <w:rsid w:val="001D5F4E"/>
    <w:rsid w:val="001D5F56"/>
    <w:rsid w:val="001D6057"/>
    <w:rsid w:val="001D6567"/>
    <w:rsid w:val="001D660E"/>
    <w:rsid w:val="001D695C"/>
    <w:rsid w:val="001D69E6"/>
    <w:rsid w:val="001D6BDC"/>
    <w:rsid w:val="001D6F35"/>
    <w:rsid w:val="001D6FD9"/>
    <w:rsid w:val="001D70DC"/>
    <w:rsid w:val="001D72E2"/>
    <w:rsid w:val="001D7447"/>
    <w:rsid w:val="001D76D7"/>
    <w:rsid w:val="001D7722"/>
    <w:rsid w:val="001D772F"/>
    <w:rsid w:val="001D7764"/>
    <w:rsid w:val="001D780E"/>
    <w:rsid w:val="001D7865"/>
    <w:rsid w:val="001D7BB2"/>
    <w:rsid w:val="001D7C57"/>
    <w:rsid w:val="001D7D13"/>
    <w:rsid w:val="001D7D86"/>
    <w:rsid w:val="001D7DEB"/>
    <w:rsid w:val="001D7E19"/>
    <w:rsid w:val="001D7E2A"/>
    <w:rsid w:val="001D7EA4"/>
    <w:rsid w:val="001D7F4F"/>
    <w:rsid w:val="001E02B8"/>
    <w:rsid w:val="001E05C3"/>
    <w:rsid w:val="001E0AD3"/>
    <w:rsid w:val="001E0C36"/>
    <w:rsid w:val="001E0C90"/>
    <w:rsid w:val="001E0F2E"/>
    <w:rsid w:val="001E0FD3"/>
    <w:rsid w:val="001E102C"/>
    <w:rsid w:val="001E1032"/>
    <w:rsid w:val="001E1269"/>
    <w:rsid w:val="001E152E"/>
    <w:rsid w:val="001E1629"/>
    <w:rsid w:val="001E16DA"/>
    <w:rsid w:val="001E1818"/>
    <w:rsid w:val="001E18D5"/>
    <w:rsid w:val="001E1904"/>
    <w:rsid w:val="001E1A18"/>
    <w:rsid w:val="001E1CDD"/>
    <w:rsid w:val="001E1DC9"/>
    <w:rsid w:val="001E2042"/>
    <w:rsid w:val="001E226A"/>
    <w:rsid w:val="001E252C"/>
    <w:rsid w:val="001E253F"/>
    <w:rsid w:val="001E25A4"/>
    <w:rsid w:val="001E2611"/>
    <w:rsid w:val="001E271E"/>
    <w:rsid w:val="001E2815"/>
    <w:rsid w:val="001E2CBD"/>
    <w:rsid w:val="001E2DEE"/>
    <w:rsid w:val="001E2E3C"/>
    <w:rsid w:val="001E2E81"/>
    <w:rsid w:val="001E2FDB"/>
    <w:rsid w:val="001E304C"/>
    <w:rsid w:val="001E31F3"/>
    <w:rsid w:val="001E322E"/>
    <w:rsid w:val="001E343F"/>
    <w:rsid w:val="001E349C"/>
    <w:rsid w:val="001E34AF"/>
    <w:rsid w:val="001E34EC"/>
    <w:rsid w:val="001E36E4"/>
    <w:rsid w:val="001E379D"/>
    <w:rsid w:val="001E37C9"/>
    <w:rsid w:val="001E3867"/>
    <w:rsid w:val="001E3A3C"/>
    <w:rsid w:val="001E3B25"/>
    <w:rsid w:val="001E3BAE"/>
    <w:rsid w:val="001E3C6F"/>
    <w:rsid w:val="001E3E89"/>
    <w:rsid w:val="001E41AE"/>
    <w:rsid w:val="001E422E"/>
    <w:rsid w:val="001E4A7F"/>
    <w:rsid w:val="001E4DC4"/>
    <w:rsid w:val="001E4EFC"/>
    <w:rsid w:val="001E4F90"/>
    <w:rsid w:val="001E5036"/>
    <w:rsid w:val="001E5050"/>
    <w:rsid w:val="001E53A4"/>
    <w:rsid w:val="001E5647"/>
    <w:rsid w:val="001E5791"/>
    <w:rsid w:val="001E57B9"/>
    <w:rsid w:val="001E5899"/>
    <w:rsid w:val="001E5952"/>
    <w:rsid w:val="001E5B6B"/>
    <w:rsid w:val="001E5C23"/>
    <w:rsid w:val="001E5E20"/>
    <w:rsid w:val="001E5F90"/>
    <w:rsid w:val="001E67EA"/>
    <w:rsid w:val="001E68FC"/>
    <w:rsid w:val="001E690B"/>
    <w:rsid w:val="001E6F50"/>
    <w:rsid w:val="001E713F"/>
    <w:rsid w:val="001E7504"/>
    <w:rsid w:val="001E7638"/>
    <w:rsid w:val="001E76DF"/>
    <w:rsid w:val="001E7943"/>
    <w:rsid w:val="001E7D43"/>
    <w:rsid w:val="001E7EA6"/>
    <w:rsid w:val="001F0199"/>
    <w:rsid w:val="001F0306"/>
    <w:rsid w:val="001F03EF"/>
    <w:rsid w:val="001F0F98"/>
    <w:rsid w:val="001F1308"/>
    <w:rsid w:val="001F1525"/>
    <w:rsid w:val="001F1663"/>
    <w:rsid w:val="001F1E87"/>
    <w:rsid w:val="001F1EB6"/>
    <w:rsid w:val="001F207D"/>
    <w:rsid w:val="001F20D1"/>
    <w:rsid w:val="001F20EE"/>
    <w:rsid w:val="001F2371"/>
    <w:rsid w:val="001F24BF"/>
    <w:rsid w:val="001F252D"/>
    <w:rsid w:val="001F26FE"/>
    <w:rsid w:val="001F299C"/>
    <w:rsid w:val="001F2A0D"/>
    <w:rsid w:val="001F2E23"/>
    <w:rsid w:val="001F2E2B"/>
    <w:rsid w:val="001F2EA1"/>
    <w:rsid w:val="001F2ECF"/>
    <w:rsid w:val="001F31D2"/>
    <w:rsid w:val="001F3346"/>
    <w:rsid w:val="001F341F"/>
    <w:rsid w:val="001F3693"/>
    <w:rsid w:val="001F3911"/>
    <w:rsid w:val="001F3CB1"/>
    <w:rsid w:val="001F3EF8"/>
    <w:rsid w:val="001F3F1A"/>
    <w:rsid w:val="001F3FF4"/>
    <w:rsid w:val="001F40E2"/>
    <w:rsid w:val="001F451A"/>
    <w:rsid w:val="001F49DB"/>
    <w:rsid w:val="001F4A0F"/>
    <w:rsid w:val="001F4B07"/>
    <w:rsid w:val="001F4CBD"/>
    <w:rsid w:val="001F4FA7"/>
    <w:rsid w:val="001F501E"/>
    <w:rsid w:val="001F524C"/>
    <w:rsid w:val="001F5313"/>
    <w:rsid w:val="001F548C"/>
    <w:rsid w:val="001F5545"/>
    <w:rsid w:val="001F5777"/>
    <w:rsid w:val="001F58A8"/>
    <w:rsid w:val="001F5937"/>
    <w:rsid w:val="001F59E3"/>
    <w:rsid w:val="001F59ED"/>
    <w:rsid w:val="001F5A14"/>
    <w:rsid w:val="001F5BF3"/>
    <w:rsid w:val="001F5C3C"/>
    <w:rsid w:val="001F5CCA"/>
    <w:rsid w:val="001F5F79"/>
    <w:rsid w:val="001F5FAF"/>
    <w:rsid w:val="001F6152"/>
    <w:rsid w:val="001F6354"/>
    <w:rsid w:val="001F6388"/>
    <w:rsid w:val="001F65F3"/>
    <w:rsid w:val="001F6D10"/>
    <w:rsid w:val="001F6E34"/>
    <w:rsid w:val="001F7121"/>
    <w:rsid w:val="001F72BE"/>
    <w:rsid w:val="001F747A"/>
    <w:rsid w:val="001F7828"/>
    <w:rsid w:val="001F7AC7"/>
    <w:rsid w:val="001F7DF7"/>
    <w:rsid w:val="002000D0"/>
    <w:rsid w:val="002001BA"/>
    <w:rsid w:val="00200323"/>
    <w:rsid w:val="00200926"/>
    <w:rsid w:val="00200A3A"/>
    <w:rsid w:val="00200D2C"/>
    <w:rsid w:val="00201408"/>
    <w:rsid w:val="002014C7"/>
    <w:rsid w:val="00201718"/>
    <w:rsid w:val="0020191F"/>
    <w:rsid w:val="002019D8"/>
    <w:rsid w:val="00201EC7"/>
    <w:rsid w:val="00201F53"/>
    <w:rsid w:val="00202169"/>
    <w:rsid w:val="00202261"/>
    <w:rsid w:val="0020248A"/>
    <w:rsid w:val="00202B61"/>
    <w:rsid w:val="00202B78"/>
    <w:rsid w:val="0020340E"/>
    <w:rsid w:val="00203432"/>
    <w:rsid w:val="0020349A"/>
    <w:rsid w:val="002034B4"/>
    <w:rsid w:val="00203A7E"/>
    <w:rsid w:val="00203AD3"/>
    <w:rsid w:val="00203B17"/>
    <w:rsid w:val="00203D45"/>
    <w:rsid w:val="00203DEB"/>
    <w:rsid w:val="00203F57"/>
    <w:rsid w:val="00203FEA"/>
    <w:rsid w:val="00204032"/>
    <w:rsid w:val="00204115"/>
    <w:rsid w:val="00204BAD"/>
    <w:rsid w:val="00204BCD"/>
    <w:rsid w:val="00204D60"/>
    <w:rsid w:val="00204D8E"/>
    <w:rsid w:val="00204FCF"/>
    <w:rsid w:val="002051BA"/>
    <w:rsid w:val="00205206"/>
    <w:rsid w:val="0020532A"/>
    <w:rsid w:val="00205460"/>
    <w:rsid w:val="002055F8"/>
    <w:rsid w:val="00205627"/>
    <w:rsid w:val="0020562C"/>
    <w:rsid w:val="002056D0"/>
    <w:rsid w:val="0020584F"/>
    <w:rsid w:val="0020595B"/>
    <w:rsid w:val="00205C05"/>
    <w:rsid w:val="00205C4C"/>
    <w:rsid w:val="00205E47"/>
    <w:rsid w:val="002062F7"/>
    <w:rsid w:val="002068A1"/>
    <w:rsid w:val="00206AEC"/>
    <w:rsid w:val="00206F81"/>
    <w:rsid w:val="00206FD1"/>
    <w:rsid w:val="0020707A"/>
    <w:rsid w:val="002072EF"/>
    <w:rsid w:val="002073FF"/>
    <w:rsid w:val="002075F5"/>
    <w:rsid w:val="002076F6"/>
    <w:rsid w:val="0020778C"/>
    <w:rsid w:val="00207A6B"/>
    <w:rsid w:val="00207C7C"/>
    <w:rsid w:val="00207E2C"/>
    <w:rsid w:val="0021020A"/>
    <w:rsid w:val="002102E2"/>
    <w:rsid w:val="002103BC"/>
    <w:rsid w:val="002104B7"/>
    <w:rsid w:val="00210647"/>
    <w:rsid w:val="00210860"/>
    <w:rsid w:val="002109D6"/>
    <w:rsid w:val="00210AF5"/>
    <w:rsid w:val="00210B6A"/>
    <w:rsid w:val="00210DEE"/>
    <w:rsid w:val="00210E30"/>
    <w:rsid w:val="00210FC9"/>
    <w:rsid w:val="002110E9"/>
    <w:rsid w:val="002111C2"/>
    <w:rsid w:val="002118BA"/>
    <w:rsid w:val="00211AB3"/>
    <w:rsid w:val="00211B1D"/>
    <w:rsid w:val="00211D84"/>
    <w:rsid w:val="00211E67"/>
    <w:rsid w:val="002120DB"/>
    <w:rsid w:val="00212109"/>
    <w:rsid w:val="002121F1"/>
    <w:rsid w:val="002122A4"/>
    <w:rsid w:val="00212567"/>
    <w:rsid w:val="002126CE"/>
    <w:rsid w:val="002129C5"/>
    <w:rsid w:val="00212CB6"/>
    <w:rsid w:val="00212D7F"/>
    <w:rsid w:val="00212E37"/>
    <w:rsid w:val="00212ED3"/>
    <w:rsid w:val="00213115"/>
    <w:rsid w:val="00213127"/>
    <w:rsid w:val="0021343F"/>
    <w:rsid w:val="00213898"/>
    <w:rsid w:val="00213CC7"/>
    <w:rsid w:val="002140FF"/>
    <w:rsid w:val="002141FD"/>
    <w:rsid w:val="002143EF"/>
    <w:rsid w:val="002144F4"/>
    <w:rsid w:val="0021475A"/>
    <w:rsid w:val="002147A0"/>
    <w:rsid w:val="0021492F"/>
    <w:rsid w:val="00214AC4"/>
    <w:rsid w:val="00215196"/>
    <w:rsid w:val="0021534D"/>
    <w:rsid w:val="002154EA"/>
    <w:rsid w:val="0021556F"/>
    <w:rsid w:val="002157E8"/>
    <w:rsid w:val="002158EA"/>
    <w:rsid w:val="00215A36"/>
    <w:rsid w:val="00215AFD"/>
    <w:rsid w:val="00215C9E"/>
    <w:rsid w:val="00216002"/>
    <w:rsid w:val="00216182"/>
    <w:rsid w:val="002163D2"/>
    <w:rsid w:val="00216422"/>
    <w:rsid w:val="002169DC"/>
    <w:rsid w:val="002170AA"/>
    <w:rsid w:val="002173BE"/>
    <w:rsid w:val="002174AA"/>
    <w:rsid w:val="00217858"/>
    <w:rsid w:val="00217AB8"/>
    <w:rsid w:val="00217D5B"/>
    <w:rsid w:val="00217DF2"/>
    <w:rsid w:val="0022031F"/>
    <w:rsid w:val="002207A2"/>
    <w:rsid w:val="00220894"/>
    <w:rsid w:val="00220951"/>
    <w:rsid w:val="00220A3F"/>
    <w:rsid w:val="00220AD4"/>
    <w:rsid w:val="00220B14"/>
    <w:rsid w:val="00220BB4"/>
    <w:rsid w:val="00220C1E"/>
    <w:rsid w:val="00220D68"/>
    <w:rsid w:val="00221005"/>
    <w:rsid w:val="0022117E"/>
    <w:rsid w:val="0022167B"/>
    <w:rsid w:val="00221D09"/>
    <w:rsid w:val="00221E4A"/>
    <w:rsid w:val="00222090"/>
    <w:rsid w:val="00222129"/>
    <w:rsid w:val="00222769"/>
    <w:rsid w:val="00222A34"/>
    <w:rsid w:val="00222AC5"/>
    <w:rsid w:val="00222E93"/>
    <w:rsid w:val="00223012"/>
    <w:rsid w:val="002235A5"/>
    <w:rsid w:val="00223636"/>
    <w:rsid w:val="00223962"/>
    <w:rsid w:val="00223E02"/>
    <w:rsid w:val="00223F25"/>
    <w:rsid w:val="00223F29"/>
    <w:rsid w:val="002241D5"/>
    <w:rsid w:val="0022427D"/>
    <w:rsid w:val="002246D0"/>
    <w:rsid w:val="00224939"/>
    <w:rsid w:val="00224952"/>
    <w:rsid w:val="00224C2F"/>
    <w:rsid w:val="00224DD2"/>
    <w:rsid w:val="00225045"/>
    <w:rsid w:val="00225145"/>
    <w:rsid w:val="00225397"/>
    <w:rsid w:val="00225493"/>
    <w:rsid w:val="00225A58"/>
    <w:rsid w:val="00225A6A"/>
    <w:rsid w:val="00225A84"/>
    <w:rsid w:val="00225AC7"/>
    <w:rsid w:val="00225ACC"/>
    <w:rsid w:val="00225ADB"/>
    <w:rsid w:val="00225B53"/>
    <w:rsid w:val="00225E5E"/>
    <w:rsid w:val="0022636D"/>
    <w:rsid w:val="0022666D"/>
    <w:rsid w:val="00226680"/>
    <w:rsid w:val="00226CEE"/>
    <w:rsid w:val="00226E0C"/>
    <w:rsid w:val="00227183"/>
    <w:rsid w:val="00227393"/>
    <w:rsid w:val="002274D2"/>
    <w:rsid w:val="0022780A"/>
    <w:rsid w:val="00227A50"/>
    <w:rsid w:val="00227B82"/>
    <w:rsid w:val="00227C54"/>
    <w:rsid w:val="00227E38"/>
    <w:rsid w:val="002300DF"/>
    <w:rsid w:val="0023012E"/>
    <w:rsid w:val="0023042A"/>
    <w:rsid w:val="00230689"/>
    <w:rsid w:val="002306BD"/>
    <w:rsid w:val="002306E4"/>
    <w:rsid w:val="00230C01"/>
    <w:rsid w:val="00230D39"/>
    <w:rsid w:val="0023107E"/>
    <w:rsid w:val="00231394"/>
    <w:rsid w:val="00231403"/>
    <w:rsid w:val="002315BB"/>
    <w:rsid w:val="002316BB"/>
    <w:rsid w:val="002317B4"/>
    <w:rsid w:val="0023185B"/>
    <w:rsid w:val="00231A3D"/>
    <w:rsid w:val="00231C25"/>
    <w:rsid w:val="00231C6F"/>
    <w:rsid w:val="00231D02"/>
    <w:rsid w:val="00231D29"/>
    <w:rsid w:val="00231F2D"/>
    <w:rsid w:val="00231F74"/>
    <w:rsid w:val="002322C3"/>
    <w:rsid w:val="00232447"/>
    <w:rsid w:val="002324AA"/>
    <w:rsid w:val="00232A90"/>
    <w:rsid w:val="00232AE7"/>
    <w:rsid w:val="00232B95"/>
    <w:rsid w:val="00232BB7"/>
    <w:rsid w:val="00232BF7"/>
    <w:rsid w:val="00233007"/>
    <w:rsid w:val="002330FE"/>
    <w:rsid w:val="00233523"/>
    <w:rsid w:val="002336C6"/>
    <w:rsid w:val="00233B5C"/>
    <w:rsid w:val="00233D46"/>
    <w:rsid w:val="00233F77"/>
    <w:rsid w:val="00234085"/>
    <w:rsid w:val="002340A4"/>
    <w:rsid w:val="00234151"/>
    <w:rsid w:val="002341E4"/>
    <w:rsid w:val="00234607"/>
    <w:rsid w:val="0023468E"/>
    <w:rsid w:val="002348AF"/>
    <w:rsid w:val="002348EF"/>
    <w:rsid w:val="00234950"/>
    <w:rsid w:val="002349FA"/>
    <w:rsid w:val="00234D26"/>
    <w:rsid w:val="00234F8C"/>
    <w:rsid w:val="0023505A"/>
    <w:rsid w:val="0023510E"/>
    <w:rsid w:val="00235170"/>
    <w:rsid w:val="002351B9"/>
    <w:rsid w:val="00235542"/>
    <w:rsid w:val="00235548"/>
    <w:rsid w:val="00235613"/>
    <w:rsid w:val="00235C67"/>
    <w:rsid w:val="0023603E"/>
    <w:rsid w:val="00236313"/>
    <w:rsid w:val="00236349"/>
    <w:rsid w:val="002363BB"/>
    <w:rsid w:val="0023641F"/>
    <w:rsid w:val="00236422"/>
    <w:rsid w:val="0023681A"/>
    <w:rsid w:val="0023698E"/>
    <w:rsid w:val="002369B0"/>
    <w:rsid w:val="00236A36"/>
    <w:rsid w:val="00236AD8"/>
    <w:rsid w:val="00236B01"/>
    <w:rsid w:val="00236C08"/>
    <w:rsid w:val="00236EFC"/>
    <w:rsid w:val="002370B7"/>
    <w:rsid w:val="0023718A"/>
    <w:rsid w:val="00237276"/>
    <w:rsid w:val="00237460"/>
    <w:rsid w:val="002374F5"/>
    <w:rsid w:val="00237994"/>
    <w:rsid w:val="00237A94"/>
    <w:rsid w:val="00237E12"/>
    <w:rsid w:val="0024015A"/>
    <w:rsid w:val="00240178"/>
    <w:rsid w:val="002401F5"/>
    <w:rsid w:val="00240399"/>
    <w:rsid w:val="00240623"/>
    <w:rsid w:val="0024069D"/>
    <w:rsid w:val="00240995"/>
    <w:rsid w:val="00240D32"/>
    <w:rsid w:val="00240D6D"/>
    <w:rsid w:val="00240E54"/>
    <w:rsid w:val="00241147"/>
    <w:rsid w:val="002413A8"/>
    <w:rsid w:val="00241733"/>
    <w:rsid w:val="0024195A"/>
    <w:rsid w:val="0024216D"/>
    <w:rsid w:val="00242241"/>
    <w:rsid w:val="002422ED"/>
    <w:rsid w:val="00242455"/>
    <w:rsid w:val="00242856"/>
    <w:rsid w:val="0024293A"/>
    <w:rsid w:val="00242B4D"/>
    <w:rsid w:val="00242B5F"/>
    <w:rsid w:val="00242BB5"/>
    <w:rsid w:val="00242CF7"/>
    <w:rsid w:val="00242DBC"/>
    <w:rsid w:val="00242E06"/>
    <w:rsid w:val="00242F65"/>
    <w:rsid w:val="002430C0"/>
    <w:rsid w:val="00243246"/>
    <w:rsid w:val="00243329"/>
    <w:rsid w:val="002439E1"/>
    <w:rsid w:val="00243A1A"/>
    <w:rsid w:val="00243FCB"/>
    <w:rsid w:val="00244319"/>
    <w:rsid w:val="00244810"/>
    <w:rsid w:val="00244848"/>
    <w:rsid w:val="00244955"/>
    <w:rsid w:val="00244DC3"/>
    <w:rsid w:val="00244E8B"/>
    <w:rsid w:val="002450AB"/>
    <w:rsid w:val="00245111"/>
    <w:rsid w:val="002451C5"/>
    <w:rsid w:val="0024522D"/>
    <w:rsid w:val="002456B6"/>
    <w:rsid w:val="00245913"/>
    <w:rsid w:val="002459B7"/>
    <w:rsid w:val="00245A0E"/>
    <w:rsid w:val="00245D26"/>
    <w:rsid w:val="00245DCA"/>
    <w:rsid w:val="00245DDE"/>
    <w:rsid w:val="00245EEF"/>
    <w:rsid w:val="00245F1F"/>
    <w:rsid w:val="00245FAF"/>
    <w:rsid w:val="00246091"/>
    <w:rsid w:val="002463BC"/>
    <w:rsid w:val="0024663B"/>
    <w:rsid w:val="00246925"/>
    <w:rsid w:val="00246A83"/>
    <w:rsid w:val="00246B05"/>
    <w:rsid w:val="00246E15"/>
    <w:rsid w:val="00247103"/>
    <w:rsid w:val="00247201"/>
    <w:rsid w:val="0024759C"/>
    <w:rsid w:val="00247A38"/>
    <w:rsid w:val="00247AFD"/>
    <w:rsid w:val="00247B36"/>
    <w:rsid w:val="00247DAE"/>
    <w:rsid w:val="00247DCD"/>
    <w:rsid w:val="00247F5D"/>
    <w:rsid w:val="0025004C"/>
    <w:rsid w:val="00250067"/>
    <w:rsid w:val="002500E3"/>
    <w:rsid w:val="00250120"/>
    <w:rsid w:val="002505AF"/>
    <w:rsid w:val="00250766"/>
    <w:rsid w:val="0025088C"/>
    <w:rsid w:val="0025096B"/>
    <w:rsid w:val="00250BBA"/>
    <w:rsid w:val="00250BCC"/>
    <w:rsid w:val="00250E2E"/>
    <w:rsid w:val="00250E6E"/>
    <w:rsid w:val="002511B6"/>
    <w:rsid w:val="002513B6"/>
    <w:rsid w:val="00251633"/>
    <w:rsid w:val="002516DE"/>
    <w:rsid w:val="00251748"/>
    <w:rsid w:val="002517AB"/>
    <w:rsid w:val="00251A69"/>
    <w:rsid w:val="00251BE6"/>
    <w:rsid w:val="00251EB4"/>
    <w:rsid w:val="00251F81"/>
    <w:rsid w:val="00251F8A"/>
    <w:rsid w:val="00251FC3"/>
    <w:rsid w:val="002527D3"/>
    <w:rsid w:val="00252953"/>
    <w:rsid w:val="00252BE0"/>
    <w:rsid w:val="00253056"/>
    <w:rsid w:val="002530B1"/>
    <w:rsid w:val="0025330C"/>
    <w:rsid w:val="00253588"/>
    <w:rsid w:val="00253823"/>
    <w:rsid w:val="00253881"/>
    <w:rsid w:val="00253B74"/>
    <w:rsid w:val="00253C38"/>
    <w:rsid w:val="00253E16"/>
    <w:rsid w:val="00254146"/>
    <w:rsid w:val="002545C4"/>
    <w:rsid w:val="00254659"/>
    <w:rsid w:val="002546F4"/>
    <w:rsid w:val="0025478C"/>
    <w:rsid w:val="00254852"/>
    <w:rsid w:val="00254A55"/>
    <w:rsid w:val="00254BBA"/>
    <w:rsid w:val="00254D04"/>
    <w:rsid w:val="00255159"/>
    <w:rsid w:val="002551AE"/>
    <w:rsid w:val="002551D0"/>
    <w:rsid w:val="0025525E"/>
    <w:rsid w:val="00255374"/>
    <w:rsid w:val="00255468"/>
    <w:rsid w:val="002556BC"/>
    <w:rsid w:val="002559AA"/>
    <w:rsid w:val="00255AC0"/>
    <w:rsid w:val="00255E0F"/>
    <w:rsid w:val="00255F8F"/>
    <w:rsid w:val="00255FE7"/>
    <w:rsid w:val="00256368"/>
    <w:rsid w:val="00256677"/>
    <w:rsid w:val="00256795"/>
    <w:rsid w:val="002567F0"/>
    <w:rsid w:val="00256824"/>
    <w:rsid w:val="00256850"/>
    <w:rsid w:val="00256A44"/>
    <w:rsid w:val="00256AC3"/>
    <w:rsid w:val="00256B83"/>
    <w:rsid w:val="00256FA1"/>
    <w:rsid w:val="002570C0"/>
    <w:rsid w:val="00257290"/>
    <w:rsid w:val="0025756A"/>
    <w:rsid w:val="00257660"/>
    <w:rsid w:val="00257991"/>
    <w:rsid w:val="002579A4"/>
    <w:rsid w:val="00257B6B"/>
    <w:rsid w:val="00257BF4"/>
    <w:rsid w:val="00257DBB"/>
    <w:rsid w:val="00257E0C"/>
    <w:rsid w:val="00257EAF"/>
    <w:rsid w:val="00260003"/>
    <w:rsid w:val="00260044"/>
    <w:rsid w:val="0026035D"/>
    <w:rsid w:val="002604EA"/>
    <w:rsid w:val="002606D6"/>
    <w:rsid w:val="00260802"/>
    <w:rsid w:val="0026081C"/>
    <w:rsid w:val="00260A57"/>
    <w:rsid w:val="00260BD1"/>
    <w:rsid w:val="00261020"/>
    <w:rsid w:val="0026151A"/>
    <w:rsid w:val="0026168D"/>
    <w:rsid w:val="002617CF"/>
    <w:rsid w:val="00261B34"/>
    <w:rsid w:val="00261C01"/>
    <w:rsid w:val="00261C98"/>
    <w:rsid w:val="00261D01"/>
    <w:rsid w:val="00261FFD"/>
    <w:rsid w:val="0026215A"/>
    <w:rsid w:val="002623B9"/>
    <w:rsid w:val="0026248E"/>
    <w:rsid w:val="002624B1"/>
    <w:rsid w:val="002627F8"/>
    <w:rsid w:val="00262914"/>
    <w:rsid w:val="00262C23"/>
    <w:rsid w:val="00262C7E"/>
    <w:rsid w:val="00262D75"/>
    <w:rsid w:val="00262E50"/>
    <w:rsid w:val="002630B4"/>
    <w:rsid w:val="002635F5"/>
    <w:rsid w:val="002636AA"/>
    <w:rsid w:val="002636F4"/>
    <w:rsid w:val="002637D8"/>
    <w:rsid w:val="00263E99"/>
    <w:rsid w:val="00264304"/>
    <w:rsid w:val="00264722"/>
    <w:rsid w:val="002647BF"/>
    <w:rsid w:val="002647D5"/>
    <w:rsid w:val="00264826"/>
    <w:rsid w:val="00264898"/>
    <w:rsid w:val="00264EA0"/>
    <w:rsid w:val="00265032"/>
    <w:rsid w:val="002651FB"/>
    <w:rsid w:val="00265310"/>
    <w:rsid w:val="0026538C"/>
    <w:rsid w:val="002656B7"/>
    <w:rsid w:val="00265781"/>
    <w:rsid w:val="00265811"/>
    <w:rsid w:val="00265B84"/>
    <w:rsid w:val="00265D0B"/>
    <w:rsid w:val="00265DDF"/>
    <w:rsid w:val="00265E45"/>
    <w:rsid w:val="00265F7D"/>
    <w:rsid w:val="00265FF1"/>
    <w:rsid w:val="00266011"/>
    <w:rsid w:val="00266096"/>
    <w:rsid w:val="0026614A"/>
    <w:rsid w:val="0026661F"/>
    <w:rsid w:val="0026681C"/>
    <w:rsid w:val="00266976"/>
    <w:rsid w:val="00266B13"/>
    <w:rsid w:val="00266D40"/>
    <w:rsid w:val="00266D70"/>
    <w:rsid w:val="00266DC8"/>
    <w:rsid w:val="00266FD6"/>
    <w:rsid w:val="002671B0"/>
    <w:rsid w:val="0026724F"/>
    <w:rsid w:val="002672E2"/>
    <w:rsid w:val="00267838"/>
    <w:rsid w:val="00267A39"/>
    <w:rsid w:val="0027003D"/>
    <w:rsid w:val="002701BD"/>
    <w:rsid w:val="00270226"/>
    <w:rsid w:val="002702C9"/>
    <w:rsid w:val="002706A1"/>
    <w:rsid w:val="00270713"/>
    <w:rsid w:val="00270728"/>
    <w:rsid w:val="002707BA"/>
    <w:rsid w:val="002709F3"/>
    <w:rsid w:val="00270AAB"/>
    <w:rsid w:val="00270CDF"/>
    <w:rsid w:val="00270D42"/>
    <w:rsid w:val="00270ECD"/>
    <w:rsid w:val="00270F5F"/>
    <w:rsid w:val="002710C0"/>
    <w:rsid w:val="00271108"/>
    <w:rsid w:val="0027148B"/>
    <w:rsid w:val="0027158B"/>
    <w:rsid w:val="002716C9"/>
    <w:rsid w:val="00271733"/>
    <w:rsid w:val="0027195D"/>
    <w:rsid w:val="0027258B"/>
    <w:rsid w:val="0027274E"/>
    <w:rsid w:val="002728DA"/>
    <w:rsid w:val="00272A31"/>
    <w:rsid w:val="00272B03"/>
    <w:rsid w:val="00272B15"/>
    <w:rsid w:val="0027303E"/>
    <w:rsid w:val="002731D2"/>
    <w:rsid w:val="002733E2"/>
    <w:rsid w:val="002736C4"/>
    <w:rsid w:val="0027373E"/>
    <w:rsid w:val="00273CE4"/>
    <w:rsid w:val="00273D56"/>
    <w:rsid w:val="002742E7"/>
    <w:rsid w:val="0027431C"/>
    <w:rsid w:val="00274441"/>
    <w:rsid w:val="002747A2"/>
    <w:rsid w:val="00274A69"/>
    <w:rsid w:val="00274CF5"/>
    <w:rsid w:val="00274E98"/>
    <w:rsid w:val="002750B1"/>
    <w:rsid w:val="002752FC"/>
    <w:rsid w:val="0027553A"/>
    <w:rsid w:val="00275552"/>
    <w:rsid w:val="00275621"/>
    <w:rsid w:val="0027562B"/>
    <w:rsid w:val="002758FB"/>
    <w:rsid w:val="00275C33"/>
    <w:rsid w:val="00275C51"/>
    <w:rsid w:val="00275CB7"/>
    <w:rsid w:val="00275D30"/>
    <w:rsid w:val="00275D8E"/>
    <w:rsid w:val="00275E5A"/>
    <w:rsid w:val="00275ED3"/>
    <w:rsid w:val="0027614C"/>
    <w:rsid w:val="00276454"/>
    <w:rsid w:val="002767BB"/>
    <w:rsid w:val="002768E2"/>
    <w:rsid w:val="00276A35"/>
    <w:rsid w:val="00276C76"/>
    <w:rsid w:val="00276D04"/>
    <w:rsid w:val="00276EF1"/>
    <w:rsid w:val="00276F83"/>
    <w:rsid w:val="00277226"/>
    <w:rsid w:val="0027764A"/>
    <w:rsid w:val="00277835"/>
    <w:rsid w:val="00277980"/>
    <w:rsid w:val="00277A3A"/>
    <w:rsid w:val="00277AD5"/>
    <w:rsid w:val="00277D04"/>
    <w:rsid w:val="00277D35"/>
    <w:rsid w:val="00277F23"/>
    <w:rsid w:val="00277F7D"/>
    <w:rsid w:val="0028001B"/>
    <w:rsid w:val="002801A3"/>
    <w:rsid w:val="00280445"/>
    <w:rsid w:val="002804FE"/>
    <w:rsid w:val="00280961"/>
    <w:rsid w:val="00280A2B"/>
    <w:rsid w:val="00280AB1"/>
    <w:rsid w:val="00280C9D"/>
    <w:rsid w:val="00280DE9"/>
    <w:rsid w:val="00280FA1"/>
    <w:rsid w:val="002813CA"/>
    <w:rsid w:val="00281567"/>
    <w:rsid w:val="00281630"/>
    <w:rsid w:val="00281B70"/>
    <w:rsid w:val="00281D07"/>
    <w:rsid w:val="00281D0E"/>
    <w:rsid w:val="00282038"/>
    <w:rsid w:val="00282140"/>
    <w:rsid w:val="0028234B"/>
    <w:rsid w:val="002825A1"/>
    <w:rsid w:val="002825ED"/>
    <w:rsid w:val="00282795"/>
    <w:rsid w:val="0028284C"/>
    <w:rsid w:val="002828CE"/>
    <w:rsid w:val="002828F8"/>
    <w:rsid w:val="0028294C"/>
    <w:rsid w:val="00282961"/>
    <w:rsid w:val="00282AD4"/>
    <w:rsid w:val="00282DFA"/>
    <w:rsid w:val="00282E05"/>
    <w:rsid w:val="002830D1"/>
    <w:rsid w:val="002832AD"/>
    <w:rsid w:val="002834EE"/>
    <w:rsid w:val="00283857"/>
    <w:rsid w:val="0028396B"/>
    <w:rsid w:val="00283D1C"/>
    <w:rsid w:val="002840AC"/>
    <w:rsid w:val="00284119"/>
    <w:rsid w:val="002843A8"/>
    <w:rsid w:val="002843E2"/>
    <w:rsid w:val="002845B6"/>
    <w:rsid w:val="002848AB"/>
    <w:rsid w:val="00284BAE"/>
    <w:rsid w:val="00284C48"/>
    <w:rsid w:val="00284D2D"/>
    <w:rsid w:val="00284E10"/>
    <w:rsid w:val="00284E53"/>
    <w:rsid w:val="00284E6A"/>
    <w:rsid w:val="00284F0C"/>
    <w:rsid w:val="00285005"/>
    <w:rsid w:val="00285407"/>
    <w:rsid w:val="002857C5"/>
    <w:rsid w:val="002859AF"/>
    <w:rsid w:val="00285E7A"/>
    <w:rsid w:val="00285F84"/>
    <w:rsid w:val="002862FE"/>
    <w:rsid w:val="00286331"/>
    <w:rsid w:val="0028635A"/>
    <w:rsid w:val="00286710"/>
    <w:rsid w:val="0028679B"/>
    <w:rsid w:val="002868E5"/>
    <w:rsid w:val="0028693E"/>
    <w:rsid w:val="00286AE7"/>
    <w:rsid w:val="00286AFF"/>
    <w:rsid w:val="00286B69"/>
    <w:rsid w:val="00286C48"/>
    <w:rsid w:val="00286D27"/>
    <w:rsid w:val="002870AB"/>
    <w:rsid w:val="00287239"/>
    <w:rsid w:val="00287243"/>
    <w:rsid w:val="0028732C"/>
    <w:rsid w:val="002873F0"/>
    <w:rsid w:val="00287917"/>
    <w:rsid w:val="00287D70"/>
    <w:rsid w:val="00287E99"/>
    <w:rsid w:val="00290634"/>
    <w:rsid w:val="00290647"/>
    <w:rsid w:val="00290996"/>
    <w:rsid w:val="00290DCD"/>
    <w:rsid w:val="00290EC1"/>
    <w:rsid w:val="002911E1"/>
    <w:rsid w:val="00291385"/>
    <w:rsid w:val="00291422"/>
    <w:rsid w:val="00291502"/>
    <w:rsid w:val="00291522"/>
    <w:rsid w:val="00291600"/>
    <w:rsid w:val="0029164E"/>
    <w:rsid w:val="002919F8"/>
    <w:rsid w:val="00291ADC"/>
    <w:rsid w:val="00291EA8"/>
    <w:rsid w:val="002920AF"/>
    <w:rsid w:val="0029237F"/>
    <w:rsid w:val="002926D1"/>
    <w:rsid w:val="00292715"/>
    <w:rsid w:val="00292894"/>
    <w:rsid w:val="002929DA"/>
    <w:rsid w:val="00292B07"/>
    <w:rsid w:val="00292B5E"/>
    <w:rsid w:val="00292C77"/>
    <w:rsid w:val="00292D66"/>
    <w:rsid w:val="00292E45"/>
    <w:rsid w:val="002931A8"/>
    <w:rsid w:val="00293275"/>
    <w:rsid w:val="002933A3"/>
    <w:rsid w:val="0029345F"/>
    <w:rsid w:val="002934B6"/>
    <w:rsid w:val="002937DD"/>
    <w:rsid w:val="0029382D"/>
    <w:rsid w:val="00293BE8"/>
    <w:rsid w:val="00293D7B"/>
    <w:rsid w:val="00293E57"/>
    <w:rsid w:val="00294234"/>
    <w:rsid w:val="002943DD"/>
    <w:rsid w:val="002947D1"/>
    <w:rsid w:val="002948DF"/>
    <w:rsid w:val="00294AC6"/>
    <w:rsid w:val="00294B55"/>
    <w:rsid w:val="00294D90"/>
    <w:rsid w:val="00294EA2"/>
    <w:rsid w:val="00294EA7"/>
    <w:rsid w:val="00294F78"/>
    <w:rsid w:val="00294FE9"/>
    <w:rsid w:val="002955E9"/>
    <w:rsid w:val="002957D8"/>
    <w:rsid w:val="00295E57"/>
    <w:rsid w:val="002962D6"/>
    <w:rsid w:val="0029632E"/>
    <w:rsid w:val="002963DE"/>
    <w:rsid w:val="00296410"/>
    <w:rsid w:val="00296AE3"/>
    <w:rsid w:val="00296B1B"/>
    <w:rsid w:val="00296DCC"/>
    <w:rsid w:val="00296E0F"/>
    <w:rsid w:val="002970DB"/>
    <w:rsid w:val="0029710F"/>
    <w:rsid w:val="0029722B"/>
    <w:rsid w:val="00297610"/>
    <w:rsid w:val="00297611"/>
    <w:rsid w:val="00297929"/>
    <w:rsid w:val="00297C6B"/>
    <w:rsid w:val="00297CF9"/>
    <w:rsid w:val="002A00CD"/>
    <w:rsid w:val="002A06D1"/>
    <w:rsid w:val="002A08EE"/>
    <w:rsid w:val="002A09C5"/>
    <w:rsid w:val="002A0BEB"/>
    <w:rsid w:val="002A0C18"/>
    <w:rsid w:val="002A0E1C"/>
    <w:rsid w:val="002A0EC3"/>
    <w:rsid w:val="002A0EE0"/>
    <w:rsid w:val="002A16D2"/>
    <w:rsid w:val="002A1BE0"/>
    <w:rsid w:val="002A1E92"/>
    <w:rsid w:val="002A204D"/>
    <w:rsid w:val="002A207F"/>
    <w:rsid w:val="002A2387"/>
    <w:rsid w:val="002A2556"/>
    <w:rsid w:val="002A2616"/>
    <w:rsid w:val="002A26E1"/>
    <w:rsid w:val="002A2824"/>
    <w:rsid w:val="002A2AC2"/>
    <w:rsid w:val="002A2C2A"/>
    <w:rsid w:val="002A3040"/>
    <w:rsid w:val="002A324B"/>
    <w:rsid w:val="002A32CD"/>
    <w:rsid w:val="002A33B5"/>
    <w:rsid w:val="002A33BD"/>
    <w:rsid w:val="002A33F5"/>
    <w:rsid w:val="002A3654"/>
    <w:rsid w:val="002A368A"/>
    <w:rsid w:val="002A3A9E"/>
    <w:rsid w:val="002A3BA2"/>
    <w:rsid w:val="002A3E80"/>
    <w:rsid w:val="002A3F23"/>
    <w:rsid w:val="002A3F61"/>
    <w:rsid w:val="002A4065"/>
    <w:rsid w:val="002A4095"/>
    <w:rsid w:val="002A4332"/>
    <w:rsid w:val="002A4380"/>
    <w:rsid w:val="002A449A"/>
    <w:rsid w:val="002A4663"/>
    <w:rsid w:val="002A46BC"/>
    <w:rsid w:val="002A4982"/>
    <w:rsid w:val="002A49EF"/>
    <w:rsid w:val="002A4E10"/>
    <w:rsid w:val="002A4E52"/>
    <w:rsid w:val="002A4F8E"/>
    <w:rsid w:val="002A4FC9"/>
    <w:rsid w:val="002A5003"/>
    <w:rsid w:val="002A57D7"/>
    <w:rsid w:val="002A59F0"/>
    <w:rsid w:val="002A5A79"/>
    <w:rsid w:val="002A5C48"/>
    <w:rsid w:val="002A5DF6"/>
    <w:rsid w:val="002A6021"/>
    <w:rsid w:val="002A61FE"/>
    <w:rsid w:val="002A6214"/>
    <w:rsid w:val="002A621B"/>
    <w:rsid w:val="002A6432"/>
    <w:rsid w:val="002A67FC"/>
    <w:rsid w:val="002A690E"/>
    <w:rsid w:val="002A69A9"/>
    <w:rsid w:val="002A6A5C"/>
    <w:rsid w:val="002A6AA5"/>
    <w:rsid w:val="002A6ADD"/>
    <w:rsid w:val="002A6B52"/>
    <w:rsid w:val="002A6CE8"/>
    <w:rsid w:val="002A6D0A"/>
    <w:rsid w:val="002A6D11"/>
    <w:rsid w:val="002A6F25"/>
    <w:rsid w:val="002A6FD3"/>
    <w:rsid w:val="002A744A"/>
    <w:rsid w:val="002A7737"/>
    <w:rsid w:val="002A77FD"/>
    <w:rsid w:val="002A7CBF"/>
    <w:rsid w:val="002A7DD1"/>
    <w:rsid w:val="002B0178"/>
    <w:rsid w:val="002B0654"/>
    <w:rsid w:val="002B0739"/>
    <w:rsid w:val="002B076C"/>
    <w:rsid w:val="002B0A7D"/>
    <w:rsid w:val="002B0AA9"/>
    <w:rsid w:val="002B0EE3"/>
    <w:rsid w:val="002B1364"/>
    <w:rsid w:val="002B13CA"/>
    <w:rsid w:val="002B1406"/>
    <w:rsid w:val="002B1446"/>
    <w:rsid w:val="002B1505"/>
    <w:rsid w:val="002B1885"/>
    <w:rsid w:val="002B1A69"/>
    <w:rsid w:val="002B1B71"/>
    <w:rsid w:val="002B1D47"/>
    <w:rsid w:val="002B1E77"/>
    <w:rsid w:val="002B1F8D"/>
    <w:rsid w:val="002B2059"/>
    <w:rsid w:val="002B20B3"/>
    <w:rsid w:val="002B21C4"/>
    <w:rsid w:val="002B2436"/>
    <w:rsid w:val="002B2530"/>
    <w:rsid w:val="002B2723"/>
    <w:rsid w:val="002B280E"/>
    <w:rsid w:val="002B283A"/>
    <w:rsid w:val="002B2911"/>
    <w:rsid w:val="002B2957"/>
    <w:rsid w:val="002B297D"/>
    <w:rsid w:val="002B29E2"/>
    <w:rsid w:val="002B2B17"/>
    <w:rsid w:val="002B2E6C"/>
    <w:rsid w:val="002B2F51"/>
    <w:rsid w:val="002B303A"/>
    <w:rsid w:val="002B30C5"/>
    <w:rsid w:val="002B32D7"/>
    <w:rsid w:val="002B34AF"/>
    <w:rsid w:val="002B3713"/>
    <w:rsid w:val="002B37A4"/>
    <w:rsid w:val="002B3C0E"/>
    <w:rsid w:val="002B3F23"/>
    <w:rsid w:val="002B4165"/>
    <w:rsid w:val="002B457C"/>
    <w:rsid w:val="002B46AE"/>
    <w:rsid w:val="002B46B1"/>
    <w:rsid w:val="002B4713"/>
    <w:rsid w:val="002B4727"/>
    <w:rsid w:val="002B4AD2"/>
    <w:rsid w:val="002B4C27"/>
    <w:rsid w:val="002B4E20"/>
    <w:rsid w:val="002B5043"/>
    <w:rsid w:val="002B520D"/>
    <w:rsid w:val="002B528D"/>
    <w:rsid w:val="002B538E"/>
    <w:rsid w:val="002B53AD"/>
    <w:rsid w:val="002B5417"/>
    <w:rsid w:val="002B5459"/>
    <w:rsid w:val="002B548D"/>
    <w:rsid w:val="002B55F6"/>
    <w:rsid w:val="002B5607"/>
    <w:rsid w:val="002B5951"/>
    <w:rsid w:val="002B5CF3"/>
    <w:rsid w:val="002B5DCA"/>
    <w:rsid w:val="002B6776"/>
    <w:rsid w:val="002B6874"/>
    <w:rsid w:val="002B69BB"/>
    <w:rsid w:val="002B6A7A"/>
    <w:rsid w:val="002B6BDC"/>
    <w:rsid w:val="002B6C3C"/>
    <w:rsid w:val="002B6DFA"/>
    <w:rsid w:val="002B6F97"/>
    <w:rsid w:val="002B70B5"/>
    <w:rsid w:val="002B70F5"/>
    <w:rsid w:val="002B7184"/>
    <w:rsid w:val="002B7342"/>
    <w:rsid w:val="002B7434"/>
    <w:rsid w:val="002B75B0"/>
    <w:rsid w:val="002B7705"/>
    <w:rsid w:val="002B775D"/>
    <w:rsid w:val="002B787F"/>
    <w:rsid w:val="002B79D4"/>
    <w:rsid w:val="002B7AC4"/>
    <w:rsid w:val="002B7C2C"/>
    <w:rsid w:val="002B7EAF"/>
    <w:rsid w:val="002C002E"/>
    <w:rsid w:val="002C012C"/>
    <w:rsid w:val="002C03FC"/>
    <w:rsid w:val="002C05A6"/>
    <w:rsid w:val="002C0618"/>
    <w:rsid w:val="002C0726"/>
    <w:rsid w:val="002C099C"/>
    <w:rsid w:val="002C0B74"/>
    <w:rsid w:val="002C0C8B"/>
    <w:rsid w:val="002C0CBB"/>
    <w:rsid w:val="002C1034"/>
    <w:rsid w:val="002C107C"/>
    <w:rsid w:val="002C1092"/>
    <w:rsid w:val="002C1201"/>
    <w:rsid w:val="002C12EA"/>
    <w:rsid w:val="002C133F"/>
    <w:rsid w:val="002C13BE"/>
    <w:rsid w:val="002C1460"/>
    <w:rsid w:val="002C1594"/>
    <w:rsid w:val="002C168B"/>
    <w:rsid w:val="002C1AA7"/>
    <w:rsid w:val="002C1BFE"/>
    <w:rsid w:val="002C1DF7"/>
    <w:rsid w:val="002C2083"/>
    <w:rsid w:val="002C20F2"/>
    <w:rsid w:val="002C21B0"/>
    <w:rsid w:val="002C232C"/>
    <w:rsid w:val="002C2461"/>
    <w:rsid w:val="002C263E"/>
    <w:rsid w:val="002C2715"/>
    <w:rsid w:val="002C2A32"/>
    <w:rsid w:val="002C2E80"/>
    <w:rsid w:val="002C2F6B"/>
    <w:rsid w:val="002C2FA7"/>
    <w:rsid w:val="002C3077"/>
    <w:rsid w:val="002C35CC"/>
    <w:rsid w:val="002C35ED"/>
    <w:rsid w:val="002C384C"/>
    <w:rsid w:val="002C38B2"/>
    <w:rsid w:val="002C394B"/>
    <w:rsid w:val="002C39D0"/>
    <w:rsid w:val="002C3AA4"/>
    <w:rsid w:val="002C3F9C"/>
    <w:rsid w:val="002C3F9D"/>
    <w:rsid w:val="002C4060"/>
    <w:rsid w:val="002C4099"/>
    <w:rsid w:val="002C451A"/>
    <w:rsid w:val="002C493E"/>
    <w:rsid w:val="002C49BD"/>
    <w:rsid w:val="002C4B78"/>
    <w:rsid w:val="002C4BE8"/>
    <w:rsid w:val="002C4E66"/>
    <w:rsid w:val="002C547B"/>
    <w:rsid w:val="002C54F9"/>
    <w:rsid w:val="002C593E"/>
    <w:rsid w:val="002C5AFA"/>
    <w:rsid w:val="002C5B32"/>
    <w:rsid w:val="002C5CDA"/>
    <w:rsid w:val="002C5E00"/>
    <w:rsid w:val="002C5F32"/>
    <w:rsid w:val="002C6087"/>
    <w:rsid w:val="002C61B0"/>
    <w:rsid w:val="002C627F"/>
    <w:rsid w:val="002C633E"/>
    <w:rsid w:val="002C638A"/>
    <w:rsid w:val="002C664D"/>
    <w:rsid w:val="002C6680"/>
    <w:rsid w:val="002C6B73"/>
    <w:rsid w:val="002C6B7F"/>
    <w:rsid w:val="002C6BA7"/>
    <w:rsid w:val="002C6C02"/>
    <w:rsid w:val="002C6D22"/>
    <w:rsid w:val="002C6E82"/>
    <w:rsid w:val="002C7035"/>
    <w:rsid w:val="002C7700"/>
    <w:rsid w:val="002C79DA"/>
    <w:rsid w:val="002C79E1"/>
    <w:rsid w:val="002C7C2C"/>
    <w:rsid w:val="002C7FBC"/>
    <w:rsid w:val="002C7FEB"/>
    <w:rsid w:val="002D001D"/>
    <w:rsid w:val="002D0033"/>
    <w:rsid w:val="002D01B4"/>
    <w:rsid w:val="002D02DA"/>
    <w:rsid w:val="002D02F5"/>
    <w:rsid w:val="002D0439"/>
    <w:rsid w:val="002D049C"/>
    <w:rsid w:val="002D066E"/>
    <w:rsid w:val="002D0678"/>
    <w:rsid w:val="002D06C1"/>
    <w:rsid w:val="002D06E6"/>
    <w:rsid w:val="002D07EC"/>
    <w:rsid w:val="002D09BE"/>
    <w:rsid w:val="002D09F4"/>
    <w:rsid w:val="002D0D88"/>
    <w:rsid w:val="002D0EBD"/>
    <w:rsid w:val="002D0EF4"/>
    <w:rsid w:val="002D10B7"/>
    <w:rsid w:val="002D11B7"/>
    <w:rsid w:val="002D1940"/>
    <w:rsid w:val="002D1978"/>
    <w:rsid w:val="002D20A4"/>
    <w:rsid w:val="002D232B"/>
    <w:rsid w:val="002D24E5"/>
    <w:rsid w:val="002D253A"/>
    <w:rsid w:val="002D25A8"/>
    <w:rsid w:val="002D25F2"/>
    <w:rsid w:val="002D26B5"/>
    <w:rsid w:val="002D292F"/>
    <w:rsid w:val="002D29C0"/>
    <w:rsid w:val="002D2A95"/>
    <w:rsid w:val="002D2C53"/>
    <w:rsid w:val="002D3028"/>
    <w:rsid w:val="002D30AC"/>
    <w:rsid w:val="002D32E8"/>
    <w:rsid w:val="002D33FF"/>
    <w:rsid w:val="002D3648"/>
    <w:rsid w:val="002D3BBC"/>
    <w:rsid w:val="002D3D3E"/>
    <w:rsid w:val="002D3D5F"/>
    <w:rsid w:val="002D3FFF"/>
    <w:rsid w:val="002D40B7"/>
    <w:rsid w:val="002D41D8"/>
    <w:rsid w:val="002D4320"/>
    <w:rsid w:val="002D438A"/>
    <w:rsid w:val="002D43FE"/>
    <w:rsid w:val="002D4587"/>
    <w:rsid w:val="002D45CD"/>
    <w:rsid w:val="002D4611"/>
    <w:rsid w:val="002D464E"/>
    <w:rsid w:val="002D4657"/>
    <w:rsid w:val="002D486D"/>
    <w:rsid w:val="002D4904"/>
    <w:rsid w:val="002D4C49"/>
    <w:rsid w:val="002D50D7"/>
    <w:rsid w:val="002D5738"/>
    <w:rsid w:val="002D587D"/>
    <w:rsid w:val="002D58F8"/>
    <w:rsid w:val="002D5CB1"/>
    <w:rsid w:val="002D5D08"/>
    <w:rsid w:val="002D5DD8"/>
    <w:rsid w:val="002D5E53"/>
    <w:rsid w:val="002D6060"/>
    <w:rsid w:val="002D62B3"/>
    <w:rsid w:val="002D6333"/>
    <w:rsid w:val="002D63B9"/>
    <w:rsid w:val="002D642E"/>
    <w:rsid w:val="002D6508"/>
    <w:rsid w:val="002D650C"/>
    <w:rsid w:val="002D68E6"/>
    <w:rsid w:val="002D6CF4"/>
    <w:rsid w:val="002D6DAE"/>
    <w:rsid w:val="002D6FD0"/>
    <w:rsid w:val="002D71BF"/>
    <w:rsid w:val="002D7777"/>
    <w:rsid w:val="002D7795"/>
    <w:rsid w:val="002D77A0"/>
    <w:rsid w:val="002D77C3"/>
    <w:rsid w:val="002D7DD4"/>
    <w:rsid w:val="002E0319"/>
    <w:rsid w:val="002E08D0"/>
    <w:rsid w:val="002E0CB0"/>
    <w:rsid w:val="002E0DC2"/>
    <w:rsid w:val="002E0DFF"/>
    <w:rsid w:val="002E0E49"/>
    <w:rsid w:val="002E0E99"/>
    <w:rsid w:val="002E0F3A"/>
    <w:rsid w:val="002E110D"/>
    <w:rsid w:val="002E153B"/>
    <w:rsid w:val="002E166A"/>
    <w:rsid w:val="002E179B"/>
    <w:rsid w:val="002E1954"/>
    <w:rsid w:val="002E1B94"/>
    <w:rsid w:val="002E1C9E"/>
    <w:rsid w:val="002E1D56"/>
    <w:rsid w:val="002E216A"/>
    <w:rsid w:val="002E2263"/>
    <w:rsid w:val="002E23E7"/>
    <w:rsid w:val="002E24EB"/>
    <w:rsid w:val="002E257B"/>
    <w:rsid w:val="002E25FC"/>
    <w:rsid w:val="002E264D"/>
    <w:rsid w:val="002E2A40"/>
    <w:rsid w:val="002E2C65"/>
    <w:rsid w:val="002E2C73"/>
    <w:rsid w:val="002E3205"/>
    <w:rsid w:val="002E3327"/>
    <w:rsid w:val="002E385C"/>
    <w:rsid w:val="002E38AD"/>
    <w:rsid w:val="002E38DC"/>
    <w:rsid w:val="002E3B6F"/>
    <w:rsid w:val="002E3BB0"/>
    <w:rsid w:val="002E3BB3"/>
    <w:rsid w:val="002E3C65"/>
    <w:rsid w:val="002E3CEB"/>
    <w:rsid w:val="002E3E20"/>
    <w:rsid w:val="002E3E67"/>
    <w:rsid w:val="002E3E7D"/>
    <w:rsid w:val="002E3F5B"/>
    <w:rsid w:val="002E4179"/>
    <w:rsid w:val="002E4362"/>
    <w:rsid w:val="002E471B"/>
    <w:rsid w:val="002E475E"/>
    <w:rsid w:val="002E4969"/>
    <w:rsid w:val="002E4C90"/>
    <w:rsid w:val="002E4EEA"/>
    <w:rsid w:val="002E4F79"/>
    <w:rsid w:val="002E4FA6"/>
    <w:rsid w:val="002E5035"/>
    <w:rsid w:val="002E52BA"/>
    <w:rsid w:val="002E552A"/>
    <w:rsid w:val="002E59CC"/>
    <w:rsid w:val="002E5CC7"/>
    <w:rsid w:val="002E6072"/>
    <w:rsid w:val="002E60CC"/>
    <w:rsid w:val="002E629D"/>
    <w:rsid w:val="002E62C3"/>
    <w:rsid w:val="002E63D9"/>
    <w:rsid w:val="002E640E"/>
    <w:rsid w:val="002E6686"/>
    <w:rsid w:val="002E66CC"/>
    <w:rsid w:val="002E6A79"/>
    <w:rsid w:val="002E6C35"/>
    <w:rsid w:val="002E6DAD"/>
    <w:rsid w:val="002E6F8A"/>
    <w:rsid w:val="002E71C6"/>
    <w:rsid w:val="002E738D"/>
    <w:rsid w:val="002E73F5"/>
    <w:rsid w:val="002E74E3"/>
    <w:rsid w:val="002E7542"/>
    <w:rsid w:val="002E7B45"/>
    <w:rsid w:val="002E7CC1"/>
    <w:rsid w:val="002E7F89"/>
    <w:rsid w:val="002F0086"/>
    <w:rsid w:val="002F0472"/>
    <w:rsid w:val="002F04E2"/>
    <w:rsid w:val="002F059F"/>
    <w:rsid w:val="002F0C28"/>
    <w:rsid w:val="002F0CF2"/>
    <w:rsid w:val="002F0E7C"/>
    <w:rsid w:val="002F0EB6"/>
    <w:rsid w:val="002F0F3F"/>
    <w:rsid w:val="002F10D3"/>
    <w:rsid w:val="002F13AD"/>
    <w:rsid w:val="002F13CA"/>
    <w:rsid w:val="002F15D0"/>
    <w:rsid w:val="002F1702"/>
    <w:rsid w:val="002F1725"/>
    <w:rsid w:val="002F1757"/>
    <w:rsid w:val="002F1852"/>
    <w:rsid w:val="002F1909"/>
    <w:rsid w:val="002F1974"/>
    <w:rsid w:val="002F1A14"/>
    <w:rsid w:val="002F1AE7"/>
    <w:rsid w:val="002F1B63"/>
    <w:rsid w:val="002F1BEB"/>
    <w:rsid w:val="002F1CB4"/>
    <w:rsid w:val="002F1CFE"/>
    <w:rsid w:val="002F1E44"/>
    <w:rsid w:val="002F201A"/>
    <w:rsid w:val="002F204B"/>
    <w:rsid w:val="002F2353"/>
    <w:rsid w:val="002F23AF"/>
    <w:rsid w:val="002F2498"/>
    <w:rsid w:val="002F24B4"/>
    <w:rsid w:val="002F2547"/>
    <w:rsid w:val="002F2850"/>
    <w:rsid w:val="002F2865"/>
    <w:rsid w:val="002F2BBC"/>
    <w:rsid w:val="002F2CEA"/>
    <w:rsid w:val="002F32C9"/>
    <w:rsid w:val="002F32E3"/>
    <w:rsid w:val="002F35CA"/>
    <w:rsid w:val="002F3A26"/>
    <w:rsid w:val="002F3C3E"/>
    <w:rsid w:val="002F3C76"/>
    <w:rsid w:val="002F3CDE"/>
    <w:rsid w:val="002F3CF1"/>
    <w:rsid w:val="002F45CC"/>
    <w:rsid w:val="002F4A51"/>
    <w:rsid w:val="002F4EE1"/>
    <w:rsid w:val="002F4F4A"/>
    <w:rsid w:val="002F505B"/>
    <w:rsid w:val="002F50BF"/>
    <w:rsid w:val="002F5278"/>
    <w:rsid w:val="002F5499"/>
    <w:rsid w:val="002F5687"/>
    <w:rsid w:val="002F579C"/>
    <w:rsid w:val="002F57D1"/>
    <w:rsid w:val="002F5A7F"/>
    <w:rsid w:val="002F5BD3"/>
    <w:rsid w:val="002F5BDD"/>
    <w:rsid w:val="002F5D33"/>
    <w:rsid w:val="002F5DD6"/>
    <w:rsid w:val="002F5FEA"/>
    <w:rsid w:val="002F6286"/>
    <w:rsid w:val="002F62F0"/>
    <w:rsid w:val="002F6322"/>
    <w:rsid w:val="002F63E7"/>
    <w:rsid w:val="002F6404"/>
    <w:rsid w:val="002F68E6"/>
    <w:rsid w:val="002F698D"/>
    <w:rsid w:val="002F6CAC"/>
    <w:rsid w:val="002F6CD0"/>
    <w:rsid w:val="002F709E"/>
    <w:rsid w:val="002F70A6"/>
    <w:rsid w:val="002F712F"/>
    <w:rsid w:val="002F7163"/>
    <w:rsid w:val="002F7282"/>
    <w:rsid w:val="002F7381"/>
    <w:rsid w:val="002F784F"/>
    <w:rsid w:val="002F7BE3"/>
    <w:rsid w:val="002F7C32"/>
    <w:rsid w:val="002F7E6A"/>
    <w:rsid w:val="002F7EF1"/>
    <w:rsid w:val="002F7F94"/>
    <w:rsid w:val="00300143"/>
    <w:rsid w:val="00300165"/>
    <w:rsid w:val="003003BA"/>
    <w:rsid w:val="0030042A"/>
    <w:rsid w:val="003005C4"/>
    <w:rsid w:val="0030086B"/>
    <w:rsid w:val="00300DFE"/>
    <w:rsid w:val="0030109D"/>
    <w:rsid w:val="003010CF"/>
    <w:rsid w:val="003011D2"/>
    <w:rsid w:val="0030128F"/>
    <w:rsid w:val="0030137F"/>
    <w:rsid w:val="00301472"/>
    <w:rsid w:val="0030161F"/>
    <w:rsid w:val="003016A6"/>
    <w:rsid w:val="003018D6"/>
    <w:rsid w:val="00301BD9"/>
    <w:rsid w:val="00301C18"/>
    <w:rsid w:val="00301DC9"/>
    <w:rsid w:val="00301DD9"/>
    <w:rsid w:val="00301DFB"/>
    <w:rsid w:val="0030221C"/>
    <w:rsid w:val="003024E3"/>
    <w:rsid w:val="003026CE"/>
    <w:rsid w:val="003028D6"/>
    <w:rsid w:val="00302A65"/>
    <w:rsid w:val="00302BC7"/>
    <w:rsid w:val="00303228"/>
    <w:rsid w:val="00303251"/>
    <w:rsid w:val="003032F7"/>
    <w:rsid w:val="00303440"/>
    <w:rsid w:val="0030354F"/>
    <w:rsid w:val="00303A45"/>
    <w:rsid w:val="00303C45"/>
    <w:rsid w:val="00303C9B"/>
    <w:rsid w:val="003044AD"/>
    <w:rsid w:val="003047FC"/>
    <w:rsid w:val="0030486D"/>
    <w:rsid w:val="003048B8"/>
    <w:rsid w:val="00304A5A"/>
    <w:rsid w:val="00304B71"/>
    <w:rsid w:val="00304D9B"/>
    <w:rsid w:val="00304DC7"/>
    <w:rsid w:val="0030536E"/>
    <w:rsid w:val="003054FC"/>
    <w:rsid w:val="0030551A"/>
    <w:rsid w:val="0030555D"/>
    <w:rsid w:val="003055CE"/>
    <w:rsid w:val="0030596E"/>
    <w:rsid w:val="00305AEC"/>
    <w:rsid w:val="00305D1B"/>
    <w:rsid w:val="00305DD7"/>
    <w:rsid w:val="00305DD9"/>
    <w:rsid w:val="00305F99"/>
    <w:rsid w:val="00305FF9"/>
    <w:rsid w:val="00306260"/>
    <w:rsid w:val="00306289"/>
    <w:rsid w:val="00306380"/>
    <w:rsid w:val="0030646F"/>
    <w:rsid w:val="00306657"/>
    <w:rsid w:val="003066BA"/>
    <w:rsid w:val="003066D2"/>
    <w:rsid w:val="00306772"/>
    <w:rsid w:val="003067CF"/>
    <w:rsid w:val="00306E27"/>
    <w:rsid w:val="00306E6B"/>
    <w:rsid w:val="00306EA5"/>
    <w:rsid w:val="00306ED9"/>
    <w:rsid w:val="00307607"/>
    <w:rsid w:val="0030780A"/>
    <w:rsid w:val="00307826"/>
    <w:rsid w:val="00307919"/>
    <w:rsid w:val="00307B22"/>
    <w:rsid w:val="00307D3D"/>
    <w:rsid w:val="003100C8"/>
    <w:rsid w:val="00310212"/>
    <w:rsid w:val="00310470"/>
    <w:rsid w:val="00310702"/>
    <w:rsid w:val="003107BC"/>
    <w:rsid w:val="00310A14"/>
    <w:rsid w:val="00310A35"/>
    <w:rsid w:val="00310E61"/>
    <w:rsid w:val="00310FE3"/>
    <w:rsid w:val="00311161"/>
    <w:rsid w:val="0031116D"/>
    <w:rsid w:val="00311223"/>
    <w:rsid w:val="0031128D"/>
    <w:rsid w:val="00311C3D"/>
    <w:rsid w:val="00311D06"/>
    <w:rsid w:val="00311E73"/>
    <w:rsid w:val="0031227C"/>
    <w:rsid w:val="00312306"/>
    <w:rsid w:val="00312400"/>
    <w:rsid w:val="0031257B"/>
    <w:rsid w:val="00312739"/>
    <w:rsid w:val="00312A8A"/>
    <w:rsid w:val="00312A9C"/>
    <w:rsid w:val="00312AAB"/>
    <w:rsid w:val="00312D10"/>
    <w:rsid w:val="00312F6A"/>
    <w:rsid w:val="00313007"/>
    <w:rsid w:val="00313184"/>
    <w:rsid w:val="00313822"/>
    <w:rsid w:val="003139C1"/>
    <w:rsid w:val="003139F3"/>
    <w:rsid w:val="00313A7B"/>
    <w:rsid w:val="00313BD1"/>
    <w:rsid w:val="00314270"/>
    <w:rsid w:val="0031429A"/>
    <w:rsid w:val="003144F9"/>
    <w:rsid w:val="00314A27"/>
    <w:rsid w:val="00314A41"/>
    <w:rsid w:val="00314D8B"/>
    <w:rsid w:val="00314DBA"/>
    <w:rsid w:val="00314E3E"/>
    <w:rsid w:val="00314E88"/>
    <w:rsid w:val="00314EA2"/>
    <w:rsid w:val="00315125"/>
    <w:rsid w:val="00315142"/>
    <w:rsid w:val="003152C6"/>
    <w:rsid w:val="00315308"/>
    <w:rsid w:val="00315590"/>
    <w:rsid w:val="003155D3"/>
    <w:rsid w:val="003155E3"/>
    <w:rsid w:val="00315655"/>
    <w:rsid w:val="0031571D"/>
    <w:rsid w:val="0031593D"/>
    <w:rsid w:val="0031595D"/>
    <w:rsid w:val="00315A45"/>
    <w:rsid w:val="00315F8C"/>
    <w:rsid w:val="003160A8"/>
    <w:rsid w:val="00316153"/>
    <w:rsid w:val="003162D5"/>
    <w:rsid w:val="003164C7"/>
    <w:rsid w:val="00316539"/>
    <w:rsid w:val="00316710"/>
    <w:rsid w:val="003167BF"/>
    <w:rsid w:val="00316C8E"/>
    <w:rsid w:val="00316E94"/>
    <w:rsid w:val="00316F6C"/>
    <w:rsid w:val="00316FE9"/>
    <w:rsid w:val="0031730E"/>
    <w:rsid w:val="003178DA"/>
    <w:rsid w:val="00317912"/>
    <w:rsid w:val="00317AD0"/>
    <w:rsid w:val="00317CEB"/>
    <w:rsid w:val="00317DB8"/>
    <w:rsid w:val="00317E55"/>
    <w:rsid w:val="00317EA0"/>
    <w:rsid w:val="00320097"/>
    <w:rsid w:val="0032024D"/>
    <w:rsid w:val="0032044B"/>
    <w:rsid w:val="00320457"/>
    <w:rsid w:val="0032051F"/>
    <w:rsid w:val="00320618"/>
    <w:rsid w:val="00320CA7"/>
    <w:rsid w:val="00320CC3"/>
    <w:rsid w:val="00320D0F"/>
    <w:rsid w:val="00320FEF"/>
    <w:rsid w:val="0032100B"/>
    <w:rsid w:val="0032120D"/>
    <w:rsid w:val="00321404"/>
    <w:rsid w:val="003218EC"/>
    <w:rsid w:val="00321BD7"/>
    <w:rsid w:val="00321C25"/>
    <w:rsid w:val="00321CF3"/>
    <w:rsid w:val="00321D3C"/>
    <w:rsid w:val="00321D80"/>
    <w:rsid w:val="00321F4A"/>
    <w:rsid w:val="003221D2"/>
    <w:rsid w:val="003222B2"/>
    <w:rsid w:val="0032260F"/>
    <w:rsid w:val="0032271D"/>
    <w:rsid w:val="0032279E"/>
    <w:rsid w:val="003228D7"/>
    <w:rsid w:val="003228DA"/>
    <w:rsid w:val="00322A61"/>
    <w:rsid w:val="00322C00"/>
    <w:rsid w:val="00322D17"/>
    <w:rsid w:val="003230AD"/>
    <w:rsid w:val="0032367E"/>
    <w:rsid w:val="00323687"/>
    <w:rsid w:val="00323738"/>
    <w:rsid w:val="00323860"/>
    <w:rsid w:val="00323899"/>
    <w:rsid w:val="0032393A"/>
    <w:rsid w:val="00323B1B"/>
    <w:rsid w:val="00323C61"/>
    <w:rsid w:val="00323D6B"/>
    <w:rsid w:val="00323E41"/>
    <w:rsid w:val="00323E4B"/>
    <w:rsid w:val="00323F1F"/>
    <w:rsid w:val="003240A9"/>
    <w:rsid w:val="00324202"/>
    <w:rsid w:val="0032421D"/>
    <w:rsid w:val="003245FE"/>
    <w:rsid w:val="003247EF"/>
    <w:rsid w:val="00324D7F"/>
    <w:rsid w:val="00325122"/>
    <w:rsid w:val="003252C8"/>
    <w:rsid w:val="0032542E"/>
    <w:rsid w:val="00325447"/>
    <w:rsid w:val="0032553E"/>
    <w:rsid w:val="00325984"/>
    <w:rsid w:val="00325A1B"/>
    <w:rsid w:val="00325A4F"/>
    <w:rsid w:val="00325BB0"/>
    <w:rsid w:val="00325BDF"/>
    <w:rsid w:val="00325C04"/>
    <w:rsid w:val="00325DCF"/>
    <w:rsid w:val="0032600F"/>
    <w:rsid w:val="0032667E"/>
    <w:rsid w:val="003267CC"/>
    <w:rsid w:val="00326912"/>
    <w:rsid w:val="00326957"/>
    <w:rsid w:val="00326966"/>
    <w:rsid w:val="00326AE2"/>
    <w:rsid w:val="00326B37"/>
    <w:rsid w:val="00326B45"/>
    <w:rsid w:val="00326BE8"/>
    <w:rsid w:val="00326CA9"/>
    <w:rsid w:val="00326D38"/>
    <w:rsid w:val="003270D5"/>
    <w:rsid w:val="003270EB"/>
    <w:rsid w:val="00327B0B"/>
    <w:rsid w:val="00327E70"/>
    <w:rsid w:val="00327EC7"/>
    <w:rsid w:val="003301D4"/>
    <w:rsid w:val="003304D1"/>
    <w:rsid w:val="003307B7"/>
    <w:rsid w:val="00330F5F"/>
    <w:rsid w:val="00330FF6"/>
    <w:rsid w:val="00331211"/>
    <w:rsid w:val="00331212"/>
    <w:rsid w:val="003316F6"/>
    <w:rsid w:val="0033171D"/>
    <w:rsid w:val="00331728"/>
    <w:rsid w:val="003318E6"/>
    <w:rsid w:val="00331A52"/>
    <w:rsid w:val="00331BF6"/>
    <w:rsid w:val="00331C9A"/>
    <w:rsid w:val="00331DCB"/>
    <w:rsid w:val="00331EB6"/>
    <w:rsid w:val="00331FC3"/>
    <w:rsid w:val="00332454"/>
    <w:rsid w:val="00332773"/>
    <w:rsid w:val="003329B8"/>
    <w:rsid w:val="00332B75"/>
    <w:rsid w:val="00332B80"/>
    <w:rsid w:val="00332C61"/>
    <w:rsid w:val="00332DBB"/>
    <w:rsid w:val="003330F7"/>
    <w:rsid w:val="0033310B"/>
    <w:rsid w:val="00333397"/>
    <w:rsid w:val="003335DD"/>
    <w:rsid w:val="003336B3"/>
    <w:rsid w:val="00333A75"/>
    <w:rsid w:val="00333B51"/>
    <w:rsid w:val="00333C95"/>
    <w:rsid w:val="00333CD5"/>
    <w:rsid w:val="00333CFD"/>
    <w:rsid w:val="00333FF5"/>
    <w:rsid w:val="0033409A"/>
    <w:rsid w:val="00334321"/>
    <w:rsid w:val="00334347"/>
    <w:rsid w:val="003345EC"/>
    <w:rsid w:val="00334A32"/>
    <w:rsid w:val="00334A8C"/>
    <w:rsid w:val="00334F02"/>
    <w:rsid w:val="0033507A"/>
    <w:rsid w:val="00335211"/>
    <w:rsid w:val="00335807"/>
    <w:rsid w:val="0033585D"/>
    <w:rsid w:val="00335A5C"/>
    <w:rsid w:val="00335B75"/>
    <w:rsid w:val="00335D2B"/>
    <w:rsid w:val="00335D8C"/>
    <w:rsid w:val="00335DE6"/>
    <w:rsid w:val="00335FB6"/>
    <w:rsid w:val="00336072"/>
    <w:rsid w:val="003363A1"/>
    <w:rsid w:val="0033673E"/>
    <w:rsid w:val="00336916"/>
    <w:rsid w:val="00336CA5"/>
    <w:rsid w:val="00336FD5"/>
    <w:rsid w:val="00336FE2"/>
    <w:rsid w:val="0033724D"/>
    <w:rsid w:val="0033744C"/>
    <w:rsid w:val="0033780B"/>
    <w:rsid w:val="00337DAF"/>
    <w:rsid w:val="00340022"/>
    <w:rsid w:val="00340061"/>
    <w:rsid w:val="003400FC"/>
    <w:rsid w:val="00340313"/>
    <w:rsid w:val="003403FC"/>
    <w:rsid w:val="0034078A"/>
    <w:rsid w:val="0034081E"/>
    <w:rsid w:val="00340A09"/>
    <w:rsid w:val="00340A88"/>
    <w:rsid w:val="00340C18"/>
    <w:rsid w:val="0034108F"/>
    <w:rsid w:val="0034118F"/>
    <w:rsid w:val="003412DF"/>
    <w:rsid w:val="0034131E"/>
    <w:rsid w:val="00341371"/>
    <w:rsid w:val="003413A0"/>
    <w:rsid w:val="0034143E"/>
    <w:rsid w:val="00341499"/>
    <w:rsid w:val="003416EA"/>
    <w:rsid w:val="00341722"/>
    <w:rsid w:val="0034177D"/>
    <w:rsid w:val="00341B53"/>
    <w:rsid w:val="00341B96"/>
    <w:rsid w:val="00341E79"/>
    <w:rsid w:val="0034226D"/>
    <w:rsid w:val="003422F7"/>
    <w:rsid w:val="003423CC"/>
    <w:rsid w:val="00342586"/>
    <w:rsid w:val="003425CB"/>
    <w:rsid w:val="00342972"/>
    <w:rsid w:val="00342A98"/>
    <w:rsid w:val="00342C4A"/>
    <w:rsid w:val="00342FDD"/>
    <w:rsid w:val="00342FE7"/>
    <w:rsid w:val="00343070"/>
    <w:rsid w:val="003432F5"/>
    <w:rsid w:val="00343731"/>
    <w:rsid w:val="00343830"/>
    <w:rsid w:val="0034429B"/>
    <w:rsid w:val="003443C5"/>
    <w:rsid w:val="00344866"/>
    <w:rsid w:val="003448B3"/>
    <w:rsid w:val="003449E4"/>
    <w:rsid w:val="00344A3F"/>
    <w:rsid w:val="00344C02"/>
    <w:rsid w:val="00344CE7"/>
    <w:rsid w:val="00344D6D"/>
    <w:rsid w:val="00344EEF"/>
    <w:rsid w:val="00344F76"/>
    <w:rsid w:val="00344FE4"/>
    <w:rsid w:val="00345077"/>
    <w:rsid w:val="003450D7"/>
    <w:rsid w:val="0034513F"/>
    <w:rsid w:val="00345197"/>
    <w:rsid w:val="003451F9"/>
    <w:rsid w:val="00345266"/>
    <w:rsid w:val="00345497"/>
    <w:rsid w:val="0034550B"/>
    <w:rsid w:val="00345547"/>
    <w:rsid w:val="00345675"/>
    <w:rsid w:val="0034594B"/>
    <w:rsid w:val="003459BB"/>
    <w:rsid w:val="00345FE8"/>
    <w:rsid w:val="003460BC"/>
    <w:rsid w:val="0034621F"/>
    <w:rsid w:val="0034637F"/>
    <w:rsid w:val="0034638C"/>
    <w:rsid w:val="00346533"/>
    <w:rsid w:val="003465B4"/>
    <w:rsid w:val="00346835"/>
    <w:rsid w:val="0034698B"/>
    <w:rsid w:val="00346EF1"/>
    <w:rsid w:val="00346F7F"/>
    <w:rsid w:val="00347349"/>
    <w:rsid w:val="00347370"/>
    <w:rsid w:val="00347499"/>
    <w:rsid w:val="0034790C"/>
    <w:rsid w:val="00347924"/>
    <w:rsid w:val="00347A77"/>
    <w:rsid w:val="00347D5F"/>
    <w:rsid w:val="003500B2"/>
    <w:rsid w:val="00350108"/>
    <w:rsid w:val="0035018E"/>
    <w:rsid w:val="00350498"/>
    <w:rsid w:val="00350762"/>
    <w:rsid w:val="003507C4"/>
    <w:rsid w:val="003509C4"/>
    <w:rsid w:val="003509E8"/>
    <w:rsid w:val="003511A3"/>
    <w:rsid w:val="003518E3"/>
    <w:rsid w:val="00351903"/>
    <w:rsid w:val="0035190B"/>
    <w:rsid w:val="003519A1"/>
    <w:rsid w:val="00351A08"/>
    <w:rsid w:val="00351AC0"/>
    <w:rsid w:val="00351DFE"/>
    <w:rsid w:val="00351F80"/>
    <w:rsid w:val="0035205E"/>
    <w:rsid w:val="00352094"/>
    <w:rsid w:val="00352480"/>
    <w:rsid w:val="003527CD"/>
    <w:rsid w:val="003528CE"/>
    <w:rsid w:val="003529BC"/>
    <w:rsid w:val="00352C2A"/>
    <w:rsid w:val="00352DA7"/>
    <w:rsid w:val="00352EB2"/>
    <w:rsid w:val="003530D2"/>
    <w:rsid w:val="00353126"/>
    <w:rsid w:val="00353240"/>
    <w:rsid w:val="0035324A"/>
    <w:rsid w:val="0035331A"/>
    <w:rsid w:val="003534E1"/>
    <w:rsid w:val="00353AEC"/>
    <w:rsid w:val="00353DB2"/>
    <w:rsid w:val="00353E79"/>
    <w:rsid w:val="00353F27"/>
    <w:rsid w:val="00353F90"/>
    <w:rsid w:val="00354395"/>
    <w:rsid w:val="003543DE"/>
    <w:rsid w:val="00354468"/>
    <w:rsid w:val="003547BC"/>
    <w:rsid w:val="003548D8"/>
    <w:rsid w:val="00354ADD"/>
    <w:rsid w:val="00354B0B"/>
    <w:rsid w:val="00354B32"/>
    <w:rsid w:val="00354C5A"/>
    <w:rsid w:val="00354FB5"/>
    <w:rsid w:val="003550C6"/>
    <w:rsid w:val="003551D2"/>
    <w:rsid w:val="0035537E"/>
    <w:rsid w:val="003554CA"/>
    <w:rsid w:val="00355543"/>
    <w:rsid w:val="003555BB"/>
    <w:rsid w:val="003559C0"/>
    <w:rsid w:val="00355DDF"/>
    <w:rsid w:val="00355E63"/>
    <w:rsid w:val="00355ED5"/>
    <w:rsid w:val="00356246"/>
    <w:rsid w:val="003562FB"/>
    <w:rsid w:val="003563B3"/>
    <w:rsid w:val="003566A9"/>
    <w:rsid w:val="003567A4"/>
    <w:rsid w:val="003567BF"/>
    <w:rsid w:val="00356983"/>
    <w:rsid w:val="003569DF"/>
    <w:rsid w:val="00356A32"/>
    <w:rsid w:val="00356A47"/>
    <w:rsid w:val="00356B99"/>
    <w:rsid w:val="00356C80"/>
    <w:rsid w:val="00356CD0"/>
    <w:rsid w:val="00356E40"/>
    <w:rsid w:val="00356EAB"/>
    <w:rsid w:val="00356EB6"/>
    <w:rsid w:val="003570C2"/>
    <w:rsid w:val="003574E1"/>
    <w:rsid w:val="00357C8E"/>
    <w:rsid w:val="00357DCD"/>
    <w:rsid w:val="00360014"/>
    <w:rsid w:val="003600DE"/>
    <w:rsid w:val="00360232"/>
    <w:rsid w:val="003602C3"/>
    <w:rsid w:val="003602E0"/>
    <w:rsid w:val="003604D1"/>
    <w:rsid w:val="00360846"/>
    <w:rsid w:val="0036089B"/>
    <w:rsid w:val="0036096F"/>
    <w:rsid w:val="00360A2E"/>
    <w:rsid w:val="00360D01"/>
    <w:rsid w:val="00360D96"/>
    <w:rsid w:val="00360E11"/>
    <w:rsid w:val="00360ED0"/>
    <w:rsid w:val="00360EFB"/>
    <w:rsid w:val="00361240"/>
    <w:rsid w:val="003612F4"/>
    <w:rsid w:val="00361404"/>
    <w:rsid w:val="00361756"/>
    <w:rsid w:val="00361D15"/>
    <w:rsid w:val="00361DCC"/>
    <w:rsid w:val="00361DD6"/>
    <w:rsid w:val="00361E75"/>
    <w:rsid w:val="0036202A"/>
    <w:rsid w:val="003623D4"/>
    <w:rsid w:val="003623E1"/>
    <w:rsid w:val="0036246A"/>
    <w:rsid w:val="0036251C"/>
    <w:rsid w:val="00362569"/>
    <w:rsid w:val="0036273D"/>
    <w:rsid w:val="00362983"/>
    <w:rsid w:val="00362E85"/>
    <w:rsid w:val="00363001"/>
    <w:rsid w:val="0036309E"/>
    <w:rsid w:val="00363152"/>
    <w:rsid w:val="003632DF"/>
    <w:rsid w:val="003636CD"/>
    <w:rsid w:val="003637FA"/>
    <w:rsid w:val="00363849"/>
    <w:rsid w:val="003638A5"/>
    <w:rsid w:val="0036396B"/>
    <w:rsid w:val="00363A84"/>
    <w:rsid w:val="003640D5"/>
    <w:rsid w:val="003640FD"/>
    <w:rsid w:val="003641A2"/>
    <w:rsid w:val="003641DE"/>
    <w:rsid w:val="00364207"/>
    <w:rsid w:val="00364220"/>
    <w:rsid w:val="0036487C"/>
    <w:rsid w:val="003648F1"/>
    <w:rsid w:val="00364A68"/>
    <w:rsid w:val="00364B73"/>
    <w:rsid w:val="00364B7C"/>
    <w:rsid w:val="00364C53"/>
    <w:rsid w:val="00365127"/>
    <w:rsid w:val="003651A7"/>
    <w:rsid w:val="00365241"/>
    <w:rsid w:val="00365297"/>
    <w:rsid w:val="003652E9"/>
    <w:rsid w:val="00365406"/>
    <w:rsid w:val="00365411"/>
    <w:rsid w:val="003654B1"/>
    <w:rsid w:val="003656B9"/>
    <w:rsid w:val="00365743"/>
    <w:rsid w:val="00365846"/>
    <w:rsid w:val="003658B6"/>
    <w:rsid w:val="00365FA2"/>
    <w:rsid w:val="00366183"/>
    <w:rsid w:val="00366205"/>
    <w:rsid w:val="003662F3"/>
    <w:rsid w:val="00366356"/>
    <w:rsid w:val="0036647F"/>
    <w:rsid w:val="00366505"/>
    <w:rsid w:val="003665D0"/>
    <w:rsid w:val="00366A0C"/>
    <w:rsid w:val="00366C69"/>
    <w:rsid w:val="00366CDE"/>
    <w:rsid w:val="00366E18"/>
    <w:rsid w:val="00366EA4"/>
    <w:rsid w:val="00366EDD"/>
    <w:rsid w:val="00366FB8"/>
    <w:rsid w:val="00367035"/>
    <w:rsid w:val="003670CF"/>
    <w:rsid w:val="003670F5"/>
    <w:rsid w:val="003671B5"/>
    <w:rsid w:val="003671D9"/>
    <w:rsid w:val="003671F6"/>
    <w:rsid w:val="00367372"/>
    <w:rsid w:val="00367441"/>
    <w:rsid w:val="003674DD"/>
    <w:rsid w:val="003678DE"/>
    <w:rsid w:val="00367B1D"/>
    <w:rsid w:val="00367D88"/>
    <w:rsid w:val="003701F4"/>
    <w:rsid w:val="003702C9"/>
    <w:rsid w:val="00370368"/>
    <w:rsid w:val="0037094E"/>
    <w:rsid w:val="00370BE7"/>
    <w:rsid w:val="00370C4C"/>
    <w:rsid w:val="00370E4F"/>
    <w:rsid w:val="00370E58"/>
    <w:rsid w:val="00371215"/>
    <w:rsid w:val="00371A0F"/>
    <w:rsid w:val="00371B60"/>
    <w:rsid w:val="00371D73"/>
    <w:rsid w:val="00371FEF"/>
    <w:rsid w:val="00372123"/>
    <w:rsid w:val="00372489"/>
    <w:rsid w:val="003724AA"/>
    <w:rsid w:val="00372EFB"/>
    <w:rsid w:val="00372F0D"/>
    <w:rsid w:val="00372F54"/>
    <w:rsid w:val="00373300"/>
    <w:rsid w:val="00373357"/>
    <w:rsid w:val="0037336D"/>
    <w:rsid w:val="003735CD"/>
    <w:rsid w:val="0037363B"/>
    <w:rsid w:val="003738B9"/>
    <w:rsid w:val="00373BFE"/>
    <w:rsid w:val="00373CB2"/>
    <w:rsid w:val="00374059"/>
    <w:rsid w:val="00374147"/>
    <w:rsid w:val="00374210"/>
    <w:rsid w:val="00374378"/>
    <w:rsid w:val="00374500"/>
    <w:rsid w:val="0037470B"/>
    <w:rsid w:val="003748A6"/>
    <w:rsid w:val="00374975"/>
    <w:rsid w:val="003749F4"/>
    <w:rsid w:val="00374A12"/>
    <w:rsid w:val="00374A59"/>
    <w:rsid w:val="00374B45"/>
    <w:rsid w:val="00374B68"/>
    <w:rsid w:val="00374D33"/>
    <w:rsid w:val="00374F1E"/>
    <w:rsid w:val="00374FC2"/>
    <w:rsid w:val="00375055"/>
    <w:rsid w:val="0037535B"/>
    <w:rsid w:val="003753A9"/>
    <w:rsid w:val="0037552D"/>
    <w:rsid w:val="003756DB"/>
    <w:rsid w:val="00375E40"/>
    <w:rsid w:val="00375F12"/>
    <w:rsid w:val="003762AB"/>
    <w:rsid w:val="0037632C"/>
    <w:rsid w:val="00376348"/>
    <w:rsid w:val="00376510"/>
    <w:rsid w:val="003766D6"/>
    <w:rsid w:val="00376795"/>
    <w:rsid w:val="003767F9"/>
    <w:rsid w:val="00376DB5"/>
    <w:rsid w:val="00376DF1"/>
    <w:rsid w:val="00376F73"/>
    <w:rsid w:val="00376F78"/>
    <w:rsid w:val="00376FBC"/>
    <w:rsid w:val="0037708F"/>
    <w:rsid w:val="003770BB"/>
    <w:rsid w:val="00377254"/>
    <w:rsid w:val="0037735D"/>
    <w:rsid w:val="0037771A"/>
    <w:rsid w:val="0037776E"/>
    <w:rsid w:val="00377BAB"/>
    <w:rsid w:val="00377EAE"/>
    <w:rsid w:val="003801A6"/>
    <w:rsid w:val="003802DC"/>
    <w:rsid w:val="0038076D"/>
    <w:rsid w:val="00380C40"/>
    <w:rsid w:val="00380C72"/>
    <w:rsid w:val="00380D66"/>
    <w:rsid w:val="00380E4E"/>
    <w:rsid w:val="00380EDE"/>
    <w:rsid w:val="00380FBF"/>
    <w:rsid w:val="003810DE"/>
    <w:rsid w:val="0038133A"/>
    <w:rsid w:val="00381462"/>
    <w:rsid w:val="003818A2"/>
    <w:rsid w:val="003819CE"/>
    <w:rsid w:val="00381B28"/>
    <w:rsid w:val="00381C0B"/>
    <w:rsid w:val="00381C24"/>
    <w:rsid w:val="00381D04"/>
    <w:rsid w:val="00381FB8"/>
    <w:rsid w:val="00381FFF"/>
    <w:rsid w:val="0038206F"/>
    <w:rsid w:val="00382438"/>
    <w:rsid w:val="003824B6"/>
    <w:rsid w:val="00382632"/>
    <w:rsid w:val="003826D2"/>
    <w:rsid w:val="0038296E"/>
    <w:rsid w:val="003829DE"/>
    <w:rsid w:val="00382A43"/>
    <w:rsid w:val="00382B2B"/>
    <w:rsid w:val="00382D60"/>
    <w:rsid w:val="00382D6B"/>
    <w:rsid w:val="00382E10"/>
    <w:rsid w:val="00382F29"/>
    <w:rsid w:val="003833E8"/>
    <w:rsid w:val="00383443"/>
    <w:rsid w:val="00383AD4"/>
    <w:rsid w:val="00383B2A"/>
    <w:rsid w:val="00383B43"/>
    <w:rsid w:val="00383C8D"/>
    <w:rsid w:val="00383DB1"/>
    <w:rsid w:val="00383DB3"/>
    <w:rsid w:val="00383DBF"/>
    <w:rsid w:val="003840F8"/>
    <w:rsid w:val="0038412C"/>
    <w:rsid w:val="0038414B"/>
    <w:rsid w:val="003843E1"/>
    <w:rsid w:val="00384571"/>
    <w:rsid w:val="003846CE"/>
    <w:rsid w:val="00384774"/>
    <w:rsid w:val="00384ADC"/>
    <w:rsid w:val="00384F50"/>
    <w:rsid w:val="00385152"/>
    <w:rsid w:val="003851E6"/>
    <w:rsid w:val="00385217"/>
    <w:rsid w:val="003852FB"/>
    <w:rsid w:val="0038536E"/>
    <w:rsid w:val="00385429"/>
    <w:rsid w:val="0038544A"/>
    <w:rsid w:val="00385660"/>
    <w:rsid w:val="00385B05"/>
    <w:rsid w:val="00385BE6"/>
    <w:rsid w:val="00385D37"/>
    <w:rsid w:val="00385EDD"/>
    <w:rsid w:val="00386382"/>
    <w:rsid w:val="003864CC"/>
    <w:rsid w:val="00386532"/>
    <w:rsid w:val="003865EF"/>
    <w:rsid w:val="00386812"/>
    <w:rsid w:val="00386BA9"/>
    <w:rsid w:val="00386D7F"/>
    <w:rsid w:val="00386DB0"/>
    <w:rsid w:val="003870FA"/>
    <w:rsid w:val="003871B7"/>
    <w:rsid w:val="00387425"/>
    <w:rsid w:val="003876EB"/>
    <w:rsid w:val="003879A8"/>
    <w:rsid w:val="00387AA7"/>
    <w:rsid w:val="00387C77"/>
    <w:rsid w:val="00387CCE"/>
    <w:rsid w:val="00387D65"/>
    <w:rsid w:val="00390017"/>
    <w:rsid w:val="003901A3"/>
    <w:rsid w:val="00390418"/>
    <w:rsid w:val="0039072F"/>
    <w:rsid w:val="00390A13"/>
    <w:rsid w:val="00390C2D"/>
    <w:rsid w:val="00390C9B"/>
    <w:rsid w:val="00390E90"/>
    <w:rsid w:val="00390F5F"/>
    <w:rsid w:val="00390F60"/>
    <w:rsid w:val="00390F8B"/>
    <w:rsid w:val="0039136B"/>
    <w:rsid w:val="00391B88"/>
    <w:rsid w:val="00391C57"/>
    <w:rsid w:val="00392168"/>
    <w:rsid w:val="003924D2"/>
    <w:rsid w:val="003925E1"/>
    <w:rsid w:val="003927F3"/>
    <w:rsid w:val="0039281F"/>
    <w:rsid w:val="0039288E"/>
    <w:rsid w:val="0039288F"/>
    <w:rsid w:val="00392D4A"/>
    <w:rsid w:val="00392D4C"/>
    <w:rsid w:val="00392E0D"/>
    <w:rsid w:val="00392EAB"/>
    <w:rsid w:val="00393279"/>
    <w:rsid w:val="00393766"/>
    <w:rsid w:val="003937CC"/>
    <w:rsid w:val="00393C2E"/>
    <w:rsid w:val="003940CE"/>
    <w:rsid w:val="003942B2"/>
    <w:rsid w:val="003942FE"/>
    <w:rsid w:val="003947C6"/>
    <w:rsid w:val="003947FB"/>
    <w:rsid w:val="0039492D"/>
    <w:rsid w:val="003949C2"/>
    <w:rsid w:val="00394A79"/>
    <w:rsid w:val="00394DE3"/>
    <w:rsid w:val="0039529B"/>
    <w:rsid w:val="00395318"/>
    <w:rsid w:val="003953BF"/>
    <w:rsid w:val="00395674"/>
    <w:rsid w:val="003958E6"/>
    <w:rsid w:val="00395B6C"/>
    <w:rsid w:val="00395D63"/>
    <w:rsid w:val="00395F04"/>
    <w:rsid w:val="00396949"/>
    <w:rsid w:val="003970AA"/>
    <w:rsid w:val="003970C3"/>
    <w:rsid w:val="003971B8"/>
    <w:rsid w:val="003972A1"/>
    <w:rsid w:val="003972B7"/>
    <w:rsid w:val="00397453"/>
    <w:rsid w:val="003974CD"/>
    <w:rsid w:val="00397736"/>
    <w:rsid w:val="003978B6"/>
    <w:rsid w:val="00397957"/>
    <w:rsid w:val="00397A6B"/>
    <w:rsid w:val="00397B83"/>
    <w:rsid w:val="00397C10"/>
    <w:rsid w:val="00397C1D"/>
    <w:rsid w:val="00397C8C"/>
    <w:rsid w:val="00397D80"/>
    <w:rsid w:val="00397E43"/>
    <w:rsid w:val="003A000C"/>
    <w:rsid w:val="003A01DF"/>
    <w:rsid w:val="003A06AE"/>
    <w:rsid w:val="003A079E"/>
    <w:rsid w:val="003A0A0C"/>
    <w:rsid w:val="003A0A14"/>
    <w:rsid w:val="003A0A1B"/>
    <w:rsid w:val="003A0B93"/>
    <w:rsid w:val="003A0CD9"/>
    <w:rsid w:val="003A0D3D"/>
    <w:rsid w:val="003A129C"/>
    <w:rsid w:val="003A12BA"/>
    <w:rsid w:val="003A134B"/>
    <w:rsid w:val="003A145B"/>
    <w:rsid w:val="003A1772"/>
    <w:rsid w:val="003A180F"/>
    <w:rsid w:val="003A18DD"/>
    <w:rsid w:val="003A1D20"/>
    <w:rsid w:val="003A20C8"/>
    <w:rsid w:val="003A23E8"/>
    <w:rsid w:val="003A2675"/>
    <w:rsid w:val="003A267D"/>
    <w:rsid w:val="003A274A"/>
    <w:rsid w:val="003A2753"/>
    <w:rsid w:val="003A28C5"/>
    <w:rsid w:val="003A2927"/>
    <w:rsid w:val="003A29A8"/>
    <w:rsid w:val="003A2A6D"/>
    <w:rsid w:val="003A2C29"/>
    <w:rsid w:val="003A2E6C"/>
    <w:rsid w:val="003A2EC3"/>
    <w:rsid w:val="003A36F2"/>
    <w:rsid w:val="003A372F"/>
    <w:rsid w:val="003A373F"/>
    <w:rsid w:val="003A3BC7"/>
    <w:rsid w:val="003A3C3D"/>
    <w:rsid w:val="003A3CE3"/>
    <w:rsid w:val="003A3D39"/>
    <w:rsid w:val="003A3EC7"/>
    <w:rsid w:val="003A4041"/>
    <w:rsid w:val="003A40B4"/>
    <w:rsid w:val="003A47C0"/>
    <w:rsid w:val="003A48BB"/>
    <w:rsid w:val="003A4D0A"/>
    <w:rsid w:val="003A4F9F"/>
    <w:rsid w:val="003A583B"/>
    <w:rsid w:val="003A5A99"/>
    <w:rsid w:val="003A5D4B"/>
    <w:rsid w:val="003A5F31"/>
    <w:rsid w:val="003A6019"/>
    <w:rsid w:val="003A6283"/>
    <w:rsid w:val="003A6519"/>
    <w:rsid w:val="003A65D6"/>
    <w:rsid w:val="003A66E6"/>
    <w:rsid w:val="003A6850"/>
    <w:rsid w:val="003A68F9"/>
    <w:rsid w:val="003A6BF2"/>
    <w:rsid w:val="003A6BFF"/>
    <w:rsid w:val="003A6C9F"/>
    <w:rsid w:val="003A6D70"/>
    <w:rsid w:val="003A6F12"/>
    <w:rsid w:val="003A6F74"/>
    <w:rsid w:val="003A72B5"/>
    <w:rsid w:val="003A7834"/>
    <w:rsid w:val="003A78FB"/>
    <w:rsid w:val="003A7A2E"/>
    <w:rsid w:val="003A7CE6"/>
    <w:rsid w:val="003A7D8E"/>
    <w:rsid w:val="003B0207"/>
    <w:rsid w:val="003B020C"/>
    <w:rsid w:val="003B0455"/>
    <w:rsid w:val="003B04F4"/>
    <w:rsid w:val="003B0959"/>
    <w:rsid w:val="003B0B5B"/>
    <w:rsid w:val="003B0E39"/>
    <w:rsid w:val="003B0E79"/>
    <w:rsid w:val="003B0EAF"/>
    <w:rsid w:val="003B11E7"/>
    <w:rsid w:val="003B1382"/>
    <w:rsid w:val="003B13B2"/>
    <w:rsid w:val="003B1579"/>
    <w:rsid w:val="003B1882"/>
    <w:rsid w:val="003B1968"/>
    <w:rsid w:val="003B19F7"/>
    <w:rsid w:val="003B1B35"/>
    <w:rsid w:val="003B1B70"/>
    <w:rsid w:val="003B1F9D"/>
    <w:rsid w:val="003B230A"/>
    <w:rsid w:val="003B24CA"/>
    <w:rsid w:val="003B279D"/>
    <w:rsid w:val="003B27F0"/>
    <w:rsid w:val="003B2947"/>
    <w:rsid w:val="003B2C7E"/>
    <w:rsid w:val="003B3575"/>
    <w:rsid w:val="003B3655"/>
    <w:rsid w:val="003B369D"/>
    <w:rsid w:val="003B39E7"/>
    <w:rsid w:val="003B3A7F"/>
    <w:rsid w:val="003B3AEC"/>
    <w:rsid w:val="003B3C05"/>
    <w:rsid w:val="003B3F6A"/>
    <w:rsid w:val="003B3FA4"/>
    <w:rsid w:val="003B4224"/>
    <w:rsid w:val="003B4351"/>
    <w:rsid w:val="003B4376"/>
    <w:rsid w:val="003B45F6"/>
    <w:rsid w:val="003B4652"/>
    <w:rsid w:val="003B48EA"/>
    <w:rsid w:val="003B48F0"/>
    <w:rsid w:val="003B4989"/>
    <w:rsid w:val="003B4AF6"/>
    <w:rsid w:val="003B4CD1"/>
    <w:rsid w:val="003B4EDC"/>
    <w:rsid w:val="003B5081"/>
    <w:rsid w:val="003B50BC"/>
    <w:rsid w:val="003B5144"/>
    <w:rsid w:val="003B5201"/>
    <w:rsid w:val="003B52B7"/>
    <w:rsid w:val="003B5469"/>
    <w:rsid w:val="003B5577"/>
    <w:rsid w:val="003B5752"/>
    <w:rsid w:val="003B5B54"/>
    <w:rsid w:val="003B5D97"/>
    <w:rsid w:val="003B5F2C"/>
    <w:rsid w:val="003B6093"/>
    <w:rsid w:val="003B63A4"/>
    <w:rsid w:val="003B642E"/>
    <w:rsid w:val="003B6636"/>
    <w:rsid w:val="003B68FE"/>
    <w:rsid w:val="003B6A67"/>
    <w:rsid w:val="003B6AF0"/>
    <w:rsid w:val="003B6D7D"/>
    <w:rsid w:val="003B70C3"/>
    <w:rsid w:val="003B7172"/>
    <w:rsid w:val="003B7236"/>
    <w:rsid w:val="003B7658"/>
    <w:rsid w:val="003B7B57"/>
    <w:rsid w:val="003B7C88"/>
    <w:rsid w:val="003B7CF8"/>
    <w:rsid w:val="003B7D7E"/>
    <w:rsid w:val="003B7DB7"/>
    <w:rsid w:val="003B7FC6"/>
    <w:rsid w:val="003C0043"/>
    <w:rsid w:val="003C00EF"/>
    <w:rsid w:val="003C041E"/>
    <w:rsid w:val="003C04C6"/>
    <w:rsid w:val="003C05E4"/>
    <w:rsid w:val="003C064A"/>
    <w:rsid w:val="003C09E3"/>
    <w:rsid w:val="003C1002"/>
    <w:rsid w:val="003C1012"/>
    <w:rsid w:val="003C10DC"/>
    <w:rsid w:val="003C1173"/>
    <w:rsid w:val="003C11C9"/>
    <w:rsid w:val="003C1229"/>
    <w:rsid w:val="003C1295"/>
    <w:rsid w:val="003C15E1"/>
    <w:rsid w:val="003C1A60"/>
    <w:rsid w:val="003C1C34"/>
    <w:rsid w:val="003C1C9A"/>
    <w:rsid w:val="003C1FBD"/>
    <w:rsid w:val="003C1FC1"/>
    <w:rsid w:val="003C1FD4"/>
    <w:rsid w:val="003C2069"/>
    <w:rsid w:val="003C213D"/>
    <w:rsid w:val="003C21CD"/>
    <w:rsid w:val="003C2406"/>
    <w:rsid w:val="003C25AD"/>
    <w:rsid w:val="003C2664"/>
    <w:rsid w:val="003C26BF"/>
    <w:rsid w:val="003C2722"/>
    <w:rsid w:val="003C281B"/>
    <w:rsid w:val="003C2CDC"/>
    <w:rsid w:val="003C2D21"/>
    <w:rsid w:val="003C309F"/>
    <w:rsid w:val="003C30DD"/>
    <w:rsid w:val="003C32CA"/>
    <w:rsid w:val="003C34AF"/>
    <w:rsid w:val="003C3686"/>
    <w:rsid w:val="003C3837"/>
    <w:rsid w:val="003C3F5E"/>
    <w:rsid w:val="003C4605"/>
    <w:rsid w:val="003C4877"/>
    <w:rsid w:val="003C4988"/>
    <w:rsid w:val="003C4C6E"/>
    <w:rsid w:val="003C4E23"/>
    <w:rsid w:val="003C4EBD"/>
    <w:rsid w:val="003C5183"/>
    <w:rsid w:val="003C518B"/>
    <w:rsid w:val="003C5325"/>
    <w:rsid w:val="003C5525"/>
    <w:rsid w:val="003C554B"/>
    <w:rsid w:val="003C555C"/>
    <w:rsid w:val="003C55A4"/>
    <w:rsid w:val="003C5696"/>
    <w:rsid w:val="003C569C"/>
    <w:rsid w:val="003C5E6B"/>
    <w:rsid w:val="003C6122"/>
    <w:rsid w:val="003C615D"/>
    <w:rsid w:val="003C61F9"/>
    <w:rsid w:val="003C62CB"/>
    <w:rsid w:val="003C656B"/>
    <w:rsid w:val="003C6944"/>
    <w:rsid w:val="003C6B05"/>
    <w:rsid w:val="003C6B4A"/>
    <w:rsid w:val="003C6B99"/>
    <w:rsid w:val="003C6EB8"/>
    <w:rsid w:val="003C6F89"/>
    <w:rsid w:val="003C73FA"/>
    <w:rsid w:val="003C75BC"/>
    <w:rsid w:val="003C7678"/>
    <w:rsid w:val="003C7AD7"/>
    <w:rsid w:val="003C7B7B"/>
    <w:rsid w:val="003C7C83"/>
    <w:rsid w:val="003C7EED"/>
    <w:rsid w:val="003C7F10"/>
    <w:rsid w:val="003D00A3"/>
    <w:rsid w:val="003D03E3"/>
    <w:rsid w:val="003D045C"/>
    <w:rsid w:val="003D087B"/>
    <w:rsid w:val="003D0C27"/>
    <w:rsid w:val="003D0F13"/>
    <w:rsid w:val="003D0F24"/>
    <w:rsid w:val="003D0FC3"/>
    <w:rsid w:val="003D1023"/>
    <w:rsid w:val="003D1349"/>
    <w:rsid w:val="003D13AD"/>
    <w:rsid w:val="003D15FA"/>
    <w:rsid w:val="003D167B"/>
    <w:rsid w:val="003D17B1"/>
    <w:rsid w:val="003D181A"/>
    <w:rsid w:val="003D196E"/>
    <w:rsid w:val="003D1BED"/>
    <w:rsid w:val="003D1DC5"/>
    <w:rsid w:val="003D1EA0"/>
    <w:rsid w:val="003D2283"/>
    <w:rsid w:val="003D2510"/>
    <w:rsid w:val="003D263B"/>
    <w:rsid w:val="003D2BF9"/>
    <w:rsid w:val="003D2C1D"/>
    <w:rsid w:val="003D2C34"/>
    <w:rsid w:val="003D2C7A"/>
    <w:rsid w:val="003D304B"/>
    <w:rsid w:val="003D3100"/>
    <w:rsid w:val="003D31EB"/>
    <w:rsid w:val="003D347B"/>
    <w:rsid w:val="003D34EA"/>
    <w:rsid w:val="003D35D1"/>
    <w:rsid w:val="003D3630"/>
    <w:rsid w:val="003D3892"/>
    <w:rsid w:val="003D3980"/>
    <w:rsid w:val="003D3DDD"/>
    <w:rsid w:val="003D44C5"/>
    <w:rsid w:val="003D45AC"/>
    <w:rsid w:val="003D4D41"/>
    <w:rsid w:val="003D4F6F"/>
    <w:rsid w:val="003D517F"/>
    <w:rsid w:val="003D527C"/>
    <w:rsid w:val="003D53BF"/>
    <w:rsid w:val="003D54E4"/>
    <w:rsid w:val="003D583B"/>
    <w:rsid w:val="003D5842"/>
    <w:rsid w:val="003D58DC"/>
    <w:rsid w:val="003D58F9"/>
    <w:rsid w:val="003D5A5A"/>
    <w:rsid w:val="003D5A84"/>
    <w:rsid w:val="003D5CBF"/>
    <w:rsid w:val="003D62AF"/>
    <w:rsid w:val="003D6359"/>
    <w:rsid w:val="003D63CB"/>
    <w:rsid w:val="003D65E3"/>
    <w:rsid w:val="003D66AA"/>
    <w:rsid w:val="003D66D2"/>
    <w:rsid w:val="003D6790"/>
    <w:rsid w:val="003D6C26"/>
    <w:rsid w:val="003D6D5C"/>
    <w:rsid w:val="003D71E0"/>
    <w:rsid w:val="003D73DB"/>
    <w:rsid w:val="003D7584"/>
    <w:rsid w:val="003D7649"/>
    <w:rsid w:val="003D768F"/>
    <w:rsid w:val="003D76ED"/>
    <w:rsid w:val="003D770C"/>
    <w:rsid w:val="003D7812"/>
    <w:rsid w:val="003D7871"/>
    <w:rsid w:val="003D7C3D"/>
    <w:rsid w:val="003D7C62"/>
    <w:rsid w:val="003D7D86"/>
    <w:rsid w:val="003D7DB3"/>
    <w:rsid w:val="003D7E3A"/>
    <w:rsid w:val="003D7EB9"/>
    <w:rsid w:val="003E0084"/>
    <w:rsid w:val="003E0092"/>
    <w:rsid w:val="003E0488"/>
    <w:rsid w:val="003E05AE"/>
    <w:rsid w:val="003E0623"/>
    <w:rsid w:val="003E0768"/>
    <w:rsid w:val="003E07AE"/>
    <w:rsid w:val="003E0E56"/>
    <w:rsid w:val="003E0F0F"/>
    <w:rsid w:val="003E101B"/>
    <w:rsid w:val="003E12E2"/>
    <w:rsid w:val="003E147E"/>
    <w:rsid w:val="003E14FC"/>
    <w:rsid w:val="003E158C"/>
    <w:rsid w:val="003E166E"/>
    <w:rsid w:val="003E1683"/>
    <w:rsid w:val="003E17EE"/>
    <w:rsid w:val="003E1D3D"/>
    <w:rsid w:val="003E1E60"/>
    <w:rsid w:val="003E2025"/>
    <w:rsid w:val="003E2050"/>
    <w:rsid w:val="003E205A"/>
    <w:rsid w:val="003E22B2"/>
    <w:rsid w:val="003E24EC"/>
    <w:rsid w:val="003E24F3"/>
    <w:rsid w:val="003E27C8"/>
    <w:rsid w:val="003E2976"/>
    <w:rsid w:val="003E2A38"/>
    <w:rsid w:val="003E2B66"/>
    <w:rsid w:val="003E2E59"/>
    <w:rsid w:val="003E2F0B"/>
    <w:rsid w:val="003E33DF"/>
    <w:rsid w:val="003E38DE"/>
    <w:rsid w:val="003E3D07"/>
    <w:rsid w:val="003E3D47"/>
    <w:rsid w:val="003E3E13"/>
    <w:rsid w:val="003E3E5E"/>
    <w:rsid w:val="003E3F0C"/>
    <w:rsid w:val="003E4185"/>
    <w:rsid w:val="003E4508"/>
    <w:rsid w:val="003E4858"/>
    <w:rsid w:val="003E4956"/>
    <w:rsid w:val="003E4AAA"/>
    <w:rsid w:val="003E4AC7"/>
    <w:rsid w:val="003E4B19"/>
    <w:rsid w:val="003E4C3B"/>
    <w:rsid w:val="003E4C3C"/>
    <w:rsid w:val="003E4D02"/>
    <w:rsid w:val="003E5183"/>
    <w:rsid w:val="003E5251"/>
    <w:rsid w:val="003E529E"/>
    <w:rsid w:val="003E5308"/>
    <w:rsid w:val="003E53FA"/>
    <w:rsid w:val="003E5433"/>
    <w:rsid w:val="003E5434"/>
    <w:rsid w:val="003E561A"/>
    <w:rsid w:val="003E57BA"/>
    <w:rsid w:val="003E5E35"/>
    <w:rsid w:val="003E6061"/>
    <w:rsid w:val="003E6063"/>
    <w:rsid w:val="003E62C4"/>
    <w:rsid w:val="003E6316"/>
    <w:rsid w:val="003E63FC"/>
    <w:rsid w:val="003E66AE"/>
    <w:rsid w:val="003E6884"/>
    <w:rsid w:val="003E69AB"/>
    <w:rsid w:val="003E6A13"/>
    <w:rsid w:val="003E6ABD"/>
    <w:rsid w:val="003E6AC5"/>
    <w:rsid w:val="003E6B3E"/>
    <w:rsid w:val="003E6C2E"/>
    <w:rsid w:val="003E6D23"/>
    <w:rsid w:val="003E6EBA"/>
    <w:rsid w:val="003E6F0B"/>
    <w:rsid w:val="003E6FEC"/>
    <w:rsid w:val="003E702E"/>
    <w:rsid w:val="003E7262"/>
    <w:rsid w:val="003E7614"/>
    <w:rsid w:val="003E778C"/>
    <w:rsid w:val="003E78D6"/>
    <w:rsid w:val="003E7907"/>
    <w:rsid w:val="003E7A6A"/>
    <w:rsid w:val="003E7AF2"/>
    <w:rsid w:val="003E7B63"/>
    <w:rsid w:val="003E7E6A"/>
    <w:rsid w:val="003F0096"/>
    <w:rsid w:val="003F02FA"/>
    <w:rsid w:val="003F035A"/>
    <w:rsid w:val="003F0850"/>
    <w:rsid w:val="003F0D12"/>
    <w:rsid w:val="003F0D7C"/>
    <w:rsid w:val="003F0F18"/>
    <w:rsid w:val="003F0FC4"/>
    <w:rsid w:val="003F0FF1"/>
    <w:rsid w:val="003F11CA"/>
    <w:rsid w:val="003F13ED"/>
    <w:rsid w:val="003F160C"/>
    <w:rsid w:val="003F1951"/>
    <w:rsid w:val="003F22E7"/>
    <w:rsid w:val="003F23B8"/>
    <w:rsid w:val="003F2497"/>
    <w:rsid w:val="003F25A4"/>
    <w:rsid w:val="003F2A21"/>
    <w:rsid w:val="003F2C28"/>
    <w:rsid w:val="003F2D10"/>
    <w:rsid w:val="003F2DA1"/>
    <w:rsid w:val="003F324F"/>
    <w:rsid w:val="003F33BC"/>
    <w:rsid w:val="003F36BD"/>
    <w:rsid w:val="003F36D6"/>
    <w:rsid w:val="003F3744"/>
    <w:rsid w:val="003F3C04"/>
    <w:rsid w:val="003F3C79"/>
    <w:rsid w:val="003F3C93"/>
    <w:rsid w:val="003F3C9F"/>
    <w:rsid w:val="003F3D4E"/>
    <w:rsid w:val="003F3D78"/>
    <w:rsid w:val="003F3D92"/>
    <w:rsid w:val="003F3FE9"/>
    <w:rsid w:val="003F40C4"/>
    <w:rsid w:val="003F4132"/>
    <w:rsid w:val="003F41C9"/>
    <w:rsid w:val="003F44B6"/>
    <w:rsid w:val="003F46D5"/>
    <w:rsid w:val="003F477E"/>
    <w:rsid w:val="003F499B"/>
    <w:rsid w:val="003F4C50"/>
    <w:rsid w:val="003F4E93"/>
    <w:rsid w:val="003F4F2E"/>
    <w:rsid w:val="003F4F4B"/>
    <w:rsid w:val="003F5041"/>
    <w:rsid w:val="003F5065"/>
    <w:rsid w:val="003F50DA"/>
    <w:rsid w:val="003F519E"/>
    <w:rsid w:val="003F5490"/>
    <w:rsid w:val="003F561B"/>
    <w:rsid w:val="003F576C"/>
    <w:rsid w:val="003F58B8"/>
    <w:rsid w:val="003F5DBD"/>
    <w:rsid w:val="003F5FBE"/>
    <w:rsid w:val="003F625F"/>
    <w:rsid w:val="003F6654"/>
    <w:rsid w:val="003F67D0"/>
    <w:rsid w:val="003F69F3"/>
    <w:rsid w:val="003F6CD2"/>
    <w:rsid w:val="003F6CDA"/>
    <w:rsid w:val="003F6F28"/>
    <w:rsid w:val="003F7017"/>
    <w:rsid w:val="003F708C"/>
    <w:rsid w:val="003F745E"/>
    <w:rsid w:val="003F7582"/>
    <w:rsid w:val="003F75CC"/>
    <w:rsid w:val="003F75FB"/>
    <w:rsid w:val="003F77BC"/>
    <w:rsid w:val="003F77E9"/>
    <w:rsid w:val="003F788D"/>
    <w:rsid w:val="003F78C0"/>
    <w:rsid w:val="003F7F99"/>
    <w:rsid w:val="004005A2"/>
    <w:rsid w:val="004008E6"/>
    <w:rsid w:val="00400948"/>
    <w:rsid w:val="00400CA9"/>
    <w:rsid w:val="00400E83"/>
    <w:rsid w:val="0040126E"/>
    <w:rsid w:val="0040145F"/>
    <w:rsid w:val="004016F7"/>
    <w:rsid w:val="0040180B"/>
    <w:rsid w:val="00401CC2"/>
    <w:rsid w:val="00402064"/>
    <w:rsid w:val="004020D4"/>
    <w:rsid w:val="004020E1"/>
    <w:rsid w:val="0040211E"/>
    <w:rsid w:val="004021B6"/>
    <w:rsid w:val="004023F6"/>
    <w:rsid w:val="00402616"/>
    <w:rsid w:val="00402811"/>
    <w:rsid w:val="00402C08"/>
    <w:rsid w:val="00402C1F"/>
    <w:rsid w:val="00402D34"/>
    <w:rsid w:val="00402DFD"/>
    <w:rsid w:val="0040301A"/>
    <w:rsid w:val="00403083"/>
    <w:rsid w:val="00403106"/>
    <w:rsid w:val="00403384"/>
    <w:rsid w:val="004034C9"/>
    <w:rsid w:val="004034D3"/>
    <w:rsid w:val="00403814"/>
    <w:rsid w:val="0040392C"/>
    <w:rsid w:val="00403A2F"/>
    <w:rsid w:val="00403A47"/>
    <w:rsid w:val="00403A85"/>
    <w:rsid w:val="00403AA7"/>
    <w:rsid w:val="00403BC3"/>
    <w:rsid w:val="00403C42"/>
    <w:rsid w:val="00403D17"/>
    <w:rsid w:val="00403D3C"/>
    <w:rsid w:val="00403DC1"/>
    <w:rsid w:val="00403E77"/>
    <w:rsid w:val="00403F54"/>
    <w:rsid w:val="00404009"/>
    <w:rsid w:val="00404175"/>
    <w:rsid w:val="00404380"/>
    <w:rsid w:val="00404672"/>
    <w:rsid w:val="004047C4"/>
    <w:rsid w:val="00404B2E"/>
    <w:rsid w:val="00404C7B"/>
    <w:rsid w:val="00404DA2"/>
    <w:rsid w:val="00404DFA"/>
    <w:rsid w:val="00404E1B"/>
    <w:rsid w:val="00405187"/>
    <w:rsid w:val="00405262"/>
    <w:rsid w:val="004052A4"/>
    <w:rsid w:val="00405488"/>
    <w:rsid w:val="0040570B"/>
    <w:rsid w:val="0040579D"/>
    <w:rsid w:val="004057D1"/>
    <w:rsid w:val="004059D8"/>
    <w:rsid w:val="00405EDB"/>
    <w:rsid w:val="00405EE5"/>
    <w:rsid w:val="00405FB1"/>
    <w:rsid w:val="0040618D"/>
    <w:rsid w:val="00406460"/>
    <w:rsid w:val="00406976"/>
    <w:rsid w:val="004069A2"/>
    <w:rsid w:val="0040702E"/>
    <w:rsid w:val="0040752B"/>
    <w:rsid w:val="0040766B"/>
    <w:rsid w:val="004076BF"/>
    <w:rsid w:val="00407ACC"/>
    <w:rsid w:val="00407ACE"/>
    <w:rsid w:val="00407E04"/>
    <w:rsid w:val="004100D2"/>
    <w:rsid w:val="0041092F"/>
    <w:rsid w:val="00410B3F"/>
    <w:rsid w:val="00410B70"/>
    <w:rsid w:val="00410B99"/>
    <w:rsid w:val="00410BF3"/>
    <w:rsid w:val="00410D64"/>
    <w:rsid w:val="0041157B"/>
    <w:rsid w:val="00411D9D"/>
    <w:rsid w:val="00411E60"/>
    <w:rsid w:val="00412152"/>
    <w:rsid w:val="00412417"/>
    <w:rsid w:val="00412461"/>
    <w:rsid w:val="00412483"/>
    <w:rsid w:val="004124D7"/>
    <w:rsid w:val="00412546"/>
    <w:rsid w:val="004128E5"/>
    <w:rsid w:val="00412B47"/>
    <w:rsid w:val="00412BBE"/>
    <w:rsid w:val="00412C2F"/>
    <w:rsid w:val="00413053"/>
    <w:rsid w:val="0041319C"/>
    <w:rsid w:val="0041347E"/>
    <w:rsid w:val="004134B7"/>
    <w:rsid w:val="004134F7"/>
    <w:rsid w:val="00413650"/>
    <w:rsid w:val="0041378F"/>
    <w:rsid w:val="004137A7"/>
    <w:rsid w:val="004137B6"/>
    <w:rsid w:val="004138A4"/>
    <w:rsid w:val="00413A2A"/>
    <w:rsid w:val="00413A54"/>
    <w:rsid w:val="00413AE9"/>
    <w:rsid w:val="00413AFA"/>
    <w:rsid w:val="00413B60"/>
    <w:rsid w:val="00413C10"/>
    <w:rsid w:val="00413C76"/>
    <w:rsid w:val="00413C9A"/>
    <w:rsid w:val="00413CD9"/>
    <w:rsid w:val="00413E5D"/>
    <w:rsid w:val="00413E92"/>
    <w:rsid w:val="00413F9A"/>
    <w:rsid w:val="00414079"/>
    <w:rsid w:val="004140CA"/>
    <w:rsid w:val="00414179"/>
    <w:rsid w:val="0041421A"/>
    <w:rsid w:val="004145DF"/>
    <w:rsid w:val="00414714"/>
    <w:rsid w:val="00414904"/>
    <w:rsid w:val="00414925"/>
    <w:rsid w:val="00414A42"/>
    <w:rsid w:val="00414C0F"/>
    <w:rsid w:val="00414C65"/>
    <w:rsid w:val="00414F8C"/>
    <w:rsid w:val="00414FCE"/>
    <w:rsid w:val="00415121"/>
    <w:rsid w:val="0041534B"/>
    <w:rsid w:val="00415374"/>
    <w:rsid w:val="00415B5A"/>
    <w:rsid w:val="00415D76"/>
    <w:rsid w:val="00415F69"/>
    <w:rsid w:val="0041606E"/>
    <w:rsid w:val="0041633E"/>
    <w:rsid w:val="00416485"/>
    <w:rsid w:val="004165E7"/>
    <w:rsid w:val="00416665"/>
    <w:rsid w:val="0041681D"/>
    <w:rsid w:val="00416A67"/>
    <w:rsid w:val="00416ACB"/>
    <w:rsid w:val="00416C1C"/>
    <w:rsid w:val="00416D74"/>
    <w:rsid w:val="0041720C"/>
    <w:rsid w:val="0041727F"/>
    <w:rsid w:val="00417329"/>
    <w:rsid w:val="0041739A"/>
    <w:rsid w:val="0041739E"/>
    <w:rsid w:val="0041742A"/>
    <w:rsid w:val="00417885"/>
    <w:rsid w:val="00417D88"/>
    <w:rsid w:val="00417FEE"/>
    <w:rsid w:val="00420013"/>
    <w:rsid w:val="00420157"/>
    <w:rsid w:val="00420240"/>
    <w:rsid w:val="0042080D"/>
    <w:rsid w:val="00420894"/>
    <w:rsid w:val="00420B3E"/>
    <w:rsid w:val="00420C6B"/>
    <w:rsid w:val="0042106A"/>
    <w:rsid w:val="00421265"/>
    <w:rsid w:val="0042131B"/>
    <w:rsid w:val="0042169A"/>
    <w:rsid w:val="0042177C"/>
    <w:rsid w:val="0042191E"/>
    <w:rsid w:val="00421B8B"/>
    <w:rsid w:val="00421D6B"/>
    <w:rsid w:val="00421DCF"/>
    <w:rsid w:val="00422341"/>
    <w:rsid w:val="00422A19"/>
    <w:rsid w:val="00422CFB"/>
    <w:rsid w:val="00423152"/>
    <w:rsid w:val="004235B6"/>
    <w:rsid w:val="00423641"/>
    <w:rsid w:val="004237F4"/>
    <w:rsid w:val="00423A23"/>
    <w:rsid w:val="00423B4F"/>
    <w:rsid w:val="004242D1"/>
    <w:rsid w:val="004243F4"/>
    <w:rsid w:val="00424643"/>
    <w:rsid w:val="004247E8"/>
    <w:rsid w:val="0042485E"/>
    <w:rsid w:val="00424896"/>
    <w:rsid w:val="004248BB"/>
    <w:rsid w:val="00424932"/>
    <w:rsid w:val="0042494A"/>
    <w:rsid w:val="004249CA"/>
    <w:rsid w:val="00424B8E"/>
    <w:rsid w:val="00424BFD"/>
    <w:rsid w:val="00424C28"/>
    <w:rsid w:val="00424D48"/>
    <w:rsid w:val="00424DDE"/>
    <w:rsid w:val="00424F53"/>
    <w:rsid w:val="004251D8"/>
    <w:rsid w:val="004254EF"/>
    <w:rsid w:val="00425A64"/>
    <w:rsid w:val="00425C0B"/>
    <w:rsid w:val="00425C6D"/>
    <w:rsid w:val="00425F07"/>
    <w:rsid w:val="00426266"/>
    <w:rsid w:val="0042634C"/>
    <w:rsid w:val="00426420"/>
    <w:rsid w:val="0042670D"/>
    <w:rsid w:val="00426880"/>
    <w:rsid w:val="00426CF7"/>
    <w:rsid w:val="00426DC0"/>
    <w:rsid w:val="00426ED5"/>
    <w:rsid w:val="004272D5"/>
    <w:rsid w:val="00427642"/>
    <w:rsid w:val="00427690"/>
    <w:rsid w:val="00427A7B"/>
    <w:rsid w:val="00427AEB"/>
    <w:rsid w:val="00427D2C"/>
    <w:rsid w:val="00427DD1"/>
    <w:rsid w:val="00427F23"/>
    <w:rsid w:val="004300A5"/>
    <w:rsid w:val="00430195"/>
    <w:rsid w:val="004302B0"/>
    <w:rsid w:val="004303CA"/>
    <w:rsid w:val="004305BF"/>
    <w:rsid w:val="00430629"/>
    <w:rsid w:val="004306C1"/>
    <w:rsid w:val="004308B4"/>
    <w:rsid w:val="004309DB"/>
    <w:rsid w:val="00430A2D"/>
    <w:rsid w:val="00430A8E"/>
    <w:rsid w:val="00430F2F"/>
    <w:rsid w:val="0043112A"/>
    <w:rsid w:val="00431279"/>
    <w:rsid w:val="00431505"/>
    <w:rsid w:val="00431749"/>
    <w:rsid w:val="00431AF0"/>
    <w:rsid w:val="00431C8D"/>
    <w:rsid w:val="00431DA9"/>
    <w:rsid w:val="0043213A"/>
    <w:rsid w:val="004326FE"/>
    <w:rsid w:val="00432B8A"/>
    <w:rsid w:val="00432C0F"/>
    <w:rsid w:val="00432E93"/>
    <w:rsid w:val="004330F4"/>
    <w:rsid w:val="004332C1"/>
    <w:rsid w:val="004332EC"/>
    <w:rsid w:val="004333D9"/>
    <w:rsid w:val="0043357B"/>
    <w:rsid w:val="00433590"/>
    <w:rsid w:val="0043366C"/>
    <w:rsid w:val="0043375C"/>
    <w:rsid w:val="0043393D"/>
    <w:rsid w:val="004339F3"/>
    <w:rsid w:val="00433AF9"/>
    <w:rsid w:val="00433C58"/>
    <w:rsid w:val="00433CEC"/>
    <w:rsid w:val="00433EE5"/>
    <w:rsid w:val="00434068"/>
    <w:rsid w:val="00434391"/>
    <w:rsid w:val="004344C7"/>
    <w:rsid w:val="00434565"/>
    <w:rsid w:val="004346DB"/>
    <w:rsid w:val="00434B99"/>
    <w:rsid w:val="00434DC5"/>
    <w:rsid w:val="00434FC3"/>
    <w:rsid w:val="00435044"/>
    <w:rsid w:val="00435261"/>
    <w:rsid w:val="00435274"/>
    <w:rsid w:val="004352AD"/>
    <w:rsid w:val="004352F6"/>
    <w:rsid w:val="0043545D"/>
    <w:rsid w:val="004356BA"/>
    <w:rsid w:val="00435757"/>
    <w:rsid w:val="00435903"/>
    <w:rsid w:val="00435BD8"/>
    <w:rsid w:val="00435C1B"/>
    <w:rsid w:val="00435FE2"/>
    <w:rsid w:val="004360C5"/>
    <w:rsid w:val="00436192"/>
    <w:rsid w:val="0043624A"/>
    <w:rsid w:val="0043643F"/>
    <w:rsid w:val="004365B9"/>
    <w:rsid w:val="00436743"/>
    <w:rsid w:val="0043676D"/>
    <w:rsid w:val="0043677F"/>
    <w:rsid w:val="0043696E"/>
    <w:rsid w:val="00436B56"/>
    <w:rsid w:val="00436C7A"/>
    <w:rsid w:val="00436E08"/>
    <w:rsid w:val="00436E2F"/>
    <w:rsid w:val="00436EAB"/>
    <w:rsid w:val="00436EBC"/>
    <w:rsid w:val="004374E4"/>
    <w:rsid w:val="0043771B"/>
    <w:rsid w:val="004377E5"/>
    <w:rsid w:val="00437818"/>
    <w:rsid w:val="0043797D"/>
    <w:rsid w:val="004379C5"/>
    <w:rsid w:val="00437A1B"/>
    <w:rsid w:val="00437C08"/>
    <w:rsid w:val="00437D08"/>
    <w:rsid w:val="00437FA0"/>
    <w:rsid w:val="0044014D"/>
    <w:rsid w:val="00440258"/>
    <w:rsid w:val="0044027F"/>
    <w:rsid w:val="00440293"/>
    <w:rsid w:val="00440296"/>
    <w:rsid w:val="00440750"/>
    <w:rsid w:val="0044085C"/>
    <w:rsid w:val="00440CB1"/>
    <w:rsid w:val="00440E65"/>
    <w:rsid w:val="00441015"/>
    <w:rsid w:val="0044121F"/>
    <w:rsid w:val="004413BF"/>
    <w:rsid w:val="004413F0"/>
    <w:rsid w:val="00441A0D"/>
    <w:rsid w:val="00441AC7"/>
    <w:rsid w:val="00441C03"/>
    <w:rsid w:val="00441F44"/>
    <w:rsid w:val="00441FCC"/>
    <w:rsid w:val="0044201A"/>
    <w:rsid w:val="00442181"/>
    <w:rsid w:val="004421C9"/>
    <w:rsid w:val="00442337"/>
    <w:rsid w:val="00442524"/>
    <w:rsid w:val="00442601"/>
    <w:rsid w:val="00442730"/>
    <w:rsid w:val="0044282A"/>
    <w:rsid w:val="00442B4C"/>
    <w:rsid w:val="00442BB4"/>
    <w:rsid w:val="004430ED"/>
    <w:rsid w:val="004439C0"/>
    <w:rsid w:val="00443BBE"/>
    <w:rsid w:val="00443C85"/>
    <w:rsid w:val="00444007"/>
    <w:rsid w:val="00444318"/>
    <w:rsid w:val="004443B8"/>
    <w:rsid w:val="004443D3"/>
    <w:rsid w:val="004447AD"/>
    <w:rsid w:val="004449AA"/>
    <w:rsid w:val="00444A99"/>
    <w:rsid w:val="00444B1D"/>
    <w:rsid w:val="00444C38"/>
    <w:rsid w:val="00444CB0"/>
    <w:rsid w:val="00444F73"/>
    <w:rsid w:val="00445520"/>
    <w:rsid w:val="00445522"/>
    <w:rsid w:val="004456F9"/>
    <w:rsid w:val="004458BC"/>
    <w:rsid w:val="00445D1F"/>
    <w:rsid w:val="00445D33"/>
    <w:rsid w:val="004461D9"/>
    <w:rsid w:val="004461F2"/>
    <w:rsid w:val="004462FD"/>
    <w:rsid w:val="00446421"/>
    <w:rsid w:val="004465F7"/>
    <w:rsid w:val="0044692C"/>
    <w:rsid w:val="00446972"/>
    <w:rsid w:val="00446AC6"/>
    <w:rsid w:val="00446D21"/>
    <w:rsid w:val="00446FDE"/>
    <w:rsid w:val="00447139"/>
    <w:rsid w:val="00447379"/>
    <w:rsid w:val="00447433"/>
    <w:rsid w:val="0044759B"/>
    <w:rsid w:val="0044767A"/>
    <w:rsid w:val="004476D5"/>
    <w:rsid w:val="0044779D"/>
    <w:rsid w:val="00447958"/>
    <w:rsid w:val="004479AE"/>
    <w:rsid w:val="00447B1B"/>
    <w:rsid w:val="00447B73"/>
    <w:rsid w:val="00447B8B"/>
    <w:rsid w:val="00447D59"/>
    <w:rsid w:val="00447F54"/>
    <w:rsid w:val="00450069"/>
    <w:rsid w:val="0045008C"/>
    <w:rsid w:val="004500E6"/>
    <w:rsid w:val="0045024A"/>
    <w:rsid w:val="004502D1"/>
    <w:rsid w:val="004506B2"/>
    <w:rsid w:val="0045080B"/>
    <w:rsid w:val="0045086A"/>
    <w:rsid w:val="00450B7E"/>
    <w:rsid w:val="00450BCE"/>
    <w:rsid w:val="00450BE8"/>
    <w:rsid w:val="0045104D"/>
    <w:rsid w:val="004510CD"/>
    <w:rsid w:val="004512EC"/>
    <w:rsid w:val="0045136B"/>
    <w:rsid w:val="004514F3"/>
    <w:rsid w:val="004515F1"/>
    <w:rsid w:val="00451757"/>
    <w:rsid w:val="00451C54"/>
    <w:rsid w:val="00451C7E"/>
    <w:rsid w:val="00451CB4"/>
    <w:rsid w:val="00451E0D"/>
    <w:rsid w:val="00451FAA"/>
    <w:rsid w:val="00451FD2"/>
    <w:rsid w:val="0045224E"/>
    <w:rsid w:val="00452275"/>
    <w:rsid w:val="00452350"/>
    <w:rsid w:val="004527E3"/>
    <w:rsid w:val="00452873"/>
    <w:rsid w:val="0045295D"/>
    <w:rsid w:val="00452AC3"/>
    <w:rsid w:val="00452C6A"/>
    <w:rsid w:val="0045329C"/>
    <w:rsid w:val="0045361A"/>
    <w:rsid w:val="0045365D"/>
    <w:rsid w:val="00453BB6"/>
    <w:rsid w:val="00453CAA"/>
    <w:rsid w:val="00453ECD"/>
    <w:rsid w:val="0045405D"/>
    <w:rsid w:val="004540D1"/>
    <w:rsid w:val="004541D3"/>
    <w:rsid w:val="00454260"/>
    <w:rsid w:val="0045440D"/>
    <w:rsid w:val="004544BF"/>
    <w:rsid w:val="00454601"/>
    <w:rsid w:val="00454876"/>
    <w:rsid w:val="004548C5"/>
    <w:rsid w:val="00454998"/>
    <w:rsid w:val="00454AFA"/>
    <w:rsid w:val="00454DD2"/>
    <w:rsid w:val="00454FFE"/>
    <w:rsid w:val="0045509E"/>
    <w:rsid w:val="00455113"/>
    <w:rsid w:val="004553B3"/>
    <w:rsid w:val="004553B5"/>
    <w:rsid w:val="00455560"/>
    <w:rsid w:val="0045562B"/>
    <w:rsid w:val="00455929"/>
    <w:rsid w:val="00455A8D"/>
    <w:rsid w:val="00455BFA"/>
    <w:rsid w:val="00455F7B"/>
    <w:rsid w:val="00455FFB"/>
    <w:rsid w:val="0045627A"/>
    <w:rsid w:val="004563A7"/>
    <w:rsid w:val="004563EF"/>
    <w:rsid w:val="00456421"/>
    <w:rsid w:val="00456836"/>
    <w:rsid w:val="00456AE9"/>
    <w:rsid w:val="00456D12"/>
    <w:rsid w:val="00456D5F"/>
    <w:rsid w:val="00456DAB"/>
    <w:rsid w:val="00456FB2"/>
    <w:rsid w:val="00457137"/>
    <w:rsid w:val="00457493"/>
    <w:rsid w:val="004574D8"/>
    <w:rsid w:val="004578F3"/>
    <w:rsid w:val="004579BE"/>
    <w:rsid w:val="00457E14"/>
    <w:rsid w:val="004600BF"/>
    <w:rsid w:val="0046010F"/>
    <w:rsid w:val="00460512"/>
    <w:rsid w:val="0046051F"/>
    <w:rsid w:val="004608F9"/>
    <w:rsid w:val="00460BB3"/>
    <w:rsid w:val="00460CC3"/>
    <w:rsid w:val="00460CFB"/>
    <w:rsid w:val="00460DC6"/>
    <w:rsid w:val="00460E0F"/>
    <w:rsid w:val="00460E78"/>
    <w:rsid w:val="00460E86"/>
    <w:rsid w:val="00460F16"/>
    <w:rsid w:val="004612C4"/>
    <w:rsid w:val="0046132B"/>
    <w:rsid w:val="0046141A"/>
    <w:rsid w:val="0046149A"/>
    <w:rsid w:val="00461572"/>
    <w:rsid w:val="004615C1"/>
    <w:rsid w:val="00461A62"/>
    <w:rsid w:val="00461FFE"/>
    <w:rsid w:val="00462035"/>
    <w:rsid w:val="00462062"/>
    <w:rsid w:val="0046229D"/>
    <w:rsid w:val="0046273A"/>
    <w:rsid w:val="00462755"/>
    <w:rsid w:val="00462827"/>
    <w:rsid w:val="00462A1F"/>
    <w:rsid w:val="00462A4E"/>
    <w:rsid w:val="00462ADA"/>
    <w:rsid w:val="00462DED"/>
    <w:rsid w:val="00462F50"/>
    <w:rsid w:val="004631DC"/>
    <w:rsid w:val="00463296"/>
    <w:rsid w:val="00463680"/>
    <w:rsid w:val="00463A6F"/>
    <w:rsid w:val="00463BAE"/>
    <w:rsid w:val="00463D0D"/>
    <w:rsid w:val="00464051"/>
    <w:rsid w:val="004640C3"/>
    <w:rsid w:val="0046431A"/>
    <w:rsid w:val="004643BF"/>
    <w:rsid w:val="0046441F"/>
    <w:rsid w:val="004645D4"/>
    <w:rsid w:val="004645EE"/>
    <w:rsid w:val="004646B4"/>
    <w:rsid w:val="004646BF"/>
    <w:rsid w:val="004646EE"/>
    <w:rsid w:val="0046489A"/>
    <w:rsid w:val="004649BF"/>
    <w:rsid w:val="00464A88"/>
    <w:rsid w:val="00464AE7"/>
    <w:rsid w:val="00464D15"/>
    <w:rsid w:val="00464D21"/>
    <w:rsid w:val="00464ECE"/>
    <w:rsid w:val="0046509C"/>
    <w:rsid w:val="004651A0"/>
    <w:rsid w:val="0046527F"/>
    <w:rsid w:val="00465347"/>
    <w:rsid w:val="004656F4"/>
    <w:rsid w:val="004658FA"/>
    <w:rsid w:val="00465A4B"/>
    <w:rsid w:val="00465B3C"/>
    <w:rsid w:val="00465B56"/>
    <w:rsid w:val="00465D54"/>
    <w:rsid w:val="00465EC0"/>
    <w:rsid w:val="00465F7B"/>
    <w:rsid w:val="004660BF"/>
    <w:rsid w:val="004661D0"/>
    <w:rsid w:val="004663F5"/>
    <w:rsid w:val="00466459"/>
    <w:rsid w:val="00466532"/>
    <w:rsid w:val="00466542"/>
    <w:rsid w:val="00466916"/>
    <w:rsid w:val="004669E2"/>
    <w:rsid w:val="00466A98"/>
    <w:rsid w:val="00466B30"/>
    <w:rsid w:val="00466BFE"/>
    <w:rsid w:val="00466C19"/>
    <w:rsid w:val="0046709D"/>
    <w:rsid w:val="00467116"/>
    <w:rsid w:val="004673AC"/>
    <w:rsid w:val="00467468"/>
    <w:rsid w:val="00467488"/>
    <w:rsid w:val="00467741"/>
    <w:rsid w:val="004677A9"/>
    <w:rsid w:val="00467DF8"/>
    <w:rsid w:val="00467E33"/>
    <w:rsid w:val="00467E76"/>
    <w:rsid w:val="004700A6"/>
    <w:rsid w:val="00470115"/>
    <w:rsid w:val="004703AF"/>
    <w:rsid w:val="0047069F"/>
    <w:rsid w:val="0047083E"/>
    <w:rsid w:val="00470B42"/>
    <w:rsid w:val="00470C4C"/>
    <w:rsid w:val="00470D17"/>
    <w:rsid w:val="00470E59"/>
    <w:rsid w:val="00470E89"/>
    <w:rsid w:val="00470EB5"/>
    <w:rsid w:val="00470FC1"/>
    <w:rsid w:val="00471079"/>
    <w:rsid w:val="004711D4"/>
    <w:rsid w:val="0047143A"/>
    <w:rsid w:val="0047151A"/>
    <w:rsid w:val="00471608"/>
    <w:rsid w:val="004717FE"/>
    <w:rsid w:val="00471964"/>
    <w:rsid w:val="004719AB"/>
    <w:rsid w:val="00471BBB"/>
    <w:rsid w:val="00471C65"/>
    <w:rsid w:val="00471DE2"/>
    <w:rsid w:val="00471E10"/>
    <w:rsid w:val="00471FB2"/>
    <w:rsid w:val="00472249"/>
    <w:rsid w:val="00472277"/>
    <w:rsid w:val="00472495"/>
    <w:rsid w:val="0047256D"/>
    <w:rsid w:val="004725B0"/>
    <w:rsid w:val="0047286B"/>
    <w:rsid w:val="0047286D"/>
    <w:rsid w:val="00472B12"/>
    <w:rsid w:val="00472E27"/>
    <w:rsid w:val="00472E84"/>
    <w:rsid w:val="004730C8"/>
    <w:rsid w:val="0047322D"/>
    <w:rsid w:val="004732F7"/>
    <w:rsid w:val="0047349C"/>
    <w:rsid w:val="00473572"/>
    <w:rsid w:val="0047378C"/>
    <w:rsid w:val="00473881"/>
    <w:rsid w:val="004738F5"/>
    <w:rsid w:val="00473EDD"/>
    <w:rsid w:val="00474063"/>
    <w:rsid w:val="004741BD"/>
    <w:rsid w:val="00474220"/>
    <w:rsid w:val="0047433A"/>
    <w:rsid w:val="00474550"/>
    <w:rsid w:val="0047465E"/>
    <w:rsid w:val="00474C39"/>
    <w:rsid w:val="00474D47"/>
    <w:rsid w:val="00475148"/>
    <w:rsid w:val="004752D3"/>
    <w:rsid w:val="004752F7"/>
    <w:rsid w:val="004752FD"/>
    <w:rsid w:val="00475319"/>
    <w:rsid w:val="004753C0"/>
    <w:rsid w:val="004754E1"/>
    <w:rsid w:val="00475744"/>
    <w:rsid w:val="004757FD"/>
    <w:rsid w:val="00475AA9"/>
    <w:rsid w:val="00475CE0"/>
    <w:rsid w:val="00475D6C"/>
    <w:rsid w:val="00475E36"/>
    <w:rsid w:val="00475F5F"/>
    <w:rsid w:val="00476563"/>
    <w:rsid w:val="0047658C"/>
    <w:rsid w:val="00476639"/>
    <w:rsid w:val="00476773"/>
    <w:rsid w:val="00476827"/>
    <w:rsid w:val="00476BD4"/>
    <w:rsid w:val="00476C70"/>
    <w:rsid w:val="00477234"/>
    <w:rsid w:val="004772EA"/>
    <w:rsid w:val="00477405"/>
    <w:rsid w:val="00477571"/>
    <w:rsid w:val="00477B6C"/>
    <w:rsid w:val="00477C35"/>
    <w:rsid w:val="004801C2"/>
    <w:rsid w:val="004803F6"/>
    <w:rsid w:val="004804D4"/>
    <w:rsid w:val="00480519"/>
    <w:rsid w:val="00480988"/>
    <w:rsid w:val="00480E05"/>
    <w:rsid w:val="00480F2F"/>
    <w:rsid w:val="00481054"/>
    <w:rsid w:val="0048146F"/>
    <w:rsid w:val="00481504"/>
    <w:rsid w:val="004817C6"/>
    <w:rsid w:val="00481836"/>
    <w:rsid w:val="004819BD"/>
    <w:rsid w:val="00481AC3"/>
    <w:rsid w:val="00481E8E"/>
    <w:rsid w:val="00481E90"/>
    <w:rsid w:val="00482063"/>
    <w:rsid w:val="00482078"/>
    <w:rsid w:val="00482282"/>
    <w:rsid w:val="004822C7"/>
    <w:rsid w:val="00482549"/>
    <w:rsid w:val="004825B7"/>
    <w:rsid w:val="00482908"/>
    <w:rsid w:val="00482A6F"/>
    <w:rsid w:val="00482BAB"/>
    <w:rsid w:val="00482BBE"/>
    <w:rsid w:val="00482C23"/>
    <w:rsid w:val="00482D23"/>
    <w:rsid w:val="00482D85"/>
    <w:rsid w:val="0048317E"/>
    <w:rsid w:val="004834BA"/>
    <w:rsid w:val="00483611"/>
    <w:rsid w:val="0048365C"/>
    <w:rsid w:val="004837FA"/>
    <w:rsid w:val="00483842"/>
    <w:rsid w:val="00483908"/>
    <w:rsid w:val="00483A10"/>
    <w:rsid w:val="00483A12"/>
    <w:rsid w:val="00484093"/>
    <w:rsid w:val="0048412C"/>
    <w:rsid w:val="004842CF"/>
    <w:rsid w:val="00484372"/>
    <w:rsid w:val="00484410"/>
    <w:rsid w:val="00484458"/>
    <w:rsid w:val="00484603"/>
    <w:rsid w:val="00484770"/>
    <w:rsid w:val="0048477C"/>
    <w:rsid w:val="004847D7"/>
    <w:rsid w:val="00484A4C"/>
    <w:rsid w:val="00484A77"/>
    <w:rsid w:val="0048540F"/>
    <w:rsid w:val="00485465"/>
    <w:rsid w:val="0048581D"/>
    <w:rsid w:val="00485970"/>
    <w:rsid w:val="00485ACD"/>
    <w:rsid w:val="00485C0D"/>
    <w:rsid w:val="00485D8B"/>
    <w:rsid w:val="00486086"/>
    <w:rsid w:val="004860DA"/>
    <w:rsid w:val="004861D9"/>
    <w:rsid w:val="00486522"/>
    <w:rsid w:val="00486575"/>
    <w:rsid w:val="0048658A"/>
    <w:rsid w:val="004865D4"/>
    <w:rsid w:val="004866D0"/>
    <w:rsid w:val="004866D5"/>
    <w:rsid w:val="004866D7"/>
    <w:rsid w:val="004869B6"/>
    <w:rsid w:val="00486D5D"/>
    <w:rsid w:val="00486D87"/>
    <w:rsid w:val="00486E8C"/>
    <w:rsid w:val="004872D0"/>
    <w:rsid w:val="004874D3"/>
    <w:rsid w:val="004874FF"/>
    <w:rsid w:val="004877B2"/>
    <w:rsid w:val="00487ACD"/>
    <w:rsid w:val="004901E9"/>
    <w:rsid w:val="004902CB"/>
    <w:rsid w:val="004903DD"/>
    <w:rsid w:val="004905D3"/>
    <w:rsid w:val="00490B58"/>
    <w:rsid w:val="00490EFF"/>
    <w:rsid w:val="0049134B"/>
    <w:rsid w:val="004914F4"/>
    <w:rsid w:val="004918CC"/>
    <w:rsid w:val="00491B24"/>
    <w:rsid w:val="00491B93"/>
    <w:rsid w:val="00491CD4"/>
    <w:rsid w:val="00491CDF"/>
    <w:rsid w:val="00491F03"/>
    <w:rsid w:val="00492309"/>
    <w:rsid w:val="00492435"/>
    <w:rsid w:val="00492613"/>
    <w:rsid w:val="00492647"/>
    <w:rsid w:val="004926EB"/>
    <w:rsid w:val="00492A53"/>
    <w:rsid w:val="00492C3C"/>
    <w:rsid w:val="00492D70"/>
    <w:rsid w:val="00492EF6"/>
    <w:rsid w:val="00493063"/>
    <w:rsid w:val="004930E7"/>
    <w:rsid w:val="004930F2"/>
    <w:rsid w:val="0049367C"/>
    <w:rsid w:val="00493681"/>
    <w:rsid w:val="004937B5"/>
    <w:rsid w:val="00493951"/>
    <w:rsid w:val="00493958"/>
    <w:rsid w:val="00493B7D"/>
    <w:rsid w:val="00493B82"/>
    <w:rsid w:val="00493DF6"/>
    <w:rsid w:val="0049404B"/>
    <w:rsid w:val="00494242"/>
    <w:rsid w:val="0049427B"/>
    <w:rsid w:val="004942ED"/>
    <w:rsid w:val="0049441D"/>
    <w:rsid w:val="004947DF"/>
    <w:rsid w:val="00494887"/>
    <w:rsid w:val="00494BA3"/>
    <w:rsid w:val="00494E8E"/>
    <w:rsid w:val="00494F6B"/>
    <w:rsid w:val="00495270"/>
    <w:rsid w:val="004953A9"/>
    <w:rsid w:val="004955BC"/>
    <w:rsid w:val="0049569D"/>
    <w:rsid w:val="004959EE"/>
    <w:rsid w:val="00495C9E"/>
    <w:rsid w:val="00495CD7"/>
    <w:rsid w:val="00495D63"/>
    <w:rsid w:val="00495F4E"/>
    <w:rsid w:val="00496299"/>
    <w:rsid w:val="0049648F"/>
    <w:rsid w:val="00496606"/>
    <w:rsid w:val="004967EF"/>
    <w:rsid w:val="00496A32"/>
    <w:rsid w:val="00496F05"/>
    <w:rsid w:val="00497370"/>
    <w:rsid w:val="004974AF"/>
    <w:rsid w:val="004979D1"/>
    <w:rsid w:val="00497C01"/>
    <w:rsid w:val="00497C5D"/>
    <w:rsid w:val="00497C66"/>
    <w:rsid w:val="00497CAC"/>
    <w:rsid w:val="004A01F1"/>
    <w:rsid w:val="004A01F5"/>
    <w:rsid w:val="004A0528"/>
    <w:rsid w:val="004A0590"/>
    <w:rsid w:val="004A06B2"/>
    <w:rsid w:val="004A0765"/>
    <w:rsid w:val="004A08ED"/>
    <w:rsid w:val="004A0953"/>
    <w:rsid w:val="004A0AA9"/>
    <w:rsid w:val="004A0CB2"/>
    <w:rsid w:val="004A0F39"/>
    <w:rsid w:val="004A1164"/>
    <w:rsid w:val="004A163C"/>
    <w:rsid w:val="004A18B1"/>
    <w:rsid w:val="004A1B99"/>
    <w:rsid w:val="004A1CE4"/>
    <w:rsid w:val="004A1D16"/>
    <w:rsid w:val="004A223D"/>
    <w:rsid w:val="004A2430"/>
    <w:rsid w:val="004A243C"/>
    <w:rsid w:val="004A251F"/>
    <w:rsid w:val="004A26DE"/>
    <w:rsid w:val="004A289A"/>
    <w:rsid w:val="004A2AB3"/>
    <w:rsid w:val="004A2ADE"/>
    <w:rsid w:val="004A2FB7"/>
    <w:rsid w:val="004A2FE6"/>
    <w:rsid w:val="004A318B"/>
    <w:rsid w:val="004A3253"/>
    <w:rsid w:val="004A3292"/>
    <w:rsid w:val="004A33A9"/>
    <w:rsid w:val="004A3439"/>
    <w:rsid w:val="004A3473"/>
    <w:rsid w:val="004A3676"/>
    <w:rsid w:val="004A381E"/>
    <w:rsid w:val="004A3ABF"/>
    <w:rsid w:val="004A3B4B"/>
    <w:rsid w:val="004A3BF1"/>
    <w:rsid w:val="004A3C7D"/>
    <w:rsid w:val="004A3CE4"/>
    <w:rsid w:val="004A3CE9"/>
    <w:rsid w:val="004A3E42"/>
    <w:rsid w:val="004A3FBA"/>
    <w:rsid w:val="004A3FF8"/>
    <w:rsid w:val="004A4154"/>
    <w:rsid w:val="004A41E4"/>
    <w:rsid w:val="004A45AE"/>
    <w:rsid w:val="004A4715"/>
    <w:rsid w:val="004A47BB"/>
    <w:rsid w:val="004A4C11"/>
    <w:rsid w:val="004A4D6F"/>
    <w:rsid w:val="004A5046"/>
    <w:rsid w:val="004A507A"/>
    <w:rsid w:val="004A50BA"/>
    <w:rsid w:val="004A52D8"/>
    <w:rsid w:val="004A5394"/>
    <w:rsid w:val="004A5599"/>
    <w:rsid w:val="004A559E"/>
    <w:rsid w:val="004A5651"/>
    <w:rsid w:val="004A565E"/>
    <w:rsid w:val="004A5DF3"/>
    <w:rsid w:val="004A5F48"/>
    <w:rsid w:val="004A6036"/>
    <w:rsid w:val="004A6134"/>
    <w:rsid w:val="004A62E8"/>
    <w:rsid w:val="004A639A"/>
    <w:rsid w:val="004A6A5B"/>
    <w:rsid w:val="004A6E80"/>
    <w:rsid w:val="004A6F46"/>
    <w:rsid w:val="004A7092"/>
    <w:rsid w:val="004A7554"/>
    <w:rsid w:val="004A76DE"/>
    <w:rsid w:val="004A7747"/>
    <w:rsid w:val="004A7A5A"/>
    <w:rsid w:val="004A7B72"/>
    <w:rsid w:val="004B00F5"/>
    <w:rsid w:val="004B01E8"/>
    <w:rsid w:val="004B04A4"/>
    <w:rsid w:val="004B05D1"/>
    <w:rsid w:val="004B0941"/>
    <w:rsid w:val="004B0AE7"/>
    <w:rsid w:val="004B0B03"/>
    <w:rsid w:val="004B0D26"/>
    <w:rsid w:val="004B0E6F"/>
    <w:rsid w:val="004B0EDD"/>
    <w:rsid w:val="004B0EDF"/>
    <w:rsid w:val="004B111A"/>
    <w:rsid w:val="004B1263"/>
    <w:rsid w:val="004B14CC"/>
    <w:rsid w:val="004B1A01"/>
    <w:rsid w:val="004B1ABD"/>
    <w:rsid w:val="004B1B2B"/>
    <w:rsid w:val="004B1B9B"/>
    <w:rsid w:val="004B1C0F"/>
    <w:rsid w:val="004B23C2"/>
    <w:rsid w:val="004B25B3"/>
    <w:rsid w:val="004B267F"/>
    <w:rsid w:val="004B2993"/>
    <w:rsid w:val="004B29ED"/>
    <w:rsid w:val="004B2EBA"/>
    <w:rsid w:val="004B2EED"/>
    <w:rsid w:val="004B323F"/>
    <w:rsid w:val="004B33F5"/>
    <w:rsid w:val="004B3609"/>
    <w:rsid w:val="004B36A8"/>
    <w:rsid w:val="004B37AB"/>
    <w:rsid w:val="004B38C2"/>
    <w:rsid w:val="004B3ECF"/>
    <w:rsid w:val="004B3F99"/>
    <w:rsid w:val="004B3FC5"/>
    <w:rsid w:val="004B4164"/>
    <w:rsid w:val="004B423E"/>
    <w:rsid w:val="004B428A"/>
    <w:rsid w:val="004B43D3"/>
    <w:rsid w:val="004B4499"/>
    <w:rsid w:val="004B49E6"/>
    <w:rsid w:val="004B4A63"/>
    <w:rsid w:val="004B4D69"/>
    <w:rsid w:val="004B4F89"/>
    <w:rsid w:val="004B501E"/>
    <w:rsid w:val="004B5811"/>
    <w:rsid w:val="004B5832"/>
    <w:rsid w:val="004B5915"/>
    <w:rsid w:val="004B5A1A"/>
    <w:rsid w:val="004B5DDE"/>
    <w:rsid w:val="004B5DF6"/>
    <w:rsid w:val="004B5EA1"/>
    <w:rsid w:val="004B62CC"/>
    <w:rsid w:val="004B648B"/>
    <w:rsid w:val="004B6629"/>
    <w:rsid w:val="004B678E"/>
    <w:rsid w:val="004B6856"/>
    <w:rsid w:val="004B69AB"/>
    <w:rsid w:val="004B6B29"/>
    <w:rsid w:val="004B6FA5"/>
    <w:rsid w:val="004B780A"/>
    <w:rsid w:val="004B7CAA"/>
    <w:rsid w:val="004B7D93"/>
    <w:rsid w:val="004B7DA2"/>
    <w:rsid w:val="004C0060"/>
    <w:rsid w:val="004C0133"/>
    <w:rsid w:val="004C01A8"/>
    <w:rsid w:val="004C0241"/>
    <w:rsid w:val="004C0269"/>
    <w:rsid w:val="004C02A8"/>
    <w:rsid w:val="004C04C2"/>
    <w:rsid w:val="004C0527"/>
    <w:rsid w:val="004C0825"/>
    <w:rsid w:val="004C0871"/>
    <w:rsid w:val="004C0BED"/>
    <w:rsid w:val="004C0D6C"/>
    <w:rsid w:val="004C0E85"/>
    <w:rsid w:val="004C106B"/>
    <w:rsid w:val="004C12F4"/>
    <w:rsid w:val="004C12F6"/>
    <w:rsid w:val="004C1590"/>
    <w:rsid w:val="004C1699"/>
    <w:rsid w:val="004C1840"/>
    <w:rsid w:val="004C19A3"/>
    <w:rsid w:val="004C1BCB"/>
    <w:rsid w:val="004C1D49"/>
    <w:rsid w:val="004C2130"/>
    <w:rsid w:val="004C2194"/>
    <w:rsid w:val="004C2379"/>
    <w:rsid w:val="004C24C9"/>
    <w:rsid w:val="004C2624"/>
    <w:rsid w:val="004C2627"/>
    <w:rsid w:val="004C267F"/>
    <w:rsid w:val="004C2796"/>
    <w:rsid w:val="004C2ADA"/>
    <w:rsid w:val="004C2DEF"/>
    <w:rsid w:val="004C3052"/>
    <w:rsid w:val="004C31B6"/>
    <w:rsid w:val="004C32D7"/>
    <w:rsid w:val="004C3379"/>
    <w:rsid w:val="004C3407"/>
    <w:rsid w:val="004C3AC2"/>
    <w:rsid w:val="004C3D43"/>
    <w:rsid w:val="004C3FFE"/>
    <w:rsid w:val="004C412D"/>
    <w:rsid w:val="004C4553"/>
    <w:rsid w:val="004C4955"/>
    <w:rsid w:val="004C4AA6"/>
    <w:rsid w:val="004C4B7D"/>
    <w:rsid w:val="004C4F9C"/>
    <w:rsid w:val="004C516B"/>
    <w:rsid w:val="004C52D3"/>
    <w:rsid w:val="004C5319"/>
    <w:rsid w:val="004C53F0"/>
    <w:rsid w:val="004C54E7"/>
    <w:rsid w:val="004C5893"/>
    <w:rsid w:val="004C5AA1"/>
    <w:rsid w:val="004C5BCD"/>
    <w:rsid w:val="004C5BF9"/>
    <w:rsid w:val="004C5DC8"/>
    <w:rsid w:val="004C5EDE"/>
    <w:rsid w:val="004C616F"/>
    <w:rsid w:val="004C621F"/>
    <w:rsid w:val="004C628E"/>
    <w:rsid w:val="004C63D5"/>
    <w:rsid w:val="004C6481"/>
    <w:rsid w:val="004C6566"/>
    <w:rsid w:val="004C6617"/>
    <w:rsid w:val="004C681A"/>
    <w:rsid w:val="004C68CC"/>
    <w:rsid w:val="004C6912"/>
    <w:rsid w:val="004C6E43"/>
    <w:rsid w:val="004C6FBE"/>
    <w:rsid w:val="004C71E7"/>
    <w:rsid w:val="004C76F8"/>
    <w:rsid w:val="004C7948"/>
    <w:rsid w:val="004C7BB8"/>
    <w:rsid w:val="004C7C60"/>
    <w:rsid w:val="004D01D1"/>
    <w:rsid w:val="004D01F8"/>
    <w:rsid w:val="004D0418"/>
    <w:rsid w:val="004D04AE"/>
    <w:rsid w:val="004D08AF"/>
    <w:rsid w:val="004D0DFE"/>
    <w:rsid w:val="004D11CD"/>
    <w:rsid w:val="004D1321"/>
    <w:rsid w:val="004D1389"/>
    <w:rsid w:val="004D13CB"/>
    <w:rsid w:val="004D1720"/>
    <w:rsid w:val="004D1774"/>
    <w:rsid w:val="004D1A4E"/>
    <w:rsid w:val="004D1D91"/>
    <w:rsid w:val="004D1EED"/>
    <w:rsid w:val="004D1F5C"/>
    <w:rsid w:val="004D1FB3"/>
    <w:rsid w:val="004D206F"/>
    <w:rsid w:val="004D22C3"/>
    <w:rsid w:val="004D236D"/>
    <w:rsid w:val="004D299C"/>
    <w:rsid w:val="004D2A60"/>
    <w:rsid w:val="004D3212"/>
    <w:rsid w:val="004D3282"/>
    <w:rsid w:val="004D3305"/>
    <w:rsid w:val="004D369F"/>
    <w:rsid w:val="004D36A6"/>
    <w:rsid w:val="004D38A7"/>
    <w:rsid w:val="004D3906"/>
    <w:rsid w:val="004D391E"/>
    <w:rsid w:val="004D3BB4"/>
    <w:rsid w:val="004D3C9B"/>
    <w:rsid w:val="004D3D05"/>
    <w:rsid w:val="004D419A"/>
    <w:rsid w:val="004D41A7"/>
    <w:rsid w:val="004D427D"/>
    <w:rsid w:val="004D45AC"/>
    <w:rsid w:val="004D4761"/>
    <w:rsid w:val="004D498F"/>
    <w:rsid w:val="004D4DAC"/>
    <w:rsid w:val="004D59A7"/>
    <w:rsid w:val="004D608D"/>
    <w:rsid w:val="004D6470"/>
    <w:rsid w:val="004D65D4"/>
    <w:rsid w:val="004D6A2A"/>
    <w:rsid w:val="004D6A67"/>
    <w:rsid w:val="004D6B20"/>
    <w:rsid w:val="004D6D41"/>
    <w:rsid w:val="004D6F4D"/>
    <w:rsid w:val="004D6F95"/>
    <w:rsid w:val="004D6FBF"/>
    <w:rsid w:val="004D703E"/>
    <w:rsid w:val="004D7093"/>
    <w:rsid w:val="004D72FE"/>
    <w:rsid w:val="004D73B2"/>
    <w:rsid w:val="004D751C"/>
    <w:rsid w:val="004D7579"/>
    <w:rsid w:val="004D7B64"/>
    <w:rsid w:val="004D7C57"/>
    <w:rsid w:val="004D7CDC"/>
    <w:rsid w:val="004D7D21"/>
    <w:rsid w:val="004D7DAE"/>
    <w:rsid w:val="004D7E91"/>
    <w:rsid w:val="004E003A"/>
    <w:rsid w:val="004E0121"/>
    <w:rsid w:val="004E05BA"/>
    <w:rsid w:val="004E05EB"/>
    <w:rsid w:val="004E0631"/>
    <w:rsid w:val="004E0768"/>
    <w:rsid w:val="004E0845"/>
    <w:rsid w:val="004E08C9"/>
    <w:rsid w:val="004E0A30"/>
    <w:rsid w:val="004E0D56"/>
    <w:rsid w:val="004E0E50"/>
    <w:rsid w:val="004E0F44"/>
    <w:rsid w:val="004E10F2"/>
    <w:rsid w:val="004E1269"/>
    <w:rsid w:val="004E1545"/>
    <w:rsid w:val="004E17F6"/>
    <w:rsid w:val="004E18EA"/>
    <w:rsid w:val="004E195F"/>
    <w:rsid w:val="004E1A31"/>
    <w:rsid w:val="004E1AB0"/>
    <w:rsid w:val="004E1CDD"/>
    <w:rsid w:val="004E1D69"/>
    <w:rsid w:val="004E1D88"/>
    <w:rsid w:val="004E1EC9"/>
    <w:rsid w:val="004E2090"/>
    <w:rsid w:val="004E2780"/>
    <w:rsid w:val="004E2804"/>
    <w:rsid w:val="004E28F8"/>
    <w:rsid w:val="004E297F"/>
    <w:rsid w:val="004E2CA2"/>
    <w:rsid w:val="004E2D47"/>
    <w:rsid w:val="004E2DC9"/>
    <w:rsid w:val="004E2DE0"/>
    <w:rsid w:val="004E2F63"/>
    <w:rsid w:val="004E35BC"/>
    <w:rsid w:val="004E35D4"/>
    <w:rsid w:val="004E3676"/>
    <w:rsid w:val="004E3938"/>
    <w:rsid w:val="004E4060"/>
    <w:rsid w:val="004E409A"/>
    <w:rsid w:val="004E432F"/>
    <w:rsid w:val="004E438A"/>
    <w:rsid w:val="004E43A2"/>
    <w:rsid w:val="004E456F"/>
    <w:rsid w:val="004E4577"/>
    <w:rsid w:val="004E4A40"/>
    <w:rsid w:val="004E4EF5"/>
    <w:rsid w:val="004E519F"/>
    <w:rsid w:val="004E535C"/>
    <w:rsid w:val="004E5720"/>
    <w:rsid w:val="004E5767"/>
    <w:rsid w:val="004E58E9"/>
    <w:rsid w:val="004E5B45"/>
    <w:rsid w:val="004E5D21"/>
    <w:rsid w:val="004E5D5E"/>
    <w:rsid w:val="004E5EFC"/>
    <w:rsid w:val="004E5F85"/>
    <w:rsid w:val="004E615A"/>
    <w:rsid w:val="004E62BE"/>
    <w:rsid w:val="004E6630"/>
    <w:rsid w:val="004E691D"/>
    <w:rsid w:val="004E6DB9"/>
    <w:rsid w:val="004E7024"/>
    <w:rsid w:val="004E7262"/>
    <w:rsid w:val="004E726B"/>
    <w:rsid w:val="004E77A3"/>
    <w:rsid w:val="004E7B38"/>
    <w:rsid w:val="004E7BD9"/>
    <w:rsid w:val="004E7CEB"/>
    <w:rsid w:val="004F0231"/>
    <w:rsid w:val="004F0235"/>
    <w:rsid w:val="004F0325"/>
    <w:rsid w:val="004F082C"/>
    <w:rsid w:val="004F0B0A"/>
    <w:rsid w:val="004F0EE3"/>
    <w:rsid w:val="004F0FB9"/>
    <w:rsid w:val="004F14EB"/>
    <w:rsid w:val="004F1625"/>
    <w:rsid w:val="004F1787"/>
    <w:rsid w:val="004F19BC"/>
    <w:rsid w:val="004F1AA9"/>
    <w:rsid w:val="004F1ABF"/>
    <w:rsid w:val="004F1DC6"/>
    <w:rsid w:val="004F1E9F"/>
    <w:rsid w:val="004F1EBE"/>
    <w:rsid w:val="004F2336"/>
    <w:rsid w:val="004F2603"/>
    <w:rsid w:val="004F265D"/>
    <w:rsid w:val="004F27FC"/>
    <w:rsid w:val="004F2CA4"/>
    <w:rsid w:val="004F2E55"/>
    <w:rsid w:val="004F2F37"/>
    <w:rsid w:val="004F2F7E"/>
    <w:rsid w:val="004F32B5"/>
    <w:rsid w:val="004F33BF"/>
    <w:rsid w:val="004F36BC"/>
    <w:rsid w:val="004F3AE1"/>
    <w:rsid w:val="004F3D7F"/>
    <w:rsid w:val="004F3DAE"/>
    <w:rsid w:val="004F3DB0"/>
    <w:rsid w:val="004F3E10"/>
    <w:rsid w:val="004F407E"/>
    <w:rsid w:val="004F42F1"/>
    <w:rsid w:val="004F435D"/>
    <w:rsid w:val="004F47BE"/>
    <w:rsid w:val="004F4B40"/>
    <w:rsid w:val="004F4B90"/>
    <w:rsid w:val="004F4BFC"/>
    <w:rsid w:val="004F4C53"/>
    <w:rsid w:val="004F4CCD"/>
    <w:rsid w:val="004F4F14"/>
    <w:rsid w:val="004F52C7"/>
    <w:rsid w:val="004F5479"/>
    <w:rsid w:val="004F5812"/>
    <w:rsid w:val="004F593E"/>
    <w:rsid w:val="004F5946"/>
    <w:rsid w:val="004F59B7"/>
    <w:rsid w:val="004F5A37"/>
    <w:rsid w:val="004F5B39"/>
    <w:rsid w:val="004F60E2"/>
    <w:rsid w:val="004F6264"/>
    <w:rsid w:val="004F66EC"/>
    <w:rsid w:val="004F689C"/>
    <w:rsid w:val="004F6B7E"/>
    <w:rsid w:val="004F6D92"/>
    <w:rsid w:val="004F6FC8"/>
    <w:rsid w:val="004F7061"/>
    <w:rsid w:val="004F73AE"/>
    <w:rsid w:val="004F7528"/>
    <w:rsid w:val="004F7858"/>
    <w:rsid w:val="004F78C6"/>
    <w:rsid w:val="004F7BCA"/>
    <w:rsid w:val="004F7C24"/>
    <w:rsid w:val="004F7D89"/>
    <w:rsid w:val="004F7E1C"/>
    <w:rsid w:val="004F7E87"/>
    <w:rsid w:val="004F7EDC"/>
    <w:rsid w:val="004F7F37"/>
    <w:rsid w:val="005001FC"/>
    <w:rsid w:val="0050045D"/>
    <w:rsid w:val="00500639"/>
    <w:rsid w:val="00500CB3"/>
    <w:rsid w:val="00500D06"/>
    <w:rsid w:val="00501148"/>
    <w:rsid w:val="005013B6"/>
    <w:rsid w:val="005013CE"/>
    <w:rsid w:val="005015D8"/>
    <w:rsid w:val="0050163A"/>
    <w:rsid w:val="00501915"/>
    <w:rsid w:val="00501981"/>
    <w:rsid w:val="00501A31"/>
    <w:rsid w:val="00501A85"/>
    <w:rsid w:val="00501BB3"/>
    <w:rsid w:val="00501BB6"/>
    <w:rsid w:val="00501E24"/>
    <w:rsid w:val="00501E42"/>
    <w:rsid w:val="005020F9"/>
    <w:rsid w:val="0050215D"/>
    <w:rsid w:val="005021DD"/>
    <w:rsid w:val="00502565"/>
    <w:rsid w:val="005026CA"/>
    <w:rsid w:val="00502ADB"/>
    <w:rsid w:val="00502B72"/>
    <w:rsid w:val="00502B7E"/>
    <w:rsid w:val="00502D10"/>
    <w:rsid w:val="00503624"/>
    <w:rsid w:val="00503713"/>
    <w:rsid w:val="00503766"/>
    <w:rsid w:val="00503F1C"/>
    <w:rsid w:val="00503F1F"/>
    <w:rsid w:val="00504241"/>
    <w:rsid w:val="00504362"/>
    <w:rsid w:val="00504476"/>
    <w:rsid w:val="0050498A"/>
    <w:rsid w:val="00504BC1"/>
    <w:rsid w:val="00504DFE"/>
    <w:rsid w:val="00505134"/>
    <w:rsid w:val="00505971"/>
    <w:rsid w:val="00505C04"/>
    <w:rsid w:val="00505E47"/>
    <w:rsid w:val="00506032"/>
    <w:rsid w:val="00506094"/>
    <w:rsid w:val="00506117"/>
    <w:rsid w:val="005062C4"/>
    <w:rsid w:val="005062E0"/>
    <w:rsid w:val="0050644E"/>
    <w:rsid w:val="00506F2B"/>
    <w:rsid w:val="00507375"/>
    <w:rsid w:val="005073F4"/>
    <w:rsid w:val="0050747D"/>
    <w:rsid w:val="00507543"/>
    <w:rsid w:val="0050773E"/>
    <w:rsid w:val="005077A7"/>
    <w:rsid w:val="005078CB"/>
    <w:rsid w:val="00507E8B"/>
    <w:rsid w:val="00507EDB"/>
    <w:rsid w:val="00510180"/>
    <w:rsid w:val="005106AF"/>
    <w:rsid w:val="0051082A"/>
    <w:rsid w:val="00510DAB"/>
    <w:rsid w:val="005110B1"/>
    <w:rsid w:val="00511238"/>
    <w:rsid w:val="005116C4"/>
    <w:rsid w:val="00511918"/>
    <w:rsid w:val="00511C6E"/>
    <w:rsid w:val="00511D5A"/>
    <w:rsid w:val="00511E4E"/>
    <w:rsid w:val="00511F15"/>
    <w:rsid w:val="0051223B"/>
    <w:rsid w:val="005124E5"/>
    <w:rsid w:val="00512556"/>
    <w:rsid w:val="005126EE"/>
    <w:rsid w:val="0051275F"/>
    <w:rsid w:val="00512814"/>
    <w:rsid w:val="005129C8"/>
    <w:rsid w:val="00512C0F"/>
    <w:rsid w:val="00512E6D"/>
    <w:rsid w:val="00512EE8"/>
    <w:rsid w:val="00513087"/>
    <w:rsid w:val="0051318C"/>
    <w:rsid w:val="005131CE"/>
    <w:rsid w:val="005132D0"/>
    <w:rsid w:val="005133D9"/>
    <w:rsid w:val="0051340F"/>
    <w:rsid w:val="00513471"/>
    <w:rsid w:val="005134B9"/>
    <w:rsid w:val="005137CF"/>
    <w:rsid w:val="0051388E"/>
    <w:rsid w:val="00513895"/>
    <w:rsid w:val="00513D7F"/>
    <w:rsid w:val="005142CD"/>
    <w:rsid w:val="005142DC"/>
    <w:rsid w:val="0051438F"/>
    <w:rsid w:val="005143C9"/>
    <w:rsid w:val="00514507"/>
    <w:rsid w:val="00514969"/>
    <w:rsid w:val="00514B2D"/>
    <w:rsid w:val="00514E0E"/>
    <w:rsid w:val="00515151"/>
    <w:rsid w:val="00515619"/>
    <w:rsid w:val="005157A9"/>
    <w:rsid w:val="00515835"/>
    <w:rsid w:val="0051596A"/>
    <w:rsid w:val="0051598C"/>
    <w:rsid w:val="005159D5"/>
    <w:rsid w:val="00515B47"/>
    <w:rsid w:val="00515DD8"/>
    <w:rsid w:val="00515ED5"/>
    <w:rsid w:val="0051604F"/>
    <w:rsid w:val="00516199"/>
    <w:rsid w:val="005163D7"/>
    <w:rsid w:val="00516678"/>
    <w:rsid w:val="005166AD"/>
    <w:rsid w:val="005168BC"/>
    <w:rsid w:val="005168FF"/>
    <w:rsid w:val="00516B00"/>
    <w:rsid w:val="00516CA0"/>
    <w:rsid w:val="00516E01"/>
    <w:rsid w:val="00516E5B"/>
    <w:rsid w:val="00516E70"/>
    <w:rsid w:val="005171E0"/>
    <w:rsid w:val="00517268"/>
    <w:rsid w:val="005173A7"/>
    <w:rsid w:val="005174D0"/>
    <w:rsid w:val="005174F2"/>
    <w:rsid w:val="0051754F"/>
    <w:rsid w:val="00517616"/>
    <w:rsid w:val="00517656"/>
    <w:rsid w:val="005177E1"/>
    <w:rsid w:val="00517851"/>
    <w:rsid w:val="005179FE"/>
    <w:rsid w:val="00517A01"/>
    <w:rsid w:val="00517A2E"/>
    <w:rsid w:val="00517ABF"/>
    <w:rsid w:val="00517B7C"/>
    <w:rsid w:val="00517C5E"/>
    <w:rsid w:val="00517E74"/>
    <w:rsid w:val="00520019"/>
    <w:rsid w:val="00520852"/>
    <w:rsid w:val="00520895"/>
    <w:rsid w:val="005208E9"/>
    <w:rsid w:val="0052090B"/>
    <w:rsid w:val="00520967"/>
    <w:rsid w:val="005209EB"/>
    <w:rsid w:val="00520BF1"/>
    <w:rsid w:val="00520C0A"/>
    <w:rsid w:val="00520CCF"/>
    <w:rsid w:val="00520DB3"/>
    <w:rsid w:val="00521043"/>
    <w:rsid w:val="00521443"/>
    <w:rsid w:val="005218B6"/>
    <w:rsid w:val="005218C1"/>
    <w:rsid w:val="00521B65"/>
    <w:rsid w:val="00521D7E"/>
    <w:rsid w:val="00522046"/>
    <w:rsid w:val="005220A9"/>
    <w:rsid w:val="00522150"/>
    <w:rsid w:val="00522186"/>
    <w:rsid w:val="00522193"/>
    <w:rsid w:val="00522589"/>
    <w:rsid w:val="0052275F"/>
    <w:rsid w:val="00522C3B"/>
    <w:rsid w:val="00522C4E"/>
    <w:rsid w:val="00522DD1"/>
    <w:rsid w:val="00522F20"/>
    <w:rsid w:val="005232A4"/>
    <w:rsid w:val="005234F5"/>
    <w:rsid w:val="005235D9"/>
    <w:rsid w:val="00523611"/>
    <w:rsid w:val="005236E4"/>
    <w:rsid w:val="00523838"/>
    <w:rsid w:val="00523D31"/>
    <w:rsid w:val="00523F04"/>
    <w:rsid w:val="0052407B"/>
    <w:rsid w:val="0052426E"/>
    <w:rsid w:val="005242D0"/>
    <w:rsid w:val="00524387"/>
    <w:rsid w:val="0052443E"/>
    <w:rsid w:val="00524473"/>
    <w:rsid w:val="0052448A"/>
    <w:rsid w:val="00524545"/>
    <w:rsid w:val="00524794"/>
    <w:rsid w:val="00524803"/>
    <w:rsid w:val="005249E2"/>
    <w:rsid w:val="00524EBF"/>
    <w:rsid w:val="00524F25"/>
    <w:rsid w:val="00525192"/>
    <w:rsid w:val="0052528F"/>
    <w:rsid w:val="005255BF"/>
    <w:rsid w:val="005257B5"/>
    <w:rsid w:val="005257DE"/>
    <w:rsid w:val="00525861"/>
    <w:rsid w:val="00525A81"/>
    <w:rsid w:val="00525ACE"/>
    <w:rsid w:val="00525C15"/>
    <w:rsid w:val="00525F0A"/>
    <w:rsid w:val="00525F9A"/>
    <w:rsid w:val="00525FAC"/>
    <w:rsid w:val="00526039"/>
    <w:rsid w:val="0052617B"/>
    <w:rsid w:val="005262B7"/>
    <w:rsid w:val="005263EE"/>
    <w:rsid w:val="005264F7"/>
    <w:rsid w:val="005266B1"/>
    <w:rsid w:val="00526815"/>
    <w:rsid w:val="005269A8"/>
    <w:rsid w:val="00526C02"/>
    <w:rsid w:val="00526F30"/>
    <w:rsid w:val="00527098"/>
    <w:rsid w:val="00527200"/>
    <w:rsid w:val="00527321"/>
    <w:rsid w:val="005273AF"/>
    <w:rsid w:val="00527405"/>
    <w:rsid w:val="0052744D"/>
    <w:rsid w:val="005275F0"/>
    <w:rsid w:val="00527694"/>
    <w:rsid w:val="005278DA"/>
    <w:rsid w:val="00527A21"/>
    <w:rsid w:val="00527CE4"/>
    <w:rsid w:val="00530157"/>
    <w:rsid w:val="005301C0"/>
    <w:rsid w:val="005301FB"/>
    <w:rsid w:val="005302AA"/>
    <w:rsid w:val="005303B7"/>
    <w:rsid w:val="005303D2"/>
    <w:rsid w:val="00530423"/>
    <w:rsid w:val="005309D5"/>
    <w:rsid w:val="00530A0D"/>
    <w:rsid w:val="00530D9C"/>
    <w:rsid w:val="00530F1F"/>
    <w:rsid w:val="00530FFD"/>
    <w:rsid w:val="005312D6"/>
    <w:rsid w:val="0053181D"/>
    <w:rsid w:val="005319C2"/>
    <w:rsid w:val="00531C4B"/>
    <w:rsid w:val="00531CB5"/>
    <w:rsid w:val="00531D8D"/>
    <w:rsid w:val="00531D97"/>
    <w:rsid w:val="00531EA3"/>
    <w:rsid w:val="00531EBE"/>
    <w:rsid w:val="005320C3"/>
    <w:rsid w:val="005320C9"/>
    <w:rsid w:val="005320F8"/>
    <w:rsid w:val="0053214C"/>
    <w:rsid w:val="0053225D"/>
    <w:rsid w:val="00532CDC"/>
    <w:rsid w:val="00532E17"/>
    <w:rsid w:val="00532F8B"/>
    <w:rsid w:val="00533699"/>
    <w:rsid w:val="00533737"/>
    <w:rsid w:val="00533941"/>
    <w:rsid w:val="00533A3E"/>
    <w:rsid w:val="00533B31"/>
    <w:rsid w:val="00533D4D"/>
    <w:rsid w:val="00533E23"/>
    <w:rsid w:val="0053408C"/>
    <w:rsid w:val="005342D3"/>
    <w:rsid w:val="0053433E"/>
    <w:rsid w:val="00534383"/>
    <w:rsid w:val="005345E0"/>
    <w:rsid w:val="005346B4"/>
    <w:rsid w:val="0053493D"/>
    <w:rsid w:val="0053494C"/>
    <w:rsid w:val="00534A5A"/>
    <w:rsid w:val="00534E50"/>
    <w:rsid w:val="005354E1"/>
    <w:rsid w:val="005356EB"/>
    <w:rsid w:val="00535714"/>
    <w:rsid w:val="0053598E"/>
    <w:rsid w:val="005359AC"/>
    <w:rsid w:val="00535AF8"/>
    <w:rsid w:val="00535B79"/>
    <w:rsid w:val="00535CF5"/>
    <w:rsid w:val="00535D7C"/>
    <w:rsid w:val="00535E2A"/>
    <w:rsid w:val="00535EF1"/>
    <w:rsid w:val="005360A1"/>
    <w:rsid w:val="00536205"/>
    <w:rsid w:val="00536579"/>
    <w:rsid w:val="0053680D"/>
    <w:rsid w:val="00536835"/>
    <w:rsid w:val="00536C1E"/>
    <w:rsid w:val="00536E5E"/>
    <w:rsid w:val="00536F19"/>
    <w:rsid w:val="00537117"/>
    <w:rsid w:val="00537152"/>
    <w:rsid w:val="00537374"/>
    <w:rsid w:val="00537706"/>
    <w:rsid w:val="00537816"/>
    <w:rsid w:val="0054015C"/>
    <w:rsid w:val="005407BB"/>
    <w:rsid w:val="00540826"/>
    <w:rsid w:val="005408E0"/>
    <w:rsid w:val="005409F7"/>
    <w:rsid w:val="00540AEB"/>
    <w:rsid w:val="00540C94"/>
    <w:rsid w:val="00540D0A"/>
    <w:rsid w:val="00540D14"/>
    <w:rsid w:val="00540D98"/>
    <w:rsid w:val="00541134"/>
    <w:rsid w:val="00541411"/>
    <w:rsid w:val="0054159A"/>
    <w:rsid w:val="00541C2D"/>
    <w:rsid w:val="00541C69"/>
    <w:rsid w:val="00541D23"/>
    <w:rsid w:val="00542199"/>
    <w:rsid w:val="005429D9"/>
    <w:rsid w:val="005429E1"/>
    <w:rsid w:val="00542A9C"/>
    <w:rsid w:val="00542CC6"/>
    <w:rsid w:val="00543070"/>
    <w:rsid w:val="005430AB"/>
    <w:rsid w:val="0054343A"/>
    <w:rsid w:val="0054354C"/>
    <w:rsid w:val="00543974"/>
    <w:rsid w:val="00543A6C"/>
    <w:rsid w:val="00543AE1"/>
    <w:rsid w:val="00543EBF"/>
    <w:rsid w:val="005441EC"/>
    <w:rsid w:val="00544213"/>
    <w:rsid w:val="005446BB"/>
    <w:rsid w:val="00544851"/>
    <w:rsid w:val="00544A0D"/>
    <w:rsid w:val="00544ABA"/>
    <w:rsid w:val="00544B96"/>
    <w:rsid w:val="0054525A"/>
    <w:rsid w:val="005453B0"/>
    <w:rsid w:val="00545574"/>
    <w:rsid w:val="0054593A"/>
    <w:rsid w:val="00545AA6"/>
    <w:rsid w:val="00545C50"/>
    <w:rsid w:val="00545C83"/>
    <w:rsid w:val="00545D32"/>
    <w:rsid w:val="00546119"/>
    <w:rsid w:val="005461B3"/>
    <w:rsid w:val="00546630"/>
    <w:rsid w:val="0054664A"/>
    <w:rsid w:val="0054666F"/>
    <w:rsid w:val="0054678A"/>
    <w:rsid w:val="005467FB"/>
    <w:rsid w:val="00546AE9"/>
    <w:rsid w:val="00546D18"/>
    <w:rsid w:val="00546F15"/>
    <w:rsid w:val="00547016"/>
    <w:rsid w:val="005470BB"/>
    <w:rsid w:val="0054716D"/>
    <w:rsid w:val="00547332"/>
    <w:rsid w:val="005473B6"/>
    <w:rsid w:val="0054745A"/>
    <w:rsid w:val="005474D2"/>
    <w:rsid w:val="005475AA"/>
    <w:rsid w:val="005475BB"/>
    <w:rsid w:val="00547989"/>
    <w:rsid w:val="00547CB4"/>
    <w:rsid w:val="00550377"/>
    <w:rsid w:val="00550620"/>
    <w:rsid w:val="00550DFA"/>
    <w:rsid w:val="00550F3F"/>
    <w:rsid w:val="00551231"/>
    <w:rsid w:val="00551320"/>
    <w:rsid w:val="00551820"/>
    <w:rsid w:val="005518A4"/>
    <w:rsid w:val="00551C64"/>
    <w:rsid w:val="00551E6C"/>
    <w:rsid w:val="00551FA1"/>
    <w:rsid w:val="00552039"/>
    <w:rsid w:val="00552314"/>
    <w:rsid w:val="005523FA"/>
    <w:rsid w:val="00552487"/>
    <w:rsid w:val="00552768"/>
    <w:rsid w:val="005527C6"/>
    <w:rsid w:val="005527DB"/>
    <w:rsid w:val="005528C5"/>
    <w:rsid w:val="005528D1"/>
    <w:rsid w:val="00552935"/>
    <w:rsid w:val="00552A96"/>
    <w:rsid w:val="00552C54"/>
    <w:rsid w:val="00552CAC"/>
    <w:rsid w:val="0055302C"/>
    <w:rsid w:val="00553127"/>
    <w:rsid w:val="00553244"/>
    <w:rsid w:val="005533CA"/>
    <w:rsid w:val="00553417"/>
    <w:rsid w:val="00553594"/>
    <w:rsid w:val="00553663"/>
    <w:rsid w:val="0055370D"/>
    <w:rsid w:val="005537D5"/>
    <w:rsid w:val="00553819"/>
    <w:rsid w:val="00553847"/>
    <w:rsid w:val="00553B3B"/>
    <w:rsid w:val="00553BD8"/>
    <w:rsid w:val="00553CB5"/>
    <w:rsid w:val="00553CB7"/>
    <w:rsid w:val="00554291"/>
    <w:rsid w:val="00554721"/>
    <w:rsid w:val="00554827"/>
    <w:rsid w:val="00554A9E"/>
    <w:rsid w:val="00554BE7"/>
    <w:rsid w:val="00554C4F"/>
    <w:rsid w:val="00554EEE"/>
    <w:rsid w:val="005550DE"/>
    <w:rsid w:val="00555110"/>
    <w:rsid w:val="0055520B"/>
    <w:rsid w:val="00555409"/>
    <w:rsid w:val="005554AD"/>
    <w:rsid w:val="0055555F"/>
    <w:rsid w:val="00555929"/>
    <w:rsid w:val="00555C3F"/>
    <w:rsid w:val="005566E5"/>
    <w:rsid w:val="00556D68"/>
    <w:rsid w:val="00556DBB"/>
    <w:rsid w:val="005570E3"/>
    <w:rsid w:val="005570F8"/>
    <w:rsid w:val="00557103"/>
    <w:rsid w:val="00557173"/>
    <w:rsid w:val="005574E7"/>
    <w:rsid w:val="005575B4"/>
    <w:rsid w:val="00557627"/>
    <w:rsid w:val="005576A1"/>
    <w:rsid w:val="00557A64"/>
    <w:rsid w:val="00557B0C"/>
    <w:rsid w:val="00557C74"/>
    <w:rsid w:val="0056017F"/>
    <w:rsid w:val="005602F5"/>
    <w:rsid w:val="0056050A"/>
    <w:rsid w:val="005605C0"/>
    <w:rsid w:val="005607C1"/>
    <w:rsid w:val="00560A71"/>
    <w:rsid w:val="00560B05"/>
    <w:rsid w:val="00560D23"/>
    <w:rsid w:val="00560DB9"/>
    <w:rsid w:val="00560E26"/>
    <w:rsid w:val="00560E59"/>
    <w:rsid w:val="00560E7F"/>
    <w:rsid w:val="005615D8"/>
    <w:rsid w:val="0056173E"/>
    <w:rsid w:val="005617FC"/>
    <w:rsid w:val="00561C97"/>
    <w:rsid w:val="00561E2F"/>
    <w:rsid w:val="00561E79"/>
    <w:rsid w:val="00561EBA"/>
    <w:rsid w:val="00561F9D"/>
    <w:rsid w:val="00562156"/>
    <w:rsid w:val="005621B4"/>
    <w:rsid w:val="005622DC"/>
    <w:rsid w:val="0056257E"/>
    <w:rsid w:val="005626D6"/>
    <w:rsid w:val="0056287A"/>
    <w:rsid w:val="005629AB"/>
    <w:rsid w:val="005629E0"/>
    <w:rsid w:val="00562B0C"/>
    <w:rsid w:val="00562B4C"/>
    <w:rsid w:val="00562BAD"/>
    <w:rsid w:val="00562CD7"/>
    <w:rsid w:val="00563005"/>
    <w:rsid w:val="0056336B"/>
    <w:rsid w:val="00563442"/>
    <w:rsid w:val="0056345E"/>
    <w:rsid w:val="005635FD"/>
    <w:rsid w:val="005638D4"/>
    <w:rsid w:val="00563ACD"/>
    <w:rsid w:val="00563E5C"/>
    <w:rsid w:val="0056442D"/>
    <w:rsid w:val="0056459B"/>
    <w:rsid w:val="005648D3"/>
    <w:rsid w:val="00564A45"/>
    <w:rsid w:val="00564C9C"/>
    <w:rsid w:val="00564DF1"/>
    <w:rsid w:val="00564F3E"/>
    <w:rsid w:val="00564F98"/>
    <w:rsid w:val="005651D3"/>
    <w:rsid w:val="0056557C"/>
    <w:rsid w:val="005656ED"/>
    <w:rsid w:val="005658F5"/>
    <w:rsid w:val="00565A80"/>
    <w:rsid w:val="00565F32"/>
    <w:rsid w:val="0056608B"/>
    <w:rsid w:val="005662D4"/>
    <w:rsid w:val="005663A6"/>
    <w:rsid w:val="00566544"/>
    <w:rsid w:val="00566608"/>
    <w:rsid w:val="00566756"/>
    <w:rsid w:val="00566953"/>
    <w:rsid w:val="00566954"/>
    <w:rsid w:val="0056696D"/>
    <w:rsid w:val="00566A9A"/>
    <w:rsid w:val="00566C83"/>
    <w:rsid w:val="00566D88"/>
    <w:rsid w:val="00566E1F"/>
    <w:rsid w:val="00566F3F"/>
    <w:rsid w:val="00567329"/>
    <w:rsid w:val="005673B2"/>
    <w:rsid w:val="0056751C"/>
    <w:rsid w:val="00567618"/>
    <w:rsid w:val="00567CA6"/>
    <w:rsid w:val="00567CC0"/>
    <w:rsid w:val="00567DE7"/>
    <w:rsid w:val="00567E70"/>
    <w:rsid w:val="0056F9F4"/>
    <w:rsid w:val="0057002E"/>
    <w:rsid w:val="005700FE"/>
    <w:rsid w:val="00570218"/>
    <w:rsid w:val="00570246"/>
    <w:rsid w:val="005705CF"/>
    <w:rsid w:val="00570754"/>
    <w:rsid w:val="00570766"/>
    <w:rsid w:val="005708AB"/>
    <w:rsid w:val="0057093F"/>
    <w:rsid w:val="00570CC8"/>
    <w:rsid w:val="00570E24"/>
    <w:rsid w:val="00570E6A"/>
    <w:rsid w:val="00571153"/>
    <w:rsid w:val="00571284"/>
    <w:rsid w:val="005713AA"/>
    <w:rsid w:val="005714F4"/>
    <w:rsid w:val="00571512"/>
    <w:rsid w:val="005715DB"/>
    <w:rsid w:val="00571603"/>
    <w:rsid w:val="00571611"/>
    <w:rsid w:val="00571933"/>
    <w:rsid w:val="00571DBE"/>
    <w:rsid w:val="00571ED7"/>
    <w:rsid w:val="00571EDD"/>
    <w:rsid w:val="00571F81"/>
    <w:rsid w:val="005720C1"/>
    <w:rsid w:val="0057248A"/>
    <w:rsid w:val="00572760"/>
    <w:rsid w:val="00572882"/>
    <w:rsid w:val="00572CD3"/>
    <w:rsid w:val="00572DA9"/>
    <w:rsid w:val="00572F27"/>
    <w:rsid w:val="00572FC5"/>
    <w:rsid w:val="00573087"/>
    <w:rsid w:val="005730C4"/>
    <w:rsid w:val="0057351B"/>
    <w:rsid w:val="005735D3"/>
    <w:rsid w:val="0057394B"/>
    <w:rsid w:val="00573BAA"/>
    <w:rsid w:val="00573FFC"/>
    <w:rsid w:val="0057408B"/>
    <w:rsid w:val="005740E8"/>
    <w:rsid w:val="005742E5"/>
    <w:rsid w:val="005743DE"/>
    <w:rsid w:val="00574440"/>
    <w:rsid w:val="005745BB"/>
    <w:rsid w:val="005749AB"/>
    <w:rsid w:val="00574DD1"/>
    <w:rsid w:val="00574F3F"/>
    <w:rsid w:val="00575084"/>
    <w:rsid w:val="00575147"/>
    <w:rsid w:val="00575156"/>
    <w:rsid w:val="0057515F"/>
    <w:rsid w:val="00575265"/>
    <w:rsid w:val="00575507"/>
    <w:rsid w:val="0057562C"/>
    <w:rsid w:val="00575921"/>
    <w:rsid w:val="005759F6"/>
    <w:rsid w:val="00575AE5"/>
    <w:rsid w:val="00575D3C"/>
    <w:rsid w:val="00575DDC"/>
    <w:rsid w:val="00575E3E"/>
    <w:rsid w:val="00575E93"/>
    <w:rsid w:val="00575F21"/>
    <w:rsid w:val="00575FFB"/>
    <w:rsid w:val="00576262"/>
    <w:rsid w:val="0057627A"/>
    <w:rsid w:val="00576418"/>
    <w:rsid w:val="005765F5"/>
    <w:rsid w:val="005766FD"/>
    <w:rsid w:val="00576778"/>
    <w:rsid w:val="00576B41"/>
    <w:rsid w:val="00576D6C"/>
    <w:rsid w:val="00577077"/>
    <w:rsid w:val="005770C2"/>
    <w:rsid w:val="00577102"/>
    <w:rsid w:val="0057713C"/>
    <w:rsid w:val="0057730C"/>
    <w:rsid w:val="005774FB"/>
    <w:rsid w:val="0057753B"/>
    <w:rsid w:val="005776F9"/>
    <w:rsid w:val="00577A2E"/>
    <w:rsid w:val="00577C7F"/>
    <w:rsid w:val="00580075"/>
    <w:rsid w:val="005800A2"/>
    <w:rsid w:val="0058023C"/>
    <w:rsid w:val="0058030D"/>
    <w:rsid w:val="0058048E"/>
    <w:rsid w:val="00580544"/>
    <w:rsid w:val="005805EC"/>
    <w:rsid w:val="005807BD"/>
    <w:rsid w:val="00580B01"/>
    <w:rsid w:val="00580B94"/>
    <w:rsid w:val="00580C18"/>
    <w:rsid w:val="00580D8A"/>
    <w:rsid w:val="00580E48"/>
    <w:rsid w:val="00580EA7"/>
    <w:rsid w:val="00580F0A"/>
    <w:rsid w:val="005810E0"/>
    <w:rsid w:val="00581246"/>
    <w:rsid w:val="005815CA"/>
    <w:rsid w:val="0058168D"/>
    <w:rsid w:val="00581754"/>
    <w:rsid w:val="005817BF"/>
    <w:rsid w:val="005818C1"/>
    <w:rsid w:val="005818DD"/>
    <w:rsid w:val="00581C07"/>
    <w:rsid w:val="00581D71"/>
    <w:rsid w:val="00581E25"/>
    <w:rsid w:val="00581E3B"/>
    <w:rsid w:val="00582014"/>
    <w:rsid w:val="0058262D"/>
    <w:rsid w:val="005829EC"/>
    <w:rsid w:val="00582B77"/>
    <w:rsid w:val="00582C3A"/>
    <w:rsid w:val="00582D03"/>
    <w:rsid w:val="00582DB2"/>
    <w:rsid w:val="00582E1A"/>
    <w:rsid w:val="00582F59"/>
    <w:rsid w:val="00582F7D"/>
    <w:rsid w:val="00583147"/>
    <w:rsid w:val="005832D6"/>
    <w:rsid w:val="005832D8"/>
    <w:rsid w:val="0058357B"/>
    <w:rsid w:val="005836DD"/>
    <w:rsid w:val="00583798"/>
    <w:rsid w:val="00583836"/>
    <w:rsid w:val="00583B2F"/>
    <w:rsid w:val="00583B66"/>
    <w:rsid w:val="00583DDC"/>
    <w:rsid w:val="00583F23"/>
    <w:rsid w:val="00583F41"/>
    <w:rsid w:val="005843A0"/>
    <w:rsid w:val="005843A7"/>
    <w:rsid w:val="00584416"/>
    <w:rsid w:val="0058465D"/>
    <w:rsid w:val="005846D4"/>
    <w:rsid w:val="0058471D"/>
    <w:rsid w:val="00584766"/>
    <w:rsid w:val="00584770"/>
    <w:rsid w:val="00584808"/>
    <w:rsid w:val="0058482C"/>
    <w:rsid w:val="00584A3F"/>
    <w:rsid w:val="00584B39"/>
    <w:rsid w:val="00584D74"/>
    <w:rsid w:val="00584D87"/>
    <w:rsid w:val="00584E4A"/>
    <w:rsid w:val="00584F1E"/>
    <w:rsid w:val="00585000"/>
    <w:rsid w:val="00585028"/>
    <w:rsid w:val="0058508A"/>
    <w:rsid w:val="0058515F"/>
    <w:rsid w:val="005854D1"/>
    <w:rsid w:val="00585693"/>
    <w:rsid w:val="00585712"/>
    <w:rsid w:val="00585751"/>
    <w:rsid w:val="005857C8"/>
    <w:rsid w:val="00585F47"/>
    <w:rsid w:val="00585F5B"/>
    <w:rsid w:val="0058620A"/>
    <w:rsid w:val="005862B8"/>
    <w:rsid w:val="00586525"/>
    <w:rsid w:val="00586629"/>
    <w:rsid w:val="00586A96"/>
    <w:rsid w:val="00586BBE"/>
    <w:rsid w:val="00586C78"/>
    <w:rsid w:val="005871CF"/>
    <w:rsid w:val="0058794F"/>
    <w:rsid w:val="00587A4B"/>
    <w:rsid w:val="00587F2B"/>
    <w:rsid w:val="00587FC0"/>
    <w:rsid w:val="0059005C"/>
    <w:rsid w:val="005901B6"/>
    <w:rsid w:val="00590480"/>
    <w:rsid w:val="0059049B"/>
    <w:rsid w:val="005906AD"/>
    <w:rsid w:val="00590704"/>
    <w:rsid w:val="00590CC0"/>
    <w:rsid w:val="00590CD1"/>
    <w:rsid w:val="00590D42"/>
    <w:rsid w:val="00590DA6"/>
    <w:rsid w:val="00590EF8"/>
    <w:rsid w:val="00590FC3"/>
    <w:rsid w:val="00590FDD"/>
    <w:rsid w:val="00591043"/>
    <w:rsid w:val="00591073"/>
    <w:rsid w:val="00591537"/>
    <w:rsid w:val="0059156B"/>
    <w:rsid w:val="005916F2"/>
    <w:rsid w:val="00591822"/>
    <w:rsid w:val="00591877"/>
    <w:rsid w:val="00591C7D"/>
    <w:rsid w:val="00591E68"/>
    <w:rsid w:val="00592071"/>
    <w:rsid w:val="0059258E"/>
    <w:rsid w:val="0059267D"/>
    <w:rsid w:val="0059270C"/>
    <w:rsid w:val="00592B03"/>
    <w:rsid w:val="00592B0D"/>
    <w:rsid w:val="00592BB7"/>
    <w:rsid w:val="00592D7D"/>
    <w:rsid w:val="00592E39"/>
    <w:rsid w:val="00592E3B"/>
    <w:rsid w:val="00593179"/>
    <w:rsid w:val="0059329E"/>
    <w:rsid w:val="00593684"/>
    <w:rsid w:val="0059379B"/>
    <w:rsid w:val="00593957"/>
    <w:rsid w:val="005939D5"/>
    <w:rsid w:val="00593AB9"/>
    <w:rsid w:val="00593E15"/>
    <w:rsid w:val="005940B6"/>
    <w:rsid w:val="005940E3"/>
    <w:rsid w:val="005941E7"/>
    <w:rsid w:val="005942F9"/>
    <w:rsid w:val="00594534"/>
    <w:rsid w:val="005946EE"/>
    <w:rsid w:val="00594737"/>
    <w:rsid w:val="00594787"/>
    <w:rsid w:val="00594852"/>
    <w:rsid w:val="00594931"/>
    <w:rsid w:val="00594ABB"/>
    <w:rsid w:val="00594D1C"/>
    <w:rsid w:val="00594E36"/>
    <w:rsid w:val="00594ECF"/>
    <w:rsid w:val="00594F0A"/>
    <w:rsid w:val="0059525E"/>
    <w:rsid w:val="0059536B"/>
    <w:rsid w:val="00595887"/>
    <w:rsid w:val="005959FE"/>
    <w:rsid w:val="00595B57"/>
    <w:rsid w:val="00595D2C"/>
    <w:rsid w:val="005960B8"/>
    <w:rsid w:val="00596176"/>
    <w:rsid w:val="005961F7"/>
    <w:rsid w:val="005961FB"/>
    <w:rsid w:val="005962DB"/>
    <w:rsid w:val="00596859"/>
    <w:rsid w:val="005969BB"/>
    <w:rsid w:val="005969DF"/>
    <w:rsid w:val="00596B9C"/>
    <w:rsid w:val="00596D77"/>
    <w:rsid w:val="00596DD2"/>
    <w:rsid w:val="00596E08"/>
    <w:rsid w:val="00596E7A"/>
    <w:rsid w:val="00597026"/>
    <w:rsid w:val="0059785D"/>
    <w:rsid w:val="00597D11"/>
    <w:rsid w:val="005A0258"/>
    <w:rsid w:val="005A03B7"/>
    <w:rsid w:val="005A0435"/>
    <w:rsid w:val="005A054D"/>
    <w:rsid w:val="005A0A46"/>
    <w:rsid w:val="005A0FCA"/>
    <w:rsid w:val="005A104F"/>
    <w:rsid w:val="005A10B9"/>
    <w:rsid w:val="005A1124"/>
    <w:rsid w:val="005A11B0"/>
    <w:rsid w:val="005A11EA"/>
    <w:rsid w:val="005A11F4"/>
    <w:rsid w:val="005A12D4"/>
    <w:rsid w:val="005A1499"/>
    <w:rsid w:val="005A14E3"/>
    <w:rsid w:val="005A1635"/>
    <w:rsid w:val="005A19F0"/>
    <w:rsid w:val="005A1B11"/>
    <w:rsid w:val="005A1BC2"/>
    <w:rsid w:val="005A1DA8"/>
    <w:rsid w:val="005A1F26"/>
    <w:rsid w:val="005A241C"/>
    <w:rsid w:val="005A2634"/>
    <w:rsid w:val="005A269F"/>
    <w:rsid w:val="005A26D9"/>
    <w:rsid w:val="005A2711"/>
    <w:rsid w:val="005A2F77"/>
    <w:rsid w:val="005A305E"/>
    <w:rsid w:val="005A30BB"/>
    <w:rsid w:val="005A3244"/>
    <w:rsid w:val="005A326E"/>
    <w:rsid w:val="005A3375"/>
    <w:rsid w:val="005A34F4"/>
    <w:rsid w:val="005A3707"/>
    <w:rsid w:val="005A3746"/>
    <w:rsid w:val="005A3887"/>
    <w:rsid w:val="005A3AB6"/>
    <w:rsid w:val="005A3BF2"/>
    <w:rsid w:val="005A4255"/>
    <w:rsid w:val="005A4468"/>
    <w:rsid w:val="005A4540"/>
    <w:rsid w:val="005A468F"/>
    <w:rsid w:val="005A47A0"/>
    <w:rsid w:val="005A4824"/>
    <w:rsid w:val="005A489C"/>
    <w:rsid w:val="005A4C49"/>
    <w:rsid w:val="005A4CE2"/>
    <w:rsid w:val="005A4D65"/>
    <w:rsid w:val="005A4E22"/>
    <w:rsid w:val="005A4E45"/>
    <w:rsid w:val="005A4E81"/>
    <w:rsid w:val="005A507B"/>
    <w:rsid w:val="005A540C"/>
    <w:rsid w:val="005A5691"/>
    <w:rsid w:val="005A56E0"/>
    <w:rsid w:val="005A5705"/>
    <w:rsid w:val="005A5785"/>
    <w:rsid w:val="005A5910"/>
    <w:rsid w:val="005A5C26"/>
    <w:rsid w:val="005A5D15"/>
    <w:rsid w:val="005A5F49"/>
    <w:rsid w:val="005A6291"/>
    <w:rsid w:val="005A6404"/>
    <w:rsid w:val="005A65C6"/>
    <w:rsid w:val="005A669D"/>
    <w:rsid w:val="005A6737"/>
    <w:rsid w:val="005A6846"/>
    <w:rsid w:val="005A69E4"/>
    <w:rsid w:val="005A6F77"/>
    <w:rsid w:val="005A70DA"/>
    <w:rsid w:val="005A7241"/>
    <w:rsid w:val="005A742D"/>
    <w:rsid w:val="005A7734"/>
    <w:rsid w:val="005A77AF"/>
    <w:rsid w:val="005A7A91"/>
    <w:rsid w:val="005A7AA4"/>
    <w:rsid w:val="005A7BFC"/>
    <w:rsid w:val="005A7D6F"/>
    <w:rsid w:val="005A7E03"/>
    <w:rsid w:val="005A7F46"/>
    <w:rsid w:val="005B01B5"/>
    <w:rsid w:val="005B03C9"/>
    <w:rsid w:val="005B04AE"/>
    <w:rsid w:val="005B04EE"/>
    <w:rsid w:val="005B0515"/>
    <w:rsid w:val="005B0542"/>
    <w:rsid w:val="005B063A"/>
    <w:rsid w:val="005B0735"/>
    <w:rsid w:val="005B0CF2"/>
    <w:rsid w:val="005B0D8C"/>
    <w:rsid w:val="005B0DEF"/>
    <w:rsid w:val="005B10E2"/>
    <w:rsid w:val="005B1339"/>
    <w:rsid w:val="005B1848"/>
    <w:rsid w:val="005B1E30"/>
    <w:rsid w:val="005B2024"/>
    <w:rsid w:val="005B208D"/>
    <w:rsid w:val="005B2170"/>
    <w:rsid w:val="005B21D2"/>
    <w:rsid w:val="005B2225"/>
    <w:rsid w:val="005B2799"/>
    <w:rsid w:val="005B2B3A"/>
    <w:rsid w:val="005B2B77"/>
    <w:rsid w:val="005B2C8D"/>
    <w:rsid w:val="005B2CC2"/>
    <w:rsid w:val="005B2DF2"/>
    <w:rsid w:val="005B322C"/>
    <w:rsid w:val="005B3277"/>
    <w:rsid w:val="005B350E"/>
    <w:rsid w:val="005B3549"/>
    <w:rsid w:val="005B3D30"/>
    <w:rsid w:val="005B3D4A"/>
    <w:rsid w:val="005B46BA"/>
    <w:rsid w:val="005B47FE"/>
    <w:rsid w:val="005B4BE4"/>
    <w:rsid w:val="005B4CB5"/>
    <w:rsid w:val="005B4D87"/>
    <w:rsid w:val="005B535D"/>
    <w:rsid w:val="005B53ED"/>
    <w:rsid w:val="005B57AB"/>
    <w:rsid w:val="005B5804"/>
    <w:rsid w:val="005B580A"/>
    <w:rsid w:val="005B5AA0"/>
    <w:rsid w:val="005B5C1B"/>
    <w:rsid w:val="005B5EED"/>
    <w:rsid w:val="005B5FF7"/>
    <w:rsid w:val="005B6279"/>
    <w:rsid w:val="005B649D"/>
    <w:rsid w:val="005B675A"/>
    <w:rsid w:val="005B6F4A"/>
    <w:rsid w:val="005B718B"/>
    <w:rsid w:val="005B736B"/>
    <w:rsid w:val="005B7674"/>
    <w:rsid w:val="005B778A"/>
    <w:rsid w:val="005B77F5"/>
    <w:rsid w:val="005B7990"/>
    <w:rsid w:val="005B7DD1"/>
    <w:rsid w:val="005B7E12"/>
    <w:rsid w:val="005B7E74"/>
    <w:rsid w:val="005C00A0"/>
    <w:rsid w:val="005C02A4"/>
    <w:rsid w:val="005C02B4"/>
    <w:rsid w:val="005C0407"/>
    <w:rsid w:val="005C0949"/>
    <w:rsid w:val="005C0ADF"/>
    <w:rsid w:val="005C0B18"/>
    <w:rsid w:val="005C0BD9"/>
    <w:rsid w:val="005C10E7"/>
    <w:rsid w:val="005C1182"/>
    <w:rsid w:val="005C11AE"/>
    <w:rsid w:val="005C13E7"/>
    <w:rsid w:val="005C14AB"/>
    <w:rsid w:val="005C19B0"/>
    <w:rsid w:val="005C1A2A"/>
    <w:rsid w:val="005C1B22"/>
    <w:rsid w:val="005C1D9C"/>
    <w:rsid w:val="005C20F8"/>
    <w:rsid w:val="005C2403"/>
    <w:rsid w:val="005C275A"/>
    <w:rsid w:val="005C2876"/>
    <w:rsid w:val="005C28CE"/>
    <w:rsid w:val="005C28FA"/>
    <w:rsid w:val="005C29A1"/>
    <w:rsid w:val="005C2B84"/>
    <w:rsid w:val="005C2C21"/>
    <w:rsid w:val="005C3093"/>
    <w:rsid w:val="005C310F"/>
    <w:rsid w:val="005C3218"/>
    <w:rsid w:val="005C3658"/>
    <w:rsid w:val="005C365B"/>
    <w:rsid w:val="005C3976"/>
    <w:rsid w:val="005C3B3F"/>
    <w:rsid w:val="005C3DD4"/>
    <w:rsid w:val="005C3F44"/>
    <w:rsid w:val="005C4031"/>
    <w:rsid w:val="005C40F4"/>
    <w:rsid w:val="005C420C"/>
    <w:rsid w:val="005C43BE"/>
    <w:rsid w:val="005C44F3"/>
    <w:rsid w:val="005C4564"/>
    <w:rsid w:val="005C45FD"/>
    <w:rsid w:val="005C4AF1"/>
    <w:rsid w:val="005C4B71"/>
    <w:rsid w:val="005C4B72"/>
    <w:rsid w:val="005C4DBA"/>
    <w:rsid w:val="005C53E5"/>
    <w:rsid w:val="005C555A"/>
    <w:rsid w:val="005C5758"/>
    <w:rsid w:val="005C5867"/>
    <w:rsid w:val="005C588C"/>
    <w:rsid w:val="005C5A01"/>
    <w:rsid w:val="005C5AD2"/>
    <w:rsid w:val="005C5C45"/>
    <w:rsid w:val="005C60C1"/>
    <w:rsid w:val="005C6249"/>
    <w:rsid w:val="005C6425"/>
    <w:rsid w:val="005C6601"/>
    <w:rsid w:val="005C671C"/>
    <w:rsid w:val="005C6A3F"/>
    <w:rsid w:val="005C6B12"/>
    <w:rsid w:val="005C6B37"/>
    <w:rsid w:val="005C6BDE"/>
    <w:rsid w:val="005C6CD7"/>
    <w:rsid w:val="005C707D"/>
    <w:rsid w:val="005C7123"/>
    <w:rsid w:val="005C712C"/>
    <w:rsid w:val="005C712D"/>
    <w:rsid w:val="005C72BE"/>
    <w:rsid w:val="005C7468"/>
    <w:rsid w:val="005C7477"/>
    <w:rsid w:val="005C7C75"/>
    <w:rsid w:val="005C7CC2"/>
    <w:rsid w:val="005C7CD0"/>
    <w:rsid w:val="005C7D03"/>
    <w:rsid w:val="005C7F5D"/>
    <w:rsid w:val="005D013D"/>
    <w:rsid w:val="005D03F7"/>
    <w:rsid w:val="005D0455"/>
    <w:rsid w:val="005D0457"/>
    <w:rsid w:val="005D063B"/>
    <w:rsid w:val="005D0668"/>
    <w:rsid w:val="005D0AF5"/>
    <w:rsid w:val="005D0CB2"/>
    <w:rsid w:val="005D0DFF"/>
    <w:rsid w:val="005D0E4F"/>
    <w:rsid w:val="005D0F58"/>
    <w:rsid w:val="005D136C"/>
    <w:rsid w:val="005D1380"/>
    <w:rsid w:val="005D1404"/>
    <w:rsid w:val="005D14D0"/>
    <w:rsid w:val="005D15D0"/>
    <w:rsid w:val="005D1D7B"/>
    <w:rsid w:val="005D1E32"/>
    <w:rsid w:val="005D1FBA"/>
    <w:rsid w:val="005D206B"/>
    <w:rsid w:val="005D22B7"/>
    <w:rsid w:val="005D22D3"/>
    <w:rsid w:val="005D23BC"/>
    <w:rsid w:val="005D2491"/>
    <w:rsid w:val="005D24C3"/>
    <w:rsid w:val="005D2947"/>
    <w:rsid w:val="005D2BDE"/>
    <w:rsid w:val="005D38F5"/>
    <w:rsid w:val="005D3A25"/>
    <w:rsid w:val="005D3B60"/>
    <w:rsid w:val="005D3BBA"/>
    <w:rsid w:val="005D3D76"/>
    <w:rsid w:val="005D3F19"/>
    <w:rsid w:val="005D4125"/>
    <w:rsid w:val="005D4578"/>
    <w:rsid w:val="005D4709"/>
    <w:rsid w:val="005D49B6"/>
    <w:rsid w:val="005D4CB5"/>
    <w:rsid w:val="005D4EFA"/>
    <w:rsid w:val="005D5179"/>
    <w:rsid w:val="005D519E"/>
    <w:rsid w:val="005D51D4"/>
    <w:rsid w:val="005D524C"/>
    <w:rsid w:val="005D55BA"/>
    <w:rsid w:val="005D560C"/>
    <w:rsid w:val="005D5663"/>
    <w:rsid w:val="005D58ED"/>
    <w:rsid w:val="005D59EC"/>
    <w:rsid w:val="005D5ADB"/>
    <w:rsid w:val="005D5BC3"/>
    <w:rsid w:val="005D5C7C"/>
    <w:rsid w:val="005D5CA1"/>
    <w:rsid w:val="005D5CA7"/>
    <w:rsid w:val="005D5D89"/>
    <w:rsid w:val="005D5DA8"/>
    <w:rsid w:val="005D5E96"/>
    <w:rsid w:val="005D5FD2"/>
    <w:rsid w:val="005D6232"/>
    <w:rsid w:val="005D648A"/>
    <w:rsid w:val="005D6847"/>
    <w:rsid w:val="005D6C61"/>
    <w:rsid w:val="005D6D8C"/>
    <w:rsid w:val="005D6DEC"/>
    <w:rsid w:val="005D6E82"/>
    <w:rsid w:val="005D6F8F"/>
    <w:rsid w:val="005D7186"/>
    <w:rsid w:val="005D7226"/>
    <w:rsid w:val="005D72EC"/>
    <w:rsid w:val="005D746C"/>
    <w:rsid w:val="005D752C"/>
    <w:rsid w:val="005D7754"/>
    <w:rsid w:val="005D7802"/>
    <w:rsid w:val="005D7AAF"/>
    <w:rsid w:val="005D7B39"/>
    <w:rsid w:val="005D7E0D"/>
    <w:rsid w:val="005D7FF5"/>
    <w:rsid w:val="005E01B4"/>
    <w:rsid w:val="005E05CA"/>
    <w:rsid w:val="005E0618"/>
    <w:rsid w:val="005E0F67"/>
    <w:rsid w:val="005E108F"/>
    <w:rsid w:val="005E10CC"/>
    <w:rsid w:val="005E146D"/>
    <w:rsid w:val="005E15BE"/>
    <w:rsid w:val="005E190F"/>
    <w:rsid w:val="005E1997"/>
    <w:rsid w:val="005E1BBF"/>
    <w:rsid w:val="005E1BD0"/>
    <w:rsid w:val="005E1E2D"/>
    <w:rsid w:val="005E1F60"/>
    <w:rsid w:val="005E2193"/>
    <w:rsid w:val="005E21AB"/>
    <w:rsid w:val="005E21F4"/>
    <w:rsid w:val="005E234A"/>
    <w:rsid w:val="005E23B5"/>
    <w:rsid w:val="005E24F8"/>
    <w:rsid w:val="005E252B"/>
    <w:rsid w:val="005E25DD"/>
    <w:rsid w:val="005E28A8"/>
    <w:rsid w:val="005E29E9"/>
    <w:rsid w:val="005E2CC7"/>
    <w:rsid w:val="005E2CE3"/>
    <w:rsid w:val="005E2F4B"/>
    <w:rsid w:val="005E31DA"/>
    <w:rsid w:val="005E32DF"/>
    <w:rsid w:val="005E33A0"/>
    <w:rsid w:val="005E33B4"/>
    <w:rsid w:val="005E35CC"/>
    <w:rsid w:val="005E3660"/>
    <w:rsid w:val="005E3713"/>
    <w:rsid w:val="005E371E"/>
    <w:rsid w:val="005E3776"/>
    <w:rsid w:val="005E3815"/>
    <w:rsid w:val="005E3ADA"/>
    <w:rsid w:val="005E3D69"/>
    <w:rsid w:val="005E3DAE"/>
    <w:rsid w:val="005E3E21"/>
    <w:rsid w:val="005E450C"/>
    <w:rsid w:val="005E457A"/>
    <w:rsid w:val="005E4697"/>
    <w:rsid w:val="005E488E"/>
    <w:rsid w:val="005E4AAB"/>
    <w:rsid w:val="005E5144"/>
    <w:rsid w:val="005E522D"/>
    <w:rsid w:val="005E53F9"/>
    <w:rsid w:val="005E58BC"/>
    <w:rsid w:val="005E5C29"/>
    <w:rsid w:val="005E6046"/>
    <w:rsid w:val="005E621C"/>
    <w:rsid w:val="005E641C"/>
    <w:rsid w:val="005E650D"/>
    <w:rsid w:val="005E6971"/>
    <w:rsid w:val="005E6A54"/>
    <w:rsid w:val="005E6A78"/>
    <w:rsid w:val="005E6C3E"/>
    <w:rsid w:val="005E6E6C"/>
    <w:rsid w:val="005E7004"/>
    <w:rsid w:val="005E7222"/>
    <w:rsid w:val="005E7384"/>
    <w:rsid w:val="005E7409"/>
    <w:rsid w:val="005E771D"/>
    <w:rsid w:val="005E775D"/>
    <w:rsid w:val="005E7EED"/>
    <w:rsid w:val="005E7F22"/>
    <w:rsid w:val="005F0181"/>
    <w:rsid w:val="005F02E1"/>
    <w:rsid w:val="005F03A9"/>
    <w:rsid w:val="005F04F1"/>
    <w:rsid w:val="005F0A43"/>
    <w:rsid w:val="005F0B0E"/>
    <w:rsid w:val="005F0B56"/>
    <w:rsid w:val="005F157B"/>
    <w:rsid w:val="005F17BD"/>
    <w:rsid w:val="005F17CA"/>
    <w:rsid w:val="005F1981"/>
    <w:rsid w:val="005F1A0D"/>
    <w:rsid w:val="005F1A56"/>
    <w:rsid w:val="005F1CB8"/>
    <w:rsid w:val="005F1F15"/>
    <w:rsid w:val="005F1FAB"/>
    <w:rsid w:val="005F2273"/>
    <w:rsid w:val="005F27BF"/>
    <w:rsid w:val="005F28FD"/>
    <w:rsid w:val="005F29DF"/>
    <w:rsid w:val="005F3438"/>
    <w:rsid w:val="005F3553"/>
    <w:rsid w:val="005F3642"/>
    <w:rsid w:val="005F3839"/>
    <w:rsid w:val="005F3867"/>
    <w:rsid w:val="005F3A1B"/>
    <w:rsid w:val="005F3AC3"/>
    <w:rsid w:val="005F3AD5"/>
    <w:rsid w:val="005F3B5E"/>
    <w:rsid w:val="005F3C8B"/>
    <w:rsid w:val="005F3F13"/>
    <w:rsid w:val="005F3FBF"/>
    <w:rsid w:val="005F4171"/>
    <w:rsid w:val="005F44B2"/>
    <w:rsid w:val="005F4614"/>
    <w:rsid w:val="005F46D6"/>
    <w:rsid w:val="005F4DD6"/>
    <w:rsid w:val="005F4E10"/>
    <w:rsid w:val="005F4ECA"/>
    <w:rsid w:val="005F50D8"/>
    <w:rsid w:val="005F53A1"/>
    <w:rsid w:val="005F553B"/>
    <w:rsid w:val="005F57AB"/>
    <w:rsid w:val="005F57AE"/>
    <w:rsid w:val="005F5938"/>
    <w:rsid w:val="005F59D7"/>
    <w:rsid w:val="005F5CF9"/>
    <w:rsid w:val="005F5D7A"/>
    <w:rsid w:val="005F5FDD"/>
    <w:rsid w:val="005F6127"/>
    <w:rsid w:val="005F617B"/>
    <w:rsid w:val="005F6219"/>
    <w:rsid w:val="005F62D1"/>
    <w:rsid w:val="005F6331"/>
    <w:rsid w:val="005F690A"/>
    <w:rsid w:val="005F6951"/>
    <w:rsid w:val="005F6B77"/>
    <w:rsid w:val="005F6D87"/>
    <w:rsid w:val="005F6E5A"/>
    <w:rsid w:val="005F70A9"/>
    <w:rsid w:val="005F72F9"/>
    <w:rsid w:val="005F7487"/>
    <w:rsid w:val="005F78B5"/>
    <w:rsid w:val="005F7A84"/>
    <w:rsid w:val="005F7EA2"/>
    <w:rsid w:val="0060019D"/>
    <w:rsid w:val="00600269"/>
    <w:rsid w:val="006002C7"/>
    <w:rsid w:val="0060033F"/>
    <w:rsid w:val="0060088E"/>
    <w:rsid w:val="006009DC"/>
    <w:rsid w:val="00600A23"/>
    <w:rsid w:val="00600B90"/>
    <w:rsid w:val="00600B9E"/>
    <w:rsid w:val="00600D36"/>
    <w:rsid w:val="00600D63"/>
    <w:rsid w:val="00600F95"/>
    <w:rsid w:val="00601213"/>
    <w:rsid w:val="00601292"/>
    <w:rsid w:val="0060129D"/>
    <w:rsid w:val="00601448"/>
    <w:rsid w:val="006016A2"/>
    <w:rsid w:val="00601839"/>
    <w:rsid w:val="00601DA6"/>
    <w:rsid w:val="006023C8"/>
    <w:rsid w:val="0060259E"/>
    <w:rsid w:val="00602656"/>
    <w:rsid w:val="006026A7"/>
    <w:rsid w:val="0060270A"/>
    <w:rsid w:val="00602759"/>
    <w:rsid w:val="0060277A"/>
    <w:rsid w:val="00602B7C"/>
    <w:rsid w:val="00602BE2"/>
    <w:rsid w:val="00602E1A"/>
    <w:rsid w:val="00602EF1"/>
    <w:rsid w:val="00603002"/>
    <w:rsid w:val="00603033"/>
    <w:rsid w:val="006031FA"/>
    <w:rsid w:val="00603312"/>
    <w:rsid w:val="00603352"/>
    <w:rsid w:val="00603516"/>
    <w:rsid w:val="00603594"/>
    <w:rsid w:val="00603631"/>
    <w:rsid w:val="0060389C"/>
    <w:rsid w:val="006039C9"/>
    <w:rsid w:val="00603BB6"/>
    <w:rsid w:val="00603F8B"/>
    <w:rsid w:val="00604153"/>
    <w:rsid w:val="00604668"/>
    <w:rsid w:val="00604923"/>
    <w:rsid w:val="00604A32"/>
    <w:rsid w:val="00604DC7"/>
    <w:rsid w:val="00604E47"/>
    <w:rsid w:val="00604ED2"/>
    <w:rsid w:val="00605282"/>
    <w:rsid w:val="00605356"/>
    <w:rsid w:val="006053C6"/>
    <w:rsid w:val="006053D6"/>
    <w:rsid w:val="00605441"/>
    <w:rsid w:val="006055C7"/>
    <w:rsid w:val="00605606"/>
    <w:rsid w:val="006056EA"/>
    <w:rsid w:val="006058C4"/>
    <w:rsid w:val="00605C24"/>
    <w:rsid w:val="00605CEF"/>
    <w:rsid w:val="00605E67"/>
    <w:rsid w:val="00605EEA"/>
    <w:rsid w:val="00606311"/>
    <w:rsid w:val="0060631C"/>
    <w:rsid w:val="006066BB"/>
    <w:rsid w:val="00606784"/>
    <w:rsid w:val="006067E5"/>
    <w:rsid w:val="0060690F"/>
    <w:rsid w:val="00606970"/>
    <w:rsid w:val="00606A20"/>
    <w:rsid w:val="00606A45"/>
    <w:rsid w:val="00606B2B"/>
    <w:rsid w:val="00606BDE"/>
    <w:rsid w:val="0060716E"/>
    <w:rsid w:val="006072C6"/>
    <w:rsid w:val="0060748B"/>
    <w:rsid w:val="00607605"/>
    <w:rsid w:val="00607633"/>
    <w:rsid w:val="00607685"/>
    <w:rsid w:val="0060773C"/>
    <w:rsid w:val="006078F3"/>
    <w:rsid w:val="00607A2E"/>
    <w:rsid w:val="00607A8D"/>
    <w:rsid w:val="00607A99"/>
    <w:rsid w:val="00607D1F"/>
    <w:rsid w:val="00607ED6"/>
    <w:rsid w:val="006100AB"/>
    <w:rsid w:val="0061013B"/>
    <w:rsid w:val="006103C3"/>
    <w:rsid w:val="006105FF"/>
    <w:rsid w:val="0061061E"/>
    <w:rsid w:val="006107EB"/>
    <w:rsid w:val="006108D6"/>
    <w:rsid w:val="00610931"/>
    <w:rsid w:val="00610944"/>
    <w:rsid w:val="00610BCA"/>
    <w:rsid w:val="00610BF2"/>
    <w:rsid w:val="00611388"/>
    <w:rsid w:val="00611525"/>
    <w:rsid w:val="00611634"/>
    <w:rsid w:val="00611692"/>
    <w:rsid w:val="00611698"/>
    <w:rsid w:val="0061171F"/>
    <w:rsid w:val="006117AF"/>
    <w:rsid w:val="00611878"/>
    <w:rsid w:val="00611944"/>
    <w:rsid w:val="00611A26"/>
    <w:rsid w:val="00611AC3"/>
    <w:rsid w:val="00611DC1"/>
    <w:rsid w:val="006124EE"/>
    <w:rsid w:val="006125F4"/>
    <w:rsid w:val="006126B8"/>
    <w:rsid w:val="006129CD"/>
    <w:rsid w:val="0061307E"/>
    <w:rsid w:val="006130F5"/>
    <w:rsid w:val="006130F7"/>
    <w:rsid w:val="0061367E"/>
    <w:rsid w:val="006138A1"/>
    <w:rsid w:val="0061395F"/>
    <w:rsid w:val="00613A6B"/>
    <w:rsid w:val="00613AF8"/>
    <w:rsid w:val="00613CC1"/>
    <w:rsid w:val="00613D8E"/>
    <w:rsid w:val="00613F8F"/>
    <w:rsid w:val="00613FFB"/>
    <w:rsid w:val="0061416D"/>
    <w:rsid w:val="0061420A"/>
    <w:rsid w:val="006142E0"/>
    <w:rsid w:val="006143AF"/>
    <w:rsid w:val="0061462D"/>
    <w:rsid w:val="0061487F"/>
    <w:rsid w:val="00614B06"/>
    <w:rsid w:val="00614B56"/>
    <w:rsid w:val="00614B69"/>
    <w:rsid w:val="00614C18"/>
    <w:rsid w:val="00614C39"/>
    <w:rsid w:val="00614E24"/>
    <w:rsid w:val="00614E40"/>
    <w:rsid w:val="00614F0C"/>
    <w:rsid w:val="00614F5C"/>
    <w:rsid w:val="006159DB"/>
    <w:rsid w:val="00615CA8"/>
    <w:rsid w:val="00615E5A"/>
    <w:rsid w:val="00615EC0"/>
    <w:rsid w:val="006160BA"/>
    <w:rsid w:val="00616112"/>
    <w:rsid w:val="006162F4"/>
    <w:rsid w:val="00616301"/>
    <w:rsid w:val="00616350"/>
    <w:rsid w:val="00616395"/>
    <w:rsid w:val="00616B9E"/>
    <w:rsid w:val="00616C0E"/>
    <w:rsid w:val="00616D6E"/>
    <w:rsid w:val="00616FAE"/>
    <w:rsid w:val="00617083"/>
    <w:rsid w:val="00617340"/>
    <w:rsid w:val="00617478"/>
    <w:rsid w:val="00617558"/>
    <w:rsid w:val="00617576"/>
    <w:rsid w:val="006175A9"/>
    <w:rsid w:val="006176B8"/>
    <w:rsid w:val="00617908"/>
    <w:rsid w:val="00617B8E"/>
    <w:rsid w:val="00617E63"/>
    <w:rsid w:val="00620088"/>
    <w:rsid w:val="0062024B"/>
    <w:rsid w:val="00620312"/>
    <w:rsid w:val="006205CA"/>
    <w:rsid w:val="00620716"/>
    <w:rsid w:val="006207F3"/>
    <w:rsid w:val="0062098C"/>
    <w:rsid w:val="00620D3B"/>
    <w:rsid w:val="00621078"/>
    <w:rsid w:val="006210B5"/>
    <w:rsid w:val="006213A3"/>
    <w:rsid w:val="006213AD"/>
    <w:rsid w:val="0062145A"/>
    <w:rsid w:val="0062148D"/>
    <w:rsid w:val="00621555"/>
    <w:rsid w:val="00621711"/>
    <w:rsid w:val="006218E0"/>
    <w:rsid w:val="00621A12"/>
    <w:rsid w:val="00621EEB"/>
    <w:rsid w:val="00621F53"/>
    <w:rsid w:val="006221D0"/>
    <w:rsid w:val="00622455"/>
    <w:rsid w:val="0062252B"/>
    <w:rsid w:val="00622785"/>
    <w:rsid w:val="00622CA2"/>
    <w:rsid w:val="00622E2A"/>
    <w:rsid w:val="00622EEA"/>
    <w:rsid w:val="00622F4E"/>
    <w:rsid w:val="00623089"/>
    <w:rsid w:val="0062308E"/>
    <w:rsid w:val="00623173"/>
    <w:rsid w:val="00623244"/>
    <w:rsid w:val="006233A8"/>
    <w:rsid w:val="006234C4"/>
    <w:rsid w:val="006236AF"/>
    <w:rsid w:val="006237DC"/>
    <w:rsid w:val="006237E3"/>
    <w:rsid w:val="00623808"/>
    <w:rsid w:val="00623815"/>
    <w:rsid w:val="00623B4C"/>
    <w:rsid w:val="00623C89"/>
    <w:rsid w:val="00623DAF"/>
    <w:rsid w:val="00624010"/>
    <w:rsid w:val="0062407B"/>
    <w:rsid w:val="00624121"/>
    <w:rsid w:val="006241E8"/>
    <w:rsid w:val="00624358"/>
    <w:rsid w:val="006244C9"/>
    <w:rsid w:val="006245F6"/>
    <w:rsid w:val="00624612"/>
    <w:rsid w:val="00624698"/>
    <w:rsid w:val="006246F4"/>
    <w:rsid w:val="0062475D"/>
    <w:rsid w:val="00624898"/>
    <w:rsid w:val="0062495F"/>
    <w:rsid w:val="00624970"/>
    <w:rsid w:val="00624A22"/>
    <w:rsid w:val="00624A64"/>
    <w:rsid w:val="00624BA9"/>
    <w:rsid w:val="0062501C"/>
    <w:rsid w:val="006254D6"/>
    <w:rsid w:val="006259BB"/>
    <w:rsid w:val="00625A2D"/>
    <w:rsid w:val="00625BEB"/>
    <w:rsid w:val="00626003"/>
    <w:rsid w:val="0062609F"/>
    <w:rsid w:val="00626198"/>
    <w:rsid w:val="006261A4"/>
    <w:rsid w:val="00626239"/>
    <w:rsid w:val="0062660B"/>
    <w:rsid w:val="00626813"/>
    <w:rsid w:val="0062683D"/>
    <w:rsid w:val="00626AD1"/>
    <w:rsid w:val="00626CE9"/>
    <w:rsid w:val="0062720A"/>
    <w:rsid w:val="00627573"/>
    <w:rsid w:val="00627624"/>
    <w:rsid w:val="0062799C"/>
    <w:rsid w:val="00627ABD"/>
    <w:rsid w:val="00627BF0"/>
    <w:rsid w:val="00627D3D"/>
    <w:rsid w:val="00627EAD"/>
    <w:rsid w:val="00627F1A"/>
    <w:rsid w:val="006300F8"/>
    <w:rsid w:val="00630213"/>
    <w:rsid w:val="006304B1"/>
    <w:rsid w:val="006304BC"/>
    <w:rsid w:val="0063050A"/>
    <w:rsid w:val="006307EA"/>
    <w:rsid w:val="00630840"/>
    <w:rsid w:val="00630AC9"/>
    <w:rsid w:val="00630DCE"/>
    <w:rsid w:val="006310A7"/>
    <w:rsid w:val="006311C4"/>
    <w:rsid w:val="0063120A"/>
    <w:rsid w:val="0063150B"/>
    <w:rsid w:val="00631585"/>
    <w:rsid w:val="006315E2"/>
    <w:rsid w:val="00631621"/>
    <w:rsid w:val="00631708"/>
    <w:rsid w:val="006318C9"/>
    <w:rsid w:val="00631AA9"/>
    <w:rsid w:val="00631E17"/>
    <w:rsid w:val="00631F23"/>
    <w:rsid w:val="00632319"/>
    <w:rsid w:val="006323C3"/>
    <w:rsid w:val="006324D9"/>
    <w:rsid w:val="00632592"/>
    <w:rsid w:val="0063275E"/>
    <w:rsid w:val="006327F1"/>
    <w:rsid w:val="00632851"/>
    <w:rsid w:val="00632946"/>
    <w:rsid w:val="00632AA7"/>
    <w:rsid w:val="00632B8E"/>
    <w:rsid w:val="00632C8E"/>
    <w:rsid w:val="00632CC2"/>
    <w:rsid w:val="00632D93"/>
    <w:rsid w:val="00633149"/>
    <w:rsid w:val="0063342B"/>
    <w:rsid w:val="00633736"/>
    <w:rsid w:val="0063391D"/>
    <w:rsid w:val="00633B4A"/>
    <w:rsid w:val="00633BFB"/>
    <w:rsid w:val="00633C46"/>
    <w:rsid w:val="00633CAC"/>
    <w:rsid w:val="006340AA"/>
    <w:rsid w:val="0063425E"/>
    <w:rsid w:val="006344FC"/>
    <w:rsid w:val="006346CA"/>
    <w:rsid w:val="006348D7"/>
    <w:rsid w:val="00634A89"/>
    <w:rsid w:val="00634ACF"/>
    <w:rsid w:val="00634D1D"/>
    <w:rsid w:val="00634D1F"/>
    <w:rsid w:val="00634E46"/>
    <w:rsid w:val="00634E6D"/>
    <w:rsid w:val="00634FE1"/>
    <w:rsid w:val="00635035"/>
    <w:rsid w:val="006355D7"/>
    <w:rsid w:val="00635601"/>
    <w:rsid w:val="00635731"/>
    <w:rsid w:val="0063580D"/>
    <w:rsid w:val="00635824"/>
    <w:rsid w:val="00635A0A"/>
    <w:rsid w:val="00635A32"/>
    <w:rsid w:val="00635CAE"/>
    <w:rsid w:val="00635D4B"/>
    <w:rsid w:val="00635D60"/>
    <w:rsid w:val="00635DB7"/>
    <w:rsid w:val="00635E33"/>
    <w:rsid w:val="00635ED7"/>
    <w:rsid w:val="006360F6"/>
    <w:rsid w:val="006361CF"/>
    <w:rsid w:val="006367B9"/>
    <w:rsid w:val="00636943"/>
    <w:rsid w:val="00636DCD"/>
    <w:rsid w:val="0063708B"/>
    <w:rsid w:val="00637240"/>
    <w:rsid w:val="006375B3"/>
    <w:rsid w:val="006378C3"/>
    <w:rsid w:val="00637D56"/>
    <w:rsid w:val="006400DA"/>
    <w:rsid w:val="006403C6"/>
    <w:rsid w:val="0064062F"/>
    <w:rsid w:val="006406F5"/>
    <w:rsid w:val="00640758"/>
    <w:rsid w:val="0064084E"/>
    <w:rsid w:val="00640857"/>
    <w:rsid w:val="00640ABA"/>
    <w:rsid w:val="00640B4A"/>
    <w:rsid w:val="00640B94"/>
    <w:rsid w:val="00640FD1"/>
    <w:rsid w:val="00640FD4"/>
    <w:rsid w:val="006411D1"/>
    <w:rsid w:val="006411E5"/>
    <w:rsid w:val="00641236"/>
    <w:rsid w:val="00641256"/>
    <w:rsid w:val="0064126C"/>
    <w:rsid w:val="0064133E"/>
    <w:rsid w:val="006414A1"/>
    <w:rsid w:val="006416BF"/>
    <w:rsid w:val="00641B4F"/>
    <w:rsid w:val="00641F02"/>
    <w:rsid w:val="00642179"/>
    <w:rsid w:val="006421ED"/>
    <w:rsid w:val="00642421"/>
    <w:rsid w:val="006426E2"/>
    <w:rsid w:val="0064276B"/>
    <w:rsid w:val="00642932"/>
    <w:rsid w:val="00642CA7"/>
    <w:rsid w:val="00642F59"/>
    <w:rsid w:val="0064334D"/>
    <w:rsid w:val="006435CA"/>
    <w:rsid w:val="006435FF"/>
    <w:rsid w:val="00643639"/>
    <w:rsid w:val="00643660"/>
    <w:rsid w:val="00643AD4"/>
    <w:rsid w:val="00643E7D"/>
    <w:rsid w:val="00644048"/>
    <w:rsid w:val="0064406A"/>
    <w:rsid w:val="00644B4F"/>
    <w:rsid w:val="00644DE9"/>
    <w:rsid w:val="00644E8D"/>
    <w:rsid w:val="0064543E"/>
    <w:rsid w:val="006455A5"/>
    <w:rsid w:val="00645624"/>
    <w:rsid w:val="00645671"/>
    <w:rsid w:val="00645739"/>
    <w:rsid w:val="006459CB"/>
    <w:rsid w:val="00645B91"/>
    <w:rsid w:val="00645D85"/>
    <w:rsid w:val="00645F3E"/>
    <w:rsid w:val="006464A8"/>
    <w:rsid w:val="006467CD"/>
    <w:rsid w:val="0064687F"/>
    <w:rsid w:val="00646BE5"/>
    <w:rsid w:val="00646C0E"/>
    <w:rsid w:val="00646C2D"/>
    <w:rsid w:val="00646CAB"/>
    <w:rsid w:val="00646D78"/>
    <w:rsid w:val="00646DB4"/>
    <w:rsid w:val="00647051"/>
    <w:rsid w:val="00647082"/>
    <w:rsid w:val="00647243"/>
    <w:rsid w:val="00647253"/>
    <w:rsid w:val="006473B3"/>
    <w:rsid w:val="006476C5"/>
    <w:rsid w:val="0064781C"/>
    <w:rsid w:val="0064783A"/>
    <w:rsid w:val="00647872"/>
    <w:rsid w:val="0064795F"/>
    <w:rsid w:val="00647A4F"/>
    <w:rsid w:val="00647A5E"/>
    <w:rsid w:val="00647B79"/>
    <w:rsid w:val="00647C1A"/>
    <w:rsid w:val="00647DB4"/>
    <w:rsid w:val="00650026"/>
    <w:rsid w:val="00650139"/>
    <w:rsid w:val="0065045F"/>
    <w:rsid w:val="00650574"/>
    <w:rsid w:val="006505AC"/>
    <w:rsid w:val="0065077F"/>
    <w:rsid w:val="006507BA"/>
    <w:rsid w:val="00650817"/>
    <w:rsid w:val="00650899"/>
    <w:rsid w:val="00650C51"/>
    <w:rsid w:val="00650DB7"/>
    <w:rsid w:val="00650DE4"/>
    <w:rsid w:val="00650E24"/>
    <w:rsid w:val="00651061"/>
    <w:rsid w:val="006514CF"/>
    <w:rsid w:val="00651AFD"/>
    <w:rsid w:val="00651E5F"/>
    <w:rsid w:val="0065203B"/>
    <w:rsid w:val="006523AD"/>
    <w:rsid w:val="006523C9"/>
    <w:rsid w:val="0065254E"/>
    <w:rsid w:val="00652674"/>
    <w:rsid w:val="00652756"/>
    <w:rsid w:val="00652810"/>
    <w:rsid w:val="00652927"/>
    <w:rsid w:val="00652A86"/>
    <w:rsid w:val="00652AD8"/>
    <w:rsid w:val="00652B79"/>
    <w:rsid w:val="00652E01"/>
    <w:rsid w:val="00652E73"/>
    <w:rsid w:val="006530B8"/>
    <w:rsid w:val="0065310A"/>
    <w:rsid w:val="00653122"/>
    <w:rsid w:val="00653212"/>
    <w:rsid w:val="0065324B"/>
    <w:rsid w:val="0065326D"/>
    <w:rsid w:val="006533C3"/>
    <w:rsid w:val="0065346D"/>
    <w:rsid w:val="006534B9"/>
    <w:rsid w:val="006535E4"/>
    <w:rsid w:val="00653630"/>
    <w:rsid w:val="00653654"/>
    <w:rsid w:val="00653860"/>
    <w:rsid w:val="00653937"/>
    <w:rsid w:val="0065399A"/>
    <w:rsid w:val="00653F8A"/>
    <w:rsid w:val="00653FF6"/>
    <w:rsid w:val="00654068"/>
    <w:rsid w:val="0065413D"/>
    <w:rsid w:val="00654160"/>
    <w:rsid w:val="0065426C"/>
    <w:rsid w:val="00654478"/>
    <w:rsid w:val="00654559"/>
    <w:rsid w:val="00654867"/>
    <w:rsid w:val="0065495F"/>
    <w:rsid w:val="00654B38"/>
    <w:rsid w:val="00654B69"/>
    <w:rsid w:val="00654B83"/>
    <w:rsid w:val="00654BB8"/>
    <w:rsid w:val="00654BC9"/>
    <w:rsid w:val="00654C3A"/>
    <w:rsid w:val="00654DE8"/>
    <w:rsid w:val="00655061"/>
    <w:rsid w:val="0065510C"/>
    <w:rsid w:val="006551C1"/>
    <w:rsid w:val="00655319"/>
    <w:rsid w:val="006553BE"/>
    <w:rsid w:val="006554F4"/>
    <w:rsid w:val="006555AE"/>
    <w:rsid w:val="00655649"/>
    <w:rsid w:val="00655840"/>
    <w:rsid w:val="00655846"/>
    <w:rsid w:val="0065586F"/>
    <w:rsid w:val="00655882"/>
    <w:rsid w:val="00655B63"/>
    <w:rsid w:val="00656104"/>
    <w:rsid w:val="006562F5"/>
    <w:rsid w:val="006563D6"/>
    <w:rsid w:val="006565C7"/>
    <w:rsid w:val="0065678A"/>
    <w:rsid w:val="0065694D"/>
    <w:rsid w:val="0065696E"/>
    <w:rsid w:val="00656A5C"/>
    <w:rsid w:val="00656E74"/>
    <w:rsid w:val="00657078"/>
    <w:rsid w:val="006571F6"/>
    <w:rsid w:val="0065759D"/>
    <w:rsid w:val="006576A3"/>
    <w:rsid w:val="00657754"/>
    <w:rsid w:val="00657A5B"/>
    <w:rsid w:val="00657D5A"/>
    <w:rsid w:val="00657EBE"/>
    <w:rsid w:val="0066000C"/>
    <w:rsid w:val="0066024E"/>
    <w:rsid w:val="00660509"/>
    <w:rsid w:val="006606A7"/>
    <w:rsid w:val="0066088A"/>
    <w:rsid w:val="006608F4"/>
    <w:rsid w:val="0066096C"/>
    <w:rsid w:val="0066098A"/>
    <w:rsid w:val="00660C6D"/>
    <w:rsid w:val="00661139"/>
    <w:rsid w:val="0066123D"/>
    <w:rsid w:val="0066176B"/>
    <w:rsid w:val="006618CC"/>
    <w:rsid w:val="0066192C"/>
    <w:rsid w:val="00661AAA"/>
    <w:rsid w:val="00662099"/>
    <w:rsid w:val="00662111"/>
    <w:rsid w:val="00662118"/>
    <w:rsid w:val="006621FC"/>
    <w:rsid w:val="00662681"/>
    <w:rsid w:val="006627F8"/>
    <w:rsid w:val="00662B8F"/>
    <w:rsid w:val="00662D26"/>
    <w:rsid w:val="00662DF4"/>
    <w:rsid w:val="00663042"/>
    <w:rsid w:val="00663250"/>
    <w:rsid w:val="00663525"/>
    <w:rsid w:val="006638AD"/>
    <w:rsid w:val="00663B21"/>
    <w:rsid w:val="00663BC1"/>
    <w:rsid w:val="00663DE4"/>
    <w:rsid w:val="00663E3F"/>
    <w:rsid w:val="00663EAF"/>
    <w:rsid w:val="00663ECA"/>
    <w:rsid w:val="006643C8"/>
    <w:rsid w:val="00664956"/>
    <w:rsid w:val="00664A1E"/>
    <w:rsid w:val="00664AF3"/>
    <w:rsid w:val="006651BD"/>
    <w:rsid w:val="006652EA"/>
    <w:rsid w:val="0066534B"/>
    <w:rsid w:val="00665A04"/>
    <w:rsid w:val="00665CEC"/>
    <w:rsid w:val="00665E00"/>
    <w:rsid w:val="00665F3E"/>
    <w:rsid w:val="0066609E"/>
    <w:rsid w:val="006662C5"/>
    <w:rsid w:val="00666388"/>
    <w:rsid w:val="0066657A"/>
    <w:rsid w:val="006665B4"/>
    <w:rsid w:val="00666829"/>
    <w:rsid w:val="00666AE2"/>
    <w:rsid w:val="00666BC4"/>
    <w:rsid w:val="00667020"/>
    <w:rsid w:val="0066715A"/>
    <w:rsid w:val="006672B1"/>
    <w:rsid w:val="0066732C"/>
    <w:rsid w:val="006673A6"/>
    <w:rsid w:val="006679F5"/>
    <w:rsid w:val="00667B77"/>
    <w:rsid w:val="00667BF6"/>
    <w:rsid w:val="006700CC"/>
    <w:rsid w:val="006701D1"/>
    <w:rsid w:val="00670689"/>
    <w:rsid w:val="00670DE1"/>
    <w:rsid w:val="00670E3C"/>
    <w:rsid w:val="00671026"/>
    <w:rsid w:val="00671115"/>
    <w:rsid w:val="006711C3"/>
    <w:rsid w:val="0067123B"/>
    <w:rsid w:val="006712F2"/>
    <w:rsid w:val="006713DE"/>
    <w:rsid w:val="0067143D"/>
    <w:rsid w:val="006716DA"/>
    <w:rsid w:val="00671965"/>
    <w:rsid w:val="00671A78"/>
    <w:rsid w:val="00671BC7"/>
    <w:rsid w:val="00671E11"/>
    <w:rsid w:val="006722BF"/>
    <w:rsid w:val="0067232D"/>
    <w:rsid w:val="006728ED"/>
    <w:rsid w:val="00672CCC"/>
    <w:rsid w:val="00672D90"/>
    <w:rsid w:val="00672E26"/>
    <w:rsid w:val="00672EDF"/>
    <w:rsid w:val="00672FAA"/>
    <w:rsid w:val="006732B1"/>
    <w:rsid w:val="0067333A"/>
    <w:rsid w:val="006734CA"/>
    <w:rsid w:val="0067363A"/>
    <w:rsid w:val="00673644"/>
    <w:rsid w:val="00673FB7"/>
    <w:rsid w:val="006743F0"/>
    <w:rsid w:val="0067446F"/>
    <w:rsid w:val="006744E4"/>
    <w:rsid w:val="00674614"/>
    <w:rsid w:val="006746A4"/>
    <w:rsid w:val="00675021"/>
    <w:rsid w:val="0067513E"/>
    <w:rsid w:val="0067540A"/>
    <w:rsid w:val="00675558"/>
    <w:rsid w:val="006755BC"/>
    <w:rsid w:val="006755CE"/>
    <w:rsid w:val="00675611"/>
    <w:rsid w:val="00675656"/>
    <w:rsid w:val="00675676"/>
    <w:rsid w:val="006756CA"/>
    <w:rsid w:val="0067593F"/>
    <w:rsid w:val="00675A07"/>
    <w:rsid w:val="00675A60"/>
    <w:rsid w:val="00675DDD"/>
    <w:rsid w:val="00675FF6"/>
    <w:rsid w:val="006762EC"/>
    <w:rsid w:val="00676308"/>
    <w:rsid w:val="0067642C"/>
    <w:rsid w:val="006766E3"/>
    <w:rsid w:val="0067697E"/>
    <w:rsid w:val="006769B3"/>
    <w:rsid w:val="006769CB"/>
    <w:rsid w:val="00676C09"/>
    <w:rsid w:val="00676D8F"/>
    <w:rsid w:val="006772B6"/>
    <w:rsid w:val="00677333"/>
    <w:rsid w:val="00677443"/>
    <w:rsid w:val="00677549"/>
    <w:rsid w:val="0067769A"/>
    <w:rsid w:val="0067769F"/>
    <w:rsid w:val="006779E3"/>
    <w:rsid w:val="00677BA4"/>
    <w:rsid w:val="00677CE7"/>
    <w:rsid w:val="00680030"/>
    <w:rsid w:val="006800FF"/>
    <w:rsid w:val="00680196"/>
    <w:rsid w:val="00680256"/>
    <w:rsid w:val="006804A5"/>
    <w:rsid w:val="006804C0"/>
    <w:rsid w:val="00680528"/>
    <w:rsid w:val="006806A3"/>
    <w:rsid w:val="006806A6"/>
    <w:rsid w:val="006807F2"/>
    <w:rsid w:val="00680974"/>
    <w:rsid w:val="006809B9"/>
    <w:rsid w:val="00680A8F"/>
    <w:rsid w:val="00681211"/>
    <w:rsid w:val="006812C2"/>
    <w:rsid w:val="00681308"/>
    <w:rsid w:val="006815D7"/>
    <w:rsid w:val="006819BD"/>
    <w:rsid w:val="00681B36"/>
    <w:rsid w:val="00681CA5"/>
    <w:rsid w:val="00681D39"/>
    <w:rsid w:val="00681E1A"/>
    <w:rsid w:val="00682560"/>
    <w:rsid w:val="00682757"/>
    <w:rsid w:val="006828C3"/>
    <w:rsid w:val="00682DF6"/>
    <w:rsid w:val="00682E14"/>
    <w:rsid w:val="00682E89"/>
    <w:rsid w:val="00683308"/>
    <w:rsid w:val="006835B7"/>
    <w:rsid w:val="0068370B"/>
    <w:rsid w:val="006838A1"/>
    <w:rsid w:val="00683FB4"/>
    <w:rsid w:val="0068407E"/>
    <w:rsid w:val="00684139"/>
    <w:rsid w:val="00684204"/>
    <w:rsid w:val="006842B9"/>
    <w:rsid w:val="00684311"/>
    <w:rsid w:val="0068436C"/>
    <w:rsid w:val="0068450B"/>
    <w:rsid w:val="00684CA9"/>
    <w:rsid w:val="00684FDE"/>
    <w:rsid w:val="006851ED"/>
    <w:rsid w:val="006853A6"/>
    <w:rsid w:val="0068545E"/>
    <w:rsid w:val="00685742"/>
    <w:rsid w:val="006858B4"/>
    <w:rsid w:val="00685D4C"/>
    <w:rsid w:val="00685DD3"/>
    <w:rsid w:val="00685FD4"/>
    <w:rsid w:val="00686200"/>
    <w:rsid w:val="00686212"/>
    <w:rsid w:val="0068625C"/>
    <w:rsid w:val="00686612"/>
    <w:rsid w:val="0068661E"/>
    <w:rsid w:val="00686836"/>
    <w:rsid w:val="006868B3"/>
    <w:rsid w:val="00686924"/>
    <w:rsid w:val="00686D9A"/>
    <w:rsid w:val="00686F63"/>
    <w:rsid w:val="0068704C"/>
    <w:rsid w:val="006871F9"/>
    <w:rsid w:val="00687343"/>
    <w:rsid w:val="006873FC"/>
    <w:rsid w:val="006879BC"/>
    <w:rsid w:val="00687C66"/>
    <w:rsid w:val="00687DEE"/>
    <w:rsid w:val="00687F76"/>
    <w:rsid w:val="00687FAD"/>
    <w:rsid w:val="0069029A"/>
    <w:rsid w:val="006906A9"/>
    <w:rsid w:val="006907B8"/>
    <w:rsid w:val="00690A49"/>
    <w:rsid w:val="00690A7D"/>
    <w:rsid w:val="00690B1F"/>
    <w:rsid w:val="00690BB6"/>
    <w:rsid w:val="00690DBD"/>
    <w:rsid w:val="00691170"/>
    <w:rsid w:val="0069152F"/>
    <w:rsid w:val="006915CD"/>
    <w:rsid w:val="00691718"/>
    <w:rsid w:val="0069196D"/>
    <w:rsid w:val="00691AFF"/>
    <w:rsid w:val="00691B30"/>
    <w:rsid w:val="00691BB5"/>
    <w:rsid w:val="00691BD2"/>
    <w:rsid w:val="00691D6B"/>
    <w:rsid w:val="00691ED7"/>
    <w:rsid w:val="006920FE"/>
    <w:rsid w:val="006926E8"/>
    <w:rsid w:val="0069270B"/>
    <w:rsid w:val="00692A89"/>
    <w:rsid w:val="00692C64"/>
    <w:rsid w:val="00692E5C"/>
    <w:rsid w:val="0069316B"/>
    <w:rsid w:val="0069342C"/>
    <w:rsid w:val="006934EE"/>
    <w:rsid w:val="006937F5"/>
    <w:rsid w:val="00693E1F"/>
    <w:rsid w:val="00693ECB"/>
    <w:rsid w:val="00694014"/>
    <w:rsid w:val="00694291"/>
    <w:rsid w:val="00694330"/>
    <w:rsid w:val="006944CE"/>
    <w:rsid w:val="00694701"/>
    <w:rsid w:val="00694761"/>
    <w:rsid w:val="00694797"/>
    <w:rsid w:val="006948D3"/>
    <w:rsid w:val="00694A45"/>
    <w:rsid w:val="00694F6E"/>
    <w:rsid w:val="00695059"/>
    <w:rsid w:val="006950AF"/>
    <w:rsid w:val="0069521C"/>
    <w:rsid w:val="0069525D"/>
    <w:rsid w:val="006952E2"/>
    <w:rsid w:val="00695415"/>
    <w:rsid w:val="006954D8"/>
    <w:rsid w:val="006955F1"/>
    <w:rsid w:val="00695885"/>
    <w:rsid w:val="00695887"/>
    <w:rsid w:val="00695903"/>
    <w:rsid w:val="006960D7"/>
    <w:rsid w:val="006961F7"/>
    <w:rsid w:val="006962DF"/>
    <w:rsid w:val="00696308"/>
    <w:rsid w:val="00696605"/>
    <w:rsid w:val="00696744"/>
    <w:rsid w:val="00696755"/>
    <w:rsid w:val="00696763"/>
    <w:rsid w:val="006968B3"/>
    <w:rsid w:val="00696C6A"/>
    <w:rsid w:val="00696DF2"/>
    <w:rsid w:val="00696E36"/>
    <w:rsid w:val="00696E99"/>
    <w:rsid w:val="00697502"/>
    <w:rsid w:val="006975B8"/>
    <w:rsid w:val="006975D3"/>
    <w:rsid w:val="00697733"/>
    <w:rsid w:val="00697809"/>
    <w:rsid w:val="00697C63"/>
    <w:rsid w:val="00697D38"/>
    <w:rsid w:val="00697EE5"/>
    <w:rsid w:val="006A0018"/>
    <w:rsid w:val="006A0206"/>
    <w:rsid w:val="006A03B3"/>
    <w:rsid w:val="006A0B89"/>
    <w:rsid w:val="006A0D7C"/>
    <w:rsid w:val="006A0E71"/>
    <w:rsid w:val="006A0F70"/>
    <w:rsid w:val="006A11A1"/>
    <w:rsid w:val="006A14C6"/>
    <w:rsid w:val="006A17EB"/>
    <w:rsid w:val="006A1CC2"/>
    <w:rsid w:val="006A20EA"/>
    <w:rsid w:val="006A254E"/>
    <w:rsid w:val="006A25D6"/>
    <w:rsid w:val="006A2778"/>
    <w:rsid w:val="006A293A"/>
    <w:rsid w:val="006A2ADB"/>
    <w:rsid w:val="006A2C1F"/>
    <w:rsid w:val="006A2C30"/>
    <w:rsid w:val="006A2F4C"/>
    <w:rsid w:val="006A3006"/>
    <w:rsid w:val="006A301C"/>
    <w:rsid w:val="006A301E"/>
    <w:rsid w:val="006A33D3"/>
    <w:rsid w:val="006A3793"/>
    <w:rsid w:val="006A384C"/>
    <w:rsid w:val="006A3895"/>
    <w:rsid w:val="006A3E2B"/>
    <w:rsid w:val="006A3F39"/>
    <w:rsid w:val="006A3F9F"/>
    <w:rsid w:val="006A4135"/>
    <w:rsid w:val="006A425D"/>
    <w:rsid w:val="006A43CF"/>
    <w:rsid w:val="006A4483"/>
    <w:rsid w:val="006A4613"/>
    <w:rsid w:val="006A4771"/>
    <w:rsid w:val="006A47EC"/>
    <w:rsid w:val="006A4833"/>
    <w:rsid w:val="006A493A"/>
    <w:rsid w:val="006A49C3"/>
    <w:rsid w:val="006A4B28"/>
    <w:rsid w:val="006A4C68"/>
    <w:rsid w:val="006A4FB7"/>
    <w:rsid w:val="006A51AD"/>
    <w:rsid w:val="006A52D6"/>
    <w:rsid w:val="006A56B9"/>
    <w:rsid w:val="006A59FF"/>
    <w:rsid w:val="006A5A00"/>
    <w:rsid w:val="006A5BD3"/>
    <w:rsid w:val="006A5D51"/>
    <w:rsid w:val="006A5ED0"/>
    <w:rsid w:val="006A5FDE"/>
    <w:rsid w:val="006A6242"/>
    <w:rsid w:val="006A62EF"/>
    <w:rsid w:val="006A666F"/>
    <w:rsid w:val="006A6810"/>
    <w:rsid w:val="006A6A46"/>
    <w:rsid w:val="006A6B5D"/>
    <w:rsid w:val="006A6CC4"/>
    <w:rsid w:val="006A6E17"/>
    <w:rsid w:val="006A73BC"/>
    <w:rsid w:val="006A7586"/>
    <w:rsid w:val="006A7846"/>
    <w:rsid w:val="006A7AD0"/>
    <w:rsid w:val="006A7CB8"/>
    <w:rsid w:val="006B009E"/>
    <w:rsid w:val="006B0176"/>
    <w:rsid w:val="006B0289"/>
    <w:rsid w:val="006B032B"/>
    <w:rsid w:val="006B0384"/>
    <w:rsid w:val="006B0582"/>
    <w:rsid w:val="006B0829"/>
    <w:rsid w:val="006B0931"/>
    <w:rsid w:val="006B0A2F"/>
    <w:rsid w:val="006B0BFD"/>
    <w:rsid w:val="006B0C53"/>
    <w:rsid w:val="006B0D15"/>
    <w:rsid w:val="006B100C"/>
    <w:rsid w:val="006B107E"/>
    <w:rsid w:val="006B120D"/>
    <w:rsid w:val="006B1229"/>
    <w:rsid w:val="006B15F0"/>
    <w:rsid w:val="006B16C2"/>
    <w:rsid w:val="006B17E7"/>
    <w:rsid w:val="006B19B0"/>
    <w:rsid w:val="006B19E8"/>
    <w:rsid w:val="006B1A8A"/>
    <w:rsid w:val="006B1B11"/>
    <w:rsid w:val="006B1B28"/>
    <w:rsid w:val="006B1DEE"/>
    <w:rsid w:val="006B1F4B"/>
    <w:rsid w:val="006B1FD5"/>
    <w:rsid w:val="006B20FA"/>
    <w:rsid w:val="006B2406"/>
    <w:rsid w:val="006B240A"/>
    <w:rsid w:val="006B2538"/>
    <w:rsid w:val="006B25A1"/>
    <w:rsid w:val="006B270F"/>
    <w:rsid w:val="006B2766"/>
    <w:rsid w:val="006B2B59"/>
    <w:rsid w:val="006B2DF6"/>
    <w:rsid w:val="006B2F5D"/>
    <w:rsid w:val="006B36F0"/>
    <w:rsid w:val="006B380E"/>
    <w:rsid w:val="006B381D"/>
    <w:rsid w:val="006B3A90"/>
    <w:rsid w:val="006B3D18"/>
    <w:rsid w:val="006B3EF2"/>
    <w:rsid w:val="006B4207"/>
    <w:rsid w:val="006B423C"/>
    <w:rsid w:val="006B42B5"/>
    <w:rsid w:val="006B42F7"/>
    <w:rsid w:val="006B43E4"/>
    <w:rsid w:val="006B4591"/>
    <w:rsid w:val="006B48BE"/>
    <w:rsid w:val="006B4C63"/>
    <w:rsid w:val="006B4CBA"/>
    <w:rsid w:val="006B4E72"/>
    <w:rsid w:val="006B54ED"/>
    <w:rsid w:val="006B555A"/>
    <w:rsid w:val="006B55F5"/>
    <w:rsid w:val="006B575C"/>
    <w:rsid w:val="006B5971"/>
    <w:rsid w:val="006B5D14"/>
    <w:rsid w:val="006B5E37"/>
    <w:rsid w:val="006B5FE9"/>
    <w:rsid w:val="006B600A"/>
    <w:rsid w:val="006B6298"/>
    <w:rsid w:val="006B659A"/>
    <w:rsid w:val="006B6635"/>
    <w:rsid w:val="006B6733"/>
    <w:rsid w:val="006B6D39"/>
    <w:rsid w:val="006B6D61"/>
    <w:rsid w:val="006B6E37"/>
    <w:rsid w:val="006B710E"/>
    <w:rsid w:val="006B74B0"/>
    <w:rsid w:val="006B74F1"/>
    <w:rsid w:val="006B7600"/>
    <w:rsid w:val="006B77C0"/>
    <w:rsid w:val="006B78FD"/>
    <w:rsid w:val="006B7D22"/>
    <w:rsid w:val="006B7D2C"/>
    <w:rsid w:val="006B7D50"/>
    <w:rsid w:val="006C004B"/>
    <w:rsid w:val="006C019A"/>
    <w:rsid w:val="006C0217"/>
    <w:rsid w:val="006C03F2"/>
    <w:rsid w:val="006C05F0"/>
    <w:rsid w:val="006C0753"/>
    <w:rsid w:val="006C07C3"/>
    <w:rsid w:val="006C0845"/>
    <w:rsid w:val="006C0AC5"/>
    <w:rsid w:val="006C0D2D"/>
    <w:rsid w:val="006C0D43"/>
    <w:rsid w:val="006C1019"/>
    <w:rsid w:val="006C1601"/>
    <w:rsid w:val="006C202C"/>
    <w:rsid w:val="006C204E"/>
    <w:rsid w:val="006C2064"/>
    <w:rsid w:val="006C23B7"/>
    <w:rsid w:val="006C2A71"/>
    <w:rsid w:val="006C2B5E"/>
    <w:rsid w:val="006C2BB5"/>
    <w:rsid w:val="006C2BC5"/>
    <w:rsid w:val="006C2BEE"/>
    <w:rsid w:val="006C2C37"/>
    <w:rsid w:val="006C2C40"/>
    <w:rsid w:val="006C2EA5"/>
    <w:rsid w:val="006C346B"/>
    <w:rsid w:val="006C3740"/>
    <w:rsid w:val="006C3878"/>
    <w:rsid w:val="006C3AD8"/>
    <w:rsid w:val="006C3D27"/>
    <w:rsid w:val="006C3E83"/>
    <w:rsid w:val="006C3ED9"/>
    <w:rsid w:val="006C412F"/>
    <w:rsid w:val="006C4157"/>
    <w:rsid w:val="006C43C2"/>
    <w:rsid w:val="006C4516"/>
    <w:rsid w:val="006C455E"/>
    <w:rsid w:val="006C467C"/>
    <w:rsid w:val="006C46AD"/>
    <w:rsid w:val="006C47AA"/>
    <w:rsid w:val="006C4B56"/>
    <w:rsid w:val="006C4CDD"/>
    <w:rsid w:val="006C4CEF"/>
    <w:rsid w:val="006C4D7B"/>
    <w:rsid w:val="006C4E3A"/>
    <w:rsid w:val="006C507B"/>
    <w:rsid w:val="006C52EA"/>
    <w:rsid w:val="006C53D1"/>
    <w:rsid w:val="006C55A8"/>
    <w:rsid w:val="006C55E8"/>
    <w:rsid w:val="006C56B9"/>
    <w:rsid w:val="006C573A"/>
    <w:rsid w:val="006C587C"/>
    <w:rsid w:val="006C5958"/>
    <w:rsid w:val="006C5987"/>
    <w:rsid w:val="006C5B4F"/>
    <w:rsid w:val="006C5BD8"/>
    <w:rsid w:val="006C5D38"/>
    <w:rsid w:val="006C60C2"/>
    <w:rsid w:val="006C62BF"/>
    <w:rsid w:val="006C643C"/>
    <w:rsid w:val="006C6915"/>
    <w:rsid w:val="006C6ADD"/>
    <w:rsid w:val="006C6D87"/>
    <w:rsid w:val="006C6E3A"/>
    <w:rsid w:val="006C6FD7"/>
    <w:rsid w:val="006C6FF5"/>
    <w:rsid w:val="006C703A"/>
    <w:rsid w:val="006C7053"/>
    <w:rsid w:val="006C74FA"/>
    <w:rsid w:val="006C7909"/>
    <w:rsid w:val="006C7A86"/>
    <w:rsid w:val="006C7AE3"/>
    <w:rsid w:val="006C7C16"/>
    <w:rsid w:val="006C7D95"/>
    <w:rsid w:val="006C7F62"/>
    <w:rsid w:val="006D0034"/>
    <w:rsid w:val="006D00DB"/>
    <w:rsid w:val="006D0243"/>
    <w:rsid w:val="006D0361"/>
    <w:rsid w:val="006D054B"/>
    <w:rsid w:val="006D0556"/>
    <w:rsid w:val="006D05D3"/>
    <w:rsid w:val="006D0810"/>
    <w:rsid w:val="006D0880"/>
    <w:rsid w:val="006D08AB"/>
    <w:rsid w:val="006D0B31"/>
    <w:rsid w:val="006D0E02"/>
    <w:rsid w:val="006D13C4"/>
    <w:rsid w:val="006D1598"/>
    <w:rsid w:val="006D16B0"/>
    <w:rsid w:val="006D17AD"/>
    <w:rsid w:val="006D18A9"/>
    <w:rsid w:val="006D191A"/>
    <w:rsid w:val="006D1BF9"/>
    <w:rsid w:val="006D1C8F"/>
    <w:rsid w:val="006D1D0F"/>
    <w:rsid w:val="006D1D64"/>
    <w:rsid w:val="006D1DF5"/>
    <w:rsid w:val="006D201C"/>
    <w:rsid w:val="006D2182"/>
    <w:rsid w:val="006D2251"/>
    <w:rsid w:val="006D228E"/>
    <w:rsid w:val="006D2444"/>
    <w:rsid w:val="006D254B"/>
    <w:rsid w:val="006D2744"/>
    <w:rsid w:val="006D289B"/>
    <w:rsid w:val="006D2CD1"/>
    <w:rsid w:val="006D2EB7"/>
    <w:rsid w:val="006D2ED8"/>
    <w:rsid w:val="006D3154"/>
    <w:rsid w:val="006D31E7"/>
    <w:rsid w:val="006D334E"/>
    <w:rsid w:val="006D366A"/>
    <w:rsid w:val="006D367E"/>
    <w:rsid w:val="006D368A"/>
    <w:rsid w:val="006D3698"/>
    <w:rsid w:val="006D370C"/>
    <w:rsid w:val="006D3AE7"/>
    <w:rsid w:val="006D3B4A"/>
    <w:rsid w:val="006D3B87"/>
    <w:rsid w:val="006D3BE1"/>
    <w:rsid w:val="006D3C8D"/>
    <w:rsid w:val="006D3E6B"/>
    <w:rsid w:val="006D43BD"/>
    <w:rsid w:val="006D4654"/>
    <w:rsid w:val="006D46D0"/>
    <w:rsid w:val="006D48FC"/>
    <w:rsid w:val="006D4B7C"/>
    <w:rsid w:val="006D4BDC"/>
    <w:rsid w:val="006D4BE2"/>
    <w:rsid w:val="006D512F"/>
    <w:rsid w:val="006D5243"/>
    <w:rsid w:val="006D54CA"/>
    <w:rsid w:val="006D59E6"/>
    <w:rsid w:val="006D5A78"/>
    <w:rsid w:val="006D5DE1"/>
    <w:rsid w:val="006D5FAD"/>
    <w:rsid w:val="006D613A"/>
    <w:rsid w:val="006D6147"/>
    <w:rsid w:val="006D62BC"/>
    <w:rsid w:val="006D6348"/>
    <w:rsid w:val="006D6450"/>
    <w:rsid w:val="006D6626"/>
    <w:rsid w:val="006D689C"/>
    <w:rsid w:val="006D6939"/>
    <w:rsid w:val="006D6987"/>
    <w:rsid w:val="006D6ABC"/>
    <w:rsid w:val="006D6ADA"/>
    <w:rsid w:val="006D6BF0"/>
    <w:rsid w:val="006D6DA3"/>
    <w:rsid w:val="006D6ED4"/>
    <w:rsid w:val="006D7040"/>
    <w:rsid w:val="006D74F3"/>
    <w:rsid w:val="006D75B4"/>
    <w:rsid w:val="006D7BAD"/>
    <w:rsid w:val="006D7D9E"/>
    <w:rsid w:val="006D7DB0"/>
    <w:rsid w:val="006D7EB0"/>
    <w:rsid w:val="006E0138"/>
    <w:rsid w:val="006E0251"/>
    <w:rsid w:val="006E0421"/>
    <w:rsid w:val="006E0494"/>
    <w:rsid w:val="006E06C4"/>
    <w:rsid w:val="006E08CB"/>
    <w:rsid w:val="006E0B01"/>
    <w:rsid w:val="006E0BB0"/>
    <w:rsid w:val="006E0D34"/>
    <w:rsid w:val="006E117B"/>
    <w:rsid w:val="006E12C3"/>
    <w:rsid w:val="006E1356"/>
    <w:rsid w:val="006E1392"/>
    <w:rsid w:val="006E14EC"/>
    <w:rsid w:val="006E1666"/>
    <w:rsid w:val="006E1FCB"/>
    <w:rsid w:val="006E20FB"/>
    <w:rsid w:val="006E225C"/>
    <w:rsid w:val="006E2472"/>
    <w:rsid w:val="006E2529"/>
    <w:rsid w:val="006E265D"/>
    <w:rsid w:val="006E2853"/>
    <w:rsid w:val="006E2B07"/>
    <w:rsid w:val="006E2B23"/>
    <w:rsid w:val="006E2B39"/>
    <w:rsid w:val="006E2E36"/>
    <w:rsid w:val="006E317D"/>
    <w:rsid w:val="006E35C7"/>
    <w:rsid w:val="006E369A"/>
    <w:rsid w:val="006E376A"/>
    <w:rsid w:val="006E37A4"/>
    <w:rsid w:val="006E37C7"/>
    <w:rsid w:val="006E39BA"/>
    <w:rsid w:val="006E3A38"/>
    <w:rsid w:val="006E3BE1"/>
    <w:rsid w:val="006E3E47"/>
    <w:rsid w:val="006E4462"/>
    <w:rsid w:val="006E4465"/>
    <w:rsid w:val="006E45F3"/>
    <w:rsid w:val="006E4A2F"/>
    <w:rsid w:val="006E4ED4"/>
    <w:rsid w:val="006E4EF6"/>
    <w:rsid w:val="006E4F06"/>
    <w:rsid w:val="006E4F83"/>
    <w:rsid w:val="006E53F1"/>
    <w:rsid w:val="006E5432"/>
    <w:rsid w:val="006E56D5"/>
    <w:rsid w:val="006E57DC"/>
    <w:rsid w:val="006E5893"/>
    <w:rsid w:val="006E58B9"/>
    <w:rsid w:val="006E5A6C"/>
    <w:rsid w:val="006E5AC0"/>
    <w:rsid w:val="006E5ADC"/>
    <w:rsid w:val="006E5AEA"/>
    <w:rsid w:val="006E5B94"/>
    <w:rsid w:val="006E5E19"/>
    <w:rsid w:val="006E605E"/>
    <w:rsid w:val="006E61C3"/>
    <w:rsid w:val="006E6289"/>
    <w:rsid w:val="006E6706"/>
    <w:rsid w:val="006E696F"/>
    <w:rsid w:val="006E69CF"/>
    <w:rsid w:val="006E6AA8"/>
    <w:rsid w:val="006E6B18"/>
    <w:rsid w:val="006E747B"/>
    <w:rsid w:val="006E756F"/>
    <w:rsid w:val="006E788B"/>
    <w:rsid w:val="006E799D"/>
    <w:rsid w:val="006E79EE"/>
    <w:rsid w:val="006E7B2C"/>
    <w:rsid w:val="006E7B4E"/>
    <w:rsid w:val="006E7B58"/>
    <w:rsid w:val="006E7BB6"/>
    <w:rsid w:val="006E7D60"/>
    <w:rsid w:val="006E7FC4"/>
    <w:rsid w:val="006F01D4"/>
    <w:rsid w:val="006F0200"/>
    <w:rsid w:val="006F0422"/>
    <w:rsid w:val="006F0501"/>
    <w:rsid w:val="006F0593"/>
    <w:rsid w:val="006F06AF"/>
    <w:rsid w:val="006F07B5"/>
    <w:rsid w:val="006F08CD"/>
    <w:rsid w:val="006F0A29"/>
    <w:rsid w:val="006F0CD7"/>
    <w:rsid w:val="006F0CF8"/>
    <w:rsid w:val="006F0CFD"/>
    <w:rsid w:val="006F0F8A"/>
    <w:rsid w:val="006F1064"/>
    <w:rsid w:val="006F13FA"/>
    <w:rsid w:val="006F16A4"/>
    <w:rsid w:val="006F1749"/>
    <w:rsid w:val="006F1981"/>
    <w:rsid w:val="006F1B0D"/>
    <w:rsid w:val="006F1E7D"/>
    <w:rsid w:val="006F1EB7"/>
    <w:rsid w:val="006F2065"/>
    <w:rsid w:val="006F2373"/>
    <w:rsid w:val="006F23F4"/>
    <w:rsid w:val="006F2577"/>
    <w:rsid w:val="006F2AEA"/>
    <w:rsid w:val="006F2BBD"/>
    <w:rsid w:val="006F2DFB"/>
    <w:rsid w:val="006F2FDB"/>
    <w:rsid w:val="006F3470"/>
    <w:rsid w:val="006F36BD"/>
    <w:rsid w:val="006F371D"/>
    <w:rsid w:val="006F375C"/>
    <w:rsid w:val="006F378A"/>
    <w:rsid w:val="006F395F"/>
    <w:rsid w:val="006F3B4A"/>
    <w:rsid w:val="006F3C06"/>
    <w:rsid w:val="006F3D6B"/>
    <w:rsid w:val="006F3DB6"/>
    <w:rsid w:val="006F40BE"/>
    <w:rsid w:val="006F40D6"/>
    <w:rsid w:val="006F49C9"/>
    <w:rsid w:val="006F4AEF"/>
    <w:rsid w:val="006F4BD4"/>
    <w:rsid w:val="006F4C0A"/>
    <w:rsid w:val="006F4D52"/>
    <w:rsid w:val="006F4E45"/>
    <w:rsid w:val="006F4F58"/>
    <w:rsid w:val="006F4FB6"/>
    <w:rsid w:val="006F4FE7"/>
    <w:rsid w:val="006F515C"/>
    <w:rsid w:val="006F52E5"/>
    <w:rsid w:val="006F55E6"/>
    <w:rsid w:val="006F5725"/>
    <w:rsid w:val="006F5936"/>
    <w:rsid w:val="006F59C4"/>
    <w:rsid w:val="006F5C60"/>
    <w:rsid w:val="006F5CC9"/>
    <w:rsid w:val="006F6066"/>
    <w:rsid w:val="006F6134"/>
    <w:rsid w:val="006F660C"/>
    <w:rsid w:val="006F6657"/>
    <w:rsid w:val="006F6840"/>
    <w:rsid w:val="006F6850"/>
    <w:rsid w:val="006F688D"/>
    <w:rsid w:val="006F68FC"/>
    <w:rsid w:val="006F6B03"/>
    <w:rsid w:val="006F707E"/>
    <w:rsid w:val="006F7171"/>
    <w:rsid w:val="006F71F7"/>
    <w:rsid w:val="006F72BC"/>
    <w:rsid w:val="006F733A"/>
    <w:rsid w:val="006F79C5"/>
    <w:rsid w:val="006F7A61"/>
    <w:rsid w:val="006F7ACD"/>
    <w:rsid w:val="006F7B84"/>
    <w:rsid w:val="006F7E09"/>
    <w:rsid w:val="007000E8"/>
    <w:rsid w:val="007001C5"/>
    <w:rsid w:val="007001D9"/>
    <w:rsid w:val="007001DC"/>
    <w:rsid w:val="007003A1"/>
    <w:rsid w:val="0070050F"/>
    <w:rsid w:val="007009D5"/>
    <w:rsid w:val="00700A32"/>
    <w:rsid w:val="00700B8B"/>
    <w:rsid w:val="00700BD8"/>
    <w:rsid w:val="00700BF7"/>
    <w:rsid w:val="00700E87"/>
    <w:rsid w:val="00701247"/>
    <w:rsid w:val="0070134D"/>
    <w:rsid w:val="00701431"/>
    <w:rsid w:val="007014F8"/>
    <w:rsid w:val="00701758"/>
    <w:rsid w:val="0070185A"/>
    <w:rsid w:val="007019AD"/>
    <w:rsid w:val="00701B8E"/>
    <w:rsid w:val="00701C0E"/>
    <w:rsid w:val="00701D17"/>
    <w:rsid w:val="00701DC9"/>
    <w:rsid w:val="00701E47"/>
    <w:rsid w:val="00701F98"/>
    <w:rsid w:val="007020A5"/>
    <w:rsid w:val="007021CB"/>
    <w:rsid w:val="00702368"/>
    <w:rsid w:val="007025CB"/>
    <w:rsid w:val="00702763"/>
    <w:rsid w:val="0070279B"/>
    <w:rsid w:val="00702B54"/>
    <w:rsid w:val="00702E49"/>
    <w:rsid w:val="0070321C"/>
    <w:rsid w:val="0070348F"/>
    <w:rsid w:val="007034AA"/>
    <w:rsid w:val="007036F4"/>
    <w:rsid w:val="00703751"/>
    <w:rsid w:val="00703B32"/>
    <w:rsid w:val="00703C9D"/>
    <w:rsid w:val="00703CB7"/>
    <w:rsid w:val="00703DAB"/>
    <w:rsid w:val="00703DE9"/>
    <w:rsid w:val="00703F4E"/>
    <w:rsid w:val="0070435B"/>
    <w:rsid w:val="00704557"/>
    <w:rsid w:val="0070474C"/>
    <w:rsid w:val="0070490C"/>
    <w:rsid w:val="0070495E"/>
    <w:rsid w:val="00704A42"/>
    <w:rsid w:val="00704D67"/>
    <w:rsid w:val="00704DFC"/>
    <w:rsid w:val="00704E5A"/>
    <w:rsid w:val="00704E5D"/>
    <w:rsid w:val="0070510F"/>
    <w:rsid w:val="00705173"/>
    <w:rsid w:val="007054C2"/>
    <w:rsid w:val="007054F5"/>
    <w:rsid w:val="0070572E"/>
    <w:rsid w:val="00705731"/>
    <w:rsid w:val="0070592C"/>
    <w:rsid w:val="00705C38"/>
    <w:rsid w:val="00705C51"/>
    <w:rsid w:val="00705E2C"/>
    <w:rsid w:val="007060DD"/>
    <w:rsid w:val="0070615B"/>
    <w:rsid w:val="00706423"/>
    <w:rsid w:val="00706465"/>
    <w:rsid w:val="007064B6"/>
    <w:rsid w:val="007065E2"/>
    <w:rsid w:val="00706708"/>
    <w:rsid w:val="0070679B"/>
    <w:rsid w:val="0070695A"/>
    <w:rsid w:val="00706C75"/>
    <w:rsid w:val="00706E05"/>
    <w:rsid w:val="00707003"/>
    <w:rsid w:val="0070700F"/>
    <w:rsid w:val="00707060"/>
    <w:rsid w:val="0070728B"/>
    <w:rsid w:val="00707350"/>
    <w:rsid w:val="0070782D"/>
    <w:rsid w:val="00707EC1"/>
    <w:rsid w:val="00707EF5"/>
    <w:rsid w:val="00710119"/>
    <w:rsid w:val="007101B7"/>
    <w:rsid w:val="0071022D"/>
    <w:rsid w:val="00710565"/>
    <w:rsid w:val="007109C2"/>
    <w:rsid w:val="00710AEC"/>
    <w:rsid w:val="00710BB1"/>
    <w:rsid w:val="00710CAD"/>
    <w:rsid w:val="00710F3B"/>
    <w:rsid w:val="00711128"/>
    <w:rsid w:val="00711217"/>
    <w:rsid w:val="00711223"/>
    <w:rsid w:val="00711340"/>
    <w:rsid w:val="0071137A"/>
    <w:rsid w:val="0071157A"/>
    <w:rsid w:val="0071163A"/>
    <w:rsid w:val="007116B1"/>
    <w:rsid w:val="007116DE"/>
    <w:rsid w:val="007116F0"/>
    <w:rsid w:val="0071196D"/>
    <w:rsid w:val="00711A08"/>
    <w:rsid w:val="00711BC6"/>
    <w:rsid w:val="00711CE6"/>
    <w:rsid w:val="00711E80"/>
    <w:rsid w:val="00711EAA"/>
    <w:rsid w:val="0071242C"/>
    <w:rsid w:val="007125EA"/>
    <w:rsid w:val="00712723"/>
    <w:rsid w:val="00712A5F"/>
    <w:rsid w:val="00712B8D"/>
    <w:rsid w:val="00712C42"/>
    <w:rsid w:val="00712C80"/>
    <w:rsid w:val="007133CA"/>
    <w:rsid w:val="007135E7"/>
    <w:rsid w:val="00713687"/>
    <w:rsid w:val="00713AEB"/>
    <w:rsid w:val="00713D1D"/>
    <w:rsid w:val="00713DE4"/>
    <w:rsid w:val="00713E54"/>
    <w:rsid w:val="00713EFE"/>
    <w:rsid w:val="00713F58"/>
    <w:rsid w:val="00713F80"/>
    <w:rsid w:val="007141F2"/>
    <w:rsid w:val="007142D5"/>
    <w:rsid w:val="00714632"/>
    <w:rsid w:val="0071465B"/>
    <w:rsid w:val="007146B1"/>
    <w:rsid w:val="00714B0C"/>
    <w:rsid w:val="00714BA0"/>
    <w:rsid w:val="00714C47"/>
    <w:rsid w:val="00715172"/>
    <w:rsid w:val="00715383"/>
    <w:rsid w:val="0071541A"/>
    <w:rsid w:val="0071568E"/>
    <w:rsid w:val="007156D9"/>
    <w:rsid w:val="00715B90"/>
    <w:rsid w:val="00715BFD"/>
    <w:rsid w:val="0071611C"/>
    <w:rsid w:val="00716344"/>
    <w:rsid w:val="00716462"/>
    <w:rsid w:val="00716688"/>
    <w:rsid w:val="00716851"/>
    <w:rsid w:val="007168DD"/>
    <w:rsid w:val="00716C10"/>
    <w:rsid w:val="00716FF8"/>
    <w:rsid w:val="00717279"/>
    <w:rsid w:val="007172B1"/>
    <w:rsid w:val="007172F8"/>
    <w:rsid w:val="00717A86"/>
    <w:rsid w:val="00717CBA"/>
    <w:rsid w:val="00717CDA"/>
    <w:rsid w:val="00717F5F"/>
    <w:rsid w:val="007200BB"/>
    <w:rsid w:val="00720142"/>
    <w:rsid w:val="0072036D"/>
    <w:rsid w:val="007204E7"/>
    <w:rsid w:val="00720AB5"/>
    <w:rsid w:val="00720F95"/>
    <w:rsid w:val="00721084"/>
    <w:rsid w:val="00721252"/>
    <w:rsid w:val="00721262"/>
    <w:rsid w:val="0072155B"/>
    <w:rsid w:val="007217BB"/>
    <w:rsid w:val="00721860"/>
    <w:rsid w:val="00721AD5"/>
    <w:rsid w:val="00721BF0"/>
    <w:rsid w:val="00721C08"/>
    <w:rsid w:val="00721D9B"/>
    <w:rsid w:val="00721DB3"/>
    <w:rsid w:val="00721EDF"/>
    <w:rsid w:val="0072202D"/>
    <w:rsid w:val="00722121"/>
    <w:rsid w:val="00722219"/>
    <w:rsid w:val="007224B9"/>
    <w:rsid w:val="007227DB"/>
    <w:rsid w:val="00722826"/>
    <w:rsid w:val="00722993"/>
    <w:rsid w:val="00722A0B"/>
    <w:rsid w:val="00722D6A"/>
    <w:rsid w:val="00722D73"/>
    <w:rsid w:val="00722F88"/>
    <w:rsid w:val="00722F94"/>
    <w:rsid w:val="0072349E"/>
    <w:rsid w:val="007235EF"/>
    <w:rsid w:val="00723791"/>
    <w:rsid w:val="00723907"/>
    <w:rsid w:val="00723AA7"/>
    <w:rsid w:val="00723C92"/>
    <w:rsid w:val="00723CFB"/>
    <w:rsid w:val="00723E3F"/>
    <w:rsid w:val="007242A9"/>
    <w:rsid w:val="007242E1"/>
    <w:rsid w:val="0072432E"/>
    <w:rsid w:val="00724B6F"/>
    <w:rsid w:val="00724E70"/>
    <w:rsid w:val="00725240"/>
    <w:rsid w:val="00725268"/>
    <w:rsid w:val="00725348"/>
    <w:rsid w:val="007254AB"/>
    <w:rsid w:val="0072558F"/>
    <w:rsid w:val="007255DF"/>
    <w:rsid w:val="00726036"/>
    <w:rsid w:val="00726181"/>
    <w:rsid w:val="00726279"/>
    <w:rsid w:val="0072642C"/>
    <w:rsid w:val="00726578"/>
    <w:rsid w:val="00726715"/>
    <w:rsid w:val="00726757"/>
    <w:rsid w:val="00726A9B"/>
    <w:rsid w:val="00726BD9"/>
    <w:rsid w:val="00726CB1"/>
    <w:rsid w:val="00726CB9"/>
    <w:rsid w:val="00727275"/>
    <w:rsid w:val="007272AE"/>
    <w:rsid w:val="007272EF"/>
    <w:rsid w:val="00727530"/>
    <w:rsid w:val="0072788C"/>
    <w:rsid w:val="0072795B"/>
    <w:rsid w:val="00727B98"/>
    <w:rsid w:val="00727E27"/>
    <w:rsid w:val="007302FB"/>
    <w:rsid w:val="00730395"/>
    <w:rsid w:val="007305CD"/>
    <w:rsid w:val="00730662"/>
    <w:rsid w:val="00730891"/>
    <w:rsid w:val="007308C5"/>
    <w:rsid w:val="00730A6D"/>
    <w:rsid w:val="00730AA4"/>
    <w:rsid w:val="00730B48"/>
    <w:rsid w:val="00730D37"/>
    <w:rsid w:val="00730E95"/>
    <w:rsid w:val="00731005"/>
    <w:rsid w:val="00731243"/>
    <w:rsid w:val="00731367"/>
    <w:rsid w:val="007313CA"/>
    <w:rsid w:val="007313D9"/>
    <w:rsid w:val="0073171F"/>
    <w:rsid w:val="0073178C"/>
    <w:rsid w:val="007318A9"/>
    <w:rsid w:val="00731922"/>
    <w:rsid w:val="00731C86"/>
    <w:rsid w:val="00731E7C"/>
    <w:rsid w:val="007320CD"/>
    <w:rsid w:val="007320D4"/>
    <w:rsid w:val="0073229B"/>
    <w:rsid w:val="0073232A"/>
    <w:rsid w:val="00732361"/>
    <w:rsid w:val="0073273B"/>
    <w:rsid w:val="007329EF"/>
    <w:rsid w:val="007329FD"/>
    <w:rsid w:val="00732A96"/>
    <w:rsid w:val="00732C4A"/>
    <w:rsid w:val="00732D1C"/>
    <w:rsid w:val="00732DDB"/>
    <w:rsid w:val="00732E5F"/>
    <w:rsid w:val="00732E8E"/>
    <w:rsid w:val="00732E99"/>
    <w:rsid w:val="0073327A"/>
    <w:rsid w:val="00733388"/>
    <w:rsid w:val="00733519"/>
    <w:rsid w:val="00733542"/>
    <w:rsid w:val="00733559"/>
    <w:rsid w:val="00733A12"/>
    <w:rsid w:val="00733A15"/>
    <w:rsid w:val="00733A34"/>
    <w:rsid w:val="00733CAC"/>
    <w:rsid w:val="00733EBF"/>
    <w:rsid w:val="00733EFE"/>
    <w:rsid w:val="00733F3C"/>
    <w:rsid w:val="00733F9E"/>
    <w:rsid w:val="00734259"/>
    <w:rsid w:val="00734339"/>
    <w:rsid w:val="007345B9"/>
    <w:rsid w:val="007345D5"/>
    <w:rsid w:val="007345F0"/>
    <w:rsid w:val="00734761"/>
    <w:rsid w:val="00734844"/>
    <w:rsid w:val="00734C4A"/>
    <w:rsid w:val="00734E7D"/>
    <w:rsid w:val="00734EBE"/>
    <w:rsid w:val="00734F70"/>
    <w:rsid w:val="00734FAE"/>
    <w:rsid w:val="00734FEB"/>
    <w:rsid w:val="00735468"/>
    <w:rsid w:val="00735516"/>
    <w:rsid w:val="00735522"/>
    <w:rsid w:val="00735564"/>
    <w:rsid w:val="007355BE"/>
    <w:rsid w:val="00735855"/>
    <w:rsid w:val="007359F3"/>
    <w:rsid w:val="00735A0F"/>
    <w:rsid w:val="00735B22"/>
    <w:rsid w:val="00735DE5"/>
    <w:rsid w:val="007361F4"/>
    <w:rsid w:val="00736247"/>
    <w:rsid w:val="00736511"/>
    <w:rsid w:val="00736532"/>
    <w:rsid w:val="007365D2"/>
    <w:rsid w:val="007366A8"/>
    <w:rsid w:val="007366E0"/>
    <w:rsid w:val="007367F2"/>
    <w:rsid w:val="00736B9D"/>
    <w:rsid w:val="00736DD8"/>
    <w:rsid w:val="00736EBF"/>
    <w:rsid w:val="007370A3"/>
    <w:rsid w:val="00737447"/>
    <w:rsid w:val="00737BBD"/>
    <w:rsid w:val="00737C57"/>
    <w:rsid w:val="00737D62"/>
    <w:rsid w:val="00737F9B"/>
    <w:rsid w:val="0074019B"/>
    <w:rsid w:val="00740550"/>
    <w:rsid w:val="00740660"/>
    <w:rsid w:val="0074076A"/>
    <w:rsid w:val="0074091D"/>
    <w:rsid w:val="00741037"/>
    <w:rsid w:val="00741227"/>
    <w:rsid w:val="0074147F"/>
    <w:rsid w:val="007414F2"/>
    <w:rsid w:val="00741649"/>
    <w:rsid w:val="00741658"/>
    <w:rsid w:val="00741AF4"/>
    <w:rsid w:val="00741D75"/>
    <w:rsid w:val="00741DCC"/>
    <w:rsid w:val="0074203A"/>
    <w:rsid w:val="00742121"/>
    <w:rsid w:val="00742139"/>
    <w:rsid w:val="007421D7"/>
    <w:rsid w:val="00742210"/>
    <w:rsid w:val="007423F6"/>
    <w:rsid w:val="00742438"/>
    <w:rsid w:val="0074245F"/>
    <w:rsid w:val="00742560"/>
    <w:rsid w:val="007427B5"/>
    <w:rsid w:val="00742865"/>
    <w:rsid w:val="007428E1"/>
    <w:rsid w:val="0074296C"/>
    <w:rsid w:val="00742C83"/>
    <w:rsid w:val="00742D34"/>
    <w:rsid w:val="00743077"/>
    <w:rsid w:val="0074360F"/>
    <w:rsid w:val="00743715"/>
    <w:rsid w:val="00743B9F"/>
    <w:rsid w:val="00743EBE"/>
    <w:rsid w:val="00744044"/>
    <w:rsid w:val="00744276"/>
    <w:rsid w:val="00744374"/>
    <w:rsid w:val="007443F5"/>
    <w:rsid w:val="0074463C"/>
    <w:rsid w:val="00744A64"/>
    <w:rsid w:val="00744D47"/>
    <w:rsid w:val="00744EA0"/>
    <w:rsid w:val="0074503F"/>
    <w:rsid w:val="0074515C"/>
    <w:rsid w:val="007451B1"/>
    <w:rsid w:val="007452B2"/>
    <w:rsid w:val="007453FB"/>
    <w:rsid w:val="00745644"/>
    <w:rsid w:val="00745B4B"/>
    <w:rsid w:val="00745D2E"/>
    <w:rsid w:val="00745F95"/>
    <w:rsid w:val="007462EC"/>
    <w:rsid w:val="00746330"/>
    <w:rsid w:val="0074638D"/>
    <w:rsid w:val="00746484"/>
    <w:rsid w:val="0074672D"/>
    <w:rsid w:val="00746852"/>
    <w:rsid w:val="00746864"/>
    <w:rsid w:val="00746BC3"/>
    <w:rsid w:val="00746D3D"/>
    <w:rsid w:val="00746D64"/>
    <w:rsid w:val="00746E79"/>
    <w:rsid w:val="00746F0A"/>
    <w:rsid w:val="0074704F"/>
    <w:rsid w:val="007471E5"/>
    <w:rsid w:val="00747266"/>
    <w:rsid w:val="00747803"/>
    <w:rsid w:val="00747ABA"/>
    <w:rsid w:val="00747BC7"/>
    <w:rsid w:val="00747D57"/>
    <w:rsid w:val="00747F48"/>
    <w:rsid w:val="00747F4C"/>
    <w:rsid w:val="00750117"/>
    <w:rsid w:val="0075019D"/>
    <w:rsid w:val="00750BDA"/>
    <w:rsid w:val="00750C76"/>
    <w:rsid w:val="00750D70"/>
    <w:rsid w:val="00751091"/>
    <w:rsid w:val="007510AA"/>
    <w:rsid w:val="00751314"/>
    <w:rsid w:val="00751384"/>
    <w:rsid w:val="00751532"/>
    <w:rsid w:val="00751B83"/>
    <w:rsid w:val="00751DC9"/>
    <w:rsid w:val="00751FBD"/>
    <w:rsid w:val="007520C2"/>
    <w:rsid w:val="007522BB"/>
    <w:rsid w:val="007524A9"/>
    <w:rsid w:val="0075285A"/>
    <w:rsid w:val="007529CF"/>
    <w:rsid w:val="00752A63"/>
    <w:rsid w:val="00752DB8"/>
    <w:rsid w:val="007530D7"/>
    <w:rsid w:val="0075317B"/>
    <w:rsid w:val="007532C8"/>
    <w:rsid w:val="0075345A"/>
    <w:rsid w:val="007534BB"/>
    <w:rsid w:val="00753594"/>
    <w:rsid w:val="007535AD"/>
    <w:rsid w:val="00753871"/>
    <w:rsid w:val="007538DD"/>
    <w:rsid w:val="00753B80"/>
    <w:rsid w:val="00753EB5"/>
    <w:rsid w:val="00753EE0"/>
    <w:rsid w:val="00753F91"/>
    <w:rsid w:val="00753FE4"/>
    <w:rsid w:val="0075418C"/>
    <w:rsid w:val="00754278"/>
    <w:rsid w:val="00754359"/>
    <w:rsid w:val="00754411"/>
    <w:rsid w:val="0075464C"/>
    <w:rsid w:val="007546B9"/>
    <w:rsid w:val="007547DF"/>
    <w:rsid w:val="00754ABB"/>
    <w:rsid w:val="00754AEF"/>
    <w:rsid w:val="00754B6D"/>
    <w:rsid w:val="00754BD9"/>
    <w:rsid w:val="00754DE8"/>
    <w:rsid w:val="00754E7A"/>
    <w:rsid w:val="0075516E"/>
    <w:rsid w:val="007552AE"/>
    <w:rsid w:val="007552CF"/>
    <w:rsid w:val="007553A9"/>
    <w:rsid w:val="0075540C"/>
    <w:rsid w:val="007556DC"/>
    <w:rsid w:val="00755723"/>
    <w:rsid w:val="00755944"/>
    <w:rsid w:val="00755A48"/>
    <w:rsid w:val="00755A52"/>
    <w:rsid w:val="00755AC4"/>
    <w:rsid w:val="00755C87"/>
    <w:rsid w:val="00755D20"/>
    <w:rsid w:val="00755DB1"/>
    <w:rsid w:val="00755FA4"/>
    <w:rsid w:val="00756241"/>
    <w:rsid w:val="0075655A"/>
    <w:rsid w:val="00756673"/>
    <w:rsid w:val="00756734"/>
    <w:rsid w:val="0075674E"/>
    <w:rsid w:val="00756887"/>
    <w:rsid w:val="00756A63"/>
    <w:rsid w:val="00757075"/>
    <w:rsid w:val="00757185"/>
    <w:rsid w:val="00757473"/>
    <w:rsid w:val="007574FC"/>
    <w:rsid w:val="0075767A"/>
    <w:rsid w:val="0075775D"/>
    <w:rsid w:val="0075780E"/>
    <w:rsid w:val="00757A35"/>
    <w:rsid w:val="00757A76"/>
    <w:rsid w:val="00757AF6"/>
    <w:rsid w:val="00757FDD"/>
    <w:rsid w:val="00760080"/>
    <w:rsid w:val="00760917"/>
    <w:rsid w:val="00760975"/>
    <w:rsid w:val="007609B8"/>
    <w:rsid w:val="00760EBA"/>
    <w:rsid w:val="00761089"/>
    <w:rsid w:val="00761254"/>
    <w:rsid w:val="007613B0"/>
    <w:rsid w:val="00761653"/>
    <w:rsid w:val="0076167E"/>
    <w:rsid w:val="00761747"/>
    <w:rsid w:val="007619AD"/>
    <w:rsid w:val="00761CAA"/>
    <w:rsid w:val="00761FDA"/>
    <w:rsid w:val="00762137"/>
    <w:rsid w:val="007621FF"/>
    <w:rsid w:val="007622CD"/>
    <w:rsid w:val="0076251D"/>
    <w:rsid w:val="007629D4"/>
    <w:rsid w:val="00762B9A"/>
    <w:rsid w:val="00762DC8"/>
    <w:rsid w:val="00762E90"/>
    <w:rsid w:val="00762EFC"/>
    <w:rsid w:val="0076334A"/>
    <w:rsid w:val="0076339F"/>
    <w:rsid w:val="0076342C"/>
    <w:rsid w:val="007634E3"/>
    <w:rsid w:val="0076357A"/>
    <w:rsid w:val="007635D6"/>
    <w:rsid w:val="00763607"/>
    <w:rsid w:val="0076382E"/>
    <w:rsid w:val="007639D2"/>
    <w:rsid w:val="00763A2B"/>
    <w:rsid w:val="00763B7D"/>
    <w:rsid w:val="00763C0F"/>
    <w:rsid w:val="00764194"/>
    <w:rsid w:val="0076488B"/>
    <w:rsid w:val="00764B50"/>
    <w:rsid w:val="00764B56"/>
    <w:rsid w:val="00765291"/>
    <w:rsid w:val="00765842"/>
    <w:rsid w:val="00765907"/>
    <w:rsid w:val="00765941"/>
    <w:rsid w:val="0076598E"/>
    <w:rsid w:val="00765B80"/>
    <w:rsid w:val="00765D9D"/>
    <w:rsid w:val="00765ED3"/>
    <w:rsid w:val="00765F4C"/>
    <w:rsid w:val="00766055"/>
    <w:rsid w:val="007665FD"/>
    <w:rsid w:val="00766787"/>
    <w:rsid w:val="0076681D"/>
    <w:rsid w:val="0076695F"/>
    <w:rsid w:val="00766A28"/>
    <w:rsid w:val="00766A65"/>
    <w:rsid w:val="00766BF5"/>
    <w:rsid w:val="00766BFA"/>
    <w:rsid w:val="00766D28"/>
    <w:rsid w:val="00766D80"/>
    <w:rsid w:val="00766FAC"/>
    <w:rsid w:val="0076702B"/>
    <w:rsid w:val="007671F5"/>
    <w:rsid w:val="00767349"/>
    <w:rsid w:val="007673FA"/>
    <w:rsid w:val="007676B8"/>
    <w:rsid w:val="007676F3"/>
    <w:rsid w:val="0076775F"/>
    <w:rsid w:val="007677FC"/>
    <w:rsid w:val="00767AE5"/>
    <w:rsid w:val="00767D85"/>
    <w:rsid w:val="00767E38"/>
    <w:rsid w:val="00770231"/>
    <w:rsid w:val="007703A1"/>
    <w:rsid w:val="00770711"/>
    <w:rsid w:val="007707AC"/>
    <w:rsid w:val="00770E8C"/>
    <w:rsid w:val="0077175C"/>
    <w:rsid w:val="00771870"/>
    <w:rsid w:val="0077198D"/>
    <w:rsid w:val="00771B56"/>
    <w:rsid w:val="00771BB3"/>
    <w:rsid w:val="00771BF9"/>
    <w:rsid w:val="00772552"/>
    <w:rsid w:val="007725C4"/>
    <w:rsid w:val="00772603"/>
    <w:rsid w:val="007727A2"/>
    <w:rsid w:val="00772B4E"/>
    <w:rsid w:val="00772B9F"/>
    <w:rsid w:val="00772D67"/>
    <w:rsid w:val="00772F8A"/>
    <w:rsid w:val="00772FD6"/>
    <w:rsid w:val="0077302F"/>
    <w:rsid w:val="00773137"/>
    <w:rsid w:val="0077349E"/>
    <w:rsid w:val="007736BD"/>
    <w:rsid w:val="007736C3"/>
    <w:rsid w:val="00773887"/>
    <w:rsid w:val="007739C6"/>
    <w:rsid w:val="00773DB0"/>
    <w:rsid w:val="0077402C"/>
    <w:rsid w:val="00774295"/>
    <w:rsid w:val="007743D0"/>
    <w:rsid w:val="0077450B"/>
    <w:rsid w:val="00774585"/>
    <w:rsid w:val="00774889"/>
    <w:rsid w:val="00774926"/>
    <w:rsid w:val="00774A6B"/>
    <w:rsid w:val="00774CF5"/>
    <w:rsid w:val="00774DFC"/>
    <w:rsid w:val="00774FF5"/>
    <w:rsid w:val="007750B3"/>
    <w:rsid w:val="007752A8"/>
    <w:rsid w:val="0077561E"/>
    <w:rsid w:val="00775874"/>
    <w:rsid w:val="00775915"/>
    <w:rsid w:val="00775A35"/>
    <w:rsid w:val="00775ABA"/>
    <w:rsid w:val="00775B46"/>
    <w:rsid w:val="00775B74"/>
    <w:rsid w:val="00775BE3"/>
    <w:rsid w:val="00775C46"/>
    <w:rsid w:val="00775CE2"/>
    <w:rsid w:val="00775F76"/>
    <w:rsid w:val="007760E8"/>
    <w:rsid w:val="00776171"/>
    <w:rsid w:val="00776197"/>
    <w:rsid w:val="00776245"/>
    <w:rsid w:val="00776371"/>
    <w:rsid w:val="00776418"/>
    <w:rsid w:val="0077652B"/>
    <w:rsid w:val="0077660D"/>
    <w:rsid w:val="007766E7"/>
    <w:rsid w:val="0077696A"/>
    <w:rsid w:val="007769C4"/>
    <w:rsid w:val="00776AC5"/>
    <w:rsid w:val="00776AEA"/>
    <w:rsid w:val="00776E2F"/>
    <w:rsid w:val="00776F18"/>
    <w:rsid w:val="00777370"/>
    <w:rsid w:val="007775CC"/>
    <w:rsid w:val="007778E1"/>
    <w:rsid w:val="00777923"/>
    <w:rsid w:val="00777A9C"/>
    <w:rsid w:val="00777BA0"/>
    <w:rsid w:val="00777F2D"/>
    <w:rsid w:val="007800B6"/>
    <w:rsid w:val="007800F7"/>
    <w:rsid w:val="007803BD"/>
    <w:rsid w:val="007807F8"/>
    <w:rsid w:val="00780A01"/>
    <w:rsid w:val="007811DC"/>
    <w:rsid w:val="007812EF"/>
    <w:rsid w:val="0078153B"/>
    <w:rsid w:val="007817CE"/>
    <w:rsid w:val="007817F7"/>
    <w:rsid w:val="00781B16"/>
    <w:rsid w:val="00781B55"/>
    <w:rsid w:val="00781C04"/>
    <w:rsid w:val="00781D8C"/>
    <w:rsid w:val="00781D90"/>
    <w:rsid w:val="00781EAA"/>
    <w:rsid w:val="00781FD3"/>
    <w:rsid w:val="007820FA"/>
    <w:rsid w:val="00782133"/>
    <w:rsid w:val="00782139"/>
    <w:rsid w:val="0078285F"/>
    <w:rsid w:val="00782A89"/>
    <w:rsid w:val="00782AA5"/>
    <w:rsid w:val="00782B5C"/>
    <w:rsid w:val="00782CB6"/>
    <w:rsid w:val="00783207"/>
    <w:rsid w:val="0078328E"/>
    <w:rsid w:val="007832FA"/>
    <w:rsid w:val="00783372"/>
    <w:rsid w:val="00783480"/>
    <w:rsid w:val="00783577"/>
    <w:rsid w:val="007836FF"/>
    <w:rsid w:val="00783A2F"/>
    <w:rsid w:val="00783A92"/>
    <w:rsid w:val="00783DB3"/>
    <w:rsid w:val="00783E1D"/>
    <w:rsid w:val="00783EC0"/>
    <w:rsid w:val="0078400C"/>
    <w:rsid w:val="007843CE"/>
    <w:rsid w:val="007845DD"/>
    <w:rsid w:val="00784820"/>
    <w:rsid w:val="0078483B"/>
    <w:rsid w:val="00784A1E"/>
    <w:rsid w:val="00784A7C"/>
    <w:rsid w:val="00784D77"/>
    <w:rsid w:val="00784EED"/>
    <w:rsid w:val="00785240"/>
    <w:rsid w:val="0078537B"/>
    <w:rsid w:val="0078566B"/>
    <w:rsid w:val="00785826"/>
    <w:rsid w:val="00785900"/>
    <w:rsid w:val="0078592F"/>
    <w:rsid w:val="00785BC4"/>
    <w:rsid w:val="00785DC8"/>
    <w:rsid w:val="00785F16"/>
    <w:rsid w:val="007860EC"/>
    <w:rsid w:val="007861B5"/>
    <w:rsid w:val="007861DF"/>
    <w:rsid w:val="00786666"/>
    <w:rsid w:val="00786958"/>
    <w:rsid w:val="00786B04"/>
    <w:rsid w:val="00786C49"/>
    <w:rsid w:val="00786CC4"/>
    <w:rsid w:val="00786D1C"/>
    <w:rsid w:val="00786E71"/>
    <w:rsid w:val="0078717E"/>
    <w:rsid w:val="0078722B"/>
    <w:rsid w:val="00787410"/>
    <w:rsid w:val="00787640"/>
    <w:rsid w:val="00787801"/>
    <w:rsid w:val="007878A4"/>
    <w:rsid w:val="00787962"/>
    <w:rsid w:val="00787A25"/>
    <w:rsid w:val="00787A59"/>
    <w:rsid w:val="00787ABF"/>
    <w:rsid w:val="00787AE6"/>
    <w:rsid w:val="00787DE3"/>
    <w:rsid w:val="00787FC6"/>
    <w:rsid w:val="00790026"/>
    <w:rsid w:val="007900B2"/>
    <w:rsid w:val="0079011D"/>
    <w:rsid w:val="00790675"/>
    <w:rsid w:val="00790726"/>
    <w:rsid w:val="00790772"/>
    <w:rsid w:val="00790847"/>
    <w:rsid w:val="00790867"/>
    <w:rsid w:val="007909F4"/>
    <w:rsid w:val="00790ADC"/>
    <w:rsid w:val="00790B28"/>
    <w:rsid w:val="00790CEF"/>
    <w:rsid w:val="00790DDA"/>
    <w:rsid w:val="00791083"/>
    <w:rsid w:val="0079125D"/>
    <w:rsid w:val="00791307"/>
    <w:rsid w:val="00791322"/>
    <w:rsid w:val="0079162F"/>
    <w:rsid w:val="007916DE"/>
    <w:rsid w:val="007919CA"/>
    <w:rsid w:val="00791C4C"/>
    <w:rsid w:val="00791F2D"/>
    <w:rsid w:val="00791F39"/>
    <w:rsid w:val="007920FB"/>
    <w:rsid w:val="007922B1"/>
    <w:rsid w:val="00792344"/>
    <w:rsid w:val="0079262F"/>
    <w:rsid w:val="00792A6F"/>
    <w:rsid w:val="00792B21"/>
    <w:rsid w:val="00792E20"/>
    <w:rsid w:val="00792E8B"/>
    <w:rsid w:val="00793091"/>
    <w:rsid w:val="007934BE"/>
    <w:rsid w:val="00793539"/>
    <w:rsid w:val="00793985"/>
    <w:rsid w:val="00793AC7"/>
    <w:rsid w:val="00793CB0"/>
    <w:rsid w:val="00793E7C"/>
    <w:rsid w:val="00794196"/>
    <w:rsid w:val="007943DA"/>
    <w:rsid w:val="00794415"/>
    <w:rsid w:val="00794459"/>
    <w:rsid w:val="007945E0"/>
    <w:rsid w:val="0079468D"/>
    <w:rsid w:val="007947E0"/>
    <w:rsid w:val="00794924"/>
    <w:rsid w:val="00794B41"/>
    <w:rsid w:val="00794C40"/>
    <w:rsid w:val="00794C8A"/>
    <w:rsid w:val="007951DB"/>
    <w:rsid w:val="00795246"/>
    <w:rsid w:val="0079532D"/>
    <w:rsid w:val="00795359"/>
    <w:rsid w:val="007954F5"/>
    <w:rsid w:val="007954FA"/>
    <w:rsid w:val="007958E8"/>
    <w:rsid w:val="007958F3"/>
    <w:rsid w:val="0079598C"/>
    <w:rsid w:val="00795AD4"/>
    <w:rsid w:val="00795B77"/>
    <w:rsid w:val="00795BBB"/>
    <w:rsid w:val="00795BEE"/>
    <w:rsid w:val="00795C3C"/>
    <w:rsid w:val="00795D8C"/>
    <w:rsid w:val="00795E27"/>
    <w:rsid w:val="00795E43"/>
    <w:rsid w:val="00796044"/>
    <w:rsid w:val="00796051"/>
    <w:rsid w:val="0079607E"/>
    <w:rsid w:val="00796088"/>
    <w:rsid w:val="0079620B"/>
    <w:rsid w:val="00796543"/>
    <w:rsid w:val="007967EE"/>
    <w:rsid w:val="00796891"/>
    <w:rsid w:val="0079694A"/>
    <w:rsid w:val="007969A2"/>
    <w:rsid w:val="00796A23"/>
    <w:rsid w:val="00796D35"/>
    <w:rsid w:val="0079703F"/>
    <w:rsid w:val="0079704E"/>
    <w:rsid w:val="0079707C"/>
    <w:rsid w:val="0079722C"/>
    <w:rsid w:val="007972D4"/>
    <w:rsid w:val="00797A8E"/>
    <w:rsid w:val="00797B89"/>
    <w:rsid w:val="00797ED9"/>
    <w:rsid w:val="007A0140"/>
    <w:rsid w:val="007A0561"/>
    <w:rsid w:val="007A0AAC"/>
    <w:rsid w:val="007A0B7C"/>
    <w:rsid w:val="007A0B99"/>
    <w:rsid w:val="007A0BC2"/>
    <w:rsid w:val="007A0EEF"/>
    <w:rsid w:val="007A0F66"/>
    <w:rsid w:val="007A1380"/>
    <w:rsid w:val="007A16C0"/>
    <w:rsid w:val="007A1770"/>
    <w:rsid w:val="007A1822"/>
    <w:rsid w:val="007A1CF3"/>
    <w:rsid w:val="007A1F44"/>
    <w:rsid w:val="007A20E0"/>
    <w:rsid w:val="007A2185"/>
    <w:rsid w:val="007A23FF"/>
    <w:rsid w:val="007A28C4"/>
    <w:rsid w:val="007A295B"/>
    <w:rsid w:val="007A2AE0"/>
    <w:rsid w:val="007A2E47"/>
    <w:rsid w:val="007A3424"/>
    <w:rsid w:val="007A34F5"/>
    <w:rsid w:val="007A350C"/>
    <w:rsid w:val="007A35EF"/>
    <w:rsid w:val="007A393C"/>
    <w:rsid w:val="007A3ACD"/>
    <w:rsid w:val="007A3BB2"/>
    <w:rsid w:val="007A3BCF"/>
    <w:rsid w:val="007A3BF1"/>
    <w:rsid w:val="007A3E0E"/>
    <w:rsid w:val="007A40A4"/>
    <w:rsid w:val="007A4151"/>
    <w:rsid w:val="007A41EE"/>
    <w:rsid w:val="007A4269"/>
    <w:rsid w:val="007A43A2"/>
    <w:rsid w:val="007A47BC"/>
    <w:rsid w:val="007A4C22"/>
    <w:rsid w:val="007A4C27"/>
    <w:rsid w:val="007A4D04"/>
    <w:rsid w:val="007A4DD5"/>
    <w:rsid w:val="007A4F64"/>
    <w:rsid w:val="007A51EC"/>
    <w:rsid w:val="007A549A"/>
    <w:rsid w:val="007A5716"/>
    <w:rsid w:val="007A5718"/>
    <w:rsid w:val="007A580B"/>
    <w:rsid w:val="007A5D40"/>
    <w:rsid w:val="007A5F9A"/>
    <w:rsid w:val="007A6004"/>
    <w:rsid w:val="007A6071"/>
    <w:rsid w:val="007A6397"/>
    <w:rsid w:val="007A639A"/>
    <w:rsid w:val="007A6541"/>
    <w:rsid w:val="007A665C"/>
    <w:rsid w:val="007A66DA"/>
    <w:rsid w:val="007A67A4"/>
    <w:rsid w:val="007A680F"/>
    <w:rsid w:val="007A6B42"/>
    <w:rsid w:val="007A6CBB"/>
    <w:rsid w:val="007A6D04"/>
    <w:rsid w:val="007A6DA5"/>
    <w:rsid w:val="007A6F9C"/>
    <w:rsid w:val="007A7008"/>
    <w:rsid w:val="007A710E"/>
    <w:rsid w:val="007A71C4"/>
    <w:rsid w:val="007A748D"/>
    <w:rsid w:val="007A7697"/>
    <w:rsid w:val="007A7762"/>
    <w:rsid w:val="007A77E7"/>
    <w:rsid w:val="007A77F6"/>
    <w:rsid w:val="007A7A96"/>
    <w:rsid w:val="007A7B24"/>
    <w:rsid w:val="007A7B7A"/>
    <w:rsid w:val="007A7B8F"/>
    <w:rsid w:val="007A7CDD"/>
    <w:rsid w:val="007A7E62"/>
    <w:rsid w:val="007B008B"/>
    <w:rsid w:val="007B0093"/>
    <w:rsid w:val="007B0325"/>
    <w:rsid w:val="007B03AF"/>
    <w:rsid w:val="007B04E8"/>
    <w:rsid w:val="007B05F1"/>
    <w:rsid w:val="007B06AA"/>
    <w:rsid w:val="007B0A65"/>
    <w:rsid w:val="007B0A92"/>
    <w:rsid w:val="007B0AF3"/>
    <w:rsid w:val="007B0BDE"/>
    <w:rsid w:val="007B0C5B"/>
    <w:rsid w:val="007B0D77"/>
    <w:rsid w:val="007B0DDC"/>
    <w:rsid w:val="007B0ED5"/>
    <w:rsid w:val="007B1019"/>
    <w:rsid w:val="007B1187"/>
    <w:rsid w:val="007B12AC"/>
    <w:rsid w:val="007B142F"/>
    <w:rsid w:val="007B1543"/>
    <w:rsid w:val="007B19C5"/>
    <w:rsid w:val="007B19E9"/>
    <w:rsid w:val="007B1AC0"/>
    <w:rsid w:val="007B1B35"/>
    <w:rsid w:val="007B1CCF"/>
    <w:rsid w:val="007B1D3F"/>
    <w:rsid w:val="007B1D85"/>
    <w:rsid w:val="007B1E83"/>
    <w:rsid w:val="007B1F0C"/>
    <w:rsid w:val="007B2146"/>
    <w:rsid w:val="007B21E6"/>
    <w:rsid w:val="007B22D4"/>
    <w:rsid w:val="007B23C4"/>
    <w:rsid w:val="007B245D"/>
    <w:rsid w:val="007B24C8"/>
    <w:rsid w:val="007B2536"/>
    <w:rsid w:val="007B2595"/>
    <w:rsid w:val="007B2617"/>
    <w:rsid w:val="007B26E4"/>
    <w:rsid w:val="007B270A"/>
    <w:rsid w:val="007B2B33"/>
    <w:rsid w:val="007B2D3B"/>
    <w:rsid w:val="007B2D5B"/>
    <w:rsid w:val="007B2E0A"/>
    <w:rsid w:val="007B2FAF"/>
    <w:rsid w:val="007B30AF"/>
    <w:rsid w:val="007B32ED"/>
    <w:rsid w:val="007B34DD"/>
    <w:rsid w:val="007B355B"/>
    <w:rsid w:val="007B35D0"/>
    <w:rsid w:val="007B36D6"/>
    <w:rsid w:val="007B388C"/>
    <w:rsid w:val="007B3976"/>
    <w:rsid w:val="007B3C30"/>
    <w:rsid w:val="007B3C31"/>
    <w:rsid w:val="007B3CFA"/>
    <w:rsid w:val="007B4087"/>
    <w:rsid w:val="007B430F"/>
    <w:rsid w:val="007B46F5"/>
    <w:rsid w:val="007B4750"/>
    <w:rsid w:val="007B48EA"/>
    <w:rsid w:val="007B49E3"/>
    <w:rsid w:val="007B4A1C"/>
    <w:rsid w:val="007B4C75"/>
    <w:rsid w:val="007B4C92"/>
    <w:rsid w:val="007B4E35"/>
    <w:rsid w:val="007B4F52"/>
    <w:rsid w:val="007B511E"/>
    <w:rsid w:val="007B52CD"/>
    <w:rsid w:val="007B5409"/>
    <w:rsid w:val="007B56B0"/>
    <w:rsid w:val="007B58EB"/>
    <w:rsid w:val="007B5A80"/>
    <w:rsid w:val="007B5D1C"/>
    <w:rsid w:val="007B5E4C"/>
    <w:rsid w:val="007B6227"/>
    <w:rsid w:val="007B622E"/>
    <w:rsid w:val="007B636B"/>
    <w:rsid w:val="007B66F4"/>
    <w:rsid w:val="007B6892"/>
    <w:rsid w:val="007B70A9"/>
    <w:rsid w:val="007B7380"/>
    <w:rsid w:val="007B73A5"/>
    <w:rsid w:val="007B741E"/>
    <w:rsid w:val="007B768E"/>
    <w:rsid w:val="007B7AC8"/>
    <w:rsid w:val="007B7DC1"/>
    <w:rsid w:val="007B7EDB"/>
    <w:rsid w:val="007B7F07"/>
    <w:rsid w:val="007C0284"/>
    <w:rsid w:val="007C02EB"/>
    <w:rsid w:val="007C02F5"/>
    <w:rsid w:val="007C03E0"/>
    <w:rsid w:val="007C062B"/>
    <w:rsid w:val="007C0638"/>
    <w:rsid w:val="007C06E6"/>
    <w:rsid w:val="007C0A57"/>
    <w:rsid w:val="007C0A8C"/>
    <w:rsid w:val="007C0E80"/>
    <w:rsid w:val="007C15AE"/>
    <w:rsid w:val="007C19AD"/>
    <w:rsid w:val="007C19FF"/>
    <w:rsid w:val="007C1BEA"/>
    <w:rsid w:val="007C1D90"/>
    <w:rsid w:val="007C1E13"/>
    <w:rsid w:val="007C1F7A"/>
    <w:rsid w:val="007C22DC"/>
    <w:rsid w:val="007C22F9"/>
    <w:rsid w:val="007C24F2"/>
    <w:rsid w:val="007C26BF"/>
    <w:rsid w:val="007C27FF"/>
    <w:rsid w:val="007C2848"/>
    <w:rsid w:val="007C2C37"/>
    <w:rsid w:val="007C2F79"/>
    <w:rsid w:val="007C3378"/>
    <w:rsid w:val="007C3497"/>
    <w:rsid w:val="007C34CF"/>
    <w:rsid w:val="007C3598"/>
    <w:rsid w:val="007C36C4"/>
    <w:rsid w:val="007C384B"/>
    <w:rsid w:val="007C3B4C"/>
    <w:rsid w:val="007C3BC4"/>
    <w:rsid w:val="007C3BD3"/>
    <w:rsid w:val="007C3ECE"/>
    <w:rsid w:val="007C3FA8"/>
    <w:rsid w:val="007C40D4"/>
    <w:rsid w:val="007C40EB"/>
    <w:rsid w:val="007C42E2"/>
    <w:rsid w:val="007C43C8"/>
    <w:rsid w:val="007C449B"/>
    <w:rsid w:val="007C4C66"/>
    <w:rsid w:val="007C5953"/>
    <w:rsid w:val="007C5CED"/>
    <w:rsid w:val="007C5F5B"/>
    <w:rsid w:val="007C5F62"/>
    <w:rsid w:val="007C625D"/>
    <w:rsid w:val="007C652E"/>
    <w:rsid w:val="007C6590"/>
    <w:rsid w:val="007C68DA"/>
    <w:rsid w:val="007C6928"/>
    <w:rsid w:val="007C6BC5"/>
    <w:rsid w:val="007C6CA9"/>
    <w:rsid w:val="007C74C6"/>
    <w:rsid w:val="007C7536"/>
    <w:rsid w:val="007C7893"/>
    <w:rsid w:val="007C7C22"/>
    <w:rsid w:val="007C7CFC"/>
    <w:rsid w:val="007C7D4E"/>
    <w:rsid w:val="007C7EDC"/>
    <w:rsid w:val="007D0295"/>
    <w:rsid w:val="007D02C0"/>
    <w:rsid w:val="007D0A9D"/>
    <w:rsid w:val="007D0CE1"/>
    <w:rsid w:val="007D0D30"/>
    <w:rsid w:val="007D0DF0"/>
    <w:rsid w:val="007D0F4D"/>
    <w:rsid w:val="007D0F9B"/>
    <w:rsid w:val="007D131B"/>
    <w:rsid w:val="007D13FB"/>
    <w:rsid w:val="007D145A"/>
    <w:rsid w:val="007D1771"/>
    <w:rsid w:val="007D1B85"/>
    <w:rsid w:val="007D1BE2"/>
    <w:rsid w:val="007D1BFB"/>
    <w:rsid w:val="007D1E66"/>
    <w:rsid w:val="007D1F34"/>
    <w:rsid w:val="007D229A"/>
    <w:rsid w:val="007D2302"/>
    <w:rsid w:val="007D2355"/>
    <w:rsid w:val="007D2526"/>
    <w:rsid w:val="007D26B0"/>
    <w:rsid w:val="007D281D"/>
    <w:rsid w:val="007D291E"/>
    <w:rsid w:val="007D298B"/>
    <w:rsid w:val="007D29AA"/>
    <w:rsid w:val="007D2B51"/>
    <w:rsid w:val="007D2E5A"/>
    <w:rsid w:val="007D2E82"/>
    <w:rsid w:val="007D2F09"/>
    <w:rsid w:val="007D2F1C"/>
    <w:rsid w:val="007D2F44"/>
    <w:rsid w:val="007D2F4D"/>
    <w:rsid w:val="007D3096"/>
    <w:rsid w:val="007D3544"/>
    <w:rsid w:val="007D3601"/>
    <w:rsid w:val="007D37C1"/>
    <w:rsid w:val="007D3984"/>
    <w:rsid w:val="007D39B4"/>
    <w:rsid w:val="007D3B4A"/>
    <w:rsid w:val="007D40DA"/>
    <w:rsid w:val="007D4178"/>
    <w:rsid w:val="007D42EC"/>
    <w:rsid w:val="007D46BA"/>
    <w:rsid w:val="007D4AF2"/>
    <w:rsid w:val="007D4AFD"/>
    <w:rsid w:val="007D4B92"/>
    <w:rsid w:val="007D4C00"/>
    <w:rsid w:val="007D4C50"/>
    <w:rsid w:val="007D4C6B"/>
    <w:rsid w:val="007D4D33"/>
    <w:rsid w:val="007D4F21"/>
    <w:rsid w:val="007D5059"/>
    <w:rsid w:val="007D5116"/>
    <w:rsid w:val="007D5952"/>
    <w:rsid w:val="007D5BB0"/>
    <w:rsid w:val="007D5CEB"/>
    <w:rsid w:val="007D5D0F"/>
    <w:rsid w:val="007D5F4E"/>
    <w:rsid w:val="007D5FC3"/>
    <w:rsid w:val="007D604D"/>
    <w:rsid w:val="007D670C"/>
    <w:rsid w:val="007D6712"/>
    <w:rsid w:val="007D67F3"/>
    <w:rsid w:val="007D698A"/>
    <w:rsid w:val="007D6E07"/>
    <w:rsid w:val="007D7175"/>
    <w:rsid w:val="007D7265"/>
    <w:rsid w:val="007D72E8"/>
    <w:rsid w:val="007D74EC"/>
    <w:rsid w:val="007D7C9C"/>
    <w:rsid w:val="007D7CF7"/>
    <w:rsid w:val="007E0823"/>
    <w:rsid w:val="007E088B"/>
    <w:rsid w:val="007E09E5"/>
    <w:rsid w:val="007E0B48"/>
    <w:rsid w:val="007E0BDA"/>
    <w:rsid w:val="007E0F4C"/>
    <w:rsid w:val="007E0FC5"/>
    <w:rsid w:val="007E0FF2"/>
    <w:rsid w:val="007E11B9"/>
    <w:rsid w:val="007E1369"/>
    <w:rsid w:val="007E18EA"/>
    <w:rsid w:val="007E1A1B"/>
    <w:rsid w:val="007E1A88"/>
    <w:rsid w:val="007E1ACC"/>
    <w:rsid w:val="007E2935"/>
    <w:rsid w:val="007E2B3C"/>
    <w:rsid w:val="007E2D8A"/>
    <w:rsid w:val="007E3322"/>
    <w:rsid w:val="007E3545"/>
    <w:rsid w:val="007E35CD"/>
    <w:rsid w:val="007E365F"/>
    <w:rsid w:val="007E3A60"/>
    <w:rsid w:val="007E3C3F"/>
    <w:rsid w:val="007E42A2"/>
    <w:rsid w:val="007E44DF"/>
    <w:rsid w:val="007E469A"/>
    <w:rsid w:val="007E48BD"/>
    <w:rsid w:val="007E49E1"/>
    <w:rsid w:val="007E4C88"/>
    <w:rsid w:val="007E4FF1"/>
    <w:rsid w:val="007E5123"/>
    <w:rsid w:val="007E5148"/>
    <w:rsid w:val="007E52FC"/>
    <w:rsid w:val="007E54D2"/>
    <w:rsid w:val="007E5510"/>
    <w:rsid w:val="007E585E"/>
    <w:rsid w:val="007E59C2"/>
    <w:rsid w:val="007E59D2"/>
    <w:rsid w:val="007E5BFA"/>
    <w:rsid w:val="007E6111"/>
    <w:rsid w:val="007E61A8"/>
    <w:rsid w:val="007E66BB"/>
    <w:rsid w:val="007E6712"/>
    <w:rsid w:val="007E67C2"/>
    <w:rsid w:val="007E689A"/>
    <w:rsid w:val="007E6A6F"/>
    <w:rsid w:val="007E6AB3"/>
    <w:rsid w:val="007E6BF1"/>
    <w:rsid w:val="007E6CFA"/>
    <w:rsid w:val="007E6CFC"/>
    <w:rsid w:val="007E6ECD"/>
    <w:rsid w:val="007E6EDE"/>
    <w:rsid w:val="007E6EEA"/>
    <w:rsid w:val="007E6F4D"/>
    <w:rsid w:val="007E714C"/>
    <w:rsid w:val="007E74EB"/>
    <w:rsid w:val="007E77EA"/>
    <w:rsid w:val="007E7C8A"/>
    <w:rsid w:val="007E7DDF"/>
    <w:rsid w:val="007E7FDE"/>
    <w:rsid w:val="007F0317"/>
    <w:rsid w:val="007F068A"/>
    <w:rsid w:val="007F06E1"/>
    <w:rsid w:val="007F08EC"/>
    <w:rsid w:val="007F11C8"/>
    <w:rsid w:val="007F11FD"/>
    <w:rsid w:val="007F120A"/>
    <w:rsid w:val="007F1592"/>
    <w:rsid w:val="007F1619"/>
    <w:rsid w:val="007F1CF1"/>
    <w:rsid w:val="007F1CFB"/>
    <w:rsid w:val="007F1D7B"/>
    <w:rsid w:val="007F20E3"/>
    <w:rsid w:val="007F220B"/>
    <w:rsid w:val="007F22C8"/>
    <w:rsid w:val="007F25E9"/>
    <w:rsid w:val="007F2684"/>
    <w:rsid w:val="007F27DD"/>
    <w:rsid w:val="007F2959"/>
    <w:rsid w:val="007F2AE3"/>
    <w:rsid w:val="007F2C74"/>
    <w:rsid w:val="007F2CFA"/>
    <w:rsid w:val="007F2D86"/>
    <w:rsid w:val="007F2DF8"/>
    <w:rsid w:val="007F2F48"/>
    <w:rsid w:val="007F30AB"/>
    <w:rsid w:val="007F3252"/>
    <w:rsid w:val="007F328D"/>
    <w:rsid w:val="007F3522"/>
    <w:rsid w:val="007F35ED"/>
    <w:rsid w:val="007F36FD"/>
    <w:rsid w:val="007F380E"/>
    <w:rsid w:val="007F38B3"/>
    <w:rsid w:val="007F395C"/>
    <w:rsid w:val="007F3986"/>
    <w:rsid w:val="007F3D0B"/>
    <w:rsid w:val="007F3D8B"/>
    <w:rsid w:val="007F3ECA"/>
    <w:rsid w:val="007F3EDD"/>
    <w:rsid w:val="007F405B"/>
    <w:rsid w:val="007F40F2"/>
    <w:rsid w:val="007F443C"/>
    <w:rsid w:val="007F451C"/>
    <w:rsid w:val="007F4566"/>
    <w:rsid w:val="007F46E2"/>
    <w:rsid w:val="007F482A"/>
    <w:rsid w:val="007F4B41"/>
    <w:rsid w:val="007F4E59"/>
    <w:rsid w:val="007F50DE"/>
    <w:rsid w:val="007F537C"/>
    <w:rsid w:val="007F5B1A"/>
    <w:rsid w:val="007F5B60"/>
    <w:rsid w:val="007F5C20"/>
    <w:rsid w:val="007F5DA2"/>
    <w:rsid w:val="007F5EA6"/>
    <w:rsid w:val="007F5F65"/>
    <w:rsid w:val="007F5FA5"/>
    <w:rsid w:val="007F6875"/>
    <w:rsid w:val="007F6880"/>
    <w:rsid w:val="007F698E"/>
    <w:rsid w:val="007F69F1"/>
    <w:rsid w:val="007F6A3B"/>
    <w:rsid w:val="007F6C8B"/>
    <w:rsid w:val="007F7035"/>
    <w:rsid w:val="007F70DF"/>
    <w:rsid w:val="007F7132"/>
    <w:rsid w:val="007F71E9"/>
    <w:rsid w:val="007F7237"/>
    <w:rsid w:val="007F7357"/>
    <w:rsid w:val="007F7534"/>
    <w:rsid w:val="007F76B4"/>
    <w:rsid w:val="007F76E4"/>
    <w:rsid w:val="007F77D0"/>
    <w:rsid w:val="007F7832"/>
    <w:rsid w:val="007F7C0E"/>
    <w:rsid w:val="00800032"/>
    <w:rsid w:val="008000E8"/>
    <w:rsid w:val="008001B4"/>
    <w:rsid w:val="00800603"/>
    <w:rsid w:val="00800769"/>
    <w:rsid w:val="00800945"/>
    <w:rsid w:val="00800AAE"/>
    <w:rsid w:val="00800B1E"/>
    <w:rsid w:val="00800BAC"/>
    <w:rsid w:val="00800D7A"/>
    <w:rsid w:val="00800DA1"/>
    <w:rsid w:val="00800ED2"/>
    <w:rsid w:val="00801468"/>
    <w:rsid w:val="008014D8"/>
    <w:rsid w:val="0080162F"/>
    <w:rsid w:val="00801CAD"/>
    <w:rsid w:val="00801CFD"/>
    <w:rsid w:val="0080237E"/>
    <w:rsid w:val="00802521"/>
    <w:rsid w:val="00802536"/>
    <w:rsid w:val="00802585"/>
    <w:rsid w:val="008026C1"/>
    <w:rsid w:val="0080286F"/>
    <w:rsid w:val="008028D9"/>
    <w:rsid w:val="00802908"/>
    <w:rsid w:val="00802920"/>
    <w:rsid w:val="00802E27"/>
    <w:rsid w:val="00802E74"/>
    <w:rsid w:val="0080301B"/>
    <w:rsid w:val="008031C2"/>
    <w:rsid w:val="008031CA"/>
    <w:rsid w:val="0080355C"/>
    <w:rsid w:val="00803575"/>
    <w:rsid w:val="00803A34"/>
    <w:rsid w:val="00803B89"/>
    <w:rsid w:val="00803D6B"/>
    <w:rsid w:val="00803FC4"/>
    <w:rsid w:val="0080405B"/>
    <w:rsid w:val="008040E0"/>
    <w:rsid w:val="0080420F"/>
    <w:rsid w:val="00804369"/>
    <w:rsid w:val="00804425"/>
    <w:rsid w:val="00804697"/>
    <w:rsid w:val="008046EC"/>
    <w:rsid w:val="0080484B"/>
    <w:rsid w:val="00804A80"/>
    <w:rsid w:val="00804B92"/>
    <w:rsid w:val="00804BDA"/>
    <w:rsid w:val="00804D4C"/>
    <w:rsid w:val="00804DB8"/>
    <w:rsid w:val="00804DD3"/>
    <w:rsid w:val="00804E21"/>
    <w:rsid w:val="00805092"/>
    <w:rsid w:val="0080525D"/>
    <w:rsid w:val="0080551E"/>
    <w:rsid w:val="008055CE"/>
    <w:rsid w:val="008059F0"/>
    <w:rsid w:val="00805DDA"/>
    <w:rsid w:val="00805F55"/>
    <w:rsid w:val="008064C6"/>
    <w:rsid w:val="00806630"/>
    <w:rsid w:val="00806639"/>
    <w:rsid w:val="008066A0"/>
    <w:rsid w:val="008067CC"/>
    <w:rsid w:val="00806AAF"/>
    <w:rsid w:val="00806C6D"/>
    <w:rsid w:val="008070AC"/>
    <w:rsid w:val="0080763B"/>
    <w:rsid w:val="00807786"/>
    <w:rsid w:val="00807B6B"/>
    <w:rsid w:val="00807BD3"/>
    <w:rsid w:val="00810113"/>
    <w:rsid w:val="008101DE"/>
    <w:rsid w:val="008101FD"/>
    <w:rsid w:val="00810316"/>
    <w:rsid w:val="0081058E"/>
    <w:rsid w:val="008107EA"/>
    <w:rsid w:val="00810AA8"/>
    <w:rsid w:val="00810D8D"/>
    <w:rsid w:val="00810E59"/>
    <w:rsid w:val="008110DA"/>
    <w:rsid w:val="00811157"/>
    <w:rsid w:val="008111E9"/>
    <w:rsid w:val="008112FC"/>
    <w:rsid w:val="0081170A"/>
    <w:rsid w:val="0081177C"/>
    <w:rsid w:val="008117F1"/>
    <w:rsid w:val="00811835"/>
    <w:rsid w:val="008118DE"/>
    <w:rsid w:val="0081196D"/>
    <w:rsid w:val="00811B80"/>
    <w:rsid w:val="00811DCF"/>
    <w:rsid w:val="00811DDF"/>
    <w:rsid w:val="00811FF5"/>
    <w:rsid w:val="00812448"/>
    <w:rsid w:val="00812648"/>
    <w:rsid w:val="0081283D"/>
    <w:rsid w:val="00812880"/>
    <w:rsid w:val="00812B31"/>
    <w:rsid w:val="00812C33"/>
    <w:rsid w:val="00812ECA"/>
    <w:rsid w:val="00813072"/>
    <w:rsid w:val="008131C4"/>
    <w:rsid w:val="00813226"/>
    <w:rsid w:val="008132B9"/>
    <w:rsid w:val="008133D6"/>
    <w:rsid w:val="008137C5"/>
    <w:rsid w:val="00813AE5"/>
    <w:rsid w:val="00813C06"/>
    <w:rsid w:val="00813D11"/>
    <w:rsid w:val="00813F49"/>
    <w:rsid w:val="008143FC"/>
    <w:rsid w:val="00814536"/>
    <w:rsid w:val="00814631"/>
    <w:rsid w:val="008146BA"/>
    <w:rsid w:val="0081481D"/>
    <w:rsid w:val="00814A89"/>
    <w:rsid w:val="00814AA9"/>
    <w:rsid w:val="00814B6D"/>
    <w:rsid w:val="00814CB8"/>
    <w:rsid w:val="00814D9E"/>
    <w:rsid w:val="00814F06"/>
    <w:rsid w:val="0081505A"/>
    <w:rsid w:val="0081509E"/>
    <w:rsid w:val="00815237"/>
    <w:rsid w:val="008152C6"/>
    <w:rsid w:val="00815536"/>
    <w:rsid w:val="0081556C"/>
    <w:rsid w:val="008156FA"/>
    <w:rsid w:val="008157B1"/>
    <w:rsid w:val="0081581D"/>
    <w:rsid w:val="00815CDF"/>
    <w:rsid w:val="00815E27"/>
    <w:rsid w:val="008160FC"/>
    <w:rsid w:val="0081611A"/>
    <w:rsid w:val="00816164"/>
    <w:rsid w:val="0081650D"/>
    <w:rsid w:val="008166BD"/>
    <w:rsid w:val="00816723"/>
    <w:rsid w:val="008168FD"/>
    <w:rsid w:val="00816970"/>
    <w:rsid w:val="00816AED"/>
    <w:rsid w:val="00816C92"/>
    <w:rsid w:val="00816E75"/>
    <w:rsid w:val="00816FC2"/>
    <w:rsid w:val="008172BE"/>
    <w:rsid w:val="008172C3"/>
    <w:rsid w:val="008175F3"/>
    <w:rsid w:val="008179D3"/>
    <w:rsid w:val="008179DA"/>
    <w:rsid w:val="00817A55"/>
    <w:rsid w:val="00817B71"/>
    <w:rsid w:val="00817E46"/>
    <w:rsid w:val="0082017E"/>
    <w:rsid w:val="00820244"/>
    <w:rsid w:val="0082025C"/>
    <w:rsid w:val="00820440"/>
    <w:rsid w:val="0082080D"/>
    <w:rsid w:val="00820948"/>
    <w:rsid w:val="00820AFB"/>
    <w:rsid w:val="00820C09"/>
    <w:rsid w:val="00820D72"/>
    <w:rsid w:val="00820FF3"/>
    <w:rsid w:val="0082102B"/>
    <w:rsid w:val="008210FF"/>
    <w:rsid w:val="00821EB9"/>
    <w:rsid w:val="008221B3"/>
    <w:rsid w:val="008221DB"/>
    <w:rsid w:val="00822290"/>
    <w:rsid w:val="0082248E"/>
    <w:rsid w:val="00822671"/>
    <w:rsid w:val="008228FD"/>
    <w:rsid w:val="00822B1A"/>
    <w:rsid w:val="00822CB2"/>
    <w:rsid w:val="00822CE6"/>
    <w:rsid w:val="00822FD1"/>
    <w:rsid w:val="00822FE7"/>
    <w:rsid w:val="00823033"/>
    <w:rsid w:val="00823415"/>
    <w:rsid w:val="00823697"/>
    <w:rsid w:val="008237BE"/>
    <w:rsid w:val="008238F6"/>
    <w:rsid w:val="0082393F"/>
    <w:rsid w:val="00823D3A"/>
    <w:rsid w:val="00823D59"/>
    <w:rsid w:val="008242C9"/>
    <w:rsid w:val="00824481"/>
    <w:rsid w:val="00824725"/>
    <w:rsid w:val="00824DE7"/>
    <w:rsid w:val="00824FDF"/>
    <w:rsid w:val="00825058"/>
    <w:rsid w:val="00825125"/>
    <w:rsid w:val="00825126"/>
    <w:rsid w:val="00825193"/>
    <w:rsid w:val="00825200"/>
    <w:rsid w:val="00825595"/>
    <w:rsid w:val="008257CA"/>
    <w:rsid w:val="008257CC"/>
    <w:rsid w:val="00825892"/>
    <w:rsid w:val="00825C78"/>
    <w:rsid w:val="00825D0C"/>
    <w:rsid w:val="00825D58"/>
    <w:rsid w:val="00825F6E"/>
    <w:rsid w:val="008260CA"/>
    <w:rsid w:val="0082632F"/>
    <w:rsid w:val="008263DA"/>
    <w:rsid w:val="0082661A"/>
    <w:rsid w:val="008266B5"/>
    <w:rsid w:val="00826A15"/>
    <w:rsid w:val="00826B8D"/>
    <w:rsid w:val="00826EC5"/>
    <w:rsid w:val="00826F7A"/>
    <w:rsid w:val="008274BF"/>
    <w:rsid w:val="0082776D"/>
    <w:rsid w:val="00827817"/>
    <w:rsid w:val="00827889"/>
    <w:rsid w:val="00827B85"/>
    <w:rsid w:val="00830366"/>
    <w:rsid w:val="008305E6"/>
    <w:rsid w:val="00830657"/>
    <w:rsid w:val="0083076D"/>
    <w:rsid w:val="008308FF"/>
    <w:rsid w:val="00830991"/>
    <w:rsid w:val="00830B75"/>
    <w:rsid w:val="00830C0E"/>
    <w:rsid w:val="00830D1A"/>
    <w:rsid w:val="00830DC3"/>
    <w:rsid w:val="00831358"/>
    <w:rsid w:val="0083139F"/>
    <w:rsid w:val="0083142B"/>
    <w:rsid w:val="00831517"/>
    <w:rsid w:val="00831555"/>
    <w:rsid w:val="008315F4"/>
    <w:rsid w:val="00831A8A"/>
    <w:rsid w:val="00831CE2"/>
    <w:rsid w:val="00831F52"/>
    <w:rsid w:val="00831FE7"/>
    <w:rsid w:val="00832154"/>
    <w:rsid w:val="008323D4"/>
    <w:rsid w:val="00832615"/>
    <w:rsid w:val="00832D98"/>
    <w:rsid w:val="00832ECD"/>
    <w:rsid w:val="00832F5C"/>
    <w:rsid w:val="00833052"/>
    <w:rsid w:val="0083307C"/>
    <w:rsid w:val="00833107"/>
    <w:rsid w:val="00833192"/>
    <w:rsid w:val="00833453"/>
    <w:rsid w:val="008335B9"/>
    <w:rsid w:val="008336D1"/>
    <w:rsid w:val="00833736"/>
    <w:rsid w:val="00833985"/>
    <w:rsid w:val="00833AE0"/>
    <w:rsid w:val="00833C5F"/>
    <w:rsid w:val="00833CD1"/>
    <w:rsid w:val="00833D01"/>
    <w:rsid w:val="00833EE6"/>
    <w:rsid w:val="008344E1"/>
    <w:rsid w:val="008345AA"/>
    <w:rsid w:val="00834692"/>
    <w:rsid w:val="00834710"/>
    <w:rsid w:val="00834E0F"/>
    <w:rsid w:val="00834F0C"/>
    <w:rsid w:val="00834FD0"/>
    <w:rsid w:val="00834FEA"/>
    <w:rsid w:val="00835023"/>
    <w:rsid w:val="008351C4"/>
    <w:rsid w:val="008351E3"/>
    <w:rsid w:val="00835370"/>
    <w:rsid w:val="008359E0"/>
    <w:rsid w:val="00835D4F"/>
    <w:rsid w:val="00835EC6"/>
    <w:rsid w:val="00835F35"/>
    <w:rsid w:val="00836339"/>
    <w:rsid w:val="008364CC"/>
    <w:rsid w:val="00836580"/>
    <w:rsid w:val="00836619"/>
    <w:rsid w:val="0083668B"/>
    <w:rsid w:val="00836A9B"/>
    <w:rsid w:val="00836C3E"/>
    <w:rsid w:val="00836C66"/>
    <w:rsid w:val="00836C9E"/>
    <w:rsid w:val="00836FE3"/>
    <w:rsid w:val="0083709E"/>
    <w:rsid w:val="0083712D"/>
    <w:rsid w:val="008372DC"/>
    <w:rsid w:val="008373F6"/>
    <w:rsid w:val="00837588"/>
    <w:rsid w:val="0083759F"/>
    <w:rsid w:val="00837658"/>
    <w:rsid w:val="008376F6"/>
    <w:rsid w:val="0083785B"/>
    <w:rsid w:val="00837D5B"/>
    <w:rsid w:val="00837F9C"/>
    <w:rsid w:val="00840114"/>
    <w:rsid w:val="0084013F"/>
    <w:rsid w:val="008401E0"/>
    <w:rsid w:val="00840607"/>
    <w:rsid w:val="008407EA"/>
    <w:rsid w:val="00840817"/>
    <w:rsid w:val="00840970"/>
    <w:rsid w:val="008409F9"/>
    <w:rsid w:val="00840A00"/>
    <w:rsid w:val="00840A73"/>
    <w:rsid w:val="00840D42"/>
    <w:rsid w:val="00840DAF"/>
    <w:rsid w:val="00840E1D"/>
    <w:rsid w:val="00840E5D"/>
    <w:rsid w:val="008412E5"/>
    <w:rsid w:val="008414E0"/>
    <w:rsid w:val="00841624"/>
    <w:rsid w:val="008417FE"/>
    <w:rsid w:val="00841959"/>
    <w:rsid w:val="00841BB3"/>
    <w:rsid w:val="00841CD2"/>
    <w:rsid w:val="0084214A"/>
    <w:rsid w:val="00842220"/>
    <w:rsid w:val="008428DC"/>
    <w:rsid w:val="008428F2"/>
    <w:rsid w:val="00842910"/>
    <w:rsid w:val="00842A12"/>
    <w:rsid w:val="00842A4A"/>
    <w:rsid w:val="00842B77"/>
    <w:rsid w:val="00842EEA"/>
    <w:rsid w:val="0084309F"/>
    <w:rsid w:val="0084328C"/>
    <w:rsid w:val="0084344D"/>
    <w:rsid w:val="008435A7"/>
    <w:rsid w:val="0084369D"/>
    <w:rsid w:val="00843A59"/>
    <w:rsid w:val="00843E22"/>
    <w:rsid w:val="00843EB9"/>
    <w:rsid w:val="00843FDE"/>
    <w:rsid w:val="00844302"/>
    <w:rsid w:val="00844305"/>
    <w:rsid w:val="008444E4"/>
    <w:rsid w:val="008445F2"/>
    <w:rsid w:val="00844613"/>
    <w:rsid w:val="00844659"/>
    <w:rsid w:val="00844A16"/>
    <w:rsid w:val="00844B92"/>
    <w:rsid w:val="00845121"/>
    <w:rsid w:val="0084515D"/>
    <w:rsid w:val="0084540C"/>
    <w:rsid w:val="0084541C"/>
    <w:rsid w:val="00845505"/>
    <w:rsid w:val="008458B6"/>
    <w:rsid w:val="008459A2"/>
    <w:rsid w:val="00845C12"/>
    <w:rsid w:val="00845C68"/>
    <w:rsid w:val="00845DB3"/>
    <w:rsid w:val="00845DC8"/>
    <w:rsid w:val="00845ED4"/>
    <w:rsid w:val="00845EEB"/>
    <w:rsid w:val="00845F0B"/>
    <w:rsid w:val="00846030"/>
    <w:rsid w:val="0084612B"/>
    <w:rsid w:val="0084658B"/>
    <w:rsid w:val="008465B4"/>
    <w:rsid w:val="00846655"/>
    <w:rsid w:val="0084672E"/>
    <w:rsid w:val="00846801"/>
    <w:rsid w:val="008469D9"/>
    <w:rsid w:val="00846A63"/>
    <w:rsid w:val="00846A93"/>
    <w:rsid w:val="00846D0A"/>
    <w:rsid w:val="00846D4A"/>
    <w:rsid w:val="00846DC0"/>
    <w:rsid w:val="00846DC1"/>
    <w:rsid w:val="00846EA4"/>
    <w:rsid w:val="008474A7"/>
    <w:rsid w:val="0084768F"/>
    <w:rsid w:val="00847B04"/>
    <w:rsid w:val="00847D0B"/>
    <w:rsid w:val="00847E52"/>
    <w:rsid w:val="00847E8A"/>
    <w:rsid w:val="00850041"/>
    <w:rsid w:val="008505AA"/>
    <w:rsid w:val="00850688"/>
    <w:rsid w:val="008506B6"/>
    <w:rsid w:val="00850743"/>
    <w:rsid w:val="0085085A"/>
    <w:rsid w:val="0085097D"/>
    <w:rsid w:val="00850A64"/>
    <w:rsid w:val="00850AC3"/>
    <w:rsid w:val="00850AE0"/>
    <w:rsid w:val="00850B8B"/>
    <w:rsid w:val="00850BC2"/>
    <w:rsid w:val="008514BE"/>
    <w:rsid w:val="008517A2"/>
    <w:rsid w:val="00851B0C"/>
    <w:rsid w:val="00851BBC"/>
    <w:rsid w:val="00851C17"/>
    <w:rsid w:val="00851C64"/>
    <w:rsid w:val="00851C8A"/>
    <w:rsid w:val="00851DB8"/>
    <w:rsid w:val="00851E03"/>
    <w:rsid w:val="00851EF1"/>
    <w:rsid w:val="00851FE4"/>
    <w:rsid w:val="008520F0"/>
    <w:rsid w:val="008521F2"/>
    <w:rsid w:val="008524D2"/>
    <w:rsid w:val="0085264A"/>
    <w:rsid w:val="00852828"/>
    <w:rsid w:val="00852905"/>
    <w:rsid w:val="00852963"/>
    <w:rsid w:val="00852B4F"/>
    <w:rsid w:val="00852E19"/>
    <w:rsid w:val="00852EBD"/>
    <w:rsid w:val="008533AD"/>
    <w:rsid w:val="008535CA"/>
    <w:rsid w:val="00853672"/>
    <w:rsid w:val="00853999"/>
    <w:rsid w:val="00853C09"/>
    <w:rsid w:val="00854051"/>
    <w:rsid w:val="008544D7"/>
    <w:rsid w:val="00854538"/>
    <w:rsid w:val="00854572"/>
    <w:rsid w:val="008546C4"/>
    <w:rsid w:val="00854749"/>
    <w:rsid w:val="00854BD5"/>
    <w:rsid w:val="008551B8"/>
    <w:rsid w:val="008554EF"/>
    <w:rsid w:val="0085552E"/>
    <w:rsid w:val="008557D2"/>
    <w:rsid w:val="00855C3F"/>
    <w:rsid w:val="00855CC9"/>
    <w:rsid w:val="00855CE7"/>
    <w:rsid w:val="00855D6D"/>
    <w:rsid w:val="00855FB8"/>
    <w:rsid w:val="00856318"/>
    <w:rsid w:val="00856833"/>
    <w:rsid w:val="00856840"/>
    <w:rsid w:val="00856879"/>
    <w:rsid w:val="00856967"/>
    <w:rsid w:val="00856A0A"/>
    <w:rsid w:val="00856A83"/>
    <w:rsid w:val="00856AC8"/>
    <w:rsid w:val="00856DB7"/>
    <w:rsid w:val="00856DFF"/>
    <w:rsid w:val="00856EBB"/>
    <w:rsid w:val="00856EEE"/>
    <w:rsid w:val="00856FB3"/>
    <w:rsid w:val="00857139"/>
    <w:rsid w:val="00857917"/>
    <w:rsid w:val="0085794B"/>
    <w:rsid w:val="00857ACB"/>
    <w:rsid w:val="00857C5B"/>
    <w:rsid w:val="00857CFC"/>
    <w:rsid w:val="0086001C"/>
    <w:rsid w:val="00860175"/>
    <w:rsid w:val="0086020B"/>
    <w:rsid w:val="00860650"/>
    <w:rsid w:val="00860822"/>
    <w:rsid w:val="0086087C"/>
    <w:rsid w:val="00860963"/>
    <w:rsid w:val="00860AFE"/>
    <w:rsid w:val="00860B84"/>
    <w:rsid w:val="00860D56"/>
    <w:rsid w:val="00860D8E"/>
    <w:rsid w:val="00860DE5"/>
    <w:rsid w:val="0086126B"/>
    <w:rsid w:val="0086149D"/>
    <w:rsid w:val="0086158F"/>
    <w:rsid w:val="008616F5"/>
    <w:rsid w:val="00861999"/>
    <w:rsid w:val="008619CF"/>
    <w:rsid w:val="00861F73"/>
    <w:rsid w:val="00861F8D"/>
    <w:rsid w:val="00862022"/>
    <w:rsid w:val="0086269A"/>
    <w:rsid w:val="0086275E"/>
    <w:rsid w:val="008628BA"/>
    <w:rsid w:val="008629CB"/>
    <w:rsid w:val="00862B17"/>
    <w:rsid w:val="00862B38"/>
    <w:rsid w:val="00862CEB"/>
    <w:rsid w:val="0086302E"/>
    <w:rsid w:val="0086305A"/>
    <w:rsid w:val="0086313A"/>
    <w:rsid w:val="0086314D"/>
    <w:rsid w:val="008632FF"/>
    <w:rsid w:val="00863304"/>
    <w:rsid w:val="0086331F"/>
    <w:rsid w:val="0086339D"/>
    <w:rsid w:val="008633AE"/>
    <w:rsid w:val="0086380D"/>
    <w:rsid w:val="00863883"/>
    <w:rsid w:val="0086390F"/>
    <w:rsid w:val="008639F0"/>
    <w:rsid w:val="00863C55"/>
    <w:rsid w:val="00863DEF"/>
    <w:rsid w:val="00863EA8"/>
    <w:rsid w:val="00863F24"/>
    <w:rsid w:val="00863F27"/>
    <w:rsid w:val="00863FCD"/>
    <w:rsid w:val="008643BE"/>
    <w:rsid w:val="00864440"/>
    <w:rsid w:val="008647A5"/>
    <w:rsid w:val="00864AB2"/>
    <w:rsid w:val="00864CFB"/>
    <w:rsid w:val="00864D24"/>
    <w:rsid w:val="00864D76"/>
    <w:rsid w:val="00864E73"/>
    <w:rsid w:val="00865031"/>
    <w:rsid w:val="0086509E"/>
    <w:rsid w:val="008650FC"/>
    <w:rsid w:val="008651B9"/>
    <w:rsid w:val="00865DB4"/>
    <w:rsid w:val="0086607B"/>
    <w:rsid w:val="008661FD"/>
    <w:rsid w:val="0086626A"/>
    <w:rsid w:val="00866518"/>
    <w:rsid w:val="0086677D"/>
    <w:rsid w:val="008669E2"/>
    <w:rsid w:val="00866B0A"/>
    <w:rsid w:val="00866D3C"/>
    <w:rsid w:val="00866E7C"/>
    <w:rsid w:val="00866EB3"/>
    <w:rsid w:val="0086701A"/>
    <w:rsid w:val="008672AB"/>
    <w:rsid w:val="0086732D"/>
    <w:rsid w:val="008673F8"/>
    <w:rsid w:val="0086756F"/>
    <w:rsid w:val="008675E9"/>
    <w:rsid w:val="008677B8"/>
    <w:rsid w:val="00867AC4"/>
    <w:rsid w:val="00867BD2"/>
    <w:rsid w:val="00867C54"/>
    <w:rsid w:val="00867DB0"/>
    <w:rsid w:val="00867EEA"/>
    <w:rsid w:val="0087008C"/>
    <w:rsid w:val="008700BC"/>
    <w:rsid w:val="008701E8"/>
    <w:rsid w:val="0087021A"/>
    <w:rsid w:val="00870283"/>
    <w:rsid w:val="0087029F"/>
    <w:rsid w:val="0087035D"/>
    <w:rsid w:val="008703EE"/>
    <w:rsid w:val="00870597"/>
    <w:rsid w:val="008709E1"/>
    <w:rsid w:val="00870CDC"/>
    <w:rsid w:val="00871030"/>
    <w:rsid w:val="0087106E"/>
    <w:rsid w:val="0087120C"/>
    <w:rsid w:val="0087126C"/>
    <w:rsid w:val="008712FD"/>
    <w:rsid w:val="008713EB"/>
    <w:rsid w:val="00871540"/>
    <w:rsid w:val="008716A1"/>
    <w:rsid w:val="00871829"/>
    <w:rsid w:val="00871908"/>
    <w:rsid w:val="00871966"/>
    <w:rsid w:val="00871CCB"/>
    <w:rsid w:val="00871EC5"/>
    <w:rsid w:val="008720B0"/>
    <w:rsid w:val="008720FB"/>
    <w:rsid w:val="0087259A"/>
    <w:rsid w:val="0087267D"/>
    <w:rsid w:val="008726D1"/>
    <w:rsid w:val="008727E4"/>
    <w:rsid w:val="008728A2"/>
    <w:rsid w:val="00872BD7"/>
    <w:rsid w:val="00872D3F"/>
    <w:rsid w:val="00872E0B"/>
    <w:rsid w:val="00872E22"/>
    <w:rsid w:val="0087300F"/>
    <w:rsid w:val="008733A4"/>
    <w:rsid w:val="008733E4"/>
    <w:rsid w:val="00873AA3"/>
    <w:rsid w:val="00873C9D"/>
    <w:rsid w:val="00873E65"/>
    <w:rsid w:val="00873F15"/>
    <w:rsid w:val="00874096"/>
    <w:rsid w:val="0087415C"/>
    <w:rsid w:val="00874182"/>
    <w:rsid w:val="00874206"/>
    <w:rsid w:val="0087421F"/>
    <w:rsid w:val="0087488F"/>
    <w:rsid w:val="00874A93"/>
    <w:rsid w:val="00874DB9"/>
    <w:rsid w:val="00874E24"/>
    <w:rsid w:val="00874F89"/>
    <w:rsid w:val="0087508C"/>
    <w:rsid w:val="008750F8"/>
    <w:rsid w:val="00875161"/>
    <w:rsid w:val="0087531E"/>
    <w:rsid w:val="00875630"/>
    <w:rsid w:val="00875669"/>
    <w:rsid w:val="008756A4"/>
    <w:rsid w:val="008758D6"/>
    <w:rsid w:val="00875A0F"/>
    <w:rsid w:val="00875ACC"/>
    <w:rsid w:val="00875D39"/>
    <w:rsid w:val="00875EBE"/>
    <w:rsid w:val="00875F73"/>
    <w:rsid w:val="00876007"/>
    <w:rsid w:val="00876100"/>
    <w:rsid w:val="008761A1"/>
    <w:rsid w:val="0087639F"/>
    <w:rsid w:val="0087652F"/>
    <w:rsid w:val="00876584"/>
    <w:rsid w:val="008765E2"/>
    <w:rsid w:val="00876683"/>
    <w:rsid w:val="008768F5"/>
    <w:rsid w:val="00877478"/>
    <w:rsid w:val="008774C3"/>
    <w:rsid w:val="00877500"/>
    <w:rsid w:val="00877734"/>
    <w:rsid w:val="008779B6"/>
    <w:rsid w:val="00877AA2"/>
    <w:rsid w:val="00877CB0"/>
    <w:rsid w:val="00877D11"/>
    <w:rsid w:val="00877EE6"/>
    <w:rsid w:val="00877FFC"/>
    <w:rsid w:val="00880119"/>
    <w:rsid w:val="00880133"/>
    <w:rsid w:val="008801B3"/>
    <w:rsid w:val="008801E2"/>
    <w:rsid w:val="00880284"/>
    <w:rsid w:val="008808B5"/>
    <w:rsid w:val="00880A89"/>
    <w:rsid w:val="00880BCB"/>
    <w:rsid w:val="00880F17"/>
    <w:rsid w:val="00880F30"/>
    <w:rsid w:val="00881708"/>
    <w:rsid w:val="00881935"/>
    <w:rsid w:val="00881A05"/>
    <w:rsid w:val="00881CE7"/>
    <w:rsid w:val="00881DFD"/>
    <w:rsid w:val="00881E49"/>
    <w:rsid w:val="00881ED2"/>
    <w:rsid w:val="00882151"/>
    <w:rsid w:val="00882167"/>
    <w:rsid w:val="008823F3"/>
    <w:rsid w:val="00882471"/>
    <w:rsid w:val="008826EA"/>
    <w:rsid w:val="00882788"/>
    <w:rsid w:val="00882E30"/>
    <w:rsid w:val="0088309E"/>
    <w:rsid w:val="0088311E"/>
    <w:rsid w:val="008833E8"/>
    <w:rsid w:val="00883402"/>
    <w:rsid w:val="00883B6A"/>
    <w:rsid w:val="00883EB3"/>
    <w:rsid w:val="00883FEE"/>
    <w:rsid w:val="008843BD"/>
    <w:rsid w:val="008843C7"/>
    <w:rsid w:val="00884583"/>
    <w:rsid w:val="008846C5"/>
    <w:rsid w:val="008846F1"/>
    <w:rsid w:val="0088476B"/>
    <w:rsid w:val="00884B22"/>
    <w:rsid w:val="00884B65"/>
    <w:rsid w:val="00884BBF"/>
    <w:rsid w:val="00884DAE"/>
    <w:rsid w:val="00884F37"/>
    <w:rsid w:val="00885279"/>
    <w:rsid w:val="008853C0"/>
    <w:rsid w:val="008859B8"/>
    <w:rsid w:val="00885CA4"/>
    <w:rsid w:val="00885DE9"/>
    <w:rsid w:val="00886187"/>
    <w:rsid w:val="0088627D"/>
    <w:rsid w:val="00886425"/>
    <w:rsid w:val="00886B79"/>
    <w:rsid w:val="00886D7B"/>
    <w:rsid w:val="00886F0B"/>
    <w:rsid w:val="0088718A"/>
    <w:rsid w:val="0088773B"/>
    <w:rsid w:val="00887B24"/>
    <w:rsid w:val="00887B48"/>
    <w:rsid w:val="00887FAD"/>
    <w:rsid w:val="008900E9"/>
    <w:rsid w:val="00890192"/>
    <w:rsid w:val="0089033E"/>
    <w:rsid w:val="008903AF"/>
    <w:rsid w:val="00890451"/>
    <w:rsid w:val="00890680"/>
    <w:rsid w:val="00890890"/>
    <w:rsid w:val="008908FF"/>
    <w:rsid w:val="00890900"/>
    <w:rsid w:val="00890915"/>
    <w:rsid w:val="00890B02"/>
    <w:rsid w:val="008910AF"/>
    <w:rsid w:val="008913BF"/>
    <w:rsid w:val="0089176E"/>
    <w:rsid w:val="008917E0"/>
    <w:rsid w:val="00891A22"/>
    <w:rsid w:val="00891A91"/>
    <w:rsid w:val="00891C39"/>
    <w:rsid w:val="00891C5B"/>
    <w:rsid w:val="00891C90"/>
    <w:rsid w:val="00891F6C"/>
    <w:rsid w:val="0089212B"/>
    <w:rsid w:val="0089214A"/>
    <w:rsid w:val="0089226B"/>
    <w:rsid w:val="00892365"/>
    <w:rsid w:val="008926F6"/>
    <w:rsid w:val="0089273F"/>
    <w:rsid w:val="00892785"/>
    <w:rsid w:val="00892BE5"/>
    <w:rsid w:val="00892D46"/>
    <w:rsid w:val="008930BC"/>
    <w:rsid w:val="008934BE"/>
    <w:rsid w:val="00893728"/>
    <w:rsid w:val="00893769"/>
    <w:rsid w:val="0089387C"/>
    <w:rsid w:val="008938E1"/>
    <w:rsid w:val="008939EE"/>
    <w:rsid w:val="00893BCF"/>
    <w:rsid w:val="00893CBB"/>
    <w:rsid w:val="00893EEB"/>
    <w:rsid w:val="00893FD6"/>
    <w:rsid w:val="008940B9"/>
    <w:rsid w:val="008941ED"/>
    <w:rsid w:val="008942CF"/>
    <w:rsid w:val="0089444E"/>
    <w:rsid w:val="00894488"/>
    <w:rsid w:val="0089466A"/>
    <w:rsid w:val="008947AC"/>
    <w:rsid w:val="008948CD"/>
    <w:rsid w:val="008949DF"/>
    <w:rsid w:val="00894CB2"/>
    <w:rsid w:val="00894CD8"/>
    <w:rsid w:val="00894E6F"/>
    <w:rsid w:val="00894F04"/>
    <w:rsid w:val="00894F63"/>
    <w:rsid w:val="008951DB"/>
    <w:rsid w:val="008954DC"/>
    <w:rsid w:val="00895588"/>
    <w:rsid w:val="0089559E"/>
    <w:rsid w:val="0089568B"/>
    <w:rsid w:val="00895728"/>
    <w:rsid w:val="00895732"/>
    <w:rsid w:val="008958BE"/>
    <w:rsid w:val="00895CAC"/>
    <w:rsid w:val="00895D81"/>
    <w:rsid w:val="00895FAC"/>
    <w:rsid w:val="00896119"/>
    <w:rsid w:val="008962B5"/>
    <w:rsid w:val="008964DE"/>
    <w:rsid w:val="008967AB"/>
    <w:rsid w:val="00896C81"/>
    <w:rsid w:val="00896D83"/>
    <w:rsid w:val="00896F49"/>
    <w:rsid w:val="008972D6"/>
    <w:rsid w:val="00897660"/>
    <w:rsid w:val="008977B9"/>
    <w:rsid w:val="008977FF"/>
    <w:rsid w:val="00897821"/>
    <w:rsid w:val="00897927"/>
    <w:rsid w:val="008979E1"/>
    <w:rsid w:val="00897BC3"/>
    <w:rsid w:val="00897F4F"/>
    <w:rsid w:val="008A060E"/>
    <w:rsid w:val="008A079A"/>
    <w:rsid w:val="008A09C7"/>
    <w:rsid w:val="008A0A7D"/>
    <w:rsid w:val="008A0AB2"/>
    <w:rsid w:val="008A0B7A"/>
    <w:rsid w:val="008A0BA3"/>
    <w:rsid w:val="008A0CFC"/>
    <w:rsid w:val="008A120D"/>
    <w:rsid w:val="008A1264"/>
    <w:rsid w:val="008A12FE"/>
    <w:rsid w:val="008A14B8"/>
    <w:rsid w:val="008A1A75"/>
    <w:rsid w:val="008A1C40"/>
    <w:rsid w:val="008A209D"/>
    <w:rsid w:val="008A2312"/>
    <w:rsid w:val="008A2339"/>
    <w:rsid w:val="008A25B3"/>
    <w:rsid w:val="008A2777"/>
    <w:rsid w:val="008A27A9"/>
    <w:rsid w:val="008A28B6"/>
    <w:rsid w:val="008A2912"/>
    <w:rsid w:val="008A29A1"/>
    <w:rsid w:val="008A2A03"/>
    <w:rsid w:val="008A2ADE"/>
    <w:rsid w:val="008A2BB1"/>
    <w:rsid w:val="008A30FA"/>
    <w:rsid w:val="008A327A"/>
    <w:rsid w:val="008A3466"/>
    <w:rsid w:val="008A35BC"/>
    <w:rsid w:val="008A3612"/>
    <w:rsid w:val="008A3616"/>
    <w:rsid w:val="008A37B6"/>
    <w:rsid w:val="008A389F"/>
    <w:rsid w:val="008A3946"/>
    <w:rsid w:val="008A3977"/>
    <w:rsid w:val="008A3D02"/>
    <w:rsid w:val="008A440B"/>
    <w:rsid w:val="008A44CE"/>
    <w:rsid w:val="008A49FC"/>
    <w:rsid w:val="008A4DC6"/>
    <w:rsid w:val="008A4E4B"/>
    <w:rsid w:val="008A4FDB"/>
    <w:rsid w:val="008A51A4"/>
    <w:rsid w:val="008A5527"/>
    <w:rsid w:val="008A56D8"/>
    <w:rsid w:val="008A5940"/>
    <w:rsid w:val="008A59F2"/>
    <w:rsid w:val="008A5AA8"/>
    <w:rsid w:val="008A5BF8"/>
    <w:rsid w:val="008A5D23"/>
    <w:rsid w:val="008A5EF9"/>
    <w:rsid w:val="008A68FC"/>
    <w:rsid w:val="008A6AC3"/>
    <w:rsid w:val="008A6B09"/>
    <w:rsid w:val="008A6BCD"/>
    <w:rsid w:val="008A6BDA"/>
    <w:rsid w:val="008A6C4D"/>
    <w:rsid w:val="008A73B2"/>
    <w:rsid w:val="008A7798"/>
    <w:rsid w:val="008A7B19"/>
    <w:rsid w:val="008A7BCC"/>
    <w:rsid w:val="008A7DA2"/>
    <w:rsid w:val="008B0291"/>
    <w:rsid w:val="008B036B"/>
    <w:rsid w:val="008B043F"/>
    <w:rsid w:val="008B07AA"/>
    <w:rsid w:val="008B0808"/>
    <w:rsid w:val="008B0AEC"/>
    <w:rsid w:val="008B1227"/>
    <w:rsid w:val="008B1449"/>
    <w:rsid w:val="008B16AA"/>
    <w:rsid w:val="008B1866"/>
    <w:rsid w:val="008B190A"/>
    <w:rsid w:val="008B1CAB"/>
    <w:rsid w:val="008B1CC5"/>
    <w:rsid w:val="008B1DFF"/>
    <w:rsid w:val="008B1E53"/>
    <w:rsid w:val="008B1E5B"/>
    <w:rsid w:val="008B2216"/>
    <w:rsid w:val="008B2338"/>
    <w:rsid w:val="008B2398"/>
    <w:rsid w:val="008B2529"/>
    <w:rsid w:val="008B2CB6"/>
    <w:rsid w:val="008B31D4"/>
    <w:rsid w:val="008B32A0"/>
    <w:rsid w:val="008B389D"/>
    <w:rsid w:val="008B38EC"/>
    <w:rsid w:val="008B3BE5"/>
    <w:rsid w:val="008B3C5C"/>
    <w:rsid w:val="008B3C62"/>
    <w:rsid w:val="008B3E14"/>
    <w:rsid w:val="008B3F2D"/>
    <w:rsid w:val="008B3F34"/>
    <w:rsid w:val="008B40F2"/>
    <w:rsid w:val="008B4413"/>
    <w:rsid w:val="008B46F9"/>
    <w:rsid w:val="008B4755"/>
    <w:rsid w:val="008B4868"/>
    <w:rsid w:val="008B49B6"/>
    <w:rsid w:val="008B4A0E"/>
    <w:rsid w:val="008B4C5D"/>
    <w:rsid w:val="008B4CA1"/>
    <w:rsid w:val="008B4E60"/>
    <w:rsid w:val="008B5023"/>
    <w:rsid w:val="008B5299"/>
    <w:rsid w:val="008B555E"/>
    <w:rsid w:val="008B56CC"/>
    <w:rsid w:val="008B58B5"/>
    <w:rsid w:val="008B5A2C"/>
    <w:rsid w:val="008B5A5F"/>
    <w:rsid w:val="008B5AB0"/>
    <w:rsid w:val="008B5D10"/>
    <w:rsid w:val="008B6054"/>
    <w:rsid w:val="008B610D"/>
    <w:rsid w:val="008B6400"/>
    <w:rsid w:val="008B6469"/>
    <w:rsid w:val="008B67FD"/>
    <w:rsid w:val="008B694E"/>
    <w:rsid w:val="008B6CF3"/>
    <w:rsid w:val="008B70C2"/>
    <w:rsid w:val="008B726A"/>
    <w:rsid w:val="008B72AD"/>
    <w:rsid w:val="008B72D9"/>
    <w:rsid w:val="008B73DC"/>
    <w:rsid w:val="008B74A7"/>
    <w:rsid w:val="008B7914"/>
    <w:rsid w:val="008B7A05"/>
    <w:rsid w:val="008B7AA1"/>
    <w:rsid w:val="008B7AFB"/>
    <w:rsid w:val="008B7B08"/>
    <w:rsid w:val="008B7B09"/>
    <w:rsid w:val="008B7D61"/>
    <w:rsid w:val="008B7E19"/>
    <w:rsid w:val="008C00B5"/>
    <w:rsid w:val="008C0797"/>
    <w:rsid w:val="008C0A02"/>
    <w:rsid w:val="008C0B25"/>
    <w:rsid w:val="008C0D2B"/>
    <w:rsid w:val="008C0E38"/>
    <w:rsid w:val="008C0FA8"/>
    <w:rsid w:val="008C1396"/>
    <w:rsid w:val="008C13F0"/>
    <w:rsid w:val="008C14DD"/>
    <w:rsid w:val="008C1A09"/>
    <w:rsid w:val="008C1A12"/>
    <w:rsid w:val="008C1AD6"/>
    <w:rsid w:val="008C1E66"/>
    <w:rsid w:val="008C1F26"/>
    <w:rsid w:val="008C1FC4"/>
    <w:rsid w:val="008C2051"/>
    <w:rsid w:val="008C20B2"/>
    <w:rsid w:val="008C243C"/>
    <w:rsid w:val="008C2452"/>
    <w:rsid w:val="008C24A3"/>
    <w:rsid w:val="008C24AD"/>
    <w:rsid w:val="008C24CA"/>
    <w:rsid w:val="008C2660"/>
    <w:rsid w:val="008C2666"/>
    <w:rsid w:val="008C2677"/>
    <w:rsid w:val="008C2891"/>
    <w:rsid w:val="008C2930"/>
    <w:rsid w:val="008C2973"/>
    <w:rsid w:val="008C2A3A"/>
    <w:rsid w:val="008C2B7A"/>
    <w:rsid w:val="008C2D0B"/>
    <w:rsid w:val="008C2D57"/>
    <w:rsid w:val="008C2D88"/>
    <w:rsid w:val="008C2E21"/>
    <w:rsid w:val="008C31F9"/>
    <w:rsid w:val="008C33D0"/>
    <w:rsid w:val="008C355E"/>
    <w:rsid w:val="008C3770"/>
    <w:rsid w:val="008C3805"/>
    <w:rsid w:val="008C39BD"/>
    <w:rsid w:val="008C3A5E"/>
    <w:rsid w:val="008C3D20"/>
    <w:rsid w:val="008C3EFA"/>
    <w:rsid w:val="008C42F2"/>
    <w:rsid w:val="008C4305"/>
    <w:rsid w:val="008C450F"/>
    <w:rsid w:val="008C4A76"/>
    <w:rsid w:val="008C4C04"/>
    <w:rsid w:val="008C4C7E"/>
    <w:rsid w:val="008C5125"/>
    <w:rsid w:val="008C5263"/>
    <w:rsid w:val="008C544A"/>
    <w:rsid w:val="008C5C17"/>
    <w:rsid w:val="008C5C46"/>
    <w:rsid w:val="008C6184"/>
    <w:rsid w:val="008C6317"/>
    <w:rsid w:val="008C63B5"/>
    <w:rsid w:val="008C6626"/>
    <w:rsid w:val="008C66CC"/>
    <w:rsid w:val="008C682D"/>
    <w:rsid w:val="008C6AF9"/>
    <w:rsid w:val="008C6B4A"/>
    <w:rsid w:val="008C6D43"/>
    <w:rsid w:val="008C6DEB"/>
    <w:rsid w:val="008C6F25"/>
    <w:rsid w:val="008C6FC5"/>
    <w:rsid w:val="008C75BA"/>
    <w:rsid w:val="008C7613"/>
    <w:rsid w:val="008C785E"/>
    <w:rsid w:val="008C7F81"/>
    <w:rsid w:val="008D011D"/>
    <w:rsid w:val="008D0245"/>
    <w:rsid w:val="008D05AC"/>
    <w:rsid w:val="008D0AFB"/>
    <w:rsid w:val="008D0C81"/>
    <w:rsid w:val="008D0C96"/>
    <w:rsid w:val="008D0FB6"/>
    <w:rsid w:val="008D10AD"/>
    <w:rsid w:val="008D1380"/>
    <w:rsid w:val="008D14EF"/>
    <w:rsid w:val="008D1511"/>
    <w:rsid w:val="008D18C8"/>
    <w:rsid w:val="008D1C27"/>
    <w:rsid w:val="008D206A"/>
    <w:rsid w:val="008D208F"/>
    <w:rsid w:val="008D215C"/>
    <w:rsid w:val="008D2194"/>
    <w:rsid w:val="008D2BE4"/>
    <w:rsid w:val="008D2C68"/>
    <w:rsid w:val="008D2D5E"/>
    <w:rsid w:val="008D32D7"/>
    <w:rsid w:val="008D32DF"/>
    <w:rsid w:val="008D35E9"/>
    <w:rsid w:val="008D3606"/>
    <w:rsid w:val="008D365F"/>
    <w:rsid w:val="008D3959"/>
    <w:rsid w:val="008D3966"/>
    <w:rsid w:val="008D3A03"/>
    <w:rsid w:val="008D3D12"/>
    <w:rsid w:val="008D3D9E"/>
    <w:rsid w:val="008D3E61"/>
    <w:rsid w:val="008D4017"/>
    <w:rsid w:val="008D4215"/>
    <w:rsid w:val="008D4352"/>
    <w:rsid w:val="008D4658"/>
    <w:rsid w:val="008D46EF"/>
    <w:rsid w:val="008D477D"/>
    <w:rsid w:val="008D47DB"/>
    <w:rsid w:val="008D4808"/>
    <w:rsid w:val="008D4A8B"/>
    <w:rsid w:val="008D50BB"/>
    <w:rsid w:val="008D5465"/>
    <w:rsid w:val="008D5517"/>
    <w:rsid w:val="008D5A61"/>
    <w:rsid w:val="008D5B2F"/>
    <w:rsid w:val="008D5F1D"/>
    <w:rsid w:val="008D6093"/>
    <w:rsid w:val="008D60BC"/>
    <w:rsid w:val="008D6162"/>
    <w:rsid w:val="008D6310"/>
    <w:rsid w:val="008D6326"/>
    <w:rsid w:val="008D6602"/>
    <w:rsid w:val="008D6983"/>
    <w:rsid w:val="008D6BC3"/>
    <w:rsid w:val="008D6D6A"/>
    <w:rsid w:val="008D6D7B"/>
    <w:rsid w:val="008D7289"/>
    <w:rsid w:val="008D73FC"/>
    <w:rsid w:val="008D7AA4"/>
    <w:rsid w:val="008D7E70"/>
    <w:rsid w:val="008D7EB7"/>
    <w:rsid w:val="008E02E0"/>
    <w:rsid w:val="008E0507"/>
    <w:rsid w:val="008E0674"/>
    <w:rsid w:val="008E0732"/>
    <w:rsid w:val="008E0A49"/>
    <w:rsid w:val="008E0B77"/>
    <w:rsid w:val="008E0B81"/>
    <w:rsid w:val="008E0EB8"/>
    <w:rsid w:val="008E10A6"/>
    <w:rsid w:val="008E1271"/>
    <w:rsid w:val="008E13B2"/>
    <w:rsid w:val="008E13E7"/>
    <w:rsid w:val="008E1537"/>
    <w:rsid w:val="008E16B8"/>
    <w:rsid w:val="008E1833"/>
    <w:rsid w:val="008E187B"/>
    <w:rsid w:val="008E191D"/>
    <w:rsid w:val="008E1A10"/>
    <w:rsid w:val="008E1AF2"/>
    <w:rsid w:val="008E219F"/>
    <w:rsid w:val="008E21A0"/>
    <w:rsid w:val="008E2251"/>
    <w:rsid w:val="008E22F4"/>
    <w:rsid w:val="008E24B3"/>
    <w:rsid w:val="008E24CA"/>
    <w:rsid w:val="008E24D5"/>
    <w:rsid w:val="008E259F"/>
    <w:rsid w:val="008E2BA9"/>
    <w:rsid w:val="008E2C1D"/>
    <w:rsid w:val="008E2C32"/>
    <w:rsid w:val="008E2CF2"/>
    <w:rsid w:val="008E2F6E"/>
    <w:rsid w:val="008E31F3"/>
    <w:rsid w:val="008E32D6"/>
    <w:rsid w:val="008E3305"/>
    <w:rsid w:val="008E345D"/>
    <w:rsid w:val="008E3577"/>
    <w:rsid w:val="008E37B2"/>
    <w:rsid w:val="008E3818"/>
    <w:rsid w:val="008E38AD"/>
    <w:rsid w:val="008E39E5"/>
    <w:rsid w:val="008E3B4D"/>
    <w:rsid w:val="008E3BAC"/>
    <w:rsid w:val="008E3CCA"/>
    <w:rsid w:val="008E3D3F"/>
    <w:rsid w:val="008E3E42"/>
    <w:rsid w:val="008E3EEC"/>
    <w:rsid w:val="008E400C"/>
    <w:rsid w:val="008E40F1"/>
    <w:rsid w:val="008E41A9"/>
    <w:rsid w:val="008E449F"/>
    <w:rsid w:val="008E44D1"/>
    <w:rsid w:val="008E454A"/>
    <w:rsid w:val="008E4646"/>
    <w:rsid w:val="008E46BB"/>
    <w:rsid w:val="008E47DA"/>
    <w:rsid w:val="008E491E"/>
    <w:rsid w:val="008E49E7"/>
    <w:rsid w:val="008E4B56"/>
    <w:rsid w:val="008E4B69"/>
    <w:rsid w:val="008E4BFD"/>
    <w:rsid w:val="008E4E77"/>
    <w:rsid w:val="008E53DC"/>
    <w:rsid w:val="008E5766"/>
    <w:rsid w:val="008E5855"/>
    <w:rsid w:val="008E5AB5"/>
    <w:rsid w:val="008E5ACF"/>
    <w:rsid w:val="008E5BF2"/>
    <w:rsid w:val="008E5C81"/>
    <w:rsid w:val="008E5CCC"/>
    <w:rsid w:val="008E5E61"/>
    <w:rsid w:val="008E5FBB"/>
    <w:rsid w:val="008E622E"/>
    <w:rsid w:val="008E63C9"/>
    <w:rsid w:val="008E6E67"/>
    <w:rsid w:val="008E7546"/>
    <w:rsid w:val="008E764B"/>
    <w:rsid w:val="008E7721"/>
    <w:rsid w:val="008E7794"/>
    <w:rsid w:val="008E78B4"/>
    <w:rsid w:val="008E794C"/>
    <w:rsid w:val="008E7B54"/>
    <w:rsid w:val="008E7CBA"/>
    <w:rsid w:val="008E7D14"/>
    <w:rsid w:val="008E7ED2"/>
    <w:rsid w:val="008E7F21"/>
    <w:rsid w:val="008F0A38"/>
    <w:rsid w:val="008F0B34"/>
    <w:rsid w:val="008F0E1B"/>
    <w:rsid w:val="008F0E2F"/>
    <w:rsid w:val="008F0F84"/>
    <w:rsid w:val="008F1014"/>
    <w:rsid w:val="008F11C9"/>
    <w:rsid w:val="008F1445"/>
    <w:rsid w:val="008F148C"/>
    <w:rsid w:val="008F1B12"/>
    <w:rsid w:val="008F1FD9"/>
    <w:rsid w:val="008F1FF4"/>
    <w:rsid w:val="008F20F7"/>
    <w:rsid w:val="008F23D8"/>
    <w:rsid w:val="008F2468"/>
    <w:rsid w:val="008F248D"/>
    <w:rsid w:val="008F2684"/>
    <w:rsid w:val="008F27D9"/>
    <w:rsid w:val="008F2C9D"/>
    <w:rsid w:val="008F2F3A"/>
    <w:rsid w:val="008F2FD5"/>
    <w:rsid w:val="008F3028"/>
    <w:rsid w:val="008F3403"/>
    <w:rsid w:val="008F3651"/>
    <w:rsid w:val="008F36D8"/>
    <w:rsid w:val="008F37E5"/>
    <w:rsid w:val="008F3D5F"/>
    <w:rsid w:val="008F3EE2"/>
    <w:rsid w:val="008F3F01"/>
    <w:rsid w:val="008F4388"/>
    <w:rsid w:val="008F4853"/>
    <w:rsid w:val="008F48C2"/>
    <w:rsid w:val="008F497F"/>
    <w:rsid w:val="008F498B"/>
    <w:rsid w:val="008F4C7C"/>
    <w:rsid w:val="008F4EE4"/>
    <w:rsid w:val="008F4F74"/>
    <w:rsid w:val="008F4F7F"/>
    <w:rsid w:val="008F506B"/>
    <w:rsid w:val="008F5381"/>
    <w:rsid w:val="008F53B3"/>
    <w:rsid w:val="008F5511"/>
    <w:rsid w:val="008F55E8"/>
    <w:rsid w:val="008F5702"/>
    <w:rsid w:val="008F57F7"/>
    <w:rsid w:val="008F5840"/>
    <w:rsid w:val="008F5843"/>
    <w:rsid w:val="008F59B0"/>
    <w:rsid w:val="008F59CD"/>
    <w:rsid w:val="008F5B0B"/>
    <w:rsid w:val="008F5BBC"/>
    <w:rsid w:val="008F5EEF"/>
    <w:rsid w:val="008F5F7B"/>
    <w:rsid w:val="008F618F"/>
    <w:rsid w:val="008F64AE"/>
    <w:rsid w:val="008F65A2"/>
    <w:rsid w:val="008F6615"/>
    <w:rsid w:val="008F66F5"/>
    <w:rsid w:val="008F66FE"/>
    <w:rsid w:val="008F6871"/>
    <w:rsid w:val="008F6906"/>
    <w:rsid w:val="008F6C46"/>
    <w:rsid w:val="008F6FE2"/>
    <w:rsid w:val="008F6FFE"/>
    <w:rsid w:val="008F70BE"/>
    <w:rsid w:val="008F72CC"/>
    <w:rsid w:val="008F72CD"/>
    <w:rsid w:val="008F7333"/>
    <w:rsid w:val="008F75D5"/>
    <w:rsid w:val="008F7729"/>
    <w:rsid w:val="008F799A"/>
    <w:rsid w:val="008F79EC"/>
    <w:rsid w:val="008F7B50"/>
    <w:rsid w:val="008F7C11"/>
    <w:rsid w:val="008F7CF4"/>
    <w:rsid w:val="009000EE"/>
    <w:rsid w:val="0090026C"/>
    <w:rsid w:val="00900470"/>
    <w:rsid w:val="009005AA"/>
    <w:rsid w:val="009006F0"/>
    <w:rsid w:val="0090070F"/>
    <w:rsid w:val="009008BA"/>
    <w:rsid w:val="00900F35"/>
    <w:rsid w:val="0090124F"/>
    <w:rsid w:val="0090175D"/>
    <w:rsid w:val="0090198E"/>
    <w:rsid w:val="00901AD7"/>
    <w:rsid w:val="00901F80"/>
    <w:rsid w:val="00901FFF"/>
    <w:rsid w:val="00902105"/>
    <w:rsid w:val="00902132"/>
    <w:rsid w:val="0090213C"/>
    <w:rsid w:val="009023CB"/>
    <w:rsid w:val="00902AB0"/>
    <w:rsid w:val="00902B1A"/>
    <w:rsid w:val="00902F22"/>
    <w:rsid w:val="0090307E"/>
    <w:rsid w:val="009031FB"/>
    <w:rsid w:val="00903226"/>
    <w:rsid w:val="009032AC"/>
    <w:rsid w:val="009034DE"/>
    <w:rsid w:val="009034E0"/>
    <w:rsid w:val="00903802"/>
    <w:rsid w:val="009038BE"/>
    <w:rsid w:val="00903946"/>
    <w:rsid w:val="009039F5"/>
    <w:rsid w:val="00903D3F"/>
    <w:rsid w:val="0090418B"/>
    <w:rsid w:val="00904249"/>
    <w:rsid w:val="009042CD"/>
    <w:rsid w:val="0090456A"/>
    <w:rsid w:val="009045DA"/>
    <w:rsid w:val="009047AD"/>
    <w:rsid w:val="009047C2"/>
    <w:rsid w:val="00904E04"/>
    <w:rsid w:val="00905066"/>
    <w:rsid w:val="0090515C"/>
    <w:rsid w:val="0090533F"/>
    <w:rsid w:val="00905796"/>
    <w:rsid w:val="009057C7"/>
    <w:rsid w:val="00905C9E"/>
    <w:rsid w:val="00906092"/>
    <w:rsid w:val="009062DE"/>
    <w:rsid w:val="009066C9"/>
    <w:rsid w:val="009066F1"/>
    <w:rsid w:val="00906717"/>
    <w:rsid w:val="0090696D"/>
    <w:rsid w:val="0090699C"/>
    <w:rsid w:val="00906ABA"/>
    <w:rsid w:val="00906CD6"/>
    <w:rsid w:val="00906E2C"/>
    <w:rsid w:val="00906E4D"/>
    <w:rsid w:val="00906F31"/>
    <w:rsid w:val="00907504"/>
    <w:rsid w:val="009078AE"/>
    <w:rsid w:val="009078B3"/>
    <w:rsid w:val="009079BE"/>
    <w:rsid w:val="00907A77"/>
    <w:rsid w:val="00907B74"/>
    <w:rsid w:val="00907BB0"/>
    <w:rsid w:val="00907DEA"/>
    <w:rsid w:val="00907E00"/>
    <w:rsid w:val="00907E1D"/>
    <w:rsid w:val="00910387"/>
    <w:rsid w:val="009103DC"/>
    <w:rsid w:val="0091088D"/>
    <w:rsid w:val="009109F6"/>
    <w:rsid w:val="00910A7A"/>
    <w:rsid w:val="00910AF1"/>
    <w:rsid w:val="00910B76"/>
    <w:rsid w:val="00910C43"/>
    <w:rsid w:val="00910EB6"/>
    <w:rsid w:val="00910FC9"/>
    <w:rsid w:val="00911089"/>
    <w:rsid w:val="009110EB"/>
    <w:rsid w:val="0091118B"/>
    <w:rsid w:val="00911220"/>
    <w:rsid w:val="00911473"/>
    <w:rsid w:val="009114B6"/>
    <w:rsid w:val="00911562"/>
    <w:rsid w:val="00911565"/>
    <w:rsid w:val="009117D4"/>
    <w:rsid w:val="009119DA"/>
    <w:rsid w:val="00911C55"/>
    <w:rsid w:val="00911CA3"/>
    <w:rsid w:val="00912023"/>
    <w:rsid w:val="0091210D"/>
    <w:rsid w:val="009121C9"/>
    <w:rsid w:val="00912205"/>
    <w:rsid w:val="00912536"/>
    <w:rsid w:val="0091291A"/>
    <w:rsid w:val="00912B24"/>
    <w:rsid w:val="00912B3A"/>
    <w:rsid w:val="00912BE2"/>
    <w:rsid w:val="00912C12"/>
    <w:rsid w:val="00912C39"/>
    <w:rsid w:val="00912C63"/>
    <w:rsid w:val="00912DEF"/>
    <w:rsid w:val="00913030"/>
    <w:rsid w:val="0091306A"/>
    <w:rsid w:val="009132EB"/>
    <w:rsid w:val="00913338"/>
    <w:rsid w:val="009133E5"/>
    <w:rsid w:val="00913612"/>
    <w:rsid w:val="0091366A"/>
    <w:rsid w:val="009136BF"/>
    <w:rsid w:val="00913824"/>
    <w:rsid w:val="009138E9"/>
    <w:rsid w:val="00913A1E"/>
    <w:rsid w:val="00913A4C"/>
    <w:rsid w:val="00913C3B"/>
    <w:rsid w:val="00913ED7"/>
    <w:rsid w:val="00913EFF"/>
    <w:rsid w:val="00914054"/>
    <w:rsid w:val="00914C54"/>
    <w:rsid w:val="0091513F"/>
    <w:rsid w:val="009152CE"/>
    <w:rsid w:val="009154F2"/>
    <w:rsid w:val="0091555E"/>
    <w:rsid w:val="00915757"/>
    <w:rsid w:val="009158A7"/>
    <w:rsid w:val="009159B3"/>
    <w:rsid w:val="00915BD7"/>
    <w:rsid w:val="00915D43"/>
    <w:rsid w:val="00915EE0"/>
    <w:rsid w:val="0091613C"/>
    <w:rsid w:val="00916181"/>
    <w:rsid w:val="0091626E"/>
    <w:rsid w:val="009165A0"/>
    <w:rsid w:val="00916A61"/>
    <w:rsid w:val="00916BD3"/>
    <w:rsid w:val="00916C8E"/>
    <w:rsid w:val="00916E1D"/>
    <w:rsid w:val="00917081"/>
    <w:rsid w:val="009173D6"/>
    <w:rsid w:val="00917801"/>
    <w:rsid w:val="00917907"/>
    <w:rsid w:val="00917A32"/>
    <w:rsid w:val="00917B32"/>
    <w:rsid w:val="00917E54"/>
    <w:rsid w:val="00917E72"/>
    <w:rsid w:val="009204C5"/>
    <w:rsid w:val="00920592"/>
    <w:rsid w:val="00920673"/>
    <w:rsid w:val="00920705"/>
    <w:rsid w:val="009208BB"/>
    <w:rsid w:val="00920D3D"/>
    <w:rsid w:val="00920EA7"/>
    <w:rsid w:val="00921098"/>
    <w:rsid w:val="00921120"/>
    <w:rsid w:val="00921369"/>
    <w:rsid w:val="009213B8"/>
    <w:rsid w:val="0092153B"/>
    <w:rsid w:val="0092180D"/>
    <w:rsid w:val="009218A1"/>
    <w:rsid w:val="009219A7"/>
    <w:rsid w:val="00921B76"/>
    <w:rsid w:val="00921B96"/>
    <w:rsid w:val="00921C64"/>
    <w:rsid w:val="00921E28"/>
    <w:rsid w:val="00921FDB"/>
    <w:rsid w:val="009220CA"/>
    <w:rsid w:val="0092252D"/>
    <w:rsid w:val="00922636"/>
    <w:rsid w:val="00922678"/>
    <w:rsid w:val="00922949"/>
    <w:rsid w:val="00922B76"/>
    <w:rsid w:val="00922BE5"/>
    <w:rsid w:val="00922E13"/>
    <w:rsid w:val="00922FC7"/>
    <w:rsid w:val="0092306A"/>
    <w:rsid w:val="009232B6"/>
    <w:rsid w:val="009232C9"/>
    <w:rsid w:val="009233C1"/>
    <w:rsid w:val="00923608"/>
    <w:rsid w:val="009236E3"/>
    <w:rsid w:val="009238E5"/>
    <w:rsid w:val="00923912"/>
    <w:rsid w:val="00923927"/>
    <w:rsid w:val="00923AC7"/>
    <w:rsid w:val="00923B3D"/>
    <w:rsid w:val="00923C23"/>
    <w:rsid w:val="00923D42"/>
    <w:rsid w:val="00923F12"/>
    <w:rsid w:val="00924249"/>
    <w:rsid w:val="00924302"/>
    <w:rsid w:val="00924353"/>
    <w:rsid w:val="009247D5"/>
    <w:rsid w:val="00924A57"/>
    <w:rsid w:val="00924E34"/>
    <w:rsid w:val="00924EAB"/>
    <w:rsid w:val="00924FF8"/>
    <w:rsid w:val="0092520F"/>
    <w:rsid w:val="00925477"/>
    <w:rsid w:val="00925798"/>
    <w:rsid w:val="00925B36"/>
    <w:rsid w:val="00925BA8"/>
    <w:rsid w:val="00925D70"/>
    <w:rsid w:val="00926193"/>
    <w:rsid w:val="00926374"/>
    <w:rsid w:val="009266F4"/>
    <w:rsid w:val="009267D5"/>
    <w:rsid w:val="009269D3"/>
    <w:rsid w:val="00926DA7"/>
    <w:rsid w:val="00927210"/>
    <w:rsid w:val="009273BD"/>
    <w:rsid w:val="009274A9"/>
    <w:rsid w:val="009275AD"/>
    <w:rsid w:val="009276C1"/>
    <w:rsid w:val="00927ADB"/>
    <w:rsid w:val="00927BF9"/>
    <w:rsid w:val="00927D15"/>
    <w:rsid w:val="00927F8B"/>
    <w:rsid w:val="009300C4"/>
    <w:rsid w:val="0093025C"/>
    <w:rsid w:val="00930280"/>
    <w:rsid w:val="00930442"/>
    <w:rsid w:val="009305CA"/>
    <w:rsid w:val="009306ED"/>
    <w:rsid w:val="0093092A"/>
    <w:rsid w:val="0093094D"/>
    <w:rsid w:val="00930AD9"/>
    <w:rsid w:val="00930C1B"/>
    <w:rsid w:val="00930E6A"/>
    <w:rsid w:val="009310A8"/>
    <w:rsid w:val="00931351"/>
    <w:rsid w:val="00931395"/>
    <w:rsid w:val="0093168F"/>
    <w:rsid w:val="00931721"/>
    <w:rsid w:val="009317C6"/>
    <w:rsid w:val="00931891"/>
    <w:rsid w:val="00931C99"/>
    <w:rsid w:val="00931DB3"/>
    <w:rsid w:val="00931DC9"/>
    <w:rsid w:val="00931F0C"/>
    <w:rsid w:val="00931FF5"/>
    <w:rsid w:val="00932048"/>
    <w:rsid w:val="0093220C"/>
    <w:rsid w:val="009322E7"/>
    <w:rsid w:val="00932373"/>
    <w:rsid w:val="009323C5"/>
    <w:rsid w:val="00932832"/>
    <w:rsid w:val="009328C7"/>
    <w:rsid w:val="00932B8A"/>
    <w:rsid w:val="00932C01"/>
    <w:rsid w:val="00932D9B"/>
    <w:rsid w:val="00932DCA"/>
    <w:rsid w:val="00933064"/>
    <w:rsid w:val="0093351C"/>
    <w:rsid w:val="009335AE"/>
    <w:rsid w:val="009336EC"/>
    <w:rsid w:val="009339DD"/>
    <w:rsid w:val="00933A9D"/>
    <w:rsid w:val="00933B74"/>
    <w:rsid w:val="00933C77"/>
    <w:rsid w:val="00933C88"/>
    <w:rsid w:val="00933E15"/>
    <w:rsid w:val="00933EA5"/>
    <w:rsid w:val="00933EF7"/>
    <w:rsid w:val="00933F56"/>
    <w:rsid w:val="00933F59"/>
    <w:rsid w:val="0093401A"/>
    <w:rsid w:val="00934B19"/>
    <w:rsid w:val="00934C13"/>
    <w:rsid w:val="00934D68"/>
    <w:rsid w:val="00934F66"/>
    <w:rsid w:val="00935228"/>
    <w:rsid w:val="009352FF"/>
    <w:rsid w:val="009355A2"/>
    <w:rsid w:val="009357E7"/>
    <w:rsid w:val="00935A2C"/>
    <w:rsid w:val="00935A3E"/>
    <w:rsid w:val="00935A81"/>
    <w:rsid w:val="00935B91"/>
    <w:rsid w:val="00935BE5"/>
    <w:rsid w:val="00935BE6"/>
    <w:rsid w:val="00935C60"/>
    <w:rsid w:val="00935F4C"/>
    <w:rsid w:val="00935F9E"/>
    <w:rsid w:val="0093625B"/>
    <w:rsid w:val="009364CC"/>
    <w:rsid w:val="00936560"/>
    <w:rsid w:val="009365E9"/>
    <w:rsid w:val="00936BF4"/>
    <w:rsid w:val="00936D98"/>
    <w:rsid w:val="00936F56"/>
    <w:rsid w:val="0093724A"/>
    <w:rsid w:val="00937556"/>
    <w:rsid w:val="00937763"/>
    <w:rsid w:val="00937B68"/>
    <w:rsid w:val="00937C54"/>
    <w:rsid w:val="00940034"/>
    <w:rsid w:val="00940546"/>
    <w:rsid w:val="009405EB"/>
    <w:rsid w:val="009406B3"/>
    <w:rsid w:val="00940949"/>
    <w:rsid w:val="00940D52"/>
    <w:rsid w:val="00940D8B"/>
    <w:rsid w:val="00940D92"/>
    <w:rsid w:val="00940DEA"/>
    <w:rsid w:val="00940E40"/>
    <w:rsid w:val="00940F6E"/>
    <w:rsid w:val="009410CE"/>
    <w:rsid w:val="00941165"/>
    <w:rsid w:val="009412C3"/>
    <w:rsid w:val="00941371"/>
    <w:rsid w:val="00941495"/>
    <w:rsid w:val="0094158A"/>
    <w:rsid w:val="00941617"/>
    <w:rsid w:val="00941948"/>
    <w:rsid w:val="0094202B"/>
    <w:rsid w:val="009421FC"/>
    <w:rsid w:val="00942A23"/>
    <w:rsid w:val="00942A29"/>
    <w:rsid w:val="00942BD8"/>
    <w:rsid w:val="00942C80"/>
    <w:rsid w:val="00942C94"/>
    <w:rsid w:val="009430A5"/>
    <w:rsid w:val="00943197"/>
    <w:rsid w:val="0094344F"/>
    <w:rsid w:val="009434A7"/>
    <w:rsid w:val="009435F2"/>
    <w:rsid w:val="00943613"/>
    <w:rsid w:val="009438AA"/>
    <w:rsid w:val="00943C70"/>
    <w:rsid w:val="00943D65"/>
    <w:rsid w:val="009440D1"/>
    <w:rsid w:val="0094416D"/>
    <w:rsid w:val="009441A3"/>
    <w:rsid w:val="009443F6"/>
    <w:rsid w:val="00944624"/>
    <w:rsid w:val="009446E6"/>
    <w:rsid w:val="0094474D"/>
    <w:rsid w:val="00944E56"/>
    <w:rsid w:val="00944EB5"/>
    <w:rsid w:val="009450A2"/>
    <w:rsid w:val="00945180"/>
    <w:rsid w:val="009453CA"/>
    <w:rsid w:val="009455DD"/>
    <w:rsid w:val="0094590C"/>
    <w:rsid w:val="00946355"/>
    <w:rsid w:val="00946555"/>
    <w:rsid w:val="00946640"/>
    <w:rsid w:val="00946745"/>
    <w:rsid w:val="009468B7"/>
    <w:rsid w:val="00946927"/>
    <w:rsid w:val="009469C3"/>
    <w:rsid w:val="00946A81"/>
    <w:rsid w:val="00946AD7"/>
    <w:rsid w:val="00946EC0"/>
    <w:rsid w:val="00947142"/>
    <w:rsid w:val="009471C3"/>
    <w:rsid w:val="0094724E"/>
    <w:rsid w:val="00947313"/>
    <w:rsid w:val="00947384"/>
    <w:rsid w:val="00947611"/>
    <w:rsid w:val="009477FD"/>
    <w:rsid w:val="00947824"/>
    <w:rsid w:val="00947BCC"/>
    <w:rsid w:val="00947BE6"/>
    <w:rsid w:val="00947C0D"/>
    <w:rsid w:val="00947C20"/>
    <w:rsid w:val="00947E85"/>
    <w:rsid w:val="0095017E"/>
    <w:rsid w:val="009501EE"/>
    <w:rsid w:val="0095048D"/>
    <w:rsid w:val="00950A6A"/>
    <w:rsid w:val="00950AA4"/>
    <w:rsid w:val="00950D4E"/>
    <w:rsid w:val="00951090"/>
    <w:rsid w:val="00951352"/>
    <w:rsid w:val="009518AE"/>
    <w:rsid w:val="009518C1"/>
    <w:rsid w:val="00951995"/>
    <w:rsid w:val="00951A39"/>
    <w:rsid w:val="00951AAB"/>
    <w:rsid w:val="00951ADB"/>
    <w:rsid w:val="00951C34"/>
    <w:rsid w:val="00951E66"/>
    <w:rsid w:val="00952182"/>
    <w:rsid w:val="00952358"/>
    <w:rsid w:val="009523D7"/>
    <w:rsid w:val="0095277E"/>
    <w:rsid w:val="009531A2"/>
    <w:rsid w:val="009531A5"/>
    <w:rsid w:val="009531CB"/>
    <w:rsid w:val="00953351"/>
    <w:rsid w:val="0095345A"/>
    <w:rsid w:val="0095364E"/>
    <w:rsid w:val="0095364F"/>
    <w:rsid w:val="0095380C"/>
    <w:rsid w:val="00953B84"/>
    <w:rsid w:val="00953CB2"/>
    <w:rsid w:val="00953D92"/>
    <w:rsid w:val="00953E47"/>
    <w:rsid w:val="00953F45"/>
    <w:rsid w:val="009540FE"/>
    <w:rsid w:val="0095428F"/>
    <w:rsid w:val="00954293"/>
    <w:rsid w:val="009542FD"/>
    <w:rsid w:val="00954353"/>
    <w:rsid w:val="009543AD"/>
    <w:rsid w:val="009543C6"/>
    <w:rsid w:val="00954414"/>
    <w:rsid w:val="0095448E"/>
    <w:rsid w:val="009546CA"/>
    <w:rsid w:val="009546E1"/>
    <w:rsid w:val="009547B8"/>
    <w:rsid w:val="009547C8"/>
    <w:rsid w:val="009549C3"/>
    <w:rsid w:val="00954C20"/>
    <w:rsid w:val="00954F1F"/>
    <w:rsid w:val="00955766"/>
    <w:rsid w:val="009557B3"/>
    <w:rsid w:val="009557EC"/>
    <w:rsid w:val="00955AA9"/>
    <w:rsid w:val="00955B43"/>
    <w:rsid w:val="00955C0A"/>
    <w:rsid w:val="00955C4F"/>
    <w:rsid w:val="00955DB4"/>
    <w:rsid w:val="00955F7B"/>
    <w:rsid w:val="00956119"/>
    <w:rsid w:val="00956141"/>
    <w:rsid w:val="009562BF"/>
    <w:rsid w:val="009566F8"/>
    <w:rsid w:val="00956CF8"/>
    <w:rsid w:val="00956DA7"/>
    <w:rsid w:val="00956DB1"/>
    <w:rsid w:val="00956FDB"/>
    <w:rsid w:val="00957441"/>
    <w:rsid w:val="009574B6"/>
    <w:rsid w:val="00957653"/>
    <w:rsid w:val="00957DD1"/>
    <w:rsid w:val="00957E0B"/>
    <w:rsid w:val="00957EF2"/>
    <w:rsid w:val="009602AF"/>
    <w:rsid w:val="0096040E"/>
    <w:rsid w:val="0096046E"/>
    <w:rsid w:val="009604BA"/>
    <w:rsid w:val="009608B7"/>
    <w:rsid w:val="0096094F"/>
    <w:rsid w:val="00960AE8"/>
    <w:rsid w:val="00960BAB"/>
    <w:rsid w:val="00960DAE"/>
    <w:rsid w:val="00960DCB"/>
    <w:rsid w:val="00960ECA"/>
    <w:rsid w:val="00961056"/>
    <w:rsid w:val="00961160"/>
    <w:rsid w:val="009611D2"/>
    <w:rsid w:val="00961572"/>
    <w:rsid w:val="009615CB"/>
    <w:rsid w:val="009615D9"/>
    <w:rsid w:val="0096167A"/>
    <w:rsid w:val="009617E8"/>
    <w:rsid w:val="0096185B"/>
    <w:rsid w:val="00961D1D"/>
    <w:rsid w:val="00961D3E"/>
    <w:rsid w:val="00961FD6"/>
    <w:rsid w:val="00962688"/>
    <w:rsid w:val="0096286F"/>
    <w:rsid w:val="00962A24"/>
    <w:rsid w:val="009630BB"/>
    <w:rsid w:val="0096371B"/>
    <w:rsid w:val="009637EE"/>
    <w:rsid w:val="00963B32"/>
    <w:rsid w:val="00963C85"/>
    <w:rsid w:val="00963E2B"/>
    <w:rsid w:val="00963F85"/>
    <w:rsid w:val="009642BD"/>
    <w:rsid w:val="009644A3"/>
    <w:rsid w:val="009647AB"/>
    <w:rsid w:val="0096487A"/>
    <w:rsid w:val="009648EA"/>
    <w:rsid w:val="00964B3B"/>
    <w:rsid w:val="00964C06"/>
    <w:rsid w:val="00964D65"/>
    <w:rsid w:val="00964FBA"/>
    <w:rsid w:val="009651B1"/>
    <w:rsid w:val="0096578E"/>
    <w:rsid w:val="009657F1"/>
    <w:rsid w:val="00965A0C"/>
    <w:rsid w:val="00965B14"/>
    <w:rsid w:val="00965B3C"/>
    <w:rsid w:val="00965D51"/>
    <w:rsid w:val="00965EA4"/>
    <w:rsid w:val="00966171"/>
    <w:rsid w:val="0096625D"/>
    <w:rsid w:val="0096659D"/>
    <w:rsid w:val="0096673C"/>
    <w:rsid w:val="00966839"/>
    <w:rsid w:val="0096693F"/>
    <w:rsid w:val="009669FE"/>
    <w:rsid w:val="00966A20"/>
    <w:rsid w:val="00966CE3"/>
    <w:rsid w:val="00966E03"/>
    <w:rsid w:val="00966E60"/>
    <w:rsid w:val="00966F32"/>
    <w:rsid w:val="00966FA6"/>
    <w:rsid w:val="00967024"/>
    <w:rsid w:val="0096764A"/>
    <w:rsid w:val="0096786A"/>
    <w:rsid w:val="0096787C"/>
    <w:rsid w:val="00967DB1"/>
    <w:rsid w:val="00967E1F"/>
    <w:rsid w:val="00967E86"/>
    <w:rsid w:val="00970304"/>
    <w:rsid w:val="00970371"/>
    <w:rsid w:val="0097039F"/>
    <w:rsid w:val="009703D4"/>
    <w:rsid w:val="0097050C"/>
    <w:rsid w:val="009705FB"/>
    <w:rsid w:val="009706DF"/>
    <w:rsid w:val="00970915"/>
    <w:rsid w:val="009709D4"/>
    <w:rsid w:val="009709F8"/>
    <w:rsid w:val="00970AB6"/>
    <w:rsid w:val="00970F5E"/>
    <w:rsid w:val="00971104"/>
    <w:rsid w:val="00971511"/>
    <w:rsid w:val="00971ABF"/>
    <w:rsid w:val="00971BF3"/>
    <w:rsid w:val="00971CEE"/>
    <w:rsid w:val="00971D9B"/>
    <w:rsid w:val="00971E0B"/>
    <w:rsid w:val="009721BD"/>
    <w:rsid w:val="009722D6"/>
    <w:rsid w:val="00972368"/>
    <w:rsid w:val="0097251A"/>
    <w:rsid w:val="00972712"/>
    <w:rsid w:val="009727A5"/>
    <w:rsid w:val="0097284D"/>
    <w:rsid w:val="00972929"/>
    <w:rsid w:val="00972A57"/>
    <w:rsid w:val="00972BD7"/>
    <w:rsid w:val="00972BFA"/>
    <w:rsid w:val="00972C39"/>
    <w:rsid w:val="00972E59"/>
    <w:rsid w:val="00972EFF"/>
    <w:rsid w:val="00972F91"/>
    <w:rsid w:val="00973471"/>
    <w:rsid w:val="0097356F"/>
    <w:rsid w:val="00973735"/>
    <w:rsid w:val="00973827"/>
    <w:rsid w:val="0097384E"/>
    <w:rsid w:val="0097394C"/>
    <w:rsid w:val="00973E1D"/>
    <w:rsid w:val="00973E2F"/>
    <w:rsid w:val="00973EAC"/>
    <w:rsid w:val="00973EC2"/>
    <w:rsid w:val="00973F06"/>
    <w:rsid w:val="00973F72"/>
    <w:rsid w:val="009742D3"/>
    <w:rsid w:val="00974323"/>
    <w:rsid w:val="0097461B"/>
    <w:rsid w:val="0097461C"/>
    <w:rsid w:val="00974A1F"/>
    <w:rsid w:val="00974D4B"/>
    <w:rsid w:val="00975199"/>
    <w:rsid w:val="0097524C"/>
    <w:rsid w:val="0097530D"/>
    <w:rsid w:val="009756E0"/>
    <w:rsid w:val="00975798"/>
    <w:rsid w:val="00975C20"/>
    <w:rsid w:val="00975EB1"/>
    <w:rsid w:val="009762E7"/>
    <w:rsid w:val="009763C9"/>
    <w:rsid w:val="00976506"/>
    <w:rsid w:val="0097650F"/>
    <w:rsid w:val="00976686"/>
    <w:rsid w:val="0097692C"/>
    <w:rsid w:val="0097696A"/>
    <w:rsid w:val="00976AB4"/>
    <w:rsid w:val="00977095"/>
    <w:rsid w:val="009771C7"/>
    <w:rsid w:val="00977280"/>
    <w:rsid w:val="00977489"/>
    <w:rsid w:val="0097785D"/>
    <w:rsid w:val="009779A2"/>
    <w:rsid w:val="00977BA7"/>
    <w:rsid w:val="00977C17"/>
    <w:rsid w:val="00980012"/>
    <w:rsid w:val="00980302"/>
    <w:rsid w:val="00980540"/>
    <w:rsid w:val="0098054B"/>
    <w:rsid w:val="00980755"/>
    <w:rsid w:val="009809A8"/>
    <w:rsid w:val="00980B88"/>
    <w:rsid w:val="00980C93"/>
    <w:rsid w:val="00980FBD"/>
    <w:rsid w:val="009812C6"/>
    <w:rsid w:val="009813ED"/>
    <w:rsid w:val="00981469"/>
    <w:rsid w:val="009814A9"/>
    <w:rsid w:val="009815DA"/>
    <w:rsid w:val="009815FE"/>
    <w:rsid w:val="0098181C"/>
    <w:rsid w:val="00981846"/>
    <w:rsid w:val="0098194F"/>
    <w:rsid w:val="00981D5C"/>
    <w:rsid w:val="00981D9B"/>
    <w:rsid w:val="00981E5A"/>
    <w:rsid w:val="00981E95"/>
    <w:rsid w:val="009822BB"/>
    <w:rsid w:val="00982399"/>
    <w:rsid w:val="00982567"/>
    <w:rsid w:val="0098264A"/>
    <w:rsid w:val="0098268D"/>
    <w:rsid w:val="009826C8"/>
    <w:rsid w:val="009829D4"/>
    <w:rsid w:val="00982B11"/>
    <w:rsid w:val="00982C50"/>
    <w:rsid w:val="00982FBC"/>
    <w:rsid w:val="00983159"/>
    <w:rsid w:val="00983427"/>
    <w:rsid w:val="0098363A"/>
    <w:rsid w:val="009836E4"/>
    <w:rsid w:val="00983B27"/>
    <w:rsid w:val="00983C02"/>
    <w:rsid w:val="0098412F"/>
    <w:rsid w:val="00984162"/>
    <w:rsid w:val="009841B5"/>
    <w:rsid w:val="009843D2"/>
    <w:rsid w:val="00984549"/>
    <w:rsid w:val="00984699"/>
    <w:rsid w:val="009847DD"/>
    <w:rsid w:val="009848AB"/>
    <w:rsid w:val="00984A73"/>
    <w:rsid w:val="00984F28"/>
    <w:rsid w:val="00984F9E"/>
    <w:rsid w:val="009850F8"/>
    <w:rsid w:val="0098516C"/>
    <w:rsid w:val="00985622"/>
    <w:rsid w:val="0098571F"/>
    <w:rsid w:val="00985926"/>
    <w:rsid w:val="00985DB4"/>
    <w:rsid w:val="00985F28"/>
    <w:rsid w:val="00986149"/>
    <w:rsid w:val="00986176"/>
    <w:rsid w:val="0098646D"/>
    <w:rsid w:val="009869D9"/>
    <w:rsid w:val="009869F8"/>
    <w:rsid w:val="00986B56"/>
    <w:rsid w:val="00986E7F"/>
    <w:rsid w:val="00987141"/>
    <w:rsid w:val="00987199"/>
    <w:rsid w:val="009871FC"/>
    <w:rsid w:val="009872E2"/>
    <w:rsid w:val="009874C9"/>
    <w:rsid w:val="00987536"/>
    <w:rsid w:val="0098758D"/>
    <w:rsid w:val="00987776"/>
    <w:rsid w:val="00987A1F"/>
    <w:rsid w:val="00987BA9"/>
    <w:rsid w:val="00987D40"/>
    <w:rsid w:val="009901A5"/>
    <w:rsid w:val="0099023F"/>
    <w:rsid w:val="009903CB"/>
    <w:rsid w:val="0099045B"/>
    <w:rsid w:val="009905DF"/>
    <w:rsid w:val="009905F2"/>
    <w:rsid w:val="00990A6A"/>
    <w:rsid w:val="00990BD5"/>
    <w:rsid w:val="00990F08"/>
    <w:rsid w:val="00991091"/>
    <w:rsid w:val="00991123"/>
    <w:rsid w:val="009911B8"/>
    <w:rsid w:val="009914A8"/>
    <w:rsid w:val="0099196F"/>
    <w:rsid w:val="00991F2C"/>
    <w:rsid w:val="00991FF6"/>
    <w:rsid w:val="009920A9"/>
    <w:rsid w:val="009925DC"/>
    <w:rsid w:val="009927F0"/>
    <w:rsid w:val="00992857"/>
    <w:rsid w:val="00992882"/>
    <w:rsid w:val="00992AC4"/>
    <w:rsid w:val="00992B98"/>
    <w:rsid w:val="00992BD8"/>
    <w:rsid w:val="0099307F"/>
    <w:rsid w:val="009931AF"/>
    <w:rsid w:val="00993537"/>
    <w:rsid w:val="0099353A"/>
    <w:rsid w:val="0099359F"/>
    <w:rsid w:val="009935C5"/>
    <w:rsid w:val="00993B1E"/>
    <w:rsid w:val="00993B97"/>
    <w:rsid w:val="00993CDF"/>
    <w:rsid w:val="00993E9F"/>
    <w:rsid w:val="00993ED5"/>
    <w:rsid w:val="00993EE1"/>
    <w:rsid w:val="00993F5B"/>
    <w:rsid w:val="00993FBB"/>
    <w:rsid w:val="009942EF"/>
    <w:rsid w:val="009944FD"/>
    <w:rsid w:val="009945D2"/>
    <w:rsid w:val="00994871"/>
    <w:rsid w:val="00994E08"/>
    <w:rsid w:val="00994F34"/>
    <w:rsid w:val="0099512E"/>
    <w:rsid w:val="00995197"/>
    <w:rsid w:val="009951F9"/>
    <w:rsid w:val="0099566A"/>
    <w:rsid w:val="0099576B"/>
    <w:rsid w:val="00995783"/>
    <w:rsid w:val="0099587F"/>
    <w:rsid w:val="00995933"/>
    <w:rsid w:val="00995B9C"/>
    <w:rsid w:val="00995C95"/>
    <w:rsid w:val="00995D3F"/>
    <w:rsid w:val="00995E30"/>
    <w:rsid w:val="00995E5F"/>
    <w:rsid w:val="00995E85"/>
    <w:rsid w:val="00995F48"/>
    <w:rsid w:val="009961B9"/>
    <w:rsid w:val="009962E8"/>
    <w:rsid w:val="0099635F"/>
    <w:rsid w:val="00996468"/>
    <w:rsid w:val="0099650A"/>
    <w:rsid w:val="00996535"/>
    <w:rsid w:val="00996797"/>
    <w:rsid w:val="00996876"/>
    <w:rsid w:val="009968C3"/>
    <w:rsid w:val="009968D5"/>
    <w:rsid w:val="0099698F"/>
    <w:rsid w:val="00996AAE"/>
    <w:rsid w:val="00996B58"/>
    <w:rsid w:val="00996C88"/>
    <w:rsid w:val="00996FFA"/>
    <w:rsid w:val="00997118"/>
    <w:rsid w:val="009973F1"/>
    <w:rsid w:val="009973F3"/>
    <w:rsid w:val="00997916"/>
    <w:rsid w:val="00997990"/>
    <w:rsid w:val="00997A60"/>
    <w:rsid w:val="00997AE2"/>
    <w:rsid w:val="00997CA6"/>
    <w:rsid w:val="009A0033"/>
    <w:rsid w:val="009A00F7"/>
    <w:rsid w:val="009A010D"/>
    <w:rsid w:val="009A068B"/>
    <w:rsid w:val="009A06E9"/>
    <w:rsid w:val="009A0BC0"/>
    <w:rsid w:val="009A0C6F"/>
    <w:rsid w:val="009A0D9F"/>
    <w:rsid w:val="009A0EF7"/>
    <w:rsid w:val="009A0FEE"/>
    <w:rsid w:val="009A11C9"/>
    <w:rsid w:val="009A1475"/>
    <w:rsid w:val="009A14EF"/>
    <w:rsid w:val="009A16C2"/>
    <w:rsid w:val="009A16DF"/>
    <w:rsid w:val="009A1BBD"/>
    <w:rsid w:val="009A1E86"/>
    <w:rsid w:val="009A209C"/>
    <w:rsid w:val="009A2371"/>
    <w:rsid w:val="009A2476"/>
    <w:rsid w:val="009A2510"/>
    <w:rsid w:val="009A286E"/>
    <w:rsid w:val="009A2A28"/>
    <w:rsid w:val="009A2A58"/>
    <w:rsid w:val="009A2DF9"/>
    <w:rsid w:val="009A2E6E"/>
    <w:rsid w:val="009A2F42"/>
    <w:rsid w:val="009A2F7D"/>
    <w:rsid w:val="009A2F82"/>
    <w:rsid w:val="009A308D"/>
    <w:rsid w:val="009A3199"/>
    <w:rsid w:val="009A3201"/>
    <w:rsid w:val="009A3396"/>
    <w:rsid w:val="009A3572"/>
    <w:rsid w:val="009A3A86"/>
    <w:rsid w:val="009A3DFF"/>
    <w:rsid w:val="009A3E90"/>
    <w:rsid w:val="009A41E4"/>
    <w:rsid w:val="009A476D"/>
    <w:rsid w:val="009A483C"/>
    <w:rsid w:val="009A4869"/>
    <w:rsid w:val="009A4A3F"/>
    <w:rsid w:val="009A4F8A"/>
    <w:rsid w:val="009A505F"/>
    <w:rsid w:val="009A5126"/>
    <w:rsid w:val="009A532E"/>
    <w:rsid w:val="009A5659"/>
    <w:rsid w:val="009A5A0B"/>
    <w:rsid w:val="009A609D"/>
    <w:rsid w:val="009A62CB"/>
    <w:rsid w:val="009A6A27"/>
    <w:rsid w:val="009A6A6B"/>
    <w:rsid w:val="009A6BC2"/>
    <w:rsid w:val="009A6C03"/>
    <w:rsid w:val="009A6E68"/>
    <w:rsid w:val="009A70EF"/>
    <w:rsid w:val="009A750F"/>
    <w:rsid w:val="009A791C"/>
    <w:rsid w:val="009A7ABD"/>
    <w:rsid w:val="009A7B48"/>
    <w:rsid w:val="009B022F"/>
    <w:rsid w:val="009B05B7"/>
    <w:rsid w:val="009B0628"/>
    <w:rsid w:val="009B06FF"/>
    <w:rsid w:val="009B08C1"/>
    <w:rsid w:val="009B0C11"/>
    <w:rsid w:val="009B0D11"/>
    <w:rsid w:val="009B0E76"/>
    <w:rsid w:val="009B1109"/>
    <w:rsid w:val="009B1508"/>
    <w:rsid w:val="009B1857"/>
    <w:rsid w:val="009B1B37"/>
    <w:rsid w:val="009B1E81"/>
    <w:rsid w:val="009B1EF9"/>
    <w:rsid w:val="009B1F0A"/>
    <w:rsid w:val="009B2057"/>
    <w:rsid w:val="009B2090"/>
    <w:rsid w:val="009B2303"/>
    <w:rsid w:val="009B2432"/>
    <w:rsid w:val="009B26AC"/>
    <w:rsid w:val="009B29A5"/>
    <w:rsid w:val="009B29F4"/>
    <w:rsid w:val="009B29FC"/>
    <w:rsid w:val="009B2A77"/>
    <w:rsid w:val="009B2BEF"/>
    <w:rsid w:val="009B319D"/>
    <w:rsid w:val="009B32A0"/>
    <w:rsid w:val="009B32DF"/>
    <w:rsid w:val="009B37E2"/>
    <w:rsid w:val="009B3A41"/>
    <w:rsid w:val="009B3AEB"/>
    <w:rsid w:val="009B40B8"/>
    <w:rsid w:val="009B4103"/>
    <w:rsid w:val="009B41B5"/>
    <w:rsid w:val="009B4234"/>
    <w:rsid w:val="009B43C8"/>
    <w:rsid w:val="009B4519"/>
    <w:rsid w:val="009B45AE"/>
    <w:rsid w:val="009B461E"/>
    <w:rsid w:val="009B49E0"/>
    <w:rsid w:val="009B4BD3"/>
    <w:rsid w:val="009B4E8A"/>
    <w:rsid w:val="009B4EE0"/>
    <w:rsid w:val="009B506B"/>
    <w:rsid w:val="009B5111"/>
    <w:rsid w:val="009B5326"/>
    <w:rsid w:val="009B54C2"/>
    <w:rsid w:val="009B54CB"/>
    <w:rsid w:val="009B57EF"/>
    <w:rsid w:val="009B5B85"/>
    <w:rsid w:val="009B5DCA"/>
    <w:rsid w:val="009B60A1"/>
    <w:rsid w:val="009B6230"/>
    <w:rsid w:val="009B6298"/>
    <w:rsid w:val="009B642F"/>
    <w:rsid w:val="009B6BF4"/>
    <w:rsid w:val="009B6F93"/>
    <w:rsid w:val="009B704D"/>
    <w:rsid w:val="009B704F"/>
    <w:rsid w:val="009B71E9"/>
    <w:rsid w:val="009B7204"/>
    <w:rsid w:val="009B729B"/>
    <w:rsid w:val="009B746C"/>
    <w:rsid w:val="009B764D"/>
    <w:rsid w:val="009B7820"/>
    <w:rsid w:val="009B7845"/>
    <w:rsid w:val="009B78D4"/>
    <w:rsid w:val="009B79C0"/>
    <w:rsid w:val="009B7C0B"/>
    <w:rsid w:val="009B7FCB"/>
    <w:rsid w:val="009C0074"/>
    <w:rsid w:val="009C009E"/>
    <w:rsid w:val="009C0198"/>
    <w:rsid w:val="009C01C2"/>
    <w:rsid w:val="009C024C"/>
    <w:rsid w:val="009C02A5"/>
    <w:rsid w:val="009C0564"/>
    <w:rsid w:val="009C0716"/>
    <w:rsid w:val="009C07C9"/>
    <w:rsid w:val="009C101C"/>
    <w:rsid w:val="009C18C4"/>
    <w:rsid w:val="009C20B3"/>
    <w:rsid w:val="009C23DF"/>
    <w:rsid w:val="009C244A"/>
    <w:rsid w:val="009C25F5"/>
    <w:rsid w:val="009C2685"/>
    <w:rsid w:val="009C2967"/>
    <w:rsid w:val="009C2AC9"/>
    <w:rsid w:val="009C2DC6"/>
    <w:rsid w:val="009C2E63"/>
    <w:rsid w:val="009C2E98"/>
    <w:rsid w:val="009C2E9C"/>
    <w:rsid w:val="009C300F"/>
    <w:rsid w:val="009C3185"/>
    <w:rsid w:val="009C32EC"/>
    <w:rsid w:val="009C3373"/>
    <w:rsid w:val="009C34C7"/>
    <w:rsid w:val="009C37E8"/>
    <w:rsid w:val="009C3899"/>
    <w:rsid w:val="009C38BA"/>
    <w:rsid w:val="009C3964"/>
    <w:rsid w:val="009C39BC"/>
    <w:rsid w:val="009C3CFA"/>
    <w:rsid w:val="009C4152"/>
    <w:rsid w:val="009C4974"/>
    <w:rsid w:val="009C4A51"/>
    <w:rsid w:val="009C4B5D"/>
    <w:rsid w:val="009C4B7A"/>
    <w:rsid w:val="009C4BA8"/>
    <w:rsid w:val="009C4BC2"/>
    <w:rsid w:val="009C4D22"/>
    <w:rsid w:val="009C4F60"/>
    <w:rsid w:val="009C50B5"/>
    <w:rsid w:val="009C51A9"/>
    <w:rsid w:val="009C52AA"/>
    <w:rsid w:val="009C530E"/>
    <w:rsid w:val="009C5385"/>
    <w:rsid w:val="009C544E"/>
    <w:rsid w:val="009C5556"/>
    <w:rsid w:val="009C5712"/>
    <w:rsid w:val="009C5749"/>
    <w:rsid w:val="009C580B"/>
    <w:rsid w:val="009C5976"/>
    <w:rsid w:val="009C59E1"/>
    <w:rsid w:val="009C5AC5"/>
    <w:rsid w:val="009C5ADF"/>
    <w:rsid w:val="009C5DD2"/>
    <w:rsid w:val="009C5EE4"/>
    <w:rsid w:val="009C6348"/>
    <w:rsid w:val="009C650E"/>
    <w:rsid w:val="009C675A"/>
    <w:rsid w:val="009C6780"/>
    <w:rsid w:val="009C6786"/>
    <w:rsid w:val="009C6929"/>
    <w:rsid w:val="009C6A1F"/>
    <w:rsid w:val="009C6A6B"/>
    <w:rsid w:val="009C6CA1"/>
    <w:rsid w:val="009C6CDD"/>
    <w:rsid w:val="009C7320"/>
    <w:rsid w:val="009C77BE"/>
    <w:rsid w:val="009C7A5D"/>
    <w:rsid w:val="009C7C84"/>
    <w:rsid w:val="009C7E71"/>
    <w:rsid w:val="009D01D8"/>
    <w:rsid w:val="009D020F"/>
    <w:rsid w:val="009D02E5"/>
    <w:rsid w:val="009D03C2"/>
    <w:rsid w:val="009D0500"/>
    <w:rsid w:val="009D05BB"/>
    <w:rsid w:val="009D0729"/>
    <w:rsid w:val="009D0A91"/>
    <w:rsid w:val="009D0AAF"/>
    <w:rsid w:val="009D0B8C"/>
    <w:rsid w:val="009D0DC6"/>
    <w:rsid w:val="009D0F66"/>
    <w:rsid w:val="009D14F1"/>
    <w:rsid w:val="009D1630"/>
    <w:rsid w:val="009D1815"/>
    <w:rsid w:val="009D1844"/>
    <w:rsid w:val="009D199B"/>
    <w:rsid w:val="009D1A06"/>
    <w:rsid w:val="009D1B87"/>
    <w:rsid w:val="009D1BA4"/>
    <w:rsid w:val="009D1D5A"/>
    <w:rsid w:val="009D1F3D"/>
    <w:rsid w:val="009D1F9A"/>
    <w:rsid w:val="009D210D"/>
    <w:rsid w:val="009D22E4"/>
    <w:rsid w:val="009D22F7"/>
    <w:rsid w:val="009D2301"/>
    <w:rsid w:val="009D2A72"/>
    <w:rsid w:val="009D2B88"/>
    <w:rsid w:val="009D2D6A"/>
    <w:rsid w:val="009D2DD8"/>
    <w:rsid w:val="009D2EA0"/>
    <w:rsid w:val="009D2F47"/>
    <w:rsid w:val="009D319C"/>
    <w:rsid w:val="009D33C5"/>
    <w:rsid w:val="009D33DD"/>
    <w:rsid w:val="009D357B"/>
    <w:rsid w:val="009D39B0"/>
    <w:rsid w:val="009D39FE"/>
    <w:rsid w:val="009D3A98"/>
    <w:rsid w:val="009D3B5D"/>
    <w:rsid w:val="009D3BA0"/>
    <w:rsid w:val="009D3F2D"/>
    <w:rsid w:val="009D40C3"/>
    <w:rsid w:val="009D4185"/>
    <w:rsid w:val="009D4415"/>
    <w:rsid w:val="009D4493"/>
    <w:rsid w:val="009D4523"/>
    <w:rsid w:val="009D482C"/>
    <w:rsid w:val="009D484F"/>
    <w:rsid w:val="009D4887"/>
    <w:rsid w:val="009D4A3D"/>
    <w:rsid w:val="009D4C02"/>
    <w:rsid w:val="009D4EA2"/>
    <w:rsid w:val="009D5137"/>
    <w:rsid w:val="009D55B6"/>
    <w:rsid w:val="009D5BAB"/>
    <w:rsid w:val="009D5E67"/>
    <w:rsid w:val="009D5F77"/>
    <w:rsid w:val="009D6110"/>
    <w:rsid w:val="009D6197"/>
    <w:rsid w:val="009D6253"/>
    <w:rsid w:val="009D62C2"/>
    <w:rsid w:val="009D6586"/>
    <w:rsid w:val="009D69B6"/>
    <w:rsid w:val="009D6A0A"/>
    <w:rsid w:val="009D6A5D"/>
    <w:rsid w:val="009D6BBB"/>
    <w:rsid w:val="009D73A9"/>
    <w:rsid w:val="009D7432"/>
    <w:rsid w:val="009D74A3"/>
    <w:rsid w:val="009D74D1"/>
    <w:rsid w:val="009D78C1"/>
    <w:rsid w:val="009D7976"/>
    <w:rsid w:val="009D7AA0"/>
    <w:rsid w:val="009D7D35"/>
    <w:rsid w:val="009E023E"/>
    <w:rsid w:val="009E058F"/>
    <w:rsid w:val="009E0A9E"/>
    <w:rsid w:val="009E0B93"/>
    <w:rsid w:val="009E0CAD"/>
    <w:rsid w:val="009E0D43"/>
    <w:rsid w:val="009E0E1F"/>
    <w:rsid w:val="009E141C"/>
    <w:rsid w:val="009E1598"/>
    <w:rsid w:val="009E15EB"/>
    <w:rsid w:val="009E1786"/>
    <w:rsid w:val="009E184F"/>
    <w:rsid w:val="009E1869"/>
    <w:rsid w:val="009E18C5"/>
    <w:rsid w:val="009E18F9"/>
    <w:rsid w:val="009E1920"/>
    <w:rsid w:val="009E19A2"/>
    <w:rsid w:val="009E1A67"/>
    <w:rsid w:val="009E1A8D"/>
    <w:rsid w:val="009E1B47"/>
    <w:rsid w:val="009E1C36"/>
    <w:rsid w:val="009E1C62"/>
    <w:rsid w:val="009E1D40"/>
    <w:rsid w:val="009E1DCD"/>
    <w:rsid w:val="009E1EFE"/>
    <w:rsid w:val="009E2106"/>
    <w:rsid w:val="009E2246"/>
    <w:rsid w:val="009E237A"/>
    <w:rsid w:val="009E2487"/>
    <w:rsid w:val="009E2C0E"/>
    <w:rsid w:val="009E2EA1"/>
    <w:rsid w:val="009E311F"/>
    <w:rsid w:val="009E3202"/>
    <w:rsid w:val="009E3304"/>
    <w:rsid w:val="009E34B8"/>
    <w:rsid w:val="009E34D0"/>
    <w:rsid w:val="009E360B"/>
    <w:rsid w:val="009E365D"/>
    <w:rsid w:val="009E3AFD"/>
    <w:rsid w:val="009E3CDD"/>
    <w:rsid w:val="009E42B2"/>
    <w:rsid w:val="009E43C2"/>
    <w:rsid w:val="009E46A2"/>
    <w:rsid w:val="009E47E7"/>
    <w:rsid w:val="009E4965"/>
    <w:rsid w:val="009E4B16"/>
    <w:rsid w:val="009E4C93"/>
    <w:rsid w:val="009E4CC2"/>
    <w:rsid w:val="009E5298"/>
    <w:rsid w:val="009E529F"/>
    <w:rsid w:val="009E52B8"/>
    <w:rsid w:val="009E5446"/>
    <w:rsid w:val="009E54FD"/>
    <w:rsid w:val="009E5B8B"/>
    <w:rsid w:val="009E5C60"/>
    <w:rsid w:val="009E5C9E"/>
    <w:rsid w:val="009E61B9"/>
    <w:rsid w:val="009E62FF"/>
    <w:rsid w:val="009E6359"/>
    <w:rsid w:val="009E64DB"/>
    <w:rsid w:val="009E6574"/>
    <w:rsid w:val="009E66DC"/>
    <w:rsid w:val="009E6726"/>
    <w:rsid w:val="009E6794"/>
    <w:rsid w:val="009E6874"/>
    <w:rsid w:val="009E68D0"/>
    <w:rsid w:val="009E68EB"/>
    <w:rsid w:val="009E6BE1"/>
    <w:rsid w:val="009E6BF4"/>
    <w:rsid w:val="009E6D80"/>
    <w:rsid w:val="009E7001"/>
    <w:rsid w:val="009E7189"/>
    <w:rsid w:val="009E758C"/>
    <w:rsid w:val="009E7C28"/>
    <w:rsid w:val="009E7E46"/>
    <w:rsid w:val="009E7F91"/>
    <w:rsid w:val="009E7FC1"/>
    <w:rsid w:val="009F01E1"/>
    <w:rsid w:val="009F05C8"/>
    <w:rsid w:val="009F0689"/>
    <w:rsid w:val="009F07FA"/>
    <w:rsid w:val="009F083D"/>
    <w:rsid w:val="009F0855"/>
    <w:rsid w:val="009F0A97"/>
    <w:rsid w:val="009F0B4D"/>
    <w:rsid w:val="009F0EBE"/>
    <w:rsid w:val="009F1096"/>
    <w:rsid w:val="009F12D3"/>
    <w:rsid w:val="009F150E"/>
    <w:rsid w:val="009F1641"/>
    <w:rsid w:val="009F188A"/>
    <w:rsid w:val="009F195D"/>
    <w:rsid w:val="009F19D8"/>
    <w:rsid w:val="009F1D89"/>
    <w:rsid w:val="009F1EE5"/>
    <w:rsid w:val="009F1F15"/>
    <w:rsid w:val="009F1FB3"/>
    <w:rsid w:val="009F2454"/>
    <w:rsid w:val="009F24EA"/>
    <w:rsid w:val="009F24F4"/>
    <w:rsid w:val="009F2520"/>
    <w:rsid w:val="009F26A8"/>
    <w:rsid w:val="009F278D"/>
    <w:rsid w:val="009F27AD"/>
    <w:rsid w:val="009F28C9"/>
    <w:rsid w:val="009F2A5D"/>
    <w:rsid w:val="009F2B0A"/>
    <w:rsid w:val="009F3111"/>
    <w:rsid w:val="009F314B"/>
    <w:rsid w:val="009F31F1"/>
    <w:rsid w:val="009F350D"/>
    <w:rsid w:val="009F3809"/>
    <w:rsid w:val="009F3882"/>
    <w:rsid w:val="009F395E"/>
    <w:rsid w:val="009F399E"/>
    <w:rsid w:val="009F3EEB"/>
    <w:rsid w:val="009F3FB5"/>
    <w:rsid w:val="009F4033"/>
    <w:rsid w:val="009F4193"/>
    <w:rsid w:val="009F4615"/>
    <w:rsid w:val="009F46B1"/>
    <w:rsid w:val="009F4CFF"/>
    <w:rsid w:val="009F4DBA"/>
    <w:rsid w:val="009F4F66"/>
    <w:rsid w:val="009F4F8C"/>
    <w:rsid w:val="009F510E"/>
    <w:rsid w:val="009F520B"/>
    <w:rsid w:val="009F521F"/>
    <w:rsid w:val="009F531E"/>
    <w:rsid w:val="009F54BE"/>
    <w:rsid w:val="009F54F8"/>
    <w:rsid w:val="009F552C"/>
    <w:rsid w:val="009F553C"/>
    <w:rsid w:val="009F5910"/>
    <w:rsid w:val="009F59F8"/>
    <w:rsid w:val="009F5AFD"/>
    <w:rsid w:val="009F5D8D"/>
    <w:rsid w:val="009F64CB"/>
    <w:rsid w:val="009F650F"/>
    <w:rsid w:val="009F660E"/>
    <w:rsid w:val="009F6878"/>
    <w:rsid w:val="009F6A6A"/>
    <w:rsid w:val="009F6B2A"/>
    <w:rsid w:val="009F6B33"/>
    <w:rsid w:val="009F6B7E"/>
    <w:rsid w:val="009F6D18"/>
    <w:rsid w:val="009F6E97"/>
    <w:rsid w:val="009F73CD"/>
    <w:rsid w:val="009F74D0"/>
    <w:rsid w:val="009F7A21"/>
    <w:rsid w:val="009F7AE6"/>
    <w:rsid w:val="009F7B0E"/>
    <w:rsid w:val="009F7B19"/>
    <w:rsid w:val="009F7C84"/>
    <w:rsid w:val="009F7DAB"/>
    <w:rsid w:val="009F7E10"/>
    <w:rsid w:val="009F82B4"/>
    <w:rsid w:val="00A005B0"/>
    <w:rsid w:val="00A006F4"/>
    <w:rsid w:val="00A00730"/>
    <w:rsid w:val="00A00851"/>
    <w:rsid w:val="00A008D4"/>
    <w:rsid w:val="00A009E8"/>
    <w:rsid w:val="00A00B76"/>
    <w:rsid w:val="00A00B9B"/>
    <w:rsid w:val="00A00BB7"/>
    <w:rsid w:val="00A00D92"/>
    <w:rsid w:val="00A00F43"/>
    <w:rsid w:val="00A00FE9"/>
    <w:rsid w:val="00A010EE"/>
    <w:rsid w:val="00A015B3"/>
    <w:rsid w:val="00A0177E"/>
    <w:rsid w:val="00A01800"/>
    <w:rsid w:val="00A018DE"/>
    <w:rsid w:val="00A01AD0"/>
    <w:rsid w:val="00A01B7D"/>
    <w:rsid w:val="00A01F17"/>
    <w:rsid w:val="00A0207A"/>
    <w:rsid w:val="00A022A5"/>
    <w:rsid w:val="00A0247C"/>
    <w:rsid w:val="00A02509"/>
    <w:rsid w:val="00A025BB"/>
    <w:rsid w:val="00A02679"/>
    <w:rsid w:val="00A028AE"/>
    <w:rsid w:val="00A028FC"/>
    <w:rsid w:val="00A029D8"/>
    <w:rsid w:val="00A029E7"/>
    <w:rsid w:val="00A02A6F"/>
    <w:rsid w:val="00A02E18"/>
    <w:rsid w:val="00A02E6F"/>
    <w:rsid w:val="00A02EB5"/>
    <w:rsid w:val="00A030BF"/>
    <w:rsid w:val="00A03270"/>
    <w:rsid w:val="00A03549"/>
    <w:rsid w:val="00A0374B"/>
    <w:rsid w:val="00A03871"/>
    <w:rsid w:val="00A039FF"/>
    <w:rsid w:val="00A03A22"/>
    <w:rsid w:val="00A03A32"/>
    <w:rsid w:val="00A03C2F"/>
    <w:rsid w:val="00A03E29"/>
    <w:rsid w:val="00A0423E"/>
    <w:rsid w:val="00A0430A"/>
    <w:rsid w:val="00A04634"/>
    <w:rsid w:val="00A04B16"/>
    <w:rsid w:val="00A04B91"/>
    <w:rsid w:val="00A04C4E"/>
    <w:rsid w:val="00A052AB"/>
    <w:rsid w:val="00A0536C"/>
    <w:rsid w:val="00A055FF"/>
    <w:rsid w:val="00A05798"/>
    <w:rsid w:val="00A058AE"/>
    <w:rsid w:val="00A05C49"/>
    <w:rsid w:val="00A05EBC"/>
    <w:rsid w:val="00A05EDD"/>
    <w:rsid w:val="00A05F37"/>
    <w:rsid w:val="00A05F4E"/>
    <w:rsid w:val="00A05F6D"/>
    <w:rsid w:val="00A06055"/>
    <w:rsid w:val="00A06119"/>
    <w:rsid w:val="00A061F9"/>
    <w:rsid w:val="00A063D2"/>
    <w:rsid w:val="00A06438"/>
    <w:rsid w:val="00A06528"/>
    <w:rsid w:val="00A06560"/>
    <w:rsid w:val="00A06659"/>
    <w:rsid w:val="00A067BC"/>
    <w:rsid w:val="00A069D8"/>
    <w:rsid w:val="00A06A57"/>
    <w:rsid w:val="00A06B36"/>
    <w:rsid w:val="00A06B93"/>
    <w:rsid w:val="00A06C11"/>
    <w:rsid w:val="00A06EAF"/>
    <w:rsid w:val="00A06EE5"/>
    <w:rsid w:val="00A06FDF"/>
    <w:rsid w:val="00A07392"/>
    <w:rsid w:val="00A07409"/>
    <w:rsid w:val="00A07579"/>
    <w:rsid w:val="00A0760C"/>
    <w:rsid w:val="00A07A48"/>
    <w:rsid w:val="00A07EBD"/>
    <w:rsid w:val="00A105C9"/>
    <w:rsid w:val="00A1061E"/>
    <w:rsid w:val="00A108EE"/>
    <w:rsid w:val="00A1093E"/>
    <w:rsid w:val="00A10AAC"/>
    <w:rsid w:val="00A10ABA"/>
    <w:rsid w:val="00A10BB8"/>
    <w:rsid w:val="00A10BC8"/>
    <w:rsid w:val="00A10BF7"/>
    <w:rsid w:val="00A10D98"/>
    <w:rsid w:val="00A10DD2"/>
    <w:rsid w:val="00A11301"/>
    <w:rsid w:val="00A114E4"/>
    <w:rsid w:val="00A1167E"/>
    <w:rsid w:val="00A11787"/>
    <w:rsid w:val="00A119AA"/>
    <w:rsid w:val="00A11B04"/>
    <w:rsid w:val="00A11B81"/>
    <w:rsid w:val="00A11CF3"/>
    <w:rsid w:val="00A11E2D"/>
    <w:rsid w:val="00A11F45"/>
    <w:rsid w:val="00A121C4"/>
    <w:rsid w:val="00A124E2"/>
    <w:rsid w:val="00A12508"/>
    <w:rsid w:val="00A129CB"/>
    <w:rsid w:val="00A12E80"/>
    <w:rsid w:val="00A12FCD"/>
    <w:rsid w:val="00A13174"/>
    <w:rsid w:val="00A131E9"/>
    <w:rsid w:val="00A13439"/>
    <w:rsid w:val="00A1343B"/>
    <w:rsid w:val="00A136CD"/>
    <w:rsid w:val="00A13762"/>
    <w:rsid w:val="00A137E4"/>
    <w:rsid w:val="00A1389D"/>
    <w:rsid w:val="00A138D8"/>
    <w:rsid w:val="00A13A87"/>
    <w:rsid w:val="00A13BD8"/>
    <w:rsid w:val="00A13D07"/>
    <w:rsid w:val="00A13DB7"/>
    <w:rsid w:val="00A13E30"/>
    <w:rsid w:val="00A13F78"/>
    <w:rsid w:val="00A13F7F"/>
    <w:rsid w:val="00A140D8"/>
    <w:rsid w:val="00A14251"/>
    <w:rsid w:val="00A1434F"/>
    <w:rsid w:val="00A14406"/>
    <w:rsid w:val="00A14422"/>
    <w:rsid w:val="00A144FA"/>
    <w:rsid w:val="00A147C3"/>
    <w:rsid w:val="00A14813"/>
    <w:rsid w:val="00A149EB"/>
    <w:rsid w:val="00A14C32"/>
    <w:rsid w:val="00A14FC5"/>
    <w:rsid w:val="00A15058"/>
    <w:rsid w:val="00A151C2"/>
    <w:rsid w:val="00A152A3"/>
    <w:rsid w:val="00A1534F"/>
    <w:rsid w:val="00A15591"/>
    <w:rsid w:val="00A1566A"/>
    <w:rsid w:val="00A15796"/>
    <w:rsid w:val="00A157F4"/>
    <w:rsid w:val="00A15AF8"/>
    <w:rsid w:val="00A15D72"/>
    <w:rsid w:val="00A15D73"/>
    <w:rsid w:val="00A15DDA"/>
    <w:rsid w:val="00A15E44"/>
    <w:rsid w:val="00A16092"/>
    <w:rsid w:val="00A16224"/>
    <w:rsid w:val="00A165BF"/>
    <w:rsid w:val="00A16778"/>
    <w:rsid w:val="00A169AB"/>
    <w:rsid w:val="00A16AD1"/>
    <w:rsid w:val="00A16B59"/>
    <w:rsid w:val="00A16BE0"/>
    <w:rsid w:val="00A16E63"/>
    <w:rsid w:val="00A16F06"/>
    <w:rsid w:val="00A172E8"/>
    <w:rsid w:val="00A174F9"/>
    <w:rsid w:val="00A179FF"/>
    <w:rsid w:val="00A17C9B"/>
    <w:rsid w:val="00A17D18"/>
    <w:rsid w:val="00A204A0"/>
    <w:rsid w:val="00A20659"/>
    <w:rsid w:val="00A2065C"/>
    <w:rsid w:val="00A20695"/>
    <w:rsid w:val="00A20A01"/>
    <w:rsid w:val="00A20ED3"/>
    <w:rsid w:val="00A2119C"/>
    <w:rsid w:val="00A2133C"/>
    <w:rsid w:val="00A2155C"/>
    <w:rsid w:val="00A2188E"/>
    <w:rsid w:val="00A21A36"/>
    <w:rsid w:val="00A21B6D"/>
    <w:rsid w:val="00A21ECE"/>
    <w:rsid w:val="00A21F65"/>
    <w:rsid w:val="00A221DE"/>
    <w:rsid w:val="00A226F9"/>
    <w:rsid w:val="00A22E18"/>
    <w:rsid w:val="00A233EF"/>
    <w:rsid w:val="00A23490"/>
    <w:rsid w:val="00A23730"/>
    <w:rsid w:val="00A237B9"/>
    <w:rsid w:val="00A2394C"/>
    <w:rsid w:val="00A239B6"/>
    <w:rsid w:val="00A23E93"/>
    <w:rsid w:val="00A24160"/>
    <w:rsid w:val="00A241CD"/>
    <w:rsid w:val="00A245B9"/>
    <w:rsid w:val="00A248F6"/>
    <w:rsid w:val="00A24B37"/>
    <w:rsid w:val="00A24E0D"/>
    <w:rsid w:val="00A24FCC"/>
    <w:rsid w:val="00A25007"/>
    <w:rsid w:val="00A25054"/>
    <w:rsid w:val="00A25294"/>
    <w:rsid w:val="00A25316"/>
    <w:rsid w:val="00A254EE"/>
    <w:rsid w:val="00A25BE7"/>
    <w:rsid w:val="00A25C42"/>
    <w:rsid w:val="00A25DB0"/>
    <w:rsid w:val="00A26041"/>
    <w:rsid w:val="00A2617B"/>
    <w:rsid w:val="00A2653F"/>
    <w:rsid w:val="00A2667D"/>
    <w:rsid w:val="00A2697C"/>
    <w:rsid w:val="00A26BCC"/>
    <w:rsid w:val="00A26F92"/>
    <w:rsid w:val="00A27008"/>
    <w:rsid w:val="00A27029"/>
    <w:rsid w:val="00A2742C"/>
    <w:rsid w:val="00A278C8"/>
    <w:rsid w:val="00A27928"/>
    <w:rsid w:val="00A2799F"/>
    <w:rsid w:val="00A27A9F"/>
    <w:rsid w:val="00A27CDF"/>
    <w:rsid w:val="00A27D90"/>
    <w:rsid w:val="00A27ED7"/>
    <w:rsid w:val="00A3045D"/>
    <w:rsid w:val="00A30804"/>
    <w:rsid w:val="00A309BF"/>
    <w:rsid w:val="00A309C6"/>
    <w:rsid w:val="00A30B4E"/>
    <w:rsid w:val="00A30D13"/>
    <w:rsid w:val="00A30DDD"/>
    <w:rsid w:val="00A30F06"/>
    <w:rsid w:val="00A31035"/>
    <w:rsid w:val="00A312A7"/>
    <w:rsid w:val="00A312D5"/>
    <w:rsid w:val="00A317CA"/>
    <w:rsid w:val="00A319D0"/>
    <w:rsid w:val="00A31F9C"/>
    <w:rsid w:val="00A32016"/>
    <w:rsid w:val="00A320AF"/>
    <w:rsid w:val="00A32106"/>
    <w:rsid w:val="00A32316"/>
    <w:rsid w:val="00A3255D"/>
    <w:rsid w:val="00A326AB"/>
    <w:rsid w:val="00A326E6"/>
    <w:rsid w:val="00A32809"/>
    <w:rsid w:val="00A32C0B"/>
    <w:rsid w:val="00A32D03"/>
    <w:rsid w:val="00A32FDA"/>
    <w:rsid w:val="00A330BF"/>
    <w:rsid w:val="00A3314A"/>
    <w:rsid w:val="00A33172"/>
    <w:rsid w:val="00A334D9"/>
    <w:rsid w:val="00A3353A"/>
    <w:rsid w:val="00A33A4D"/>
    <w:rsid w:val="00A33ABD"/>
    <w:rsid w:val="00A33B43"/>
    <w:rsid w:val="00A33C17"/>
    <w:rsid w:val="00A33F96"/>
    <w:rsid w:val="00A3432B"/>
    <w:rsid w:val="00A34541"/>
    <w:rsid w:val="00A346BA"/>
    <w:rsid w:val="00A34932"/>
    <w:rsid w:val="00A34A21"/>
    <w:rsid w:val="00A34C67"/>
    <w:rsid w:val="00A34D12"/>
    <w:rsid w:val="00A34D62"/>
    <w:rsid w:val="00A34DC8"/>
    <w:rsid w:val="00A34EF9"/>
    <w:rsid w:val="00A350BC"/>
    <w:rsid w:val="00A359D3"/>
    <w:rsid w:val="00A35EAC"/>
    <w:rsid w:val="00A35EDF"/>
    <w:rsid w:val="00A35FE3"/>
    <w:rsid w:val="00A3607C"/>
    <w:rsid w:val="00A3608A"/>
    <w:rsid w:val="00A3611D"/>
    <w:rsid w:val="00A3620E"/>
    <w:rsid w:val="00A362C5"/>
    <w:rsid w:val="00A36339"/>
    <w:rsid w:val="00A366E4"/>
    <w:rsid w:val="00A36C16"/>
    <w:rsid w:val="00A36D40"/>
    <w:rsid w:val="00A36EBC"/>
    <w:rsid w:val="00A36FD0"/>
    <w:rsid w:val="00A3732C"/>
    <w:rsid w:val="00A3737C"/>
    <w:rsid w:val="00A375C1"/>
    <w:rsid w:val="00A377A5"/>
    <w:rsid w:val="00A378CA"/>
    <w:rsid w:val="00A37964"/>
    <w:rsid w:val="00A37ADF"/>
    <w:rsid w:val="00A37B25"/>
    <w:rsid w:val="00A37B33"/>
    <w:rsid w:val="00A37B83"/>
    <w:rsid w:val="00A37CCB"/>
    <w:rsid w:val="00A37E9A"/>
    <w:rsid w:val="00A402A1"/>
    <w:rsid w:val="00A40443"/>
    <w:rsid w:val="00A404EC"/>
    <w:rsid w:val="00A40627"/>
    <w:rsid w:val="00A4078D"/>
    <w:rsid w:val="00A409CA"/>
    <w:rsid w:val="00A40A45"/>
    <w:rsid w:val="00A40BC0"/>
    <w:rsid w:val="00A40C93"/>
    <w:rsid w:val="00A40F05"/>
    <w:rsid w:val="00A40FA1"/>
    <w:rsid w:val="00A41334"/>
    <w:rsid w:val="00A415A5"/>
    <w:rsid w:val="00A41B37"/>
    <w:rsid w:val="00A42163"/>
    <w:rsid w:val="00A422D8"/>
    <w:rsid w:val="00A42458"/>
    <w:rsid w:val="00A42632"/>
    <w:rsid w:val="00A4287A"/>
    <w:rsid w:val="00A42912"/>
    <w:rsid w:val="00A42991"/>
    <w:rsid w:val="00A42AAC"/>
    <w:rsid w:val="00A43084"/>
    <w:rsid w:val="00A431B1"/>
    <w:rsid w:val="00A431E5"/>
    <w:rsid w:val="00A43221"/>
    <w:rsid w:val="00A43602"/>
    <w:rsid w:val="00A4376F"/>
    <w:rsid w:val="00A43D51"/>
    <w:rsid w:val="00A43D5B"/>
    <w:rsid w:val="00A43DB3"/>
    <w:rsid w:val="00A43DFC"/>
    <w:rsid w:val="00A43E53"/>
    <w:rsid w:val="00A440E4"/>
    <w:rsid w:val="00A4423E"/>
    <w:rsid w:val="00A4438A"/>
    <w:rsid w:val="00A4444D"/>
    <w:rsid w:val="00A44689"/>
    <w:rsid w:val="00A447EC"/>
    <w:rsid w:val="00A44860"/>
    <w:rsid w:val="00A449D8"/>
    <w:rsid w:val="00A44AFE"/>
    <w:rsid w:val="00A44C20"/>
    <w:rsid w:val="00A44C2F"/>
    <w:rsid w:val="00A44CAC"/>
    <w:rsid w:val="00A44E9F"/>
    <w:rsid w:val="00A44F55"/>
    <w:rsid w:val="00A45066"/>
    <w:rsid w:val="00A45157"/>
    <w:rsid w:val="00A4515D"/>
    <w:rsid w:val="00A453B1"/>
    <w:rsid w:val="00A4549F"/>
    <w:rsid w:val="00A45549"/>
    <w:rsid w:val="00A457AD"/>
    <w:rsid w:val="00A45946"/>
    <w:rsid w:val="00A45952"/>
    <w:rsid w:val="00A45A52"/>
    <w:rsid w:val="00A45B9B"/>
    <w:rsid w:val="00A45E8E"/>
    <w:rsid w:val="00A45F6B"/>
    <w:rsid w:val="00A45FB2"/>
    <w:rsid w:val="00A46082"/>
    <w:rsid w:val="00A46095"/>
    <w:rsid w:val="00A460B0"/>
    <w:rsid w:val="00A46116"/>
    <w:rsid w:val="00A462FE"/>
    <w:rsid w:val="00A46515"/>
    <w:rsid w:val="00A466E3"/>
    <w:rsid w:val="00A46927"/>
    <w:rsid w:val="00A469BD"/>
    <w:rsid w:val="00A469FB"/>
    <w:rsid w:val="00A46A20"/>
    <w:rsid w:val="00A46ADE"/>
    <w:rsid w:val="00A46BA1"/>
    <w:rsid w:val="00A46D3A"/>
    <w:rsid w:val="00A46E4A"/>
    <w:rsid w:val="00A46F36"/>
    <w:rsid w:val="00A47057"/>
    <w:rsid w:val="00A477C5"/>
    <w:rsid w:val="00A477FA"/>
    <w:rsid w:val="00A47E12"/>
    <w:rsid w:val="00A47E25"/>
    <w:rsid w:val="00A47F63"/>
    <w:rsid w:val="00A4F275"/>
    <w:rsid w:val="00A501C9"/>
    <w:rsid w:val="00A50506"/>
    <w:rsid w:val="00A508DF"/>
    <w:rsid w:val="00A50943"/>
    <w:rsid w:val="00A50963"/>
    <w:rsid w:val="00A50984"/>
    <w:rsid w:val="00A509CF"/>
    <w:rsid w:val="00A50A5B"/>
    <w:rsid w:val="00A50CE0"/>
    <w:rsid w:val="00A50D56"/>
    <w:rsid w:val="00A50EA5"/>
    <w:rsid w:val="00A50F11"/>
    <w:rsid w:val="00A51227"/>
    <w:rsid w:val="00A51BE9"/>
    <w:rsid w:val="00A51E3A"/>
    <w:rsid w:val="00A51E6E"/>
    <w:rsid w:val="00A51FF7"/>
    <w:rsid w:val="00A5202E"/>
    <w:rsid w:val="00A52200"/>
    <w:rsid w:val="00A524D3"/>
    <w:rsid w:val="00A52566"/>
    <w:rsid w:val="00A5256C"/>
    <w:rsid w:val="00A5277E"/>
    <w:rsid w:val="00A527DC"/>
    <w:rsid w:val="00A52DD9"/>
    <w:rsid w:val="00A52E4E"/>
    <w:rsid w:val="00A5337D"/>
    <w:rsid w:val="00A5364C"/>
    <w:rsid w:val="00A5385A"/>
    <w:rsid w:val="00A53880"/>
    <w:rsid w:val="00A53967"/>
    <w:rsid w:val="00A53B89"/>
    <w:rsid w:val="00A53BB9"/>
    <w:rsid w:val="00A53CEF"/>
    <w:rsid w:val="00A53D18"/>
    <w:rsid w:val="00A53EF8"/>
    <w:rsid w:val="00A53F55"/>
    <w:rsid w:val="00A54114"/>
    <w:rsid w:val="00A5417B"/>
    <w:rsid w:val="00A543DB"/>
    <w:rsid w:val="00A54599"/>
    <w:rsid w:val="00A54B28"/>
    <w:rsid w:val="00A54B82"/>
    <w:rsid w:val="00A54E8A"/>
    <w:rsid w:val="00A54FDB"/>
    <w:rsid w:val="00A550ED"/>
    <w:rsid w:val="00A552CF"/>
    <w:rsid w:val="00A55349"/>
    <w:rsid w:val="00A55656"/>
    <w:rsid w:val="00A5567B"/>
    <w:rsid w:val="00A556F9"/>
    <w:rsid w:val="00A55B48"/>
    <w:rsid w:val="00A55B4B"/>
    <w:rsid w:val="00A55C39"/>
    <w:rsid w:val="00A55CD4"/>
    <w:rsid w:val="00A55E23"/>
    <w:rsid w:val="00A55F79"/>
    <w:rsid w:val="00A55FC1"/>
    <w:rsid w:val="00A56082"/>
    <w:rsid w:val="00A56284"/>
    <w:rsid w:val="00A5646C"/>
    <w:rsid w:val="00A564D8"/>
    <w:rsid w:val="00A569D4"/>
    <w:rsid w:val="00A56A8E"/>
    <w:rsid w:val="00A56B3D"/>
    <w:rsid w:val="00A56BC9"/>
    <w:rsid w:val="00A56C34"/>
    <w:rsid w:val="00A56DB1"/>
    <w:rsid w:val="00A56DBC"/>
    <w:rsid w:val="00A573FD"/>
    <w:rsid w:val="00A574B5"/>
    <w:rsid w:val="00A5753C"/>
    <w:rsid w:val="00A57670"/>
    <w:rsid w:val="00A5769A"/>
    <w:rsid w:val="00A57783"/>
    <w:rsid w:val="00A57806"/>
    <w:rsid w:val="00A5782D"/>
    <w:rsid w:val="00A57967"/>
    <w:rsid w:val="00A57A12"/>
    <w:rsid w:val="00A57B98"/>
    <w:rsid w:val="00A57D09"/>
    <w:rsid w:val="00A57F1A"/>
    <w:rsid w:val="00A60163"/>
    <w:rsid w:val="00A6038D"/>
    <w:rsid w:val="00A607F7"/>
    <w:rsid w:val="00A60843"/>
    <w:rsid w:val="00A60C3B"/>
    <w:rsid w:val="00A60CF0"/>
    <w:rsid w:val="00A60EFF"/>
    <w:rsid w:val="00A60F8C"/>
    <w:rsid w:val="00A60FD5"/>
    <w:rsid w:val="00A613E2"/>
    <w:rsid w:val="00A61429"/>
    <w:rsid w:val="00A614F3"/>
    <w:rsid w:val="00A61514"/>
    <w:rsid w:val="00A61645"/>
    <w:rsid w:val="00A61711"/>
    <w:rsid w:val="00A61A62"/>
    <w:rsid w:val="00A62051"/>
    <w:rsid w:val="00A62080"/>
    <w:rsid w:val="00A62158"/>
    <w:rsid w:val="00A62418"/>
    <w:rsid w:val="00A62857"/>
    <w:rsid w:val="00A628D1"/>
    <w:rsid w:val="00A62986"/>
    <w:rsid w:val="00A62EDD"/>
    <w:rsid w:val="00A62F4E"/>
    <w:rsid w:val="00A63066"/>
    <w:rsid w:val="00A630A2"/>
    <w:rsid w:val="00A63248"/>
    <w:rsid w:val="00A632B8"/>
    <w:rsid w:val="00A634B4"/>
    <w:rsid w:val="00A63579"/>
    <w:rsid w:val="00A635E2"/>
    <w:rsid w:val="00A63A8D"/>
    <w:rsid w:val="00A63B22"/>
    <w:rsid w:val="00A63B5A"/>
    <w:rsid w:val="00A63B6B"/>
    <w:rsid w:val="00A63B92"/>
    <w:rsid w:val="00A63BF3"/>
    <w:rsid w:val="00A63D8C"/>
    <w:rsid w:val="00A63F29"/>
    <w:rsid w:val="00A6429A"/>
    <w:rsid w:val="00A645FB"/>
    <w:rsid w:val="00A6469E"/>
    <w:rsid w:val="00A648E6"/>
    <w:rsid w:val="00A64942"/>
    <w:rsid w:val="00A64990"/>
    <w:rsid w:val="00A64BA2"/>
    <w:rsid w:val="00A64EA5"/>
    <w:rsid w:val="00A654CA"/>
    <w:rsid w:val="00A657B4"/>
    <w:rsid w:val="00A65911"/>
    <w:rsid w:val="00A65A21"/>
    <w:rsid w:val="00A65AA1"/>
    <w:rsid w:val="00A65C1E"/>
    <w:rsid w:val="00A6603C"/>
    <w:rsid w:val="00A660A4"/>
    <w:rsid w:val="00A661A1"/>
    <w:rsid w:val="00A6643C"/>
    <w:rsid w:val="00A667C4"/>
    <w:rsid w:val="00A66946"/>
    <w:rsid w:val="00A66988"/>
    <w:rsid w:val="00A66AA4"/>
    <w:rsid w:val="00A66E90"/>
    <w:rsid w:val="00A67117"/>
    <w:rsid w:val="00A6712D"/>
    <w:rsid w:val="00A6744B"/>
    <w:rsid w:val="00A674C6"/>
    <w:rsid w:val="00A67544"/>
    <w:rsid w:val="00A67571"/>
    <w:rsid w:val="00A675DC"/>
    <w:rsid w:val="00A67673"/>
    <w:rsid w:val="00A6789C"/>
    <w:rsid w:val="00A67CF5"/>
    <w:rsid w:val="00A67CF9"/>
    <w:rsid w:val="00A67D48"/>
    <w:rsid w:val="00A67DF4"/>
    <w:rsid w:val="00A7011F"/>
    <w:rsid w:val="00A70486"/>
    <w:rsid w:val="00A705DF"/>
    <w:rsid w:val="00A7075B"/>
    <w:rsid w:val="00A70A8D"/>
    <w:rsid w:val="00A70B65"/>
    <w:rsid w:val="00A70F25"/>
    <w:rsid w:val="00A7105D"/>
    <w:rsid w:val="00A7106B"/>
    <w:rsid w:val="00A712F0"/>
    <w:rsid w:val="00A71363"/>
    <w:rsid w:val="00A71473"/>
    <w:rsid w:val="00A71694"/>
    <w:rsid w:val="00A71BB9"/>
    <w:rsid w:val="00A71C4C"/>
    <w:rsid w:val="00A71CE6"/>
    <w:rsid w:val="00A71D23"/>
    <w:rsid w:val="00A71FC3"/>
    <w:rsid w:val="00A720A8"/>
    <w:rsid w:val="00A7217E"/>
    <w:rsid w:val="00A721AD"/>
    <w:rsid w:val="00A721F6"/>
    <w:rsid w:val="00A7246C"/>
    <w:rsid w:val="00A72581"/>
    <w:rsid w:val="00A7264C"/>
    <w:rsid w:val="00A72724"/>
    <w:rsid w:val="00A7272C"/>
    <w:rsid w:val="00A728E1"/>
    <w:rsid w:val="00A72F4F"/>
    <w:rsid w:val="00A72FDF"/>
    <w:rsid w:val="00A731BD"/>
    <w:rsid w:val="00A73209"/>
    <w:rsid w:val="00A732D7"/>
    <w:rsid w:val="00A7330A"/>
    <w:rsid w:val="00A7333A"/>
    <w:rsid w:val="00A73504"/>
    <w:rsid w:val="00A7364D"/>
    <w:rsid w:val="00A73668"/>
    <w:rsid w:val="00A73670"/>
    <w:rsid w:val="00A7367C"/>
    <w:rsid w:val="00A738FC"/>
    <w:rsid w:val="00A739E8"/>
    <w:rsid w:val="00A73CC0"/>
    <w:rsid w:val="00A73D0D"/>
    <w:rsid w:val="00A741D7"/>
    <w:rsid w:val="00A74242"/>
    <w:rsid w:val="00A743A0"/>
    <w:rsid w:val="00A7448A"/>
    <w:rsid w:val="00A744B5"/>
    <w:rsid w:val="00A74559"/>
    <w:rsid w:val="00A7455C"/>
    <w:rsid w:val="00A745E1"/>
    <w:rsid w:val="00A749D6"/>
    <w:rsid w:val="00A749E0"/>
    <w:rsid w:val="00A74A92"/>
    <w:rsid w:val="00A74B00"/>
    <w:rsid w:val="00A74C00"/>
    <w:rsid w:val="00A74CDF"/>
    <w:rsid w:val="00A74CE2"/>
    <w:rsid w:val="00A74E2A"/>
    <w:rsid w:val="00A74F20"/>
    <w:rsid w:val="00A751D8"/>
    <w:rsid w:val="00A751F8"/>
    <w:rsid w:val="00A7522B"/>
    <w:rsid w:val="00A753E2"/>
    <w:rsid w:val="00A75480"/>
    <w:rsid w:val="00A75524"/>
    <w:rsid w:val="00A75593"/>
    <w:rsid w:val="00A755EA"/>
    <w:rsid w:val="00A75CC1"/>
    <w:rsid w:val="00A75E88"/>
    <w:rsid w:val="00A75F62"/>
    <w:rsid w:val="00A761F1"/>
    <w:rsid w:val="00A7627C"/>
    <w:rsid w:val="00A76792"/>
    <w:rsid w:val="00A767C2"/>
    <w:rsid w:val="00A76924"/>
    <w:rsid w:val="00A76AC9"/>
    <w:rsid w:val="00A76AD3"/>
    <w:rsid w:val="00A76FCC"/>
    <w:rsid w:val="00A770B3"/>
    <w:rsid w:val="00A77249"/>
    <w:rsid w:val="00A779AD"/>
    <w:rsid w:val="00A77A72"/>
    <w:rsid w:val="00A77B37"/>
    <w:rsid w:val="00A77B49"/>
    <w:rsid w:val="00A77BF7"/>
    <w:rsid w:val="00A77C24"/>
    <w:rsid w:val="00A77F53"/>
    <w:rsid w:val="00A80147"/>
    <w:rsid w:val="00A803D5"/>
    <w:rsid w:val="00A8052B"/>
    <w:rsid w:val="00A8052C"/>
    <w:rsid w:val="00A8056E"/>
    <w:rsid w:val="00A805F9"/>
    <w:rsid w:val="00A8095B"/>
    <w:rsid w:val="00A80ADE"/>
    <w:rsid w:val="00A80C1D"/>
    <w:rsid w:val="00A80C41"/>
    <w:rsid w:val="00A80D6D"/>
    <w:rsid w:val="00A8100D"/>
    <w:rsid w:val="00A81056"/>
    <w:rsid w:val="00A8114D"/>
    <w:rsid w:val="00A8117F"/>
    <w:rsid w:val="00A81348"/>
    <w:rsid w:val="00A81353"/>
    <w:rsid w:val="00A8139B"/>
    <w:rsid w:val="00A817B5"/>
    <w:rsid w:val="00A82407"/>
    <w:rsid w:val="00A8240A"/>
    <w:rsid w:val="00A8244E"/>
    <w:rsid w:val="00A824C4"/>
    <w:rsid w:val="00A8253A"/>
    <w:rsid w:val="00A828BD"/>
    <w:rsid w:val="00A82907"/>
    <w:rsid w:val="00A82A10"/>
    <w:rsid w:val="00A82D58"/>
    <w:rsid w:val="00A82E6B"/>
    <w:rsid w:val="00A83295"/>
    <w:rsid w:val="00A833DA"/>
    <w:rsid w:val="00A83463"/>
    <w:rsid w:val="00A835D0"/>
    <w:rsid w:val="00A836FF"/>
    <w:rsid w:val="00A83721"/>
    <w:rsid w:val="00A83958"/>
    <w:rsid w:val="00A8397A"/>
    <w:rsid w:val="00A8399D"/>
    <w:rsid w:val="00A839F3"/>
    <w:rsid w:val="00A839F8"/>
    <w:rsid w:val="00A83A2B"/>
    <w:rsid w:val="00A83E3D"/>
    <w:rsid w:val="00A83EBA"/>
    <w:rsid w:val="00A83EFD"/>
    <w:rsid w:val="00A83F72"/>
    <w:rsid w:val="00A843E2"/>
    <w:rsid w:val="00A8443A"/>
    <w:rsid w:val="00A84482"/>
    <w:rsid w:val="00A8458E"/>
    <w:rsid w:val="00A84667"/>
    <w:rsid w:val="00A8479C"/>
    <w:rsid w:val="00A847CB"/>
    <w:rsid w:val="00A8498C"/>
    <w:rsid w:val="00A84B58"/>
    <w:rsid w:val="00A8552D"/>
    <w:rsid w:val="00A8557B"/>
    <w:rsid w:val="00A85A05"/>
    <w:rsid w:val="00A85C0F"/>
    <w:rsid w:val="00A85CA2"/>
    <w:rsid w:val="00A85E62"/>
    <w:rsid w:val="00A85FB8"/>
    <w:rsid w:val="00A863D5"/>
    <w:rsid w:val="00A863E8"/>
    <w:rsid w:val="00A8648A"/>
    <w:rsid w:val="00A8660F"/>
    <w:rsid w:val="00A866FC"/>
    <w:rsid w:val="00A868FE"/>
    <w:rsid w:val="00A86C52"/>
    <w:rsid w:val="00A86D23"/>
    <w:rsid w:val="00A86D63"/>
    <w:rsid w:val="00A86E00"/>
    <w:rsid w:val="00A86F3D"/>
    <w:rsid w:val="00A8708E"/>
    <w:rsid w:val="00A87294"/>
    <w:rsid w:val="00A873B8"/>
    <w:rsid w:val="00A873BE"/>
    <w:rsid w:val="00A874AA"/>
    <w:rsid w:val="00A874C9"/>
    <w:rsid w:val="00A874FB"/>
    <w:rsid w:val="00A8762A"/>
    <w:rsid w:val="00A8766A"/>
    <w:rsid w:val="00A87707"/>
    <w:rsid w:val="00A87797"/>
    <w:rsid w:val="00A9013A"/>
    <w:rsid w:val="00A90229"/>
    <w:rsid w:val="00A90957"/>
    <w:rsid w:val="00A90A50"/>
    <w:rsid w:val="00A90E4F"/>
    <w:rsid w:val="00A90E72"/>
    <w:rsid w:val="00A9122B"/>
    <w:rsid w:val="00A9143C"/>
    <w:rsid w:val="00A9156B"/>
    <w:rsid w:val="00A9158D"/>
    <w:rsid w:val="00A91941"/>
    <w:rsid w:val="00A91B78"/>
    <w:rsid w:val="00A92077"/>
    <w:rsid w:val="00A921F1"/>
    <w:rsid w:val="00A922A2"/>
    <w:rsid w:val="00A92389"/>
    <w:rsid w:val="00A92645"/>
    <w:rsid w:val="00A9291A"/>
    <w:rsid w:val="00A92AA8"/>
    <w:rsid w:val="00A92BC9"/>
    <w:rsid w:val="00A92FC3"/>
    <w:rsid w:val="00A930C4"/>
    <w:rsid w:val="00A9327B"/>
    <w:rsid w:val="00A9328F"/>
    <w:rsid w:val="00A93305"/>
    <w:rsid w:val="00A93439"/>
    <w:rsid w:val="00A934C1"/>
    <w:rsid w:val="00A93610"/>
    <w:rsid w:val="00A9362E"/>
    <w:rsid w:val="00A936FA"/>
    <w:rsid w:val="00A9387E"/>
    <w:rsid w:val="00A938A3"/>
    <w:rsid w:val="00A93B69"/>
    <w:rsid w:val="00A93C73"/>
    <w:rsid w:val="00A93F03"/>
    <w:rsid w:val="00A93FA2"/>
    <w:rsid w:val="00A93FC0"/>
    <w:rsid w:val="00A94284"/>
    <w:rsid w:val="00A9469B"/>
    <w:rsid w:val="00A947A1"/>
    <w:rsid w:val="00A94C76"/>
    <w:rsid w:val="00A95082"/>
    <w:rsid w:val="00A951A4"/>
    <w:rsid w:val="00A95275"/>
    <w:rsid w:val="00A95357"/>
    <w:rsid w:val="00A95467"/>
    <w:rsid w:val="00A959ED"/>
    <w:rsid w:val="00A95AAA"/>
    <w:rsid w:val="00A95E59"/>
    <w:rsid w:val="00A95F42"/>
    <w:rsid w:val="00A95F6F"/>
    <w:rsid w:val="00A9607A"/>
    <w:rsid w:val="00A9627D"/>
    <w:rsid w:val="00A963C7"/>
    <w:rsid w:val="00A9656F"/>
    <w:rsid w:val="00A9676F"/>
    <w:rsid w:val="00A96847"/>
    <w:rsid w:val="00A96A0E"/>
    <w:rsid w:val="00A96E66"/>
    <w:rsid w:val="00A97044"/>
    <w:rsid w:val="00A9723F"/>
    <w:rsid w:val="00A9750E"/>
    <w:rsid w:val="00A9763E"/>
    <w:rsid w:val="00A97731"/>
    <w:rsid w:val="00A97893"/>
    <w:rsid w:val="00A97C54"/>
    <w:rsid w:val="00A97FB6"/>
    <w:rsid w:val="00AA015C"/>
    <w:rsid w:val="00AA01DA"/>
    <w:rsid w:val="00AA071D"/>
    <w:rsid w:val="00AA0BC9"/>
    <w:rsid w:val="00AA0C66"/>
    <w:rsid w:val="00AA11FE"/>
    <w:rsid w:val="00AA125E"/>
    <w:rsid w:val="00AA12A2"/>
    <w:rsid w:val="00AA1364"/>
    <w:rsid w:val="00AA1626"/>
    <w:rsid w:val="00AA1653"/>
    <w:rsid w:val="00AA1771"/>
    <w:rsid w:val="00AA1895"/>
    <w:rsid w:val="00AA19F2"/>
    <w:rsid w:val="00AA1A70"/>
    <w:rsid w:val="00AA1B79"/>
    <w:rsid w:val="00AA1C25"/>
    <w:rsid w:val="00AA1CD6"/>
    <w:rsid w:val="00AA1D10"/>
    <w:rsid w:val="00AA2589"/>
    <w:rsid w:val="00AA2A20"/>
    <w:rsid w:val="00AA2AA1"/>
    <w:rsid w:val="00AA2B2F"/>
    <w:rsid w:val="00AA3016"/>
    <w:rsid w:val="00AA309D"/>
    <w:rsid w:val="00AA30A4"/>
    <w:rsid w:val="00AA3138"/>
    <w:rsid w:val="00AA371B"/>
    <w:rsid w:val="00AA3803"/>
    <w:rsid w:val="00AA38AA"/>
    <w:rsid w:val="00AA3951"/>
    <w:rsid w:val="00AA39B1"/>
    <w:rsid w:val="00AA3A80"/>
    <w:rsid w:val="00AA3BE8"/>
    <w:rsid w:val="00AA3DB7"/>
    <w:rsid w:val="00AA41A6"/>
    <w:rsid w:val="00AA4581"/>
    <w:rsid w:val="00AA46D8"/>
    <w:rsid w:val="00AA46E2"/>
    <w:rsid w:val="00AA493C"/>
    <w:rsid w:val="00AA4AA1"/>
    <w:rsid w:val="00AA4B19"/>
    <w:rsid w:val="00AA4D8A"/>
    <w:rsid w:val="00AA4E9C"/>
    <w:rsid w:val="00AA4F8D"/>
    <w:rsid w:val="00AA5165"/>
    <w:rsid w:val="00AA51F5"/>
    <w:rsid w:val="00AA57D1"/>
    <w:rsid w:val="00AA5D99"/>
    <w:rsid w:val="00AA5DE3"/>
    <w:rsid w:val="00AA5E3B"/>
    <w:rsid w:val="00AA5E62"/>
    <w:rsid w:val="00AA5E80"/>
    <w:rsid w:val="00AA6424"/>
    <w:rsid w:val="00AA68B4"/>
    <w:rsid w:val="00AA6923"/>
    <w:rsid w:val="00AA6CE3"/>
    <w:rsid w:val="00AA704E"/>
    <w:rsid w:val="00AA71F3"/>
    <w:rsid w:val="00AA7384"/>
    <w:rsid w:val="00AA7423"/>
    <w:rsid w:val="00AA7434"/>
    <w:rsid w:val="00AA75B2"/>
    <w:rsid w:val="00AA7798"/>
    <w:rsid w:val="00AA7F05"/>
    <w:rsid w:val="00AA7F12"/>
    <w:rsid w:val="00AB0008"/>
    <w:rsid w:val="00AB00B9"/>
    <w:rsid w:val="00AB0167"/>
    <w:rsid w:val="00AB01AA"/>
    <w:rsid w:val="00AB02FE"/>
    <w:rsid w:val="00AB0543"/>
    <w:rsid w:val="00AB06F6"/>
    <w:rsid w:val="00AB09EF"/>
    <w:rsid w:val="00AB0A20"/>
    <w:rsid w:val="00AB0AC9"/>
    <w:rsid w:val="00AB0B90"/>
    <w:rsid w:val="00AB0CA1"/>
    <w:rsid w:val="00AB0D3B"/>
    <w:rsid w:val="00AB12E2"/>
    <w:rsid w:val="00AB13CE"/>
    <w:rsid w:val="00AB1439"/>
    <w:rsid w:val="00AB185A"/>
    <w:rsid w:val="00AB1BA7"/>
    <w:rsid w:val="00AB1CE8"/>
    <w:rsid w:val="00AB1E04"/>
    <w:rsid w:val="00AB1E1A"/>
    <w:rsid w:val="00AB2087"/>
    <w:rsid w:val="00AB224A"/>
    <w:rsid w:val="00AB24AF"/>
    <w:rsid w:val="00AB27A6"/>
    <w:rsid w:val="00AB27F9"/>
    <w:rsid w:val="00AB290F"/>
    <w:rsid w:val="00AB291C"/>
    <w:rsid w:val="00AB29DA"/>
    <w:rsid w:val="00AB2A44"/>
    <w:rsid w:val="00AB2A8C"/>
    <w:rsid w:val="00AB2B5A"/>
    <w:rsid w:val="00AB2C33"/>
    <w:rsid w:val="00AB2CF5"/>
    <w:rsid w:val="00AB2E0F"/>
    <w:rsid w:val="00AB2EED"/>
    <w:rsid w:val="00AB2FFE"/>
    <w:rsid w:val="00AB3113"/>
    <w:rsid w:val="00AB3239"/>
    <w:rsid w:val="00AB33C8"/>
    <w:rsid w:val="00AB344D"/>
    <w:rsid w:val="00AB348A"/>
    <w:rsid w:val="00AB37DB"/>
    <w:rsid w:val="00AB3A95"/>
    <w:rsid w:val="00AB3F38"/>
    <w:rsid w:val="00AB4057"/>
    <w:rsid w:val="00AB40FD"/>
    <w:rsid w:val="00AB43DE"/>
    <w:rsid w:val="00AB43EC"/>
    <w:rsid w:val="00AB446A"/>
    <w:rsid w:val="00AB45F7"/>
    <w:rsid w:val="00AB4957"/>
    <w:rsid w:val="00AB4BF4"/>
    <w:rsid w:val="00AB4C08"/>
    <w:rsid w:val="00AB51C3"/>
    <w:rsid w:val="00AB545F"/>
    <w:rsid w:val="00AB584C"/>
    <w:rsid w:val="00AB591D"/>
    <w:rsid w:val="00AB599F"/>
    <w:rsid w:val="00AB5ADF"/>
    <w:rsid w:val="00AB5B4F"/>
    <w:rsid w:val="00AB5C62"/>
    <w:rsid w:val="00AB5D4E"/>
    <w:rsid w:val="00AB5D9F"/>
    <w:rsid w:val="00AB5E57"/>
    <w:rsid w:val="00AB5F46"/>
    <w:rsid w:val="00AB635D"/>
    <w:rsid w:val="00AB677F"/>
    <w:rsid w:val="00AB67D3"/>
    <w:rsid w:val="00AB6A07"/>
    <w:rsid w:val="00AB6A30"/>
    <w:rsid w:val="00AB6AA5"/>
    <w:rsid w:val="00AB6AEC"/>
    <w:rsid w:val="00AB6D06"/>
    <w:rsid w:val="00AB6DBD"/>
    <w:rsid w:val="00AB725F"/>
    <w:rsid w:val="00AB74A7"/>
    <w:rsid w:val="00AB774E"/>
    <w:rsid w:val="00AB7995"/>
    <w:rsid w:val="00AB79B2"/>
    <w:rsid w:val="00AB7B93"/>
    <w:rsid w:val="00AB7E52"/>
    <w:rsid w:val="00AC002C"/>
    <w:rsid w:val="00AC0075"/>
    <w:rsid w:val="00AC0640"/>
    <w:rsid w:val="00AC0705"/>
    <w:rsid w:val="00AC0E36"/>
    <w:rsid w:val="00AC0E88"/>
    <w:rsid w:val="00AC0EA0"/>
    <w:rsid w:val="00AC1076"/>
    <w:rsid w:val="00AC109B"/>
    <w:rsid w:val="00AC12C5"/>
    <w:rsid w:val="00AC1414"/>
    <w:rsid w:val="00AC149E"/>
    <w:rsid w:val="00AC173D"/>
    <w:rsid w:val="00AC191D"/>
    <w:rsid w:val="00AC193A"/>
    <w:rsid w:val="00AC1EBD"/>
    <w:rsid w:val="00AC20D4"/>
    <w:rsid w:val="00AC254D"/>
    <w:rsid w:val="00AC2745"/>
    <w:rsid w:val="00AC2891"/>
    <w:rsid w:val="00AC2896"/>
    <w:rsid w:val="00AC28D4"/>
    <w:rsid w:val="00AC2B97"/>
    <w:rsid w:val="00AC2D2D"/>
    <w:rsid w:val="00AC3003"/>
    <w:rsid w:val="00AC3988"/>
    <w:rsid w:val="00AC3D1E"/>
    <w:rsid w:val="00AC3F7A"/>
    <w:rsid w:val="00AC41CB"/>
    <w:rsid w:val="00AC4600"/>
    <w:rsid w:val="00AC472D"/>
    <w:rsid w:val="00AC489B"/>
    <w:rsid w:val="00AC48DB"/>
    <w:rsid w:val="00AC4BC3"/>
    <w:rsid w:val="00AC4D19"/>
    <w:rsid w:val="00AC4FE6"/>
    <w:rsid w:val="00AC50BD"/>
    <w:rsid w:val="00AC52F9"/>
    <w:rsid w:val="00AC5423"/>
    <w:rsid w:val="00AC5624"/>
    <w:rsid w:val="00AC571C"/>
    <w:rsid w:val="00AC59A5"/>
    <w:rsid w:val="00AC5C75"/>
    <w:rsid w:val="00AC5EBC"/>
    <w:rsid w:val="00AC623E"/>
    <w:rsid w:val="00AC6287"/>
    <w:rsid w:val="00AC62AC"/>
    <w:rsid w:val="00AC666A"/>
    <w:rsid w:val="00AC6876"/>
    <w:rsid w:val="00AC6A5C"/>
    <w:rsid w:val="00AC6C11"/>
    <w:rsid w:val="00AC6DBF"/>
    <w:rsid w:val="00AC6EFC"/>
    <w:rsid w:val="00AC74DA"/>
    <w:rsid w:val="00AC789C"/>
    <w:rsid w:val="00AC7A2B"/>
    <w:rsid w:val="00AC7BD5"/>
    <w:rsid w:val="00AC7C25"/>
    <w:rsid w:val="00AC7C51"/>
    <w:rsid w:val="00AC7F0F"/>
    <w:rsid w:val="00AD012D"/>
    <w:rsid w:val="00AD0370"/>
    <w:rsid w:val="00AD03D3"/>
    <w:rsid w:val="00AD0688"/>
    <w:rsid w:val="00AD075C"/>
    <w:rsid w:val="00AD080B"/>
    <w:rsid w:val="00AD0858"/>
    <w:rsid w:val="00AD09F6"/>
    <w:rsid w:val="00AD0A29"/>
    <w:rsid w:val="00AD0A51"/>
    <w:rsid w:val="00AD0B28"/>
    <w:rsid w:val="00AD0B37"/>
    <w:rsid w:val="00AD0BB4"/>
    <w:rsid w:val="00AD0C40"/>
    <w:rsid w:val="00AD0F81"/>
    <w:rsid w:val="00AD11F7"/>
    <w:rsid w:val="00AD158C"/>
    <w:rsid w:val="00AD1896"/>
    <w:rsid w:val="00AD1905"/>
    <w:rsid w:val="00AD1A5D"/>
    <w:rsid w:val="00AD1B56"/>
    <w:rsid w:val="00AD1D3C"/>
    <w:rsid w:val="00AD1DB7"/>
    <w:rsid w:val="00AD20A3"/>
    <w:rsid w:val="00AD2169"/>
    <w:rsid w:val="00AD239A"/>
    <w:rsid w:val="00AD279D"/>
    <w:rsid w:val="00AD2852"/>
    <w:rsid w:val="00AD2D1A"/>
    <w:rsid w:val="00AD2F5B"/>
    <w:rsid w:val="00AD3233"/>
    <w:rsid w:val="00AD3496"/>
    <w:rsid w:val="00AD3757"/>
    <w:rsid w:val="00AD3976"/>
    <w:rsid w:val="00AD3C0C"/>
    <w:rsid w:val="00AD3CF3"/>
    <w:rsid w:val="00AD3D07"/>
    <w:rsid w:val="00AD3E69"/>
    <w:rsid w:val="00AD4089"/>
    <w:rsid w:val="00AD4116"/>
    <w:rsid w:val="00AD4149"/>
    <w:rsid w:val="00AD415F"/>
    <w:rsid w:val="00AD4372"/>
    <w:rsid w:val="00AD43A8"/>
    <w:rsid w:val="00AD44CB"/>
    <w:rsid w:val="00AD4C4D"/>
    <w:rsid w:val="00AD4CFE"/>
    <w:rsid w:val="00AD4D2A"/>
    <w:rsid w:val="00AD4EF9"/>
    <w:rsid w:val="00AD4F44"/>
    <w:rsid w:val="00AD542C"/>
    <w:rsid w:val="00AD542F"/>
    <w:rsid w:val="00AD552D"/>
    <w:rsid w:val="00AD5543"/>
    <w:rsid w:val="00AD56FB"/>
    <w:rsid w:val="00AD598C"/>
    <w:rsid w:val="00AD5B26"/>
    <w:rsid w:val="00AD5B6C"/>
    <w:rsid w:val="00AD5C61"/>
    <w:rsid w:val="00AD5CF0"/>
    <w:rsid w:val="00AD5D7B"/>
    <w:rsid w:val="00AD5F68"/>
    <w:rsid w:val="00AD601B"/>
    <w:rsid w:val="00AD6094"/>
    <w:rsid w:val="00AD63B2"/>
    <w:rsid w:val="00AD6849"/>
    <w:rsid w:val="00AD6892"/>
    <w:rsid w:val="00AD6AAA"/>
    <w:rsid w:val="00AD6CA4"/>
    <w:rsid w:val="00AD6CC8"/>
    <w:rsid w:val="00AD6E69"/>
    <w:rsid w:val="00AD6EDD"/>
    <w:rsid w:val="00AD6F91"/>
    <w:rsid w:val="00AD7305"/>
    <w:rsid w:val="00AD7539"/>
    <w:rsid w:val="00AD75B6"/>
    <w:rsid w:val="00AD7E64"/>
    <w:rsid w:val="00AD7EEF"/>
    <w:rsid w:val="00AD7F1C"/>
    <w:rsid w:val="00AD7F2C"/>
    <w:rsid w:val="00AE000D"/>
    <w:rsid w:val="00AE0293"/>
    <w:rsid w:val="00AE0315"/>
    <w:rsid w:val="00AE038B"/>
    <w:rsid w:val="00AE047C"/>
    <w:rsid w:val="00AE0752"/>
    <w:rsid w:val="00AE07ED"/>
    <w:rsid w:val="00AE084F"/>
    <w:rsid w:val="00AE087E"/>
    <w:rsid w:val="00AE0B8A"/>
    <w:rsid w:val="00AE0C56"/>
    <w:rsid w:val="00AE0D4D"/>
    <w:rsid w:val="00AE1021"/>
    <w:rsid w:val="00AE114D"/>
    <w:rsid w:val="00AE1221"/>
    <w:rsid w:val="00AE1384"/>
    <w:rsid w:val="00AE149E"/>
    <w:rsid w:val="00AE14B6"/>
    <w:rsid w:val="00AE1817"/>
    <w:rsid w:val="00AE1B89"/>
    <w:rsid w:val="00AE1B93"/>
    <w:rsid w:val="00AE1F4E"/>
    <w:rsid w:val="00AE2095"/>
    <w:rsid w:val="00AE2221"/>
    <w:rsid w:val="00AE22F2"/>
    <w:rsid w:val="00AE252B"/>
    <w:rsid w:val="00AE2545"/>
    <w:rsid w:val="00AE29FC"/>
    <w:rsid w:val="00AE2A12"/>
    <w:rsid w:val="00AE2D3E"/>
    <w:rsid w:val="00AE2DD6"/>
    <w:rsid w:val="00AE2E0A"/>
    <w:rsid w:val="00AE2F3F"/>
    <w:rsid w:val="00AE3338"/>
    <w:rsid w:val="00AE357F"/>
    <w:rsid w:val="00AE359C"/>
    <w:rsid w:val="00AE35C5"/>
    <w:rsid w:val="00AE3A7A"/>
    <w:rsid w:val="00AE3AF4"/>
    <w:rsid w:val="00AE3B3B"/>
    <w:rsid w:val="00AE3B4E"/>
    <w:rsid w:val="00AE3BCD"/>
    <w:rsid w:val="00AE3C85"/>
    <w:rsid w:val="00AE3CB4"/>
    <w:rsid w:val="00AE3E92"/>
    <w:rsid w:val="00AE41F7"/>
    <w:rsid w:val="00AE421C"/>
    <w:rsid w:val="00AE4256"/>
    <w:rsid w:val="00AE42E1"/>
    <w:rsid w:val="00AE42E6"/>
    <w:rsid w:val="00AE4908"/>
    <w:rsid w:val="00AE5438"/>
    <w:rsid w:val="00AE5634"/>
    <w:rsid w:val="00AE56EB"/>
    <w:rsid w:val="00AE59EC"/>
    <w:rsid w:val="00AE5AD0"/>
    <w:rsid w:val="00AE5AE1"/>
    <w:rsid w:val="00AE5CE2"/>
    <w:rsid w:val="00AE5FCC"/>
    <w:rsid w:val="00AE6365"/>
    <w:rsid w:val="00AE6509"/>
    <w:rsid w:val="00AE65E7"/>
    <w:rsid w:val="00AE67B2"/>
    <w:rsid w:val="00AE67B3"/>
    <w:rsid w:val="00AE67B4"/>
    <w:rsid w:val="00AE690E"/>
    <w:rsid w:val="00AE6A0F"/>
    <w:rsid w:val="00AE6A70"/>
    <w:rsid w:val="00AE6AAE"/>
    <w:rsid w:val="00AE6BFC"/>
    <w:rsid w:val="00AE6C46"/>
    <w:rsid w:val="00AE6DEA"/>
    <w:rsid w:val="00AE70B1"/>
    <w:rsid w:val="00AE732E"/>
    <w:rsid w:val="00AE7640"/>
    <w:rsid w:val="00AE77F8"/>
    <w:rsid w:val="00AE7864"/>
    <w:rsid w:val="00AE7949"/>
    <w:rsid w:val="00AE7B85"/>
    <w:rsid w:val="00AE7D90"/>
    <w:rsid w:val="00AF03AE"/>
    <w:rsid w:val="00AF03B8"/>
    <w:rsid w:val="00AF04BD"/>
    <w:rsid w:val="00AF0944"/>
    <w:rsid w:val="00AF0B51"/>
    <w:rsid w:val="00AF0DC6"/>
    <w:rsid w:val="00AF1465"/>
    <w:rsid w:val="00AF15DA"/>
    <w:rsid w:val="00AF165E"/>
    <w:rsid w:val="00AF17C2"/>
    <w:rsid w:val="00AF18A5"/>
    <w:rsid w:val="00AF18D6"/>
    <w:rsid w:val="00AF18E5"/>
    <w:rsid w:val="00AF1A03"/>
    <w:rsid w:val="00AF1B75"/>
    <w:rsid w:val="00AF1BB3"/>
    <w:rsid w:val="00AF1F00"/>
    <w:rsid w:val="00AF20B4"/>
    <w:rsid w:val="00AF2235"/>
    <w:rsid w:val="00AF224C"/>
    <w:rsid w:val="00AF25D5"/>
    <w:rsid w:val="00AF26AB"/>
    <w:rsid w:val="00AF26BE"/>
    <w:rsid w:val="00AF27BF"/>
    <w:rsid w:val="00AF2CF8"/>
    <w:rsid w:val="00AF2D02"/>
    <w:rsid w:val="00AF2D63"/>
    <w:rsid w:val="00AF306A"/>
    <w:rsid w:val="00AF3511"/>
    <w:rsid w:val="00AF3571"/>
    <w:rsid w:val="00AF3618"/>
    <w:rsid w:val="00AF3645"/>
    <w:rsid w:val="00AF3673"/>
    <w:rsid w:val="00AF37B5"/>
    <w:rsid w:val="00AF3992"/>
    <w:rsid w:val="00AF3B91"/>
    <w:rsid w:val="00AF3C3D"/>
    <w:rsid w:val="00AF3C53"/>
    <w:rsid w:val="00AF3C65"/>
    <w:rsid w:val="00AF3DBB"/>
    <w:rsid w:val="00AF3FAF"/>
    <w:rsid w:val="00AF4205"/>
    <w:rsid w:val="00AF432E"/>
    <w:rsid w:val="00AF4401"/>
    <w:rsid w:val="00AF47F0"/>
    <w:rsid w:val="00AF4979"/>
    <w:rsid w:val="00AF4A2D"/>
    <w:rsid w:val="00AF4B3A"/>
    <w:rsid w:val="00AF4B7B"/>
    <w:rsid w:val="00AF5004"/>
    <w:rsid w:val="00AF512F"/>
    <w:rsid w:val="00AF5194"/>
    <w:rsid w:val="00AF53EF"/>
    <w:rsid w:val="00AF58E4"/>
    <w:rsid w:val="00AF59BB"/>
    <w:rsid w:val="00AF5AF2"/>
    <w:rsid w:val="00AF5E0C"/>
    <w:rsid w:val="00AF5EA9"/>
    <w:rsid w:val="00AF5EFD"/>
    <w:rsid w:val="00AF5F69"/>
    <w:rsid w:val="00AF6195"/>
    <w:rsid w:val="00AF6233"/>
    <w:rsid w:val="00AF629C"/>
    <w:rsid w:val="00AF6399"/>
    <w:rsid w:val="00AF65AE"/>
    <w:rsid w:val="00AF6617"/>
    <w:rsid w:val="00AF6B38"/>
    <w:rsid w:val="00AF6BA1"/>
    <w:rsid w:val="00AF6BA2"/>
    <w:rsid w:val="00AF6F33"/>
    <w:rsid w:val="00AF6FDB"/>
    <w:rsid w:val="00AF6FF0"/>
    <w:rsid w:val="00AF7019"/>
    <w:rsid w:val="00AF7065"/>
    <w:rsid w:val="00AF70B4"/>
    <w:rsid w:val="00AF71D2"/>
    <w:rsid w:val="00AF73C3"/>
    <w:rsid w:val="00AF77F6"/>
    <w:rsid w:val="00AF7853"/>
    <w:rsid w:val="00AF795C"/>
    <w:rsid w:val="00AF7A0F"/>
    <w:rsid w:val="00B000C4"/>
    <w:rsid w:val="00B00543"/>
    <w:rsid w:val="00B006E0"/>
    <w:rsid w:val="00B00752"/>
    <w:rsid w:val="00B00A25"/>
    <w:rsid w:val="00B00AC0"/>
    <w:rsid w:val="00B00B41"/>
    <w:rsid w:val="00B00B67"/>
    <w:rsid w:val="00B00CB1"/>
    <w:rsid w:val="00B00D3A"/>
    <w:rsid w:val="00B010EF"/>
    <w:rsid w:val="00B013FE"/>
    <w:rsid w:val="00B01B60"/>
    <w:rsid w:val="00B01CDD"/>
    <w:rsid w:val="00B01F4C"/>
    <w:rsid w:val="00B01F75"/>
    <w:rsid w:val="00B02088"/>
    <w:rsid w:val="00B022D1"/>
    <w:rsid w:val="00B02442"/>
    <w:rsid w:val="00B0263B"/>
    <w:rsid w:val="00B026C1"/>
    <w:rsid w:val="00B02758"/>
    <w:rsid w:val="00B027A7"/>
    <w:rsid w:val="00B02806"/>
    <w:rsid w:val="00B0299D"/>
    <w:rsid w:val="00B029AF"/>
    <w:rsid w:val="00B029DE"/>
    <w:rsid w:val="00B02B9C"/>
    <w:rsid w:val="00B02D69"/>
    <w:rsid w:val="00B02E98"/>
    <w:rsid w:val="00B030DA"/>
    <w:rsid w:val="00B0353B"/>
    <w:rsid w:val="00B03A00"/>
    <w:rsid w:val="00B03BFB"/>
    <w:rsid w:val="00B040B2"/>
    <w:rsid w:val="00B040CC"/>
    <w:rsid w:val="00B041FA"/>
    <w:rsid w:val="00B0458C"/>
    <w:rsid w:val="00B04954"/>
    <w:rsid w:val="00B04B66"/>
    <w:rsid w:val="00B04C25"/>
    <w:rsid w:val="00B04D57"/>
    <w:rsid w:val="00B050E9"/>
    <w:rsid w:val="00B057FA"/>
    <w:rsid w:val="00B0590A"/>
    <w:rsid w:val="00B05935"/>
    <w:rsid w:val="00B05A17"/>
    <w:rsid w:val="00B05C03"/>
    <w:rsid w:val="00B05CBB"/>
    <w:rsid w:val="00B05F96"/>
    <w:rsid w:val="00B0612A"/>
    <w:rsid w:val="00B06161"/>
    <w:rsid w:val="00B0616A"/>
    <w:rsid w:val="00B062D2"/>
    <w:rsid w:val="00B06344"/>
    <w:rsid w:val="00B06377"/>
    <w:rsid w:val="00B065EE"/>
    <w:rsid w:val="00B06797"/>
    <w:rsid w:val="00B06951"/>
    <w:rsid w:val="00B06F49"/>
    <w:rsid w:val="00B06F8D"/>
    <w:rsid w:val="00B07468"/>
    <w:rsid w:val="00B074D5"/>
    <w:rsid w:val="00B0759D"/>
    <w:rsid w:val="00B075C9"/>
    <w:rsid w:val="00B07A8C"/>
    <w:rsid w:val="00B07AE3"/>
    <w:rsid w:val="00B07B2F"/>
    <w:rsid w:val="00B07F59"/>
    <w:rsid w:val="00B1032A"/>
    <w:rsid w:val="00B104CB"/>
    <w:rsid w:val="00B10558"/>
    <w:rsid w:val="00B105BB"/>
    <w:rsid w:val="00B107EA"/>
    <w:rsid w:val="00B109EA"/>
    <w:rsid w:val="00B10F9D"/>
    <w:rsid w:val="00B11183"/>
    <w:rsid w:val="00B114E4"/>
    <w:rsid w:val="00B11534"/>
    <w:rsid w:val="00B116F0"/>
    <w:rsid w:val="00B11770"/>
    <w:rsid w:val="00B118AF"/>
    <w:rsid w:val="00B1198E"/>
    <w:rsid w:val="00B119FA"/>
    <w:rsid w:val="00B11E4E"/>
    <w:rsid w:val="00B123F1"/>
    <w:rsid w:val="00B12454"/>
    <w:rsid w:val="00B1264C"/>
    <w:rsid w:val="00B126BF"/>
    <w:rsid w:val="00B12956"/>
    <w:rsid w:val="00B12D00"/>
    <w:rsid w:val="00B12F2F"/>
    <w:rsid w:val="00B13230"/>
    <w:rsid w:val="00B134F2"/>
    <w:rsid w:val="00B1354C"/>
    <w:rsid w:val="00B1362A"/>
    <w:rsid w:val="00B136A2"/>
    <w:rsid w:val="00B138C5"/>
    <w:rsid w:val="00B1393F"/>
    <w:rsid w:val="00B13B3E"/>
    <w:rsid w:val="00B13DAA"/>
    <w:rsid w:val="00B13F5A"/>
    <w:rsid w:val="00B13FB7"/>
    <w:rsid w:val="00B14112"/>
    <w:rsid w:val="00B143F7"/>
    <w:rsid w:val="00B14615"/>
    <w:rsid w:val="00B14C3D"/>
    <w:rsid w:val="00B14C44"/>
    <w:rsid w:val="00B14D3B"/>
    <w:rsid w:val="00B14DAE"/>
    <w:rsid w:val="00B14F93"/>
    <w:rsid w:val="00B14FD0"/>
    <w:rsid w:val="00B14FEC"/>
    <w:rsid w:val="00B1501B"/>
    <w:rsid w:val="00B15676"/>
    <w:rsid w:val="00B156A9"/>
    <w:rsid w:val="00B157D5"/>
    <w:rsid w:val="00B158AD"/>
    <w:rsid w:val="00B15F83"/>
    <w:rsid w:val="00B15FC9"/>
    <w:rsid w:val="00B15FD8"/>
    <w:rsid w:val="00B160CD"/>
    <w:rsid w:val="00B160FF"/>
    <w:rsid w:val="00B162AB"/>
    <w:rsid w:val="00B16322"/>
    <w:rsid w:val="00B1662E"/>
    <w:rsid w:val="00B166BD"/>
    <w:rsid w:val="00B16747"/>
    <w:rsid w:val="00B16842"/>
    <w:rsid w:val="00B1696C"/>
    <w:rsid w:val="00B16B54"/>
    <w:rsid w:val="00B16C67"/>
    <w:rsid w:val="00B16E47"/>
    <w:rsid w:val="00B1717D"/>
    <w:rsid w:val="00B171A7"/>
    <w:rsid w:val="00B17415"/>
    <w:rsid w:val="00B175CD"/>
    <w:rsid w:val="00B17B01"/>
    <w:rsid w:val="00B17B5A"/>
    <w:rsid w:val="00B17C66"/>
    <w:rsid w:val="00B17DEC"/>
    <w:rsid w:val="00B17FB8"/>
    <w:rsid w:val="00B20648"/>
    <w:rsid w:val="00B20A19"/>
    <w:rsid w:val="00B20A8A"/>
    <w:rsid w:val="00B20C4F"/>
    <w:rsid w:val="00B20CCD"/>
    <w:rsid w:val="00B20F02"/>
    <w:rsid w:val="00B212B2"/>
    <w:rsid w:val="00B212D2"/>
    <w:rsid w:val="00B21367"/>
    <w:rsid w:val="00B21422"/>
    <w:rsid w:val="00B2174E"/>
    <w:rsid w:val="00B21B52"/>
    <w:rsid w:val="00B21CBF"/>
    <w:rsid w:val="00B22006"/>
    <w:rsid w:val="00B222C3"/>
    <w:rsid w:val="00B22428"/>
    <w:rsid w:val="00B22450"/>
    <w:rsid w:val="00B2248A"/>
    <w:rsid w:val="00B2252C"/>
    <w:rsid w:val="00B2290F"/>
    <w:rsid w:val="00B22B1C"/>
    <w:rsid w:val="00B22C0D"/>
    <w:rsid w:val="00B22EB9"/>
    <w:rsid w:val="00B23088"/>
    <w:rsid w:val="00B236B0"/>
    <w:rsid w:val="00B236C7"/>
    <w:rsid w:val="00B236CE"/>
    <w:rsid w:val="00B238DA"/>
    <w:rsid w:val="00B23A0D"/>
    <w:rsid w:val="00B23A8C"/>
    <w:rsid w:val="00B23AF4"/>
    <w:rsid w:val="00B23B20"/>
    <w:rsid w:val="00B23C15"/>
    <w:rsid w:val="00B23DBD"/>
    <w:rsid w:val="00B2421F"/>
    <w:rsid w:val="00B2470D"/>
    <w:rsid w:val="00B24928"/>
    <w:rsid w:val="00B2497E"/>
    <w:rsid w:val="00B24BB7"/>
    <w:rsid w:val="00B24D42"/>
    <w:rsid w:val="00B250A3"/>
    <w:rsid w:val="00B25221"/>
    <w:rsid w:val="00B253D9"/>
    <w:rsid w:val="00B25686"/>
    <w:rsid w:val="00B25762"/>
    <w:rsid w:val="00B259E8"/>
    <w:rsid w:val="00B25A92"/>
    <w:rsid w:val="00B25AE0"/>
    <w:rsid w:val="00B25B40"/>
    <w:rsid w:val="00B25D76"/>
    <w:rsid w:val="00B25FDE"/>
    <w:rsid w:val="00B26022"/>
    <w:rsid w:val="00B261EC"/>
    <w:rsid w:val="00B26213"/>
    <w:rsid w:val="00B266D2"/>
    <w:rsid w:val="00B26790"/>
    <w:rsid w:val="00B26851"/>
    <w:rsid w:val="00B26AB0"/>
    <w:rsid w:val="00B26AD2"/>
    <w:rsid w:val="00B26CA2"/>
    <w:rsid w:val="00B26D9D"/>
    <w:rsid w:val="00B2749C"/>
    <w:rsid w:val="00B27545"/>
    <w:rsid w:val="00B2770D"/>
    <w:rsid w:val="00B278F4"/>
    <w:rsid w:val="00B27C20"/>
    <w:rsid w:val="00B27E25"/>
    <w:rsid w:val="00B30368"/>
    <w:rsid w:val="00B3049F"/>
    <w:rsid w:val="00B306AD"/>
    <w:rsid w:val="00B3093E"/>
    <w:rsid w:val="00B309A5"/>
    <w:rsid w:val="00B30B4E"/>
    <w:rsid w:val="00B31058"/>
    <w:rsid w:val="00B3111C"/>
    <w:rsid w:val="00B31246"/>
    <w:rsid w:val="00B31524"/>
    <w:rsid w:val="00B317DC"/>
    <w:rsid w:val="00B32242"/>
    <w:rsid w:val="00B322E8"/>
    <w:rsid w:val="00B323AD"/>
    <w:rsid w:val="00B324CC"/>
    <w:rsid w:val="00B324E9"/>
    <w:rsid w:val="00B325E7"/>
    <w:rsid w:val="00B326FF"/>
    <w:rsid w:val="00B32873"/>
    <w:rsid w:val="00B32C89"/>
    <w:rsid w:val="00B32E3F"/>
    <w:rsid w:val="00B3303E"/>
    <w:rsid w:val="00B331B9"/>
    <w:rsid w:val="00B3341C"/>
    <w:rsid w:val="00B3359A"/>
    <w:rsid w:val="00B33615"/>
    <w:rsid w:val="00B336F9"/>
    <w:rsid w:val="00B33783"/>
    <w:rsid w:val="00B33A0D"/>
    <w:rsid w:val="00B33AB3"/>
    <w:rsid w:val="00B33B9A"/>
    <w:rsid w:val="00B33C87"/>
    <w:rsid w:val="00B33F67"/>
    <w:rsid w:val="00B33FC3"/>
    <w:rsid w:val="00B34013"/>
    <w:rsid w:val="00B340AA"/>
    <w:rsid w:val="00B3419B"/>
    <w:rsid w:val="00B34213"/>
    <w:rsid w:val="00B3426A"/>
    <w:rsid w:val="00B3437F"/>
    <w:rsid w:val="00B34431"/>
    <w:rsid w:val="00B344D0"/>
    <w:rsid w:val="00B346D2"/>
    <w:rsid w:val="00B347DF"/>
    <w:rsid w:val="00B34A9F"/>
    <w:rsid w:val="00B34B80"/>
    <w:rsid w:val="00B34D27"/>
    <w:rsid w:val="00B34F63"/>
    <w:rsid w:val="00B3539A"/>
    <w:rsid w:val="00B354AB"/>
    <w:rsid w:val="00B355F9"/>
    <w:rsid w:val="00B356B0"/>
    <w:rsid w:val="00B35BAC"/>
    <w:rsid w:val="00B35BE3"/>
    <w:rsid w:val="00B35C75"/>
    <w:rsid w:val="00B35CDA"/>
    <w:rsid w:val="00B3621B"/>
    <w:rsid w:val="00B36373"/>
    <w:rsid w:val="00B36416"/>
    <w:rsid w:val="00B36673"/>
    <w:rsid w:val="00B36827"/>
    <w:rsid w:val="00B36920"/>
    <w:rsid w:val="00B36D53"/>
    <w:rsid w:val="00B36F0E"/>
    <w:rsid w:val="00B3728D"/>
    <w:rsid w:val="00B373C0"/>
    <w:rsid w:val="00B37443"/>
    <w:rsid w:val="00B374EF"/>
    <w:rsid w:val="00B3759C"/>
    <w:rsid w:val="00B37925"/>
    <w:rsid w:val="00B37C66"/>
    <w:rsid w:val="00B37C94"/>
    <w:rsid w:val="00B37D97"/>
    <w:rsid w:val="00B37E0E"/>
    <w:rsid w:val="00B4004D"/>
    <w:rsid w:val="00B40285"/>
    <w:rsid w:val="00B40429"/>
    <w:rsid w:val="00B407D0"/>
    <w:rsid w:val="00B4089B"/>
    <w:rsid w:val="00B409E8"/>
    <w:rsid w:val="00B40B08"/>
    <w:rsid w:val="00B40B4C"/>
    <w:rsid w:val="00B40B8A"/>
    <w:rsid w:val="00B40E74"/>
    <w:rsid w:val="00B410DA"/>
    <w:rsid w:val="00B411BD"/>
    <w:rsid w:val="00B412A0"/>
    <w:rsid w:val="00B41559"/>
    <w:rsid w:val="00B417A4"/>
    <w:rsid w:val="00B418E8"/>
    <w:rsid w:val="00B41901"/>
    <w:rsid w:val="00B4197C"/>
    <w:rsid w:val="00B41C13"/>
    <w:rsid w:val="00B41D98"/>
    <w:rsid w:val="00B41EB7"/>
    <w:rsid w:val="00B421EA"/>
    <w:rsid w:val="00B42285"/>
    <w:rsid w:val="00B422D1"/>
    <w:rsid w:val="00B4237F"/>
    <w:rsid w:val="00B42689"/>
    <w:rsid w:val="00B4274B"/>
    <w:rsid w:val="00B42914"/>
    <w:rsid w:val="00B429DF"/>
    <w:rsid w:val="00B43098"/>
    <w:rsid w:val="00B430A9"/>
    <w:rsid w:val="00B431F3"/>
    <w:rsid w:val="00B43208"/>
    <w:rsid w:val="00B435B1"/>
    <w:rsid w:val="00B4367F"/>
    <w:rsid w:val="00B4368A"/>
    <w:rsid w:val="00B437B5"/>
    <w:rsid w:val="00B438BA"/>
    <w:rsid w:val="00B43A14"/>
    <w:rsid w:val="00B43C69"/>
    <w:rsid w:val="00B43D03"/>
    <w:rsid w:val="00B43EDB"/>
    <w:rsid w:val="00B43FA3"/>
    <w:rsid w:val="00B4402E"/>
    <w:rsid w:val="00B4410B"/>
    <w:rsid w:val="00B4413B"/>
    <w:rsid w:val="00B441F6"/>
    <w:rsid w:val="00B442F3"/>
    <w:rsid w:val="00B44566"/>
    <w:rsid w:val="00B4479D"/>
    <w:rsid w:val="00B448D1"/>
    <w:rsid w:val="00B449C3"/>
    <w:rsid w:val="00B44BF0"/>
    <w:rsid w:val="00B44C82"/>
    <w:rsid w:val="00B44C95"/>
    <w:rsid w:val="00B44DC3"/>
    <w:rsid w:val="00B44F6F"/>
    <w:rsid w:val="00B44F8F"/>
    <w:rsid w:val="00B44F99"/>
    <w:rsid w:val="00B44FD7"/>
    <w:rsid w:val="00B44FE7"/>
    <w:rsid w:val="00B45039"/>
    <w:rsid w:val="00B45081"/>
    <w:rsid w:val="00B45644"/>
    <w:rsid w:val="00B45718"/>
    <w:rsid w:val="00B45876"/>
    <w:rsid w:val="00B458F1"/>
    <w:rsid w:val="00B45B8B"/>
    <w:rsid w:val="00B45CBF"/>
    <w:rsid w:val="00B45D3D"/>
    <w:rsid w:val="00B462F6"/>
    <w:rsid w:val="00B4630E"/>
    <w:rsid w:val="00B4633F"/>
    <w:rsid w:val="00B46407"/>
    <w:rsid w:val="00B464AF"/>
    <w:rsid w:val="00B4658B"/>
    <w:rsid w:val="00B46681"/>
    <w:rsid w:val="00B469CD"/>
    <w:rsid w:val="00B46E02"/>
    <w:rsid w:val="00B46EA7"/>
    <w:rsid w:val="00B46F3F"/>
    <w:rsid w:val="00B46F92"/>
    <w:rsid w:val="00B470BA"/>
    <w:rsid w:val="00B4721E"/>
    <w:rsid w:val="00B4736D"/>
    <w:rsid w:val="00B474CD"/>
    <w:rsid w:val="00B4759B"/>
    <w:rsid w:val="00B475D2"/>
    <w:rsid w:val="00B476D4"/>
    <w:rsid w:val="00B476E5"/>
    <w:rsid w:val="00B477E2"/>
    <w:rsid w:val="00B4787C"/>
    <w:rsid w:val="00B47976"/>
    <w:rsid w:val="00B47981"/>
    <w:rsid w:val="00B479F3"/>
    <w:rsid w:val="00B47BC6"/>
    <w:rsid w:val="00B47CF4"/>
    <w:rsid w:val="00B50086"/>
    <w:rsid w:val="00B502C9"/>
    <w:rsid w:val="00B50589"/>
    <w:rsid w:val="00B5067F"/>
    <w:rsid w:val="00B5068D"/>
    <w:rsid w:val="00B50B02"/>
    <w:rsid w:val="00B50EF8"/>
    <w:rsid w:val="00B511A1"/>
    <w:rsid w:val="00B51322"/>
    <w:rsid w:val="00B51542"/>
    <w:rsid w:val="00B5160A"/>
    <w:rsid w:val="00B5173F"/>
    <w:rsid w:val="00B51931"/>
    <w:rsid w:val="00B51A14"/>
    <w:rsid w:val="00B51A5A"/>
    <w:rsid w:val="00B51CA6"/>
    <w:rsid w:val="00B51D1D"/>
    <w:rsid w:val="00B51EB8"/>
    <w:rsid w:val="00B52149"/>
    <w:rsid w:val="00B5214C"/>
    <w:rsid w:val="00B52203"/>
    <w:rsid w:val="00B522CB"/>
    <w:rsid w:val="00B524EB"/>
    <w:rsid w:val="00B5259F"/>
    <w:rsid w:val="00B5267E"/>
    <w:rsid w:val="00B52799"/>
    <w:rsid w:val="00B5285D"/>
    <w:rsid w:val="00B52BF7"/>
    <w:rsid w:val="00B52D93"/>
    <w:rsid w:val="00B530F4"/>
    <w:rsid w:val="00B5310E"/>
    <w:rsid w:val="00B538B6"/>
    <w:rsid w:val="00B53A7C"/>
    <w:rsid w:val="00B53B00"/>
    <w:rsid w:val="00B53C07"/>
    <w:rsid w:val="00B53DA6"/>
    <w:rsid w:val="00B54261"/>
    <w:rsid w:val="00B542E9"/>
    <w:rsid w:val="00B54ACC"/>
    <w:rsid w:val="00B54CE4"/>
    <w:rsid w:val="00B54D42"/>
    <w:rsid w:val="00B54DCB"/>
    <w:rsid w:val="00B54F12"/>
    <w:rsid w:val="00B55036"/>
    <w:rsid w:val="00B551C2"/>
    <w:rsid w:val="00B554BB"/>
    <w:rsid w:val="00B5588D"/>
    <w:rsid w:val="00B55AC2"/>
    <w:rsid w:val="00B55DE9"/>
    <w:rsid w:val="00B55E90"/>
    <w:rsid w:val="00B55F91"/>
    <w:rsid w:val="00B560C9"/>
    <w:rsid w:val="00B56533"/>
    <w:rsid w:val="00B56973"/>
    <w:rsid w:val="00B569F5"/>
    <w:rsid w:val="00B56B4C"/>
    <w:rsid w:val="00B56CFC"/>
    <w:rsid w:val="00B56D7D"/>
    <w:rsid w:val="00B56D85"/>
    <w:rsid w:val="00B56EE6"/>
    <w:rsid w:val="00B56EFC"/>
    <w:rsid w:val="00B57599"/>
    <w:rsid w:val="00B575AE"/>
    <w:rsid w:val="00B57777"/>
    <w:rsid w:val="00B577D1"/>
    <w:rsid w:val="00B5784C"/>
    <w:rsid w:val="00B57A17"/>
    <w:rsid w:val="00B57D9E"/>
    <w:rsid w:val="00B60012"/>
    <w:rsid w:val="00B60032"/>
    <w:rsid w:val="00B60197"/>
    <w:rsid w:val="00B60225"/>
    <w:rsid w:val="00B607DE"/>
    <w:rsid w:val="00B60E74"/>
    <w:rsid w:val="00B61099"/>
    <w:rsid w:val="00B61125"/>
    <w:rsid w:val="00B6115F"/>
    <w:rsid w:val="00B61322"/>
    <w:rsid w:val="00B61347"/>
    <w:rsid w:val="00B61B0B"/>
    <w:rsid w:val="00B61B7D"/>
    <w:rsid w:val="00B61B8C"/>
    <w:rsid w:val="00B61BE2"/>
    <w:rsid w:val="00B620D1"/>
    <w:rsid w:val="00B621E4"/>
    <w:rsid w:val="00B622C6"/>
    <w:rsid w:val="00B62313"/>
    <w:rsid w:val="00B6256E"/>
    <w:rsid w:val="00B6266F"/>
    <w:rsid w:val="00B626BB"/>
    <w:rsid w:val="00B62953"/>
    <w:rsid w:val="00B62E0B"/>
    <w:rsid w:val="00B62FEC"/>
    <w:rsid w:val="00B6328B"/>
    <w:rsid w:val="00B63462"/>
    <w:rsid w:val="00B63681"/>
    <w:rsid w:val="00B63762"/>
    <w:rsid w:val="00B638AF"/>
    <w:rsid w:val="00B63B05"/>
    <w:rsid w:val="00B63B92"/>
    <w:rsid w:val="00B63C32"/>
    <w:rsid w:val="00B63C37"/>
    <w:rsid w:val="00B63DF8"/>
    <w:rsid w:val="00B63EE6"/>
    <w:rsid w:val="00B6412F"/>
    <w:rsid w:val="00B6439B"/>
    <w:rsid w:val="00B64434"/>
    <w:rsid w:val="00B64584"/>
    <w:rsid w:val="00B64605"/>
    <w:rsid w:val="00B64678"/>
    <w:rsid w:val="00B64721"/>
    <w:rsid w:val="00B64A70"/>
    <w:rsid w:val="00B64B06"/>
    <w:rsid w:val="00B64B7F"/>
    <w:rsid w:val="00B64C09"/>
    <w:rsid w:val="00B65055"/>
    <w:rsid w:val="00B6515D"/>
    <w:rsid w:val="00B6515F"/>
    <w:rsid w:val="00B6528D"/>
    <w:rsid w:val="00B652A1"/>
    <w:rsid w:val="00B652E6"/>
    <w:rsid w:val="00B655B9"/>
    <w:rsid w:val="00B65630"/>
    <w:rsid w:val="00B6596C"/>
    <w:rsid w:val="00B6599B"/>
    <w:rsid w:val="00B65A2B"/>
    <w:rsid w:val="00B65DA1"/>
    <w:rsid w:val="00B65EB5"/>
    <w:rsid w:val="00B66472"/>
    <w:rsid w:val="00B66481"/>
    <w:rsid w:val="00B66C46"/>
    <w:rsid w:val="00B67001"/>
    <w:rsid w:val="00B6727F"/>
    <w:rsid w:val="00B677AF"/>
    <w:rsid w:val="00B67955"/>
    <w:rsid w:val="00B679F4"/>
    <w:rsid w:val="00B67DCF"/>
    <w:rsid w:val="00B67E64"/>
    <w:rsid w:val="00B67E8C"/>
    <w:rsid w:val="00B700D3"/>
    <w:rsid w:val="00B701A4"/>
    <w:rsid w:val="00B70238"/>
    <w:rsid w:val="00B702D5"/>
    <w:rsid w:val="00B7037E"/>
    <w:rsid w:val="00B703FC"/>
    <w:rsid w:val="00B704D1"/>
    <w:rsid w:val="00B707A3"/>
    <w:rsid w:val="00B70A96"/>
    <w:rsid w:val="00B70D93"/>
    <w:rsid w:val="00B70F27"/>
    <w:rsid w:val="00B710C7"/>
    <w:rsid w:val="00B711CE"/>
    <w:rsid w:val="00B7148C"/>
    <w:rsid w:val="00B71518"/>
    <w:rsid w:val="00B7157B"/>
    <w:rsid w:val="00B7157C"/>
    <w:rsid w:val="00B71822"/>
    <w:rsid w:val="00B71A8D"/>
    <w:rsid w:val="00B71B8B"/>
    <w:rsid w:val="00B71DC6"/>
    <w:rsid w:val="00B71DC8"/>
    <w:rsid w:val="00B71EE8"/>
    <w:rsid w:val="00B71F41"/>
    <w:rsid w:val="00B72007"/>
    <w:rsid w:val="00B721AB"/>
    <w:rsid w:val="00B721E5"/>
    <w:rsid w:val="00B722BE"/>
    <w:rsid w:val="00B722D4"/>
    <w:rsid w:val="00B72488"/>
    <w:rsid w:val="00B72F1A"/>
    <w:rsid w:val="00B72F86"/>
    <w:rsid w:val="00B72FAA"/>
    <w:rsid w:val="00B7307D"/>
    <w:rsid w:val="00B7346B"/>
    <w:rsid w:val="00B73868"/>
    <w:rsid w:val="00B73876"/>
    <w:rsid w:val="00B73E2B"/>
    <w:rsid w:val="00B73E80"/>
    <w:rsid w:val="00B740E0"/>
    <w:rsid w:val="00B74130"/>
    <w:rsid w:val="00B74251"/>
    <w:rsid w:val="00B7455A"/>
    <w:rsid w:val="00B745A5"/>
    <w:rsid w:val="00B7465E"/>
    <w:rsid w:val="00B746C6"/>
    <w:rsid w:val="00B746CD"/>
    <w:rsid w:val="00B7490B"/>
    <w:rsid w:val="00B74937"/>
    <w:rsid w:val="00B75568"/>
    <w:rsid w:val="00B7598D"/>
    <w:rsid w:val="00B75F65"/>
    <w:rsid w:val="00B76013"/>
    <w:rsid w:val="00B7604C"/>
    <w:rsid w:val="00B761B7"/>
    <w:rsid w:val="00B76454"/>
    <w:rsid w:val="00B7646D"/>
    <w:rsid w:val="00B7652C"/>
    <w:rsid w:val="00B766BF"/>
    <w:rsid w:val="00B76814"/>
    <w:rsid w:val="00B76A80"/>
    <w:rsid w:val="00B76AA7"/>
    <w:rsid w:val="00B76DD5"/>
    <w:rsid w:val="00B76EAF"/>
    <w:rsid w:val="00B76FA6"/>
    <w:rsid w:val="00B771E9"/>
    <w:rsid w:val="00B773D4"/>
    <w:rsid w:val="00B77640"/>
    <w:rsid w:val="00B77955"/>
    <w:rsid w:val="00B80045"/>
    <w:rsid w:val="00B801A3"/>
    <w:rsid w:val="00B80246"/>
    <w:rsid w:val="00B802D1"/>
    <w:rsid w:val="00B80501"/>
    <w:rsid w:val="00B80593"/>
    <w:rsid w:val="00B80652"/>
    <w:rsid w:val="00B80793"/>
    <w:rsid w:val="00B80900"/>
    <w:rsid w:val="00B80910"/>
    <w:rsid w:val="00B809EE"/>
    <w:rsid w:val="00B80EAB"/>
    <w:rsid w:val="00B810F5"/>
    <w:rsid w:val="00B81114"/>
    <w:rsid w:val="00B81467"/>
    <w:rsid w:val="00B814C0"/>
    <w:rsid w:val="00B81567"/>
    <w:rsid w:val="00B8167D"/>
    <w:rsid w:val="00B81682"/>
    <w:rsid w:val="00B81743"/>
    <w:rsid w:val="00B818F4"/>
    <w:rsid w:val="00B819F9"/>
    <w:rsid w:val="00B81BC9"/>
    <w:rsid w:val="00B81BEE"/>
    <w:rsid w:val="00B81E72"/>
    <w:rsid w:val="00B8222F"/>
    <w:rsid w:val="00B82282"/>
    <w:rsid w:val="00B8234A"/>
    <w:rsid w:val="00B82615"/>
    <w:rsid w:val="00B826BC"/>
    <w:rsid w:val="00B8277E"/>
    <w:rsid w:val="00B82AB5"/>
    <w:rsid w:val="00B82C2C"/>
    <w:rsid w:val="00B82C3F"/>
    <w:rsid w:val="00B82CFE"/>
    <w:rsid w:val="00B832DE"/>
    <w:rsid w:val="00B833CE"/>
    <w:rsid w:val="00B83444"/>
    <w:rsid w:val="00B834B0"/>
    <w:rsid w:val="00B83530"/>
    <w:rsid w:val="00B836ED"/>
    <w:rsid w:val="00B838A1"/>
    <w:rsid w:val="00B838E4"/>
    <w:rsid w:val="00B83C83"/>
    <w:rsid w:val="00B83D11"/>
    <w:rsid w:val="00B83ED2"/>
    <w:rsid w:val="00B83F2D"/>
    <w:rsid w:val="00B84193"/>
    <w:rsid w:val="00B84384"/>
    <w:rsid w:val="00B844CA"/>
    <w:rsid w:val="00B844D9"/>
    <w:rsid w:val="00B845BA"/>
    <w:rsid w:val="00B846D6"/>
    <w:rsid w:val="00B8476D"/>
    <w:rsid w:val="00B849B2"/>
    <w:rsid w:val="00B84B8C"/>
    <w:rsid w:val="00B84BB8"/>
    <w:rsid w:val="00B8502A"/>
    <w:rsid w:val="00B85064"/>
    <w:rsid w:val="00B853BE"/>
    <w:rsid w:val="00B85629"/>
    <w:rsid w:val="00B86170"/>
    <w:rsid w:val="00B86300"/>
    <w:rsid w:val="00B8641F"/>
    <w:rsid w:val="00B86476"/>
    <w:rsid w:val="00B8697F"/>
    <w:rsid w:val="00B86A3D"/>
    <w:rsid w:val="00B86D99"/>
    <w:rsid w:val="00B86E8D"/>
    <w:rsid w:val="00B86F3B"/>
    <w:rsid w:val="00B87164"/>
    <w:rsid w:val="00B873F5"/>
    <w:rsid w:val="00B875C7"/>
    <w:rsid w:val="00B877F3"/>
    <w:rsid w:val="00B8795F"/>
    <w:rsid w:val="00B87BD5"/>
    <w:rsid w:val="00B901D6"/>
    <w:rsid w:val="00B90304"/>
    <w:rsid w:val="00B9074C"/>
    <w:rsid w:val="00B907D1"/>
    <w:rsid w:val="00B909B8"/>
    <w:rsid w:val="00B90B2F"/>
    <w:rsid w:val="00B90BDC"/>
    <w:rsid w:val="00B90D10"/>
    <w:rsid w:val="00B90D57"/>
    <w:rsid w:val="00B90D7C"/>
    <w:rsid w:val="00B90DF9"/>
    <w:rsid w:val="00B90E02"/>
    <w:rsid w:val="00B90E82"/>
    <w:rsid w:val="00B90FE5"/>
    <w:rsid w:val="00B911C0"/>
    <w:rsid w:val="00B914B9"/>
    <w:rsid w:val="00B919AD"/>
    <w:rsid w:val="00B91A2B"/>
    <w:rsid w:val="00B91B12"/>
    <w:rsid w:val="00B91FC0"/>
    <w:rsid w:val="00B920F9"/>
    <w:rsid w:val="00B92166"/>
    <w:rsid w:val="00B925EC"/>
    <w:rsid w:val="00B92A3A"/>
    <w:rsid w:val="00B92A71"/>
    <w:rsid w:val="00B92FD2"/>
    <w:rsid w:val="00B93111"/>
    <w:rsid w:val="00B93204"/>
    <w:rsid w:val="00B9333D"/>
    <w:rsid w:val="00B93479"/>
    <w:rsid w:val="00B934E3"/>
    <w:rsid w:val="00B9358D"/>
    <w:rsid w:val="00B9375D"/>
    <w:rsid w:val="00B93D2D"/>
    <w:rsid w:val="00B93FBE"/>
    <w:rsid w:val="00B93FEB"/>
    <w:rsid w:val="00B940AE"/>
    <w:rsid w:val="00B944F3"/>
    <w:rsid w:val="00B9455B"/>
    <w:rsid w:val="00B94661"/>
    <w:rsid w:val="00B948B4"/>
    <w:rsid w:val="00B94986"/>
    <w:rsid w:val="00B94B31"/>
    <w:rsid w:val="00B94E17"/>
    <w:rsid w:val="00B94F00"/>
    <w:rsid w:val="00B94F8B"/>
    <w:rsid w:val="00B950CA"/>
    <w:rsid w:val="00B952D3"/>
    <w:rsid w:val="00B95578"/>
    <w:rsid w:val="00B95606"/>
    <w:rsid w:val="00B957FE"/>
    <w:rsid w:val="00B958BB"/>
    <w:rsid w:val="00B95A5B"/>
    <w:rsid w:val="00B95C23"/>
    <w:rsid w:val="00B95E3E"/>
    <w:rsid w:val="00B95F02"/>
    <w:rsid w:val="00B95F31"/>
    <w:rsid w:val="00B95F56"/>
    <w:rsid w:val="00B96168"/>
    <w:rsid w:val="00B96425"/>
    <w:rsid w:val="00B96513"/>
    <w:rsid w:val="00B96753"/>
    <w:rsid w:val="00B96A49"/>
    <w:rsid w:val="00B96BB9"/>
    <w:rsid w:val="00B96BEF"/>
    <w:rsid w:val="00B96E4B"/>
    <w:rsid w:val="00B96F5B"/>
    <w:rsid w:val="00B96FC0"/>
    <w:rsid w:val="00B97260"/>
    <w:rsid w:val="00B97646"/>
    <w:rsid w:val="00B976C4"/>
    <w:rsid w:val="00B978A5"/>
    <w:rsid w:val="00B97A69"/>
    <w:rsid w:val="00B97BF8"/>
    <w:rsid w:val="00BA0243"/>
    <w:rsid w:val="00BA04EE"/>
    <w:rsid w:val="00BA0524"/>
    <w:rsid w:val="00BA0632"/>
    <w:rsid w:val="00BA0770"/>
    <w:rsid w:val="00BA0796"/>
    <w:rsid w:val="00BA0AAA"/>
    <w:rsid w:val="00BA0AD1"/>
    <w:rsid w:val="00BA0CDE"/>
    <w:rsid w:val="00BA0DFB"/>
    <w:rsid w:val="00BA124F"/>
    <w:rsid w:val="00BA13E9"/>
    <w:rsid w:val="00BA1490"/>
    <w:rsid w:val="00BA14B5"/>
    <w:rsid w:val="00BA1F56"/>
    <w:rsid w:val="00BA237B"/>
    <w:rsid w:val="00BA29FB"/>
    <w:rsid w:val="00BA2E23"/>
    <w:rsid w:val="00BA2EA0"/>
    <w:rsid w:val="00BA2FEF"/>
    <w:rsid w:val="00BA3451"/>
    <w:rsid w:val="00BA35B0"/>
    <w:rsid w:val="00BA35B2"/>
    <w:rsid w:val="00BA3668"/>
    <w:rsid w:val="00BA3755"/>
    <w:rsid w:val="00BA3890"/>
    <w:rsid w:val="00BA38AF"/>
    <w:rsid w:val="00BA3909"/>
    <w:rsid w:val="00BA3AC0"/>
    <w:rsid w:val="00BA3D1D"/>
    <w:rsid w:val="00BA3D7A"/>
    <w:rsid w:val="00BA41C3"/>
    <w:rsid w:val="00BA41EC"/>
    <w:rsid w:val="00BA438A"/>
    <w:rsid w:val="00BA46D4"/>
    <w:rsid w:val="00BA4741"/>
    <w:rsid w:val="00BA4809"/>
    <w:rsid w:val="00BA49DA"/>
    <w:rsid w:val="00BA4B4B"/>
    <w:rsid w:val="00BA4D68"/>
    <w:rsid w:val="00BA4D94"/>
    <w:rsid w:val="00BA504E"/>
    <w:rsid w:val="00BA576E"/>
    <w:rsid w:val="00BA5FBE"/>
    <w:rsid w:val="00BA636C"/>
    <w:rsid w:val="00BA6527"/>
    <w:rsid w:val="00BA69D8"/>
    <w:rsid w:val="00BA6A4A"/>
    <w:rsid w:val="00BA6A86"/>
    <w:rsid w:val="00BA6D35"/>
    <w:rsid w:val="00BA7075"/>
    <w:rsid w:val="00BA757E"/>
    <w:rsid w:val="00BA75E8"/>
    <w:rsid w:val="00BA76DE"/>
    <w:rsid w:val="00BA78F0"/>
    <w:rsid w:val="00BA7942"/>
    <w:rsid w:val="00BA7ACD"/>
    <w:rsid w:val="00BA7D08"/>
    <w:rsid w:val="00BB0067"/>
    <w:rsid w:val="00BB0075"/>
    <w:rsid w:val="00BB0451"/>
    <w:rsid w:val="00BB0505"/>
    <w:rsid w:val="00BB055D"/>
    <w:rsid w:val="00BB0663"/>
    <w:rsid w:val="00BB0A0E"/>
    <w:rsid w:val="00BB0AB9"/>
    <w:rsid w:val="00BB0CDC"/>
    <w:rsid w:val="00BB11D3"/>
    <w:rsid w:val="00BB1332"/>
    <w:rsid w:val="00BB1463"/>
    <w:rsid w:val="00BB1487"/>
    <w:rsid w:val="00BB1548"/>
    <w:rsid w:val="00BB1730"/>
    <w:rsid w:val="00BB1A39"/>
    <w:rsid w:val="00BB1A6C"/>
    <w:rsid w:val="00BB1C94"/>
    <w:rsid w:val="00BB1CE7"/>
    <w:rsid w:val="00BB1DAF"/>
    <w:rsid w:val="00BB1FC2"/>
    <w:rsid w:val="00BB20A1"/>
    <w:rsid w:val="00BB254F"/>
    <w:rsid w:val="00BB2554"/>
    <w:rsid w:val="00BB2776"/>
    <w:rsid w:val="00BB27EA"/>
    <w:rsid w:val="00BB2827"/>
    <w:rsid w:val="00BB2AD2"/>
    <w:rsid w:val="00BB2FD3"/>
    <w:rsid w:val="00BB2FDF"/>
    <w:rsid w:val="00BB2FFF"/>
    <w:rsid w:val="00BB30DA"/>
    <w:rsid w:val="00BB3228"/>
    <w:rsid w:val="00BB3360"/>
    <w:rsid w:val="00BB36E5"/>
    <w:rsid w:val="00BB3809"/>
    <w:rsid w:val="00BB392E"/>
    <w:rsid w:val="00BB3B86"/>
    <w:rsid w:val="00BB3BFB"/>
    <w:rsid w:val="00BB3C25"/>
    <w:rsid w:val="00BB4332"/>
    <w:rsid w:val="00BB44C4"/>
    <w:rsid w:val="00BB46E5"/>
    <w:rsid w:val="00BB4AA7"/>
    <w:rsid w:val="00BB4B5B"/>
    <w:rsid w:val="00BB4B9E"/>
    <w:rsid w:val="00BB4C08"/>
    <w:rsid w:val="00BB4CE4"/>
    <w:rsid w:val="00BB4E9D"/>
    <w:rsid w:val="00BB5B58"/>
    <w:rsid w:val="00BB5D1B"/>
    <w:rsid w:val="00BB5F11"/>
    <w:rsid w:val="00BB5F70"/>
    <w:rsid w:val="00BB5FCB"/>
    <w:rsid w:val="00BB604B"/>
    <w:rsid w:val="00BB60D5"/>
    <w:rsid w:val="00BB6216"/>
    <w:rsid w:val="00BB65DB"/>
    <w:rsid w:val="00BB6B95"/>
    <w:rsid w:val="00BB6DAD"/>
    <w:rsid w:val="00BB6F5B"/>
    <w:rsid w:val="00BB702B"/>
    <w:rsid w:val="00BB73A3"/>
    <w:rsid w:val="00BB7442"/>
    <w:rsid w:val="00BB7486"/>
    <w:rsid w:val="00BB75C8"/>
    <w:rsid w:val="00BB7862"/>
    <w:rsid w:val="00BB7A8E"/>
    <w:rsid w:val="00BB7ADB"/>
    <w:rsid w:val="00BB7B06"/>
    <w:rsid w:val="00BB7F22"/>
    <w:rsid w:val="00BB7FB2"/>
    <w:rsid w:val="00BC0063"/>
    <w:rsid w:val="00BC00EC"/>
    <w:rsid w:val="00BC015E"/>
    <w:rsid w:val="00BC0825"/>
    <w:rsid w:val="00BC083A"/>
    <w:rsid w:val="00BC08C5"/>
    <w:rsid w:val="00BC0912"/>
    <w:rsid w:val="00BC0C26"/>
    <w:rsid w:val="00BC0E9A"/>
    <w:rsid w:val="00BC10CB"/>
    <w:rsid w:val="00BC122A"/>
    <w:rsid w:val="00BC12FB"/>
    <w:rsid w:val="00BC1311"/>
    <w:rsid w:val="00BC17AC"/>
    <w:rsid w:val="00BC1B0E"/>
    <w:rsid w:val="00BC1C3C"/>
    <w:rsid w:val="00BC208C"/>
    <w:rsid w:val="00BC2162"/>
    <w:rsid w:val="00BC22BA"/>
    <w:rsid w:val="00BC2453"/>
    <w:rsid w:val="00BC2808"/>
    <w:rsid w:val="00BC28CC"/>
    <w:rsid w:val="00BC29BA"/>
    <w:rsid w:val="00BC2A20"/>
    <w:rsid w:val="00BC2A61"/>
    <w:rsid w:val="00BC2AC1"/>
    <w:rsid w:val="00BC2CC3"/>
    <w:rsid w:val="00BC307F"/>
    <w:rsid w:val="00BC3106"/>
    <w:rsid w:val="00BC3159"/>
    <w:rsid w:val="00BC31C5"/>
    <w:rsid w:val="00BC31C7"/>
    <w:rsid w:val="00BC3257"/>
    <w:rsid w:val="00BC329A"/>
    <w:rsid w:val="00BC35F3"/>
    <w:rsid w:val="00BC37A1"/>
    <w:rsid w:val="00BC39DB"/>
    <w:rsid w:val="00BC3A32"/>
    <w:rsid w:val="00BC42A8"/>
    <w:rsid w:val="00BC464F"/>
    <w:rsid w:val="00BC46EF"/>
    <w:rsid w:val="00BC4AAF"/>
    <w:rsid w:val="00BC4BBF"/>
    <w:rsid w:val="00BC4C4F"/>
    <w:rsid w:val="00BC542D"/>
    <w:rsid w:val="00BC5495"/>
    <w:rsid w:val="00BC5998"/>
    <w:rsid w:val="00BC6061"/>
    <w:rsid w:val="00BC6164"/>
    <w:rsid w:val="00BC6167"/>
    <w:rsid w:val="00BC6AA1"/>
    <w:rsid w:val="00BC6CC2"/>
    <w:rsid w:val="00BC6E8A"/>
    <w:rsid w:val="00BC6F3D"/>
    <w:rsid w:val="00BC6FD6"/>
    <w:rsid w:val="00BC70C6"/>
    <w:rsid w:val="00BC7155"/>
    <w:rsid w:val="00BC745D"/>
    <w:rsid w:val="00BC79C8"/>
    <w:rsid w:val="00BC7B0F"/>
    <w:rsid w:val="00BC7CB1"/>
    <w:rsid w:val="00BD008E"/>
    <w:rsid w:val="00BD0136"/>
    <w:rsid w:val="00BD084D"/>
    <w:rsid w:val="00BD08D7"/>
    <w:rsid w:val="00BD0A74"/>
    <w:rsid w:val="00BD0CAE"/>
    <w:rsid w:val="00BD0CF9"/>
    <w:rsid w:val="00BD10EB"/>
    <w:rsid w:val="00BD1200"/>
    <w:rsid w:val="00BD1B88"/>
    <w:rsid w:val="00BD1DC1"/>
    <w:rsid w:val="00BD1ED8"/>
    <w:rsid w:val="00BD1F55"/>
    <w:rsid w:val="00BD208F"/>
    <w:rsid w:val="00BD22EA"/>
    <w:rsid w:val="00BD23D2"/>
    <w:rsid w:val="00BD23FF"/>
    <w:rsid w:val="00BD266A"/>
    <w:rsid w:val="00BD267C"/>
    <w:rsid w:val="00BD2F3B"/>
    <w:rsid w:val="00BD32B6"/>
    <w:rsid w:val="00BD32C0"/>
    <w:rsid w:val="00BD3372"/>
    <w:rsid w:val="00BD35AB"/>
    <w:rsid w:val="00BD394A"/>
    <w:rsid w:val="00BD3B3E"/>
    <w:rsid w:val="00BD3D3D"/>
    <w:rsid w:val="00BD40F0"/>
    <w:rsid w:val="00BD4611"/>
    <w:rsid w:val="00BD4D0B"/>
    <w:rsid w:val="00BD4DD3"/>
    <w:rsid w:val="00BD4F84"/>
    <w:rsid w:val="00BD50AA"/>
    <w:rsid w:val="00BD5104"/>
    <w:rsid w:val="00BD5135"/>
    <w:rsid w:val="00BD516D"/>
    <w:rsid w:val="00BD521A"/>
    <w:rsid w:val="00BD53F4"/>
    <w:rsid w:val="00BD546B"/>
    <w:rsid w:val="00BD5657"/>
    <w:rsid w:val="00BD5C52"/>
    <w:rsid w:val="00BD5CA8"/>
    <w:rsid w:val="00BD5E66"/>
    <w:rsid w:val="00BD5EDB"/>
    <w:rsid w:val="00BD5FED"/>
    <w:rsid w:val="00BD6048"/>
    <w:rsid w:val="00BD61DB"/>
    <w:rsid w:val="00BD63E9"/>
    <w:rsid w:val="00BD6430"/>
    <w:rsid w:val="00BD6456"/>
    <w:rsid w:val="00BD64E1"/>
    <w:rsid w:val="00BD6520"/>
    <w:rsid w:val="00BD6802"/>
    <w:rsid w:val="00BD696A"/>
    <w:rsid w:val="00BD6CDB"/>
    <w:rsid w:val="00BD6D66"/>
    <w:rsid w:val="00BD6E54"/>
    <w:rsid w:val="00BD6E5B"/>
    <w:rsid w:val="00BD6F6F"/>
    <w:rsid w:val="00BD7151"/>
    <w:rsid w:val="00BD7172"/>
    <w:rsid w:val="00BD7291"/>
    <w:rsid w:val="00BD7352"/>
    <w:rsid w:val="00BD75AF"/>
    <w:rsid w:val="00BD77A6"/>
    <w:rsid w:val="00BD77C4"/>
    <w:rsid w:val="00BD78E4"/>
    <w:rsid w:val="00BD79AB"/>
    <w:rsid w:val="00BD7AA2"/>
    <w:rsid w:val="00BD7E16"/>
    <w:rsid w:val="00BD7E28"/>
    <w:rsid w:val="00BD7EA3"/>
    <w:rsid w:val="00BD7FE2"/>
    <w:rsid w:val="00BE04B6"/>
    <w:rsid w:val="00BE0568"/>
    <w:rsid w:val="00BE06EE"/>
    <w:rsid w:val="00BE0B19"/>
    <w:rsid w:val="00BE0D7F"/>
    <w:rsid w:val="00BE0DD8"/>
    <w:rsid w:val="00BE0DE2"/>
    <w:rsid w:val="00BE0E4C"/>
    <w:rsid w:val="00BE117F"/>
    <w:rsid w:val="00BE1218"/>
    <w:rsid w:val="00BE1332"/>
    <w:rsid w:val="00BE1AFA"/>
    <w:rsid w:val="00BE1B11"/>
    <w:rsid w:val="00BE1D82"/>
    <w:rsid w:val="00BE1D84"/>
    <w:rsid w:val="00BE1DBC"/>
    <w:rsid w:val="00BE1EE4"/>
    <w:rsid w:val="00BE1F8B"/>
    <w:rsid w:val="00BE259C"/>
    <w:rsid w:val="00BE25AF"/>
    <w:rsid w:val="00BE266B"/>
    <w:rsid w:val="00BE26C6"/>
    <w:rsid w:val="00BE2A0E"/>
    <w:rsid w:val="00BE2B4F"/>
    <w:rsid w:val="00BE2EA7"/>
    <w:rsid w:val="00BE2F39"/>
    <w:rsid w:val="00BE332D"/>
    <w:rsid w:val="00BE34E7"/>
    <w:rsid w:val="00BE35C3"/>
    <w:rsid w:val="00BE37C4"/>
    <w:rsid w:val="00BE3933"/>
    <w:rsid w:val="00BE3A58"/>
    <w:rsid w:val="00BE3CF1"/>
    <w:rsid w:val="00BE3EBE"/>
    <w:rsid w:val="00BE44D4"/>
    <w:rsid w:val="00BE4574"/>
    <w:rsid w:val="00BE4786"/>
    <w:rsid w:val="00BE4B20"/>
    <w:rsid w:val="00BE4C94"/>
    <w:rsid w:val="00BE5208"/>
    <w:rsid w:val="00BE5951"/>
    <w:rsid w:val="00BE5986"/>
    <w:rsid w:val="00BE5A15"/>
    <w:rsid w:val="00BE5EA3"/>
    <w:rsid w:val="00BE5EC5"/>
    <w:rsid w:val="00BE5FC4"/>
    <w:rsid w:val="00BE5FCC"/>
    <w:rsid w:val="00BE5FF3"/>
    <w:rsid w:val="00BE61F1"/>
    <w:rsid w:val="00BE62D1"/>
    <w:rsid w:val="00BE6363"/>
    <w:rsid w:val="00BE6607"/>
    <w:rsid w:val="00BE677F"/>
    <w:rsid w:val="00BE68E2"/>
    <w:rsid w:val="00BE69D5"/>
    <w:rsid w:val="00BE6A11"/>
    <w:rsid w:val="00BE6A65"/>
    <w:rsid w:val="00BE6B91"/>
    <w:rsid w:val="00BE6C88"/>
    <w:rsid w:val="00BE72D6"/>
    <w:rsid w:val="00BE73BA"/>
    <w:rsid w:val="00BE77E1"/>
    <w:rsid w:val="00BE7A95"/>
    <w:rsid w:val="00BE7B67"/>
    <w:rsid w:val="00BE7C4D"/>
    <w:rsid w:val="00BE7D78"/>
    <w:rsid w:val="00BE7EC2"/>
    <w:rsid w:val="00BE7F34"/>
    <w:rsid w:val="00BE7F6A"/>
    <w:rsid w:val="00BF0271"/>
    <w:rsid w:val="00BF0274"/>
    <w:rsid w:val="00BF04BC"/>
    <w:rsid w:val="00BF073D"/>
    <w:rsid w:val="00BF08C4"/>
    <w:rsid w:val="00BF0A40"/>
    <w:rsid w:val="00BF0B31"/>
    <w:rsid w:val="00BF0B9D"/>
    <w:rsid w:val="00BF0BAF"/>
    <w:rsid w:val="00BF0CA5"/>
    <w:rsid w:val="00BF0D12"/>
    <w:rsid w:val="00BF104E"/>
    <w:rsid w:val="00BF145B"/>
    <w:rsid w:val="00BF16F4"/>
    <w:rsid w:val="00BF1876"/>
    <w:rsid w:val="00BF19CE"/>
    <w:rsid w:val="00BF1A0A"/>
    <w:rsid w:val="00BF1F04"/>
    <w:rsid w:val="00BF207F"/>
    <w:rsid w:val="00BF219C"/>
    <w:rsid w:val="00BF2301"/>
    <w:rsid w:val="00BF2317"/>
    <w:rsid w:val="00BF2676"/>
    <w:rsid w:val="00BF2733"/>
    <w:rsid w:val="00BF293F"/>
    <w:rsid w:val="00BF29D1"/>
    <w:rsid w:val="00BF2B6F"/>
    <w:rsid w:val="00BF2F19"/>
    <w:rsid w:val="00BF2F7D"/>
    <w:rsid w:val="00BF3006"/>
    <w:rsid w:val="00BF3312"/>
    <w:rsid w:val="00BF34AC"/>
    <w:rsid w:val="00BF351A"/>
    <w:rsid w:val="00BF3914"/>
    <w:rsid w:val="00BF39DB"/>
    <w:rsid w:val="00BF3A19"/>
    <w:rsid w:val="00BF3A28"/>
    <w:rsid w:val="00BF3A34"/>
    <w:rsid w:val="00BF3AE1"/>
    <w:rsid w:val="00BF3C0D"/>
    <w:rsid w:val="00BF3D01"/>
    <w:rsid w:val="00BF3F3B"/>
    <w:rsid w:val="00BF3F7C"/>
    <w:rsid w:val="00BF41C7"/>
    <w:rsid w:val="00BF4221"/>
    <w:rsid w:val="00BF42CF"/>
    <w:rsid w:val="00BF4607"/>
    <w:rsid w:val="00BF461E"/>
    <w:rsid w:val="00BF4810"/>
    <w:rsid w:val="00BF49B1"/>
    <w:rsid w:val="00BF4ABE"/>
    <w:rsid w:val="00BF4B0B"/>
    <w:rsid w:val="00BF4BBF"/>
    <w:rsid w:val="00BF4C98"/>
    <w:rsid w:val="00BF4E48"/>
    <w:rsid w:val="00BF5552"/>
    <w:rsid w:val="00BF585F"/>
    <w:rsid w:val="00BF5924"/>
    <w:rsid w:val="00BF59B5"/>
    <w:rsid w:val="00BF5E90"/>
    <w:rsid w:val="00BF6021"/>
    <w:rsid w:val="00BF613C"/>
    <w:rsid w:val="00BF62F7"/>
    <w:rsid w:val="00BF64DC"/>
    <w:rsid w:val="00BF6658"/>
    <w:rsid w:val="00BF665C"/>
    <w:rsid w:val="00BF69DF"/>
    <w:rsid w:val="00BF6A16"/>
    <w:rsid w:val="00BF6A9E"/>
    <w:rsid w:val="00BF6AF8"/>
    <w:rsid w:val="00BF6B44"/>
    <w:rsid w:val="00BF6FEA"/>
    <w:rsid w:val="00BF706C"/>
    <w:rsid w:val="00BF71FD"/>
    <w:rsid w:val="00BF73F2"/>
    <w:rsid w:val="00BF74D5"/>
    <w:rsid w:val="00BF75D8"/>
    <w:rsid w:val="00BF7734"/>
    <w:rsid w:val="00BF7766"/>
    <w:rsid w:val="00BF77CE"/>
    <w:rsid w:val="00BF7900"/>
    <w:rsid w:val="00BF7942"/>
    <w:rsid w:val="00BF7962"/>
    <w:rsid w:val="00BF7C7B"/>
    <w:rsid w:val="00C002B6"/>
    <w:rsid w:val="00C002FD"/>
    <w:rsid w:val="00C004E6"/>
    <w:rsid w:val="00C00606"/>
    <w:rsid w:val="00C006B2"/>
    <w:rsid w:val="00C00A63"/>
    <w:rsid w:val="00C00D1B"/>
    <w:rsid w:val="00C00D75"/>
    <w:rsid w:val="00C00D7F"/>
    <w:rsid w:val="00C00F34"/>
    <w:rsid w:val="00C01671"/>
    <w:rsid w:val="00C016B7"/>
    <w:rsid w:val="00C017BB"/>
    <w:rsid w:val="00C0182B"/>
    <w:rsid w:val="00C0185B"/>
    <w:rsid w:val="00C01896"/>
    <w:rsid w:val="00C01B3A"/>
    <w:rsid w:val="00C01C7A"/>
    <w:rsid w:val="00C01D13"/>
    <w:rsid w:val="00C01D4C"/>
    <w:rsid w:val="00C02419"/>
    <w:rsid w:val="00C02496"/>
    <w:rsid w:val="00C024DD"/>
    <w:rsid w:val="00C02766"/>
    <w:rsid w:val="00C02767"/>
    <w:rsid w:val="00C02A39"/>
    <w:rsid w:val="00C02B30"/>
    <w:rsid w:val="00C02C22"/>
    <w:rsid w:val="00C030D0"/>
    <w:rsid w:val="00C032D7"/>
    <w:rsid w:val="00C03426"/>
    <w:rsid w:val="00C03582"/>
    <w:rsid w:val="00C035FF"/>
    <w:rsid w:val="00C036D1"/>
    <w:rsid w:val="00C036EB"/>
    <w:rsid w:val="00C03720"/>
    <w:rsid w:val="00C03874"/>
    <w:rsid w:val="00C03B34"/>
    <w:rsid w:val="00C03BA5"/>
    <w:rsid w:val="00C03D68"/>
    <w:rsid w:val="00C03D91"/>
    <w:rsid w:val="00C03E47"/>
    <w:rsid w:val="00C03EE8"/>
    <w:rsid w:val="00C0432B"/>
    <w:rsid w:val="00C04442"/>
    <w:rsid w:val="00C04464"/>
    <w:rsid w:val="00C044ED"/>
    <w:rsid w:val="00C04962"/>
    <w:rsid w:val="00C04AE3"/>
    <w:rsid w:val="00C04B32"/>
    <w:rsid w:val="00C04C68"/>
    <w:rsid w:val="00C04D84"/>
    <w:rsid w:val="00C04E4D"/>
    <w:rsid w:val="00C04F46"/>
    <w:rsid w:val="00C05003"/>
    <w:rsid w:val="00C051F3"/>
    <w:rsid w:val="00C0522F"/>
    <w:rsid w:val="00C05286"/>
    <w:rsid w:val="00C0543A"/>
    <w:rsid w:val="00C054DD"/>
    <w:rsid w:val="00C0562E"/>
    <w:rsid w:val="00C05663"/>
    <w:rsid w:val="00C05696"/>
    <w:rsid w:val="00C05742"/>
    <w:rsid w:val="00C058CE"/>
    <w:rsid w:val="00C05972"/>
    <w:rsid w:val="00C05BEC"/>
    <w:rsid w:val="00C05E20"/>
    <w:rsid w:val="00C05E56"/>
    <w:rsid w:val="00C06043"/>
    <w:rsid w:val="00C060A3"/>
    <w:rsid w:val="00C0619A"/>
    <w:rsid w:val="00C0632B"/>
    <w:rsid w:val="00C06436"/>
    <w:rsid w:val="00C064E7"/>
    <w:rsid w:val="00C06578"/>
    <w:rsid w:val="00C0687F"/>
    <w:rsid w:val="00C06A00"/>
    <w:rsid w:val="00C06CF5"/>
    <w:rsid w:val="00C06D91"/>
    <w:rsid w:val="00C06E3C"/>
    <w:rsid w:val="00C06E7D"/>
    <w:rsid w:val="00C06EA5"/>
    <w:rsid w:val="00C07202"/>
    <w:rsid w:val="00C07258"/>
    <w:rsid w:val="00C074E5"/>
    <w:rsid w:val="00C07536"/>
    <w:rsid w:val="00C07552"/>
    <w:rsid w:val="00C07579"/>
    <w:rsid w:val="00C079B3"/>
    <w:rsid w:val="00C07D68"/>
    <w:rsid w:val="00C10267"/>
    <w:rsid w:val="00C102DD"/>
    <w:rsid w:val="00C104A7"/>
    <w:rsid w:val="00C10515"/>
    <w:rsid w:val="00C1070F"/>
    <w:rsid w:val="00C108E3"/>
    <w:rsid w:val="00C109FB"/>
    <w:rsid w:val="00C10B57"/>
    <w:rsid w:val="00C10BF3"/>
    <w:rsid w:val="00C10C86"/>
    <w:rsid w:val="00C10D92"/>
    <w:rsid w:val="00C10F43"/>
    <w:rsid w:val="00C1112B"/>
    <w:rsid w:val="00C111FD"/>
    <w:rsid w:val="00C112DE"/>
    <w:rsid w:val="00C11396"/>
    <w:rsid w:val="00C11465"/>
    <w:rsid w:val="00C11655"/>
    <w:rsid w:val="00C1165B"/>
    <w:rsid w:val="00C11A88"/>
    <w:rsid w:val="00C11EF6"/>
    <w:rsid w:val="00C11F22"/>
    <w:rsid w:val="00C11F3A"/>
    <w:rsid w:val="00C11FEB"/>
    <w:rsid w:val="00C12002"/>
    <w:rsid w:val="00C12012"/>
    <w:rsid w:val="00C12018"/>
    <w:rsid w:val="00C12053"/>
    <w:rsid w:val="00C120C5"/>
    <w:rsid w:val="00C12146"/>
    <w:rsid w:val="00C121AC"/>
    <w:rsid w:val="00C1221C"/>
    <w:rsid w:val="00C12251"/>
    <w:rsid w:val="00C124E0"/>
    <w:rsid w:val="00C12504"/>
    <w:rsid w:val="00C12734"/>
    <w:rsid w:val="00C12806"/>
    <w:rsid w:val="00C12874"/>
    <w:rsid w:val="00C12A97"/>
    <w:rsid w:val="00C12BC1"/>
    <w:rsid w:val="00C12BF4"/>
    <w:rsid w:val="00C12C72"/>
    <w:rsid w:val="00C12CF0"/>
    <w:rsid w:val="00C12EDE"/>
    <w:rsid w:val="00C12FEC"/>
    <w:rsid w:val="00C130AE"/>
    <w:rsid w:val="00C13775"/>
    <w:rsid w:val="00C13A91"/>
    <w:rsid w:val="00C13AC1"/>
    <w:rsid w:val="00C13BDA"/>
    <w:rsid w:val="00C13E2C"/>
    <w:rsid w:val="00C13FFD"/>
    <w:rsid w:val="00C1407F"/>
    <w:rsid w:val="00C143CE"/>
    <w:rsid w:val="00C14411"/>
    <w:rsid w:val="00C14477"/>
    <w:rsid w:val="00C144CE"/>
    <w:rsid w:val="00C14504"/>
    <w:rsid w:val="00C14567"/>
    <w:rsid w:val="00C14632"/>
    <w:rsid w:val="00C14706"/>
    <w:rsid w:val="00C147B2"/>
    <w:rsid w:val="00C14856"/>
    <w:rsid w:val="00C14AE0"/>
    <w:rsid w:val="00C14D83"/>
    <w:rsid w:val="00C14DDE"/>
    <w:rsid w:val="00C14FAA"/>
    <w:rsid w:val="00C14FF2"/>
    <w:rsid w:val="00C15090"/>
    <w:rsid w:val="00C1516B"/>
    <w:rsid w:val="00C151C6"/>
    <w:rsid w:val="00C1536B"/>
    <w:rsid w:val="00C15391"/>
    <w:rsid w:val="00C15459"/>
    <w:rsid w:val="00C1547A"/>
    <w:rsid w:val="00C15486"/>
    <w:rsid w:val="00C15616"/>
    <w:rsid w:val="00C1589D"/>
    <w:rsid w:val="00C159F5"/>
    <w:rsid w:val="00C15C88"/>
    <w:rsid w:val="00C15CB1"/>
    <w:rsid w:val="00C15E80"/>
    <w:rsid w:val="00C160A7"/>
    <w:rsid w:val="00C161FF"/>
    <w:rsid w:val="00C16291"/>
    <w:rsid w:val="00C162DC"/>
    <w:rsid w:val="00C16699"/>
    <w:rsid w:val="00C16818"/>
    <w:rsid w:val="00C16B6D"/>
    <w:rsid w:val="00C16C30"/>
    <w:rsid w:val="00C16F72"/>
    <w:rsid w:val="00C17257"/>
    <w:rsid w:val="00C17299"/>
    <w:rsid w:val="00C17427"/>
    <w:rsid w:val="00C17437"/>
    <w:rsid w:val="00C175D7"/>
    <w:rsid w:val="00C179C7"/>
    <w:rsid w:val="00C17CF6"/>
    <w:rsid w:val="00C17D17"/>
    <w:rsid w:val="00C17D6B"/>
    <w:rsid w:val="00C17DA6"/>
    <w:rsid w:val="00C17E53"/>
    <w:rsid w:val="00C20175"/>
    <w:rsid w:val="00C20214"/>
    <w:rsid w:val="00C20239"/>
    <w:rsid w:val="00C202EC"/>
    <w:rsid w:val="00C20336"/>
    <w:rsid w:val="00C20560"/>
    <w:rsid w:val="00C207DC"/>
    <w:rsid w:val="00C2080A"/>
    <w:rsid w:val="00C20A00"/>
    <w:rsid w:val="00C20B9B"/>
    <w:rsid w:val="00C20E47"/>
    <w:rsid w:val="00C20F87"/>
    <w:rsid w:val="00C21385"/>
    <w:rsid w:val="00C21468"/>
    <w:rsid w:val="00C21640"/>
    <w:rsid w:val="00C2164F"/>
    <w:rsid w:val="00C21673"/>
    <w:rsid w:val="00C21729"/>
    <w:rsid w:val="00C21915"/>
    <w:rsid w:val="00C21A35"/>
    <w:rsid w:val="00C21A9A"/>
    <w:rsid w:val="00C21ACB"/>
    <w:rsid w:val="00C21C7A"/>
    <w:rsid w:val="00C21DF1"/>
    <w:rsid w:val="00C220B3"/>
    <w:rsid w:val="00C220DF"/>
    <w:rsid w:val="00C2211B"/>
    <w:rsid w:val="00C22319"/>
    <w:rsid w:val="00C22372"/>
    <w:rsid w:val="00C223A8"/>
    <w:rsid w:val="00C223B5"/>
    <w:rsid w:val="00C22872"/>
    <w:rsid w:val="00C22AAC"/>
    <w:rsid w:val="00C22B5A"/>
    <w:rsid w:val="00C22EE0"/>
    <w:rsid w:val="00C230C7"/>
    <w:rsid w:val="00C23130"/>
    <w:rsid w:val="00C232FC"/>
    <w:rsid w:val="00C233BA"/>
    <w:rsid w:val="00C23717"/>
    <w:rsid w:val="00C23A1F"/>
    <w:rsid w:val="00C23C98"/>
    <w:rsid w:val="00C23CC4"/>
    <w:rsid w:val="00C23CC8"/>
    <w:rsid w:val="00C23D8A"/>
    <w:rsid w:val="00C23E79"/>
    <w:rsid w:val="00C23EB0"/>
    <w:rsid w:val="00C23ECA"/>
    <w:rsid w:val="00C24228"/>
    <w:rsid w:val="00C24406"/>
    <w:rsid w:val="00C2482E"/>
    <w:rsid w:val="00C24871"/>
    <w:rsid w:val="00C248C0"/>
    <w:rsid w:val="00C248FA"/>
    <w:rsid w:val="00C24999"/>
    <w:rsid w:val="00C24BDC"/>
    <w:rsid w:val="00C24E50"/>
    <w:rsid w:val="00C24E59"/>
    <w:rsid w:val="00C24E6E"/>
    <w:rsid w:val="00C2500A"/>
    <w:rsid w:val="00C250A6"/>
    <w:rsid w:val="00C252C9"/>
    <w:rsid w:val="00C255A5"/>
    <w:rsid w:val="00C2560A"/>
    <w:rsid w:val="00C25699"/>
    <w:rsid w:val="00C2573B"/>
    <w:rsid w:val="00C2584B"/>
    <w:rsid w:val="00C25942"/>
    <w:rsid w:val="00C25C90"/>
    <w:rsid w:val="00C25D8D"/>
    <w:rsid w:val="00C25DD9"/>
    <w:rsid w:val="00C26361"/>
    <w:rsid w:val="00C264D9"/>
    <w:rsid w:val="00C2663F"/>
    <w:rsid w:val="00C26650"/>
    <w:rsid w:val="00C26865"/>
    <w:rsid w:val="00C26878"/>
    <w:rsid w:val="00C26BA4"/>
    <w:rsid w:val="00C26CAD"/>
    <w:rsid w:val="00C26D3B"/>
    <w:rsid w:val="00C26DB8"/>
    <w:rsid w:val="00C26F00"/>
    <w:rsid w:val="00C271D7"/>
    <w:rsid w:val="00C27873"/>
    <w:rsid w:val="00C27A99"/>
    <w:rsid w:val="00C27B18"/>
    <w:rsid w:val="00C300C3"/>
    <w:rsid w:val="00C30281"/>
    <w:rsid w:val="00C3032A"/>
    <w:rsid w:val="00C305CE"/>
    <w:rsid w:val="00C30AB2"/>
    <w:rsid w:val="00C30B64"/>
    <w:rsid w:val="00C30D04"/>
    <w:rsid w:val="00C30F5C"/>
    <w:rsid w:val="00C312C3"/>
    <w:rsid w:val="00C3135C"/>
    <w:rsid w:val="00C315DC"/>
    <w:rsid w:val="00C31678"/>
    <w:rsid w:val="00C31861"/>
    <w:rsid w:val="00C31AAE"/>
    <w:rsid w:val="00C31BC2"/>
    <w:rsid w:val="00C31E03"/>
    <w:rsid w:val="00C31EA6"/>
    <w:rsid w:val="00C31FEB"/>
    <w:rsid w:val="00C3229A"/>
    <w:rsid w:val="00C32361"/>
    <w:rsid w:val="00C32623"/>
    <w:rsid w:val="00C32D07"/>
    <w:rsid w:val="00C33091"/>
    <w:rsid w:val="00C33698"/>
    <w:rsid w:val="00C336A6"/>
    <w:rsid w:val="00C33720"/>
    <w:rsid w:val="00C337E5"/>
    <w:rsid w:val="00C3381E"/>
    <w:rsid w:val="00C339C3"/>
    <w:rsid w:val="00C33A62"/>
    <w:rsid w:val="00C3400F"/>
    <w:rsid w:val="00C34640"/>
    <w:rsid w:val="00C349E9"/>
    <w:rsid w:val="00C34B64"/>
    <w:rsid w:val="00C34C36"/>
    <w:rsid w:val="00C34E22"/>
    <w:rsid w:val="00C34E49"/>
    <w:rsid w:val="00C3510D"/>
    <w:rsid w:val="00C351E2"/>
    <w:rsid w:val="00C352B3"/>
    <w:rsid w:val="00C35542"/>
    <w:rsid w:val="00C35653"/>
    <w:rsid w:val="00C356B5"/>
    <w:rsid w:val="00C3571A"/>
    <w:rsid w:val="00C357AF"/>
    <w:rsid w:val="00C35804"/>
    <w:rsid w:val="00C35977"/>
    <w:rsid w:val="00C3598C"/>
    <w:rsid w:val="00C359C8"/>
    <w:rsid w:val="00C35B10"/>
    <w:rsid w:val="00C35F1C"/>
    <w:rsid w:val="00C35F52"/>
    <w:rsid w:val="00C35FE0"/>
    <w:rsid w:val="00C3607E"/>
    <w:rsid w:val="00C3654C"/>
    <w:rsid w:val="00C365BA"/>
    <w:rsid w:val="00C3687B"/>
    <w:rsid w:val="00C36BF5"/>
    <w:rsid w:val="00C36DBC"/>
    <w:rsid w:val="00C36F8D"/>
    <w:rsid w:val="00C3725A"/>
    <w:rsid w:val="00C3730C"/>
    <w:rsid w:val="00C373BD"/>
    <w:rsid w:val="00C37592"/>
    <w:rsid w:val="00C376BA"/>
    <w:rsid w:val="00C37A26"/>
    <w:rsid w:val="00C37BA2"/>
    <w:rsid w:val="00C37BCF"/>
    <w:rsid w:val="00C37C8E"/>
    <w:rsid w:val="00C37D5F"/>
    <w:rsid w:val="00C37F2A"/>
    <w:rsid w:val="00C37FBB"/>
    <w:rsid w:val="00C40094"/>
    <w:rsid w:val="00C40197"/>
    <w:rsid w:val="00C40213"/>
    <w:rsid w:val="00C40373"/>
    <w:rsid w:val="00C40430"/>
    <w:rsid w:val="00C406A1"/>
    <w:rsid w:val="00C4082D"/>
    <w:rsid w:val="00C40A42"/>
    <w:rsid w:val="00C40AE6"/>
    <w:rsid w:val="00C40AFB"/>
    <w:rsid w:val="00C40C0B"/>
    <w:rsid w:val="00C40FFA"/>
    <w:rsid w:val="00C411AF"/>
    <w:rsid w:val="00C4138D"/>
    <w:rsid w:val="00C413BE"/>
    <w:rsid w:val="00C4168F"/>
    <w:rsid w:val="00C41746"/>
    <w:rsid w:val="00C41865"/>
    <w:rsid w:val="00C41941"/>
    <w:rsid w:val="00C41979"/>
    <w:rsid w:val="00C41A0E"/>
    <w:rsid w:val="00C41AE3"/>
    <w:rsid w:val="00C41B88"/>
    <w:rsid w:val="00C41E3A"/>
    <w:rsid w:val="00C420AF"/>
    <w:rsid w:val="00C420B2"/>
    <w:rsid w:val="00C42200"/>
    <w:rsid w:val="00C42DF7"/>
    <w:rsid w:val="00C4304C"/>
    <w:rsid w:val="00C43093"/>
    <w:rsid w:val="00C43100"/>
    <w:rsid w:val="00C432DE"/>
    <w:rsid w:val="00C43315"/>
    <w:rsid w:val="00C4343F"/>
    <w:rsid w:val="00C43474"/>
    <w:rsid w:val="00C435C3"/>
    <w:rsid w:val="00C4376D"/>
    <w:rsid w:val="00C439F8"/>
    <w:rsid w:val="00C43D48"/>
    <w:rsid w:val="00C43DC8"/>
    <w:rsid w:val="00C43E11"/>
    <w:rsid w:val="00C44028"/>
    <w:rsid w:val="00C4423A"/>
    <w:rsid w:val="00C4431B"/>
    <w:rsid w:val="00C44992"/>
    <w:rsid w:val="00C44C36"/>
    <w:rsid w:val="00C44FC9"/>
    <w:rsid w:val="00C452F5"/>
    <w:rsid w:val="00C458DC"/>
    <w:rsid w:val="00C45A1B"/>
    <w:rsid w:val="00C45E3F"/>
    <w:rsid w:val="00C45ED7"/>
    <w:rsid w:val="00C45F29"/>
    <w:rsid w:val="00C460FD"/>
    <w:rsid w:val="00C46275"/>
    <w:rsid w:val="00C46358"/>
    <w:rsid w:val="00C46555"/>
    <w:rsid w:val="00C465FE"/>
    <w:rsid w:val="00C466C1"/>
    <w:rsid w:val="00C46715"/>
    <w:rsid w:val="00C468EA"/>
    <w:rsid w:val="00C46952"/>
    <w:rsid w:val="00C46AA8"/>
    <w:rsid w:val="00C46B15"/>
    <w:rsid w:val="00C46D4B"/>
    <w:rsid w:val="00C46D9E"/>
    <w:rsid w:val="00C46F07"/>
    <w:rsid w:val="00C46F7D"/>
    <w:rsid w:val="00C47116"/>
    <w:rsid w:val="00C47336"/>
    <w:rsid w:val="00C47474"/>
    <w:rsid w:val="00C474CE"/>
    <w:rsid w:val="00C4750D"/>
    <w:rsid w:val="00C4750E"/>
    <w:rsid w:val="00C475DD"/>
    <w:rsid w:val="00C47937"/>
    <w:rsid w:val="00C479B5"/>
    <w:rsid w:val="00C47E70"/>
    <w:rsid w:val="00C50031"/>
    <w:rsid w:val="00C50242"/>
    <w:rsid w:val="00C502A7"/>
    <w:rsid w:val="00C5034D"/>
    <w:rsid w:val="00C503D2"/>
    <w:rsid w:val="00C504C7"/>
    <w:rsid w:val="00C5050E"/>
    <w:rsid w:val="00C50C66"/>
    <w:rsid w:val="00C50E99"/>
    <w:rsid w:val="00C51696"/>
    <w:rsid w:val="00C5188D"/>
    <w:rsid w:val="00C51AB4"/>
    <w:rsid w:val="00C51D27"/>
    <w:rsid w:val="00C51E88"/>
    <w:rsid w:val="00C51F6F"/>
    <w:rsid w:val="00C5204A"/>
    <w:rsid w:val="00C52108"/>
    <w:rsid w:val="00C52185"/>
    <w:rsid w:val="00C523BF"/>
    <w:rsid w:val="00C523F7"/>
    <w:rsid w:val="00C52744"/>
    <w:rsid w:val="00C5279B"/>
    <w:rsid w:val="00C52868"/>
    <w:rsid w:val="00C528AF"/>
    <w:rsid w:val="00C52A87"/>
    <w:rsid w:val="00C52E4E"/>
    <w:rsid w:val="00C52F15"/>
    <w:rsid w:val="00C52F54"/>
    <w:rsid w:val="00C530AD"/>
    <w:rsid w:val="00C53660"/>
    <w:rsid w:val="00C53B8C"/>
    <w:rsid w:val="00C53BAB"/>
    <w:rsid w:val="00C53E80"/>
    <w:rsid w:val="00C53EB3"/>
    <w:rsid w:val="00C53EC7"/>
    <w:rsid w:val="00C53F1A"/>
    <w:rsid w:val="00C53FA4"/>
    <w:rsid w:val="00C53FDE"/>
    <w:rsid w:val="00C54107"/>
    <w:rsid w:val="00C542D4"/>
    <w:rsid w:val="00C54D71"/>
    <w:rsid w:val="00C55029"/>
    <w:rsid w:val="00C5512C"/>
    <w:rsid w:val="00C55164"/>
    <w:rsid w:val="00C554A8"/>
    <w:rsid w:val="00C55814"/>
    <w:rsid w:val="00C55A6E"/>
    <w:rsid w:val="00C55BE8"/>
    <w:rsid w:val="00C55CD1"/>
    <w:rsid w:val="00C56137"/>
    <w:rsid w:val="00C56149"/>
    <w:rsid w:val="00C5616B"/>
    <w:rsid w:val="00C563F5"/>
    <w:rsid w:val="00C564B4"/>
    <w:rsid w:val="00C568E9"/>
    <w:rsid w:val="00C56CDD"/>
    <w:rsid w:val="00C57043"/>
    <w:rsid w:val="00C570F7"/>
    <w:rsid w:val="00C57735"/>
    <w:rsid w:val="00C577D8"/>
    <w:rsid w:val="00C57A8C"/>
    <w:rsid w:val="00C57B74"/>
    <w:rsid w:val="00C57C32"/>
    <w:rsid w:val="00C57C72"/>
    <w:rsid w:val="00C57E45"/>
    <w:rsid w:val="00C57FD0"/>
    <w:rsid w:val="00C600A0"/>
    <w:rsid w:val="00C600E1"/>
    <w:rsid w:val="00C603E5"/>
    <w:rsid w:val="00C6041F"/>
    <w:rsid w:val="00C607A4"/>
    <w:rsid w:val="00C608AE"/>
    <w:rsid w:val="00C60A76"/>
    <w:rsid w:val="00C60A82"/>
    <w:rsid w:val="00C60AB1"/>
    <w:rsid w:val="00C60E01"/>
    <w:rsid w:val="00C610FA"/>
    <w:rsid w:val="00C613F9"/>
    <w:rsid w:val="00C614F9"/>
    <w:rsid w:val="00C6165F"/>
    <w:rsid w:val="00C61A3F"/>
    <w:rsid w:val="00C61AF6"/>
    <w:rsid w:val="00C61E6E"/>
    <w:rsid w:val="00C62005"/>
    <w:rsid w:val="00C62104"/>
    <w:rsid w:val="00C624F4"/>
    <w:rsid w:val="00C62559"/>
    <w:rsid w:val="00C6255A"/>
    <w:rsid w:val="00C626DE"/>
    <w:rsid w:val="00C627AF"/>
    <w:rsid w:val="00C62C4B"/>
    <w:rsid w:val="00C62CD5"/>
    <w:rsid w:val="00C62CDE"/>
    <w:rsid w:val="00C63260"/>
    <w:rsid w:val="00C63408"/>
    <w:rsid w:val="00C63655"/>
    <w:rsid w:val="00C6368A"/>
    <w:rsid w:val="00C636E6"/>
    <w:rsid w:val="00C6378B"/>
    <w:rsid w:val="00C637B3"/>
    <w:rsid w:val="00C639D6"/>
    <w:rsid w:val="00C63D25"/>
    <w:rsid w:val="00C63F8E"/>
    <w:rsid w:val="00C64218"/>
    <w:rsid w:val="00C64339"/>
    <w:rsid w:val="00C64512"/>
    <w:rsid w:val="00C647FB"/>
    <w:rsid w:val="00C648D5"/>
    <w:rsid w:val="00C6490E"/>
    <w:rsid w:val="00C6494A"/>
    <w:rsid w:val="00C64C36"/>
    <w:rsid w:val="00C64CD7"/>
    <w:rsid w:val="00C64CE3"/>
    <w:rsid w:val="00C64E77"/>
    <w:rsid w:val="00C64F05"/>
    <w:rsid w:val="00C65057"/>
    <w:rsid w:val="00C6506C"/>
    <w:rsid w:val="00C6507C"/>
    <w:rsid w:val="00C65481"/>
    <w:rsid w:val="00C654E0"/>
    <w:rsid w:val="00C65C9E"/>
    <w:rsid w:val="00C65DE6"/>
    <w:rsid w:val="00C65F98"/>
    <w:rsid w:val="00C65FF1"/>
    <w:rsid w:val="00C660F1"/>
    <w:rsid w:val="00C66194"/>
    <w:rsid w:val="00C661AE"/>
    <w:rsid w:val="00C66705"/>
    <w:rsid w:val="00C667D0"/>
    <w:rsid w:val="00C6696F"/>
    <w:rsid w:val="00C66C50"/>
    <w:rsid w:val="00C66E4B"/>
    <w:rsid w:val="00C66EFA"/>
    <w:rsid w:val="00C671AF"/>
    <w:rsid w:val="00C67700"/>
    <w:rsid w:val="00C67E1F"/>
    <w:rsid w:val="00C67E9F"/>
    <w:rsid w:val="00C67EAB"/>
    <w:rsid w:val="00C67FA1"/>
    <w:rsid w:val="00C700C5"/>
    <w:rsid w:val="00C7014C"/>
    <w:rsid w:val="00C70438"/>
    <w:rsid w:val="00C7074B"/>
    <w:rsid w:val="00C707C4"/>
    <w:rsid w:val="00C708EA"/>
    <w:rsid w:val="00C70975"/>
    <w:rsid w:val="00C70DFF"/>
    <w:rsid w:val="00C71271"/>
    <w:rsid w:val="00C71411"/>
    <w:rsid w:val="00C71A97"/>
    <w:rsid w:val="00C72147"/>
    <w:rsid w:val="00C7215F"/>
    <w:rsid w:val="00C72274"/>
    <w:rsid w:val="00C725C9"/>
    <w:rsid w:val="00C72602"/>
    <w:rsid w:val="00C726BC"/>
    <w:rsid w:val="00C727FF"/>
    <w:rsid w:val="00C72ACF"/>
    <w:rsid w:val="00C72BD5"/>
    <w:rsid w:val="00C72C02"/>
    <w:rsid w:val="00C72E9F"/>
    <w:rsid w:val="00C72EDF"/>
    <w:rsid w:val="00C7368D"/>
    <w:rsid w:val="00C737CE"/>
    <w:rsid w:val="00C7385B"/>
    <w:rsid w:val="00C73A19"/>
    <w:rsid w:val="00C73F97"/>
    <w:rsid w:val="00C7415A"/>
    <w:rsid w:val="00C742BF"/>
    <w:rsid w:val="00C744EC"/>
    <w:rsid w:val="00C74A6F"/>
    <w:rsid w:val="00C75162"/>
    <w:rsid w:val="00C75172"/>
    <w:rsid w:val="00C753B1"/>
    <w:rsid w:val="00C756EE"/>
    <w:rsid w:val="00C75A0F"/>
    <w:rsid w:val="00C75A6B"/>
    <w:rsid w:val="00C75AF9"/>
    <w:rsid w:val="00C75B76"/>
    <w:rsid w:val="00C75C5D"/>
    <w:rsid w:val="00C75EF5"/>
    <w:rsid w:val="00C76025"/>
    <w:rsid w:val="00C763B6"/>
    <w:rsid w:val="00C7644F"/>
    <w:rsid w:val="00C765BA"/>
    <w:rsid w:val="00C765DC"/>
    <w:rsid w:val="00C766CB"/>
    <w:rsid w:val="00C768F6"/>
    <w:rsid w:val="00C76D39"/>
    <w:rsid w:val="00C76F29"/>
    <w:rsid w:val="00C770F3"/>
    <w:rsid w:val="00C7718B"/>
    <w:rsid w:val="00C7718E"/>
    <w:rsid w:val="00C772C6"/>
    <w:rsid w:val="00C774FB"/>
    <w:rsid w:val="00C77779"/>
    <w:rsid w:val="00C7783D"/>
    <w:rsid w:val="00C779C2"/>
    <w:rsid w:val="00C77F66"/>
    <w:rsid w:val="00C77FBE"/>
    <w:rsid w:val="00C80073"/>
    <w:rsid w:val="00C80091"/>
    <w:rsid w:val="00C80135"/>
    <w:rsid w:val="00C8032C"/>
    <w:rsid w:val="00C808A1"/>
    <w:rsid w:val="00C80916"/>
    <w:rsid w:val="00C809B3"/>
    <w:rsid w:val="00C809BC"/>
    <w:rsid w:val="00C80C52"/>
    <w:rsid w:val="00C80D49"/>
    <w:rsid w:val="00C80DEA"/>
    <w:rsid w:val="00C81156"/>
    <w:rsid w:val="00C818BF"/>
    <w:rsid w:val="00C81BFE"/>
    <w:rsid w:val="00C81DC0"/>
    <w:rsid w:val="00C81E38"/>
    <w:rsid w:val="00C82350"/>
    <w:rsid w:val="00C82BF8"/>
    <w:rsid w:val="00C82E19"/>
    <w:rsid w:val="00C82F61"/>
    <w:rsid w:val="00C832AE"/>
    <w:rsid w:val="00C832DC"/>
    <w:rsid w:val="00C83741"/>
    <w:rsid w:val="00C8377F"/>
    <w:rsid w:val="00C837BC"/>
    <w:rsid w:val="00C83968"/>
    <w:rsid w:val="00C839C5"/>
    <w:rsid w:val="00C83BFE"/>
    <w:rsid w:val="00C83C7B"/>
    <w:rsid w:val="00C83DD8"/>
    <w:rsid w:val="00C842E8"/>
    <w:rsid w:val="00C842FE"/>
    <w:rsid w:val="00C844E3"/>
    <w:rsid w:val="00C8473D"/>
    <w:rsid w:val="00C848EB"/>
    <w:rsid w:val="00C84EF5"/>
    <w:rsid w:val="00C84F0A"/>
    <w:rsid w:val="00C84F70"/>
    <w:rsid w:val="00C85148"/>
    <w:rsid w:val="00C85424"/>
    <w:rsid w:val="00C854EF"/>
    <w:rsid w:val="00C855FC"/>
    <w:rsid w:val="00C85906"/>
    <w:rsid w:val="00C85A39"/>
    <w:rsid w:val="00C85B0F"/>
    <w:rsid w:val="00C85B7F"/>
    <w:rsid w:val="00C85D1C"/>
    <w:rsid w:val="00C862CF"/>
    <w:rsid w:val="00C86373"/>
    <w:rsid w:val="00C86374"/>
    <w:rsid w:val="00C8646D"/>
    <w:rsid w:val="00C86A65"/>
    <w:rsid w:val="00C86B85"/>
    <w:rsid w:val="00C86BB6"/>
    <w:rsid w:val="00C86F4B"/>
    <w:rsid w:val="00C870A5"/>
    <w:rsid w:val="00C8715E"/>
    <w:rsid w:val="00C8730D"/>
    <w:rsid w:val="00C87488"/>
    <w:rsid w:val="00C8753F"/>
    <w:rsid w:val="00C8764D"/>
    <w:rsid w:val="00C87672"/>
    <w:rsid w:val="00C8779B"/>
    <w:rsid w:val="00C877A2"/>
    <w:rsid w:val="00C8781C"/>
    <w:rsid w:val="00C8793A"/>
    <w:rsid w:val="00C87997"/>
    <w:rsid w:val="00C879DD"/>
    <w:rsid w:val="00C87A46"/>
    <w:rsid w:val="00C87B03"/>
    <w:rsid w:val="00C87BBB"/>
    <w:rsid w:val="00C87C09"/>
    <w:rsid w:val="00C87E93"/>
    <w:rsid w:val="00C901F6"/>
    <w:rsid w:val="00C902FE"/>
    <w:rsid w:val="00C90478"/>
    <w:rsid w:val="00C905FD"/>
    <w:rsid w:val="00C9067D"/>
    <w:rsid w:val="00C90690"/>
    <w:rsid w:val="00C90C70"/>
    <w:rsid w:val="00C90E96"/>
    <w:rsid w:val="00C90FCD"/>
    <w:rsid w:val="00C9117C"/>
    <w:rsid w:val="00C911B1"/>
    <w:rsid w:val="00C9134A"/>
    <w:rsid w:val="00C91495"/>
    <w:rsid w:val="00C91619"/>
    <w:rsid w:val="00C9182D"/>
    <w:rsid w:val="00C91885"/>
    <w:rsid w:val="00C91DE3"/>
    <w:rsid w:val="00C91E52"/>
    <w:rsid w:val="00C91FA0"/>
    <w:rsid w:val="00C9205B"/>
    <w:rsid w:val="00C92A94"/>
    <w:rsid w:val="00C92B63"/>
    <w:rsid w:val="00C92C7F"/>
    <w:rsid w:val="00C92FA3"/>
    <w:rsid w:val="00C92FDF"/>
    <w:rsid w:val="00C9307D"/>
    <w:rsid w:val="00C9323A"/>
    <w:rsid w:val="00C9327C"/>
    <w:rsid w:val="00C932D9"/>
    <w:rsid w:val="00C93481"/>
    <w:rsid w:val="00C9349D"/>
    <w:rsid w:val="00C93586"/>
    <w:rsid w:val="00C9369D"/>
    <w:rsid w:val="00C93742"/>
    <w:rsid w:val="00C93E51"/>
    <w:rsid w:val="00C94278"/>
    <w:rsid w:val="00C943C2"/>
    <w:rsid w:val="00C944FA"/>
    <w:rsid w:val="00C946A1"/>
    <w:rsid w:val="00C9490D"/>
    <w:rsid w:val="00C94920"/>
    <w:rsid w:val="00C95151"/>
    <w:rsid w:val="00C95167"/>
    <w:rsid w:val="00C954DE"/>
    <w:rsid w:val="00C9554F"/>
    <w:rsid w:val="00C955A4"/>
    <w:rsid w:val="00C95685"/>
    <w:rsid w:val="00C95842"/>
    <w:rsid w:val="00C95854"/>
    <w:rsid w:val="00C959B7"/>
    <w:rsid w:val="00C95C19"/>
    <w:rsid w:val="00C95D09"/>
    <w:rsid w:val="00C95DB6"/>
    <w:rsid w:val="00C95E20"/>
    <w:rsid w:val="00C95EFF"/>
    <w:rsid w:val="00C95FA8"/>
    <w:rsid w:val="00C9602C"/>
    <w:rsid w:val="00C9644E"/>
    <w:rsid w:val="00C96BC9"/>
    <w:rsid w:val="00C96E6F"/>
    <w:rsid w:val="00C96EAD"/>
    <w:rsid w:val="00C97012"/>
    <w:rsid w:val="00C9701D"/>
    <w:rsid w:val="00C974F1"/>
    <w:rsid w:val="00C97872"/>
    <w:rsid w:val="00C97C96"/>
    <w:rsid w:val="00CA0391"/>
    <w:rsid w:val="00CA03E0"/>
    <w:rsid w:val="00CA0532"/>
    <w:rsid w:val="00CA068E"/>
    <w:rsid w:val="00CA0A19"/>
    <w:rsid w:val="00CA0A75"/>
    <w:rsid w:val="00CA107C"/>
    <w:rsid w:val="00CA14A5"/>
    <w:rsid w:val="00CA195D"/>
    <w:rsid w:val="00CA1CA8"/>
    <w:rsid w:val="00CA1D16"/>
    <w:rsid w:val="00CA2028"/>
    <w:rsid w:val="00CA217D"/>
    <w:rsid w:val="00CA21D8"/>
    <w:rsid w:val="00CA2241"/>
    <w:rsid w:val="00CA2625"/>
    <w:rsid w:val="00CA27AA"/>
    <w:rsid w:val="00CA27C3"/>
    <w:rsid w:val="00CA28DC"/>
    <w:rsid w:val="00CA294F"/>
    <w:rsid w:val="00CA37BC"/>
    <w:rsid w:val="00CA396C"/>
    <w:rsid w:val="00CA3A72"/>
    <w:rsid w:val="00CA3A7E"/>
    <w:rsid w:val="00CA3CDD"/>
    <w:rsid w:val="00CA403B"/>
    <w:rsid w:val="00CA4064"/>
    <w:rsid w:val="00CA447D"/>
    <w:rsid w:val="00CA4AA0"/>
    <w:rsid w:val="00CA505A"/>
    <w:rsid w:val="00CA50DC"/>
    <w:rsid w:val="00CA5103"/>
    <w:rsid w:val="00CA512C"/>
    <w:rsid w:val="00CA516E"/>
    <w:rsid w:val="00CA5412"/>
    <w:rsid w:val="00CA54C6"/>
    <w:rsid w:val="00CA560E"/>
    <w:rsid w:val="00CA5664"/>
    <w:rsid w:val="00CA57AC"/>
    <w:rsid w:val="00CA5822"/>
    <w:rsid w:val="00CA5858"/>
    <w:rsid w:val="00CA5940"/>
    <w:rsid w:val="00CA59DD"/>
    <w:rsid w:val="00CA5C1B"/>
    <w:rsid w:val="00CA5C70"/>
    <w:rsid w:val="00CA5DEB"/>
    <w:rsid w:val="00CA5FAE"/>
    <w:rsid w:val="00CA61E8"/>
    <w:rsid w:val="00CA6323"/>
    <w:rsid w:val="00CA633D"/>
    <w:rsid w:val="00CA647D"/>
    <w:rsid w:val="00CA66C0"/>
    <w:rsid w:val="00CA68F4"/>
    <w:rsid w:val="00CA6A5F"/>
    <w:rsid w:val="00CA6B3B"/>
    <w:rsid w:val="00CA6B60"/>
    <w:rsid w:val="00CA6EF9"/>
    <w:rsid w:val="00CA7170"/>
    <w:rsid w:val="00CA7434"/>
    <w:rsid w:val="00CA7533"/>
    <w:rsid w:val="00CA755B"/>
    <w:rsid w:val="00CA79E0"/>
    <w:rsid w:val="00CA7AD2"/>
    <w:rsid w:val="00CA7B4E"/>
    <w:rsid w:val="00CA7B93"/>
    <w:rsid w:val="00CA7D6B"/>
    <w:rsid w:val="00CA7DF2"/>
    <w:rsid w:val="00CA7EB5"/>
    <w:rsid w:val="00CB008E"/>
    <w:rsid w:val="00CB01FA"/>
    <w:rsid w:val="00CB03BB"/>
    <w:rsid w:val="00CB06CD"/>
    <w:rsid w:val="00CB0737"/>
    <w:rsid w:val="00CB097A"/>
    <w:rsid w:val="00CB0D6B"/>
    <w:rsid w:val="00CB0E3E"/>
    <w:rsid w:val="00CB1017"/>
    <w:rsid w:val="00CB16D1"/>
    <w:rsid w:val="00CB1CCB"/>
    <w:rsid w:val="00CB1E6A"/>
    <w:rsid w:val="00CB1FA1"/>
    <w:rsid w:val="00CB21D8"/>
    <w:rsid w:val="00CB22A7"/>
    <w:rsid w:val="00CB232A"/>
    <w:rsid w:val="00CB25A5"/>
    <w:rsid w:val="00CB25C4"/>
    <w:rsid w:val="00CB26EC"/>
    <w:rsid w:val="00CB2C5C"/>
    <w:rsid w:val="00CB2D2A"/>
    <w:rsid w:val="00CB2F57"/>
    <w:rsid w:val="00CB3429"/>
    <w:rsid w:val="00CB38AB"/>
    <w:rsid w:val="00CB3991"/>
    <w:rsid w:val="00CB3DDB"/>
    <w:rsid w:val="00CB3E2E"/>
    <w:rsid w:val="00CB4100"/>
    <w:rsid w:val="00CB45F0"/>
    <w:rsid w:val="00CB4A62"/>
    <w:rsid w:val="00CB4EE2"/>
    <w:rsid w:val="00CB5120"/>
    <w:rsid w:val="00CB541B"/>
    <w:rsid w:val="00CB58E2"/>
    <w:rsid w:val="00CB593C"/>
    <w:rsid w:val="00CB5B1E"/>
    <w:rsid w:val="00CB5C78"/>
    <w:rsid w:val="00CB5D1C"/>
    <w:rsid w:val="00CB5D73"/>
    <w:rsid w:val="00CB62D7"/>
    <w:rsid w:val="00CB6596"/>
    <w:rsid w:val="00CB676D"/>
    <w:rsid w:val="00CB67F1"/>
    <w:rsid w:val="00CB6C38"/>
    <w:rsid w:val="00CB6F85"/>
    <w:rsid w:val="00CB77B3"/>
    <w:rsid w:val="00CB787A"/>
    <w:rsid w:val="00CB78A0"/>
    <w:rsid w:val="00CB7BEB"/>
    <w:rsid w:val="00CB7D87"/>
    <w:rsid w:val="00CB7E7F"/>
    <w:rsid w:val="00CC000E"/>
    <w:rsid w:val="00CC039D"/>
    <w:rsid w:val="00CC039F"/>
    <w:rsid w:val="00CC0478"/>
    <w:rsid w:val="00CC04B8"/>
    <w:rsid w:val="00CC0546"/>
    <w:rsid w:val="00CC0957"/>
    <w:rsid w:val="00CC09C1"/>
    <w:rsid w:val="00CC0A35"/>
    <w:rsid w:val="00CC0B58"/>
    <w:rsid w:val="00CC0C4A"/>
    <w:rsid w:val="00CC0E27"/>
    <w:rsid w:val="00CC0F88"/>
    <w:rsid w:val="00CC1139"/>
    <w:rsid w:val="00CC11E9"/>
    <w:rsid w:val="00CC131A"/>
    <w:rsid w:val="00CC17F0"/>
    <w:rsid w:val="00CC1853"/>
    <w:rsid w:val="00CC194F"/>
    <w:rsid w:val="00CC1A0A"/>
    <w:rsid w:val="00CC1A0C"/>
    <w:rsid w:val="00CC1A2F"/>
    <w:rsid w:val="00CC1CB3"/>
    <w:rsid w:val="00CC1DC8"/>
    <w:rsid w:val="00CC1FAE"/>
    <w:rsid w:val="00CC1FEF"/>
    <w:rsid w:val="00CC249B"/>
    <w:rsid w:val="00CC25BD"/>
    <w:rsid w:val="00CC27A7"/>
    <w:rsid w:val="00CC2B2A"/>
    <w:rsid w:val="00CC2B5F"/>
    <w:rsid w:val="00CC2CD6"/>
    <w:rsid w:val="00CC2CDF"/>
    <w:rsid w:val="00CC2D6B"/>
    <w:rsid w:val="00CC2E0E"/>
    <w:rsid w:val="00CC31B5"/>
    <w:rsid w:val="00CC3A23"/>
    <w:rsid w:val="00CC3D07"/>
    <w:rsid w:val="00CC3D6A"/>
    <w:rsid w:val="00CC433A"/>
    <w:rsid w:val="00CC4577"/>
    <w:rsid w:val="00CC472A"/>
    <w:rsid w:val="00CC4767"/>
    <w:rsid w:val="00CC487B"/>
    <w:rsid w:val="00CC4B2B"/>
    <w:rsid w:val="00CC4CF2"/>
    <w:rsid w:val="00CC4FC5"/>
    <w:rsid w:val="00CC57FC"/>
    <w:rsid w:val="00CC5C5B"/>
    <w:rsid w:val="00CC5D41"/>
    <w:rsid w:val="00CC5D59"/>
    <w:rsid w:val="00CC5EF7"/>
    <w:rsid w:val="00CC61F5"/>
    <w:rsid w:val="00CC67B1"/>
    <w:rsid w:val="00CC6843"/>
    <w:rsid w:val="00CC6AD6"/>
    <w:rsid w:val="00CC6D4F"/>
    <w:rsid w:val="00CC70F6"/>
    <w:rsid w:val="00CC72E2"/>
    <w:rsid w:val="00CC737C"/>
    <w:rsid w:val="00CC7860"/>
    <w:rsid w:val="00CC7932"/>
    <w:rsid w:val="00CC7A4E"/>
    <w:rsid w:val="00CC7CBF"/>
    <w:rsid w:val="00CC7F3E"/>
    <w:rsid w:val="00CD005D"/>
    <w:rsid w:val="00CD0111"/>
    <w:rsid w:val="00CD0210"/>
    <w:rsid w:val="00CD04F4"/>
    <w:rsid w:val="00CD05A0"/>
    <w:rsid w:val="00CD05E5"/>
    <w:rsid w:val="00CD0636"/>
    <w:rsid w:val="00CD0688"/>
    <w:rsid w:val="00CD075A"/>
    <w:rsid w:val="00CD087D"/>
    <w:rsid w:val="00CD0B26"/>
    <w:rsid w:val="00CD0B93"/>
    <w:rsid w:val="00CD0F5D"/>
    <w:rsid w:val="00CD1512"/>
    <w:rsid w:val="00CD1AB0"/>
    <w:rsid w:val="00CD1C0B"/>
    <w:rsid w:val="00CD1E93"/>
    <w:rsid w:val="00CD1F0D"/>
    <w:rsid w:val="00CD1F9F"/>
    <w:rsid w:val="00CD1FF2"/>
    <w:rsid w:val="00CD20BA"/>
    <w:rsid w:val="00CD2293"/>
    <w:rsid w:val="00CD239A"/>
    <w:rsid w:val="00CD246E"/>
    <w:rsid w:val="00CD25B6"/>
    <w:rsid w:val="00CD278B"/>
    <w:rsid w:val="00CD2886"/>
    <w:rsid w:val="00CD28A1"/>
    <w:rsid w:val="00CD30BF"/>
    <w:rsid w:val="00CD31B8"/>
    <w:rsid w:val="00CD32D6"/>
    <w:rsid w:val="00CD35A2"/>
    <w:rsid w:val="00CD37DE"/>
    <w:rsid w:val="00CD389A"/>
    <w:rsid w:val="00CD39D9"/>
    <w:rsid w:val="00CD3CF5"/>
    <w:rsid w:val="00CD3D7E"/>
    <w:rsid w:val="00CD40E5"/>
    <w:rsid w:val="00CD4166"/>
    <w:rsid w:val="00CD41AA"/>
    <w:rsid w:val="00CD41CC"/>
    <w:rsid w:val="00CD4415"/>
    <w:rsid w:val="00CD44B2"/>
    <w:rsid w:val="00CD46DA"/>
    <w:rsid w:val="00CD47F9"/>
    <w:rsid w:val="00CD4A32"/>
    <w:rsid w:val="00CD4E82"/>
    <w:rsid w:val="00CD4F7C"/>
    <w:rsid w:val="00CD50C5"/>
    <w:rsid w:val="00CD5512"/>
    <w:rsid w:val="00CD5560"/>
    <w:rsid w:val="00CD55C4"/>
    <w:rsid w:val="00CD5603"/>
    <w:rsid w:val="00CD57CE"/>
    <w:rsid w:val="00CD5939"/>
    <w:rsid w:val="00CD59BB"/>
    <w:rsid w:val="00CD5A86"/>
    <w:rsid w:val="00CD5C74"/>
    <w:rsid w:val="00CD64E1"/>
    <w:rsid w:val="00CD67F1"/>
    <w:rsid w:val="00CD69DF"/>
    <w:rsid w:val="00CD69EC"/>
    <w:rsid w:val="00CD6E3D"/>
    <w:rsid w:val="00CD6F18"/>
    <w:rsid w:val="00CD703E"/>
    <w:rsid w:val="00CD7058"/>
    <w:rsid w:val="00CD71AB"/>
    <w:rsid w:val="00CD7400"/>
    <w:rsid w:val="00CD75C3"/>
    <w:rsid w:val="00CD76A1"/>
    <w:rsid w:val="00CD7750"/>
    <w:rsid w:val="00CD786E"/>
    <w:rsid w:val="00CD796F"/>
    <w:rsid w:val="00CD7A78"/>
    <w:rsid w:val="00CD7A8D"/>
    <w:rsid w:val="00CD7B20"/>
    <w:rsid w:val="00CD7E39"/>
    <w:rsid w:val="00CE00CB"/>
    <w:rsid w:val="00CE0109"/>
    <w:rsid w:val="00CE0402"/>
    <w:rsid w:val="00CE09AC"/>
    <w:rsid w:val="00CE0AD5"/>
    <w:rsid w:val="00CE0BCE"/>
    <w:rsid w:val="00CE0CB3"/>
    <w:rsid w:val="00CE0D8C"/>
    <w:rsid w:val="00CE1213"/>
    <w:rsid w:val="00CE13C3"/>
    <w:rsid w:val="00CE154F"/>
    <w:rsid w:val="00CE1D83"/>
    <w:rsid w:val="00CE1E56"/>
    <w:rsid w:val="00CE1FC5"/>
    <w:rsid w:val="00CE207A"/>
    <w:rsid w:val="00CE2190"/>
    <w:rsid w:val="00CE229B"/>
    <w:rsid w:val="00CE241B"/>
    <w:rsid w:val="00CE2489"/>
    <w:rsid w:val="00CE2640"/>
    <w:rsid w:val="00CE26A3"/>
    <w:rsid w:val="00CE2AC9"/>
    <w:rsid w:val="00CE2F74"/>
    <w:rsid w:val="00CE324B"/>
    <w:rsid w:val="00CE3334"/>
    <w:rsid w:val="00CE361D"/>
    <w:rsid w:val="00CE3769"/>
    <w:rsid w:val="00CE379C"/>
    <w:rsid w:val="00CE3A72"/>
    <w:rsid w:val="00CE3E43"/>
    <w:rsid w:val="00CE3F86"/>
    <w:rsid w:val="00CE40F5"/>
    <w:rsid w:val="00CE4179"/>
    <w:rsid w:val="00CE4183"/>
    <w:rsid w:val="00CE43C8"/>
    <w:rsid w:val="00CE4423"/>
    <w:rsid w:val="00CE446F"/>
    <w:rsid w:val="00CE4611"/>
    <w:rsid w:val="00CE46E5"/>
    <w:rsid w:val="00CE485A"/>
    <w:rsid w:val="00CE48F3"/>
    <w:rsid w:val="00CE4AAE"/>
    <w:rsid w:val="00CE4AB7"/>
    <w:rsid w:val="00CE4D87"/>
    <w:rsid w:val="00CE5019"/>
    <w:rsid w:val="00CE50E4"/>
    <w:rsid w:val="00CE5135"/>
    <w:rsid w:val="00CE51DC"/>
    <w:rsid w:val="00CE5279"/>
    <w:rsid w:val="00CE533F"/>
    <w:rsid w:val="00CE544E"/>
    <w:rsid w:val="00CE58D5"/>
    <w:rsid w:val="00CE58F1"/>
    <w:rsid w:val="00CE594C"/>
    <w:rsid w:val="00CE5A78"/>
    <w:rsid w:val="00CE5ABC"/>
    <w:rsid w:val="00CE5B58"/>
    <w:rsid w:val="00CE6429"/>
    <w:rsid w:val="00CE6B0D"/>
    <w:rsid w:val="00CE6C56"/>
    <w:rsid w:val="00CE6F06"/>
    <w:rsid w:val="00CE6F29"/>
    <w:rsid w:val="00CE7117"/>
    <w:rsid w:val="00CE7282"/>
    <w:rsid w:val="00CE72B7"/>
    <w:rsid w:val="00CE736A"/>
    <w:rsid w:val="00CE7408"/>
    <w:rsid w:val="00CE77E8"/>
    <w:rsid w:val="00CE7827"/>
    <w:rsid w:val="00CE78AE"/>
    <w:rsid w:val="00CE7E58"/>
    <w:rsid w:val="00CE7E62"/>
    <w:rsid w:val="00CE7EDD"/>
    <w:rsid w:val="00CE7F68"/>
    <w:rsid w:val="00CF0262"/>
    <w:rsid w:val="00CF03EF"/>
    <w:rsid w:val="00CF0683"/>
    <w:rsid w:val="00CF0824"/>
    <w:rsid w:val="00CF0A74"/>
    <w:rsid w:val="00CF0B1E"/>
    <w:rsid w:val="00CF155D"/>
    <w:rsid w:val="00CF1747"/>
    <w:rsid w:val="00CF19DA"/>
    <w:rsid w:val="00CF1C7F"/>
    <w:rsid w:val="00CF1CC0"/>
    <w:rsid w:val="00CF1E27"/>
    <w:rsid w:val="00CF241F"/>
    <w:rsid w:val="00CF2485"/>
    <w:rsid w:val="00CF24F8"/>
    <w:rsid w:val="00CF2653"/>
    <w:rsid w:val="00CF2C03"/>
    <w:rsid w:val="00CF2CF1"/>
    <w:rsid w:val="00CF2DDE"/>
    <w:rsid w:val="00CF2EBF"/>
    <w:rsid w:val="00CF3061"/>
    <w:rsid w:val="00CF30D3"/>
    <w:rsid w:val="00CF310C"/>
    <w:rsid w:val="00CF33ED"/>
    <w:rsid w:val="00CF36FF"/>
    <w:rsid w:val="00CF3BE8"/>
    <w:rsid w:val="00CF3D4A"/>
    <w:rsid w:val="00CF4247"/>
    <w:rsid w:val="00CF463B"/>
    <w:rsid w:val="00CF465C"/>
    <w:rsid w:val="00CF467D"/>
    <w:rsid w:val="00CF4CB1"/>
    <w:rsid w:val="00CF4F6B"/>
    <w:rsid w:val="00CF50BA"/>
    <w:rsid w:val="00CF5263"/>
    <w:rsid w:val="00CF52FE"/>
    <w:rsid w:val="00CF536E"/>
    <w:rsid w:val="00CF5379"/>
    <w:rsid w:val="00CF550C"/>
    <w:rsid w:val="00CF56CC"/>
    <w:rsid w:val="00CF5A2C"/>
    <w:rsid w:val="00CF5B3B"/>
    <w:rsid w:val="00CF60B5"/>
    <w:rsid w:val="00CF6199"/>
    <w:rsid w:val="00CF68D6"/>
    <w:rsid w:val="00CF6983"/>
    <w:rsid w:val="00CF6B14"/>
    <w:rsid w:val="00CF6FC4"/>
    <w:rsid w:val="00CF71BB"/>
    <w:rsid w:val="00CF7355"/>
    <w:rsid w:val="00CF76C0"/>
    <w:rsid w:val="00CF76F5"/>
    <w:rsid w:val="00CF770B"/>
    <w:rsid w:val="00CF78DE"/>
    <w:rsid w:val="00CF7A6A"/>
    <w:rsid w:val="00CF7AD5"/>
    <w:rsid w:val="00CF7E2F"/>
    <w:rsid w:val="00CF7E71"/>
    <w:rsid w:val="00CF7E7B"/>
    <w:rsid w:val="00D00068"/>
    <w:rsid w:val="00D0027D"/>
    <w:rsid w:val="00D0040A"/>
    <w:rsid w:val="00D00429"/>
    <w:rsid w:val="00D004FA"/>
    <w:rsid w:val="00D00743"/>
    <w:rsid w:val="00D00791"/>
    <w:rsid w:val="00D007C9"/>
    <w:rsid w:val="00D00884"/>
    <w:rsid w:val="00D00B70"/>
    <w:rsid w:val="00D00C1F"/>
    <w:rsid w:val="00D0129D"/>
    <w:rsid w:val="00D01812"/>
    <w:rsid w:val="00D01A3C"/>
    <w:rsid w:val="00D01B21"/>
    <w:rsid w:val="00D01B6B"/>
    <w:rsid w:val="00D01DE6"/>
    <w:rsid w:val="00D01DFD"/>
    <w:rsid w:val="00D01E2F"/>
    <w:rsid w:val="00D02263"/>
    <w:rsid w:val="00D022F2"/>
    <w:rsid w:val="00D02350"/>
    <w:rsid w:val="00D0253A"/>
    <w:rsid w:val="00D02A52"/>
    <w:rsid w:val="00D02B7D"/>
    <w:rsid w:val="00D02DB5"/>
    <w:rsid w:val="00D02EE5"/>
    <w:rsid w:val="00D03080"/>
    <w:rsid w:val="00D03102"/>
    <w:rsid w:val="00D03161"/>
    <w:rsid w:val="00D0340B"/>
    <w:rsid w:val="00D03727"/>
    <w:rsid w:val="00D0378A"/>
    <w:rsid w:val="00D03AC1"/>
    <w:rsid w:val="00D03B13"/>
    <w:rsid w:val="00D03D27"/>
    <w:rsid w:val="00D03ED1"/>
    <w:rsid w:val="00D04258"/>
    <w:rsid w:val="00D045F7"/>
    <w:rsid w:val="00D04BFB"/>
    <w:rsid w:val="00D04C5A"/>
    <w:rsid w:val="00D04C71"/>
    <w:rsid w:val="00D04DB1"/>
    <w:rsid w:val="00D050F8"/>
    <w:rsid w:val="00D05132"/>
    <w:rsid w:val="00D0544F"/>
    <w:rsid w:val="00D05477"/>
    <w:rsid w:val="00D05487"/>
    <w:rsid w:val="00D0561E"/>
    <w:rsid w:val="00D056EC"/>
    <w:rsid w:val="00D05748"/>
    <w:rsid w:val="00D05849"/>
    <w:rsid w:val="00D058AB"/>
    <w:rsid w:val="00D05E18"/>
    <w:rsid w:val="00D05EA9"/>
    <w:rsid w:val="00D05F70"/>
    <w:rsid w:val="00D05FF4"/>
    <w:rsid w:val="00D06154"/>
    <w:rsid w:val="00D061CF"/>
    <w:rsid w:val="00D06240"/>
    <w:rsid w:val="00D06315"/>
    <w:rsid w:val="00D0668F"/>
    <w:rsid w:val="00D066ED"/>
    <w:rsid w:val="00D0674B"/>
    <w:rsid w:val="00D067E2"/>
    <w:rsid w:val="00D0681C"/>
    <w:rsid w:val="00D068E1"/>
    <w:rsid w:val="00D06A8F"/>
    <w:rsid w:val="00D06B92"/>
    <w:rsid w:val="00D06FB9"/>
    <w:rsid w:val="00D070B5"/>
    <w:rsid w:val="00D07190"/>
    <w:rsid w:val="00D071F8"/>
    <w:rsid w:val="00D07252"/>
    <w:rsid w:val="00D072AB"/>
    <w:rsid w:val="00D074C3"/>
    <w:rsid w:val="00D074F4"/>
    <w:rsid w:val="00D0757A"/>
    <w:rsid w:val="00D076A7"/>
    <w:rsid w:val="00D0774B"/>
    <w:rsid w:val="00D078FE"/>
    <w:rsid w:val="00D07CE1"/>
    <w:rsid w:val="00D07E14"/>
    <w:rsid w:val="00D1002E"/>
    <w:rsid w:val="00D1002F"/>
    <w:rsid w:val="00D1026A"/>
    <w:rsid w:val="00D103DA"/>
    <w:rsid w:val="00D107CF"/>
    <w:rsid w:val="00D108AD"/>
    <w:rsid w:val="00D10949"/>
    <w:rsid w:val="00D10AEF"/>
    <w:rsid w:val="00D10FFA"/>
    <w:rsid w:val="00D11248"/>
    <w:rsid w:val="00D113B7"/>
    <w:rsid w:val="00D115A5"/>
    <w:rsid w:val="00D11622"/>
    <w:rsid w:val="00D11832"/>
    <w:rsid w:val="00D11953"/>
    <w:rsid w:val="00D119BF"/>
    <w:rsid w:val="00D11B0B"/>
    <w:rsid w:val="00D11BD2"/>
    <w:rsid w:val="00D11BFF"/>
    <w:rsid w:val="00D11D79"/>
    <w:rsid w:val="00D12293"/>
    <w:rsid w:val="00D127FB"/>
    <w:rsid w:val="00D12AEE"/>
    <w:rsid w:val="00D12D76"/>
    <w:rsid w:val="00D12FF6"/>
    <w:rsid w:val="00D130AD"/>
    <w:rsid w:val="00D131DC"/>
    <w:rsid w:val="00D1336A"/>
    <w:rsid w:val="00D133E9"/>
    <w:rsid w:val="00D13A89"/>
    <w:rsid w:val="00D13B13"/>
    <w:rsid w:val="00D13CCD"/>
    <w:rsid w:val="00D1422C"/>
    <w:rsid w:val="00D14236"/>
    <w:rsid w:val="00D14283"/>
    <w:rsid w:val="00D14290"/>
    <w:rsid w:val="00D142BD"/>
    <w:rsid w:val="00D143CD"/>
    <w:rsid w:val="00D14499"/>
    <w:rsid w:val="00D14553"/>
    <w:rsid w:val="00D1459F"/>
    <w:rsid w:val="00D146AA"/>
    <w:rsid w:val="00D14748"/>
    <w:rsid w:val="00D14C5F"/>
    <w:rsid w:val="00D14C83"/>
    <w:rsid w:val="00D14CB4"/>
    <w:rsid w:val="00D14DB1"/>
    <w:rsid w:val="00D15027"/>
    <w:rsid w:val="00D15255"/>
    <w:rsid w:val="00D15513"/>
    <w:rsid w:val="00D15893"/>
    <w:rsid w:val="00D15A76"/>
    <w:rsid w:val="00D15B56"/>
    <w:rsid w:val="00D15D56"/>
    <w:rsid w:val="00D15F43"/>
    <w:rsid w:val="00D16031"/>
    <w:rsid w:val="00D1620A"/>
    <w:rsid w:val="00D164C3"/>
    <w:rsid w:val="00D165D0"/>
    <w:rsid w:val="00D16873"/>
    <w:rsid w:val="00D16B48"/>
    <w:rsid w:val="00D16BD1"/>
    <w:rsid w:val="00D16CFE"/>
    <w:rsid w:val="00D16E87"/>
    <w:rsid w:val="00D170B6"/>
    <w:rsid w:val="00D173F6"/>
    <w:rsid w:val="00D174CC"/>
    <w:rsid w:val="00D17553"/>
    <w:rsid w:val="00D175EB"/>
    <w:rsid w:val="00D17620"/>
    <w:rsid w:val="00D176D9"/>
    <w:rsid w:val="00D1796F"/>
    <w:rsid w:val="00D17B86"/>
    <w:rsid w:val="00D17E8A"/>
    <w:rsid w:val="00D17FA4"/>
    <w:rsid w:val="00D203B8"/>
    <w:rsid w:val="00D2044C"/>
    <w:rsid w:val="00D2063B"/>
    <w:rsid w:val="00D2067C"/>
    <w:rsid w:val="00D20684"/>
    <w:rsid w:val="00D206DD"/>
    <w:rsid w:val="00D206E7"/>
    <w:rsid w:val="00D2072C"/>
    <w:rsid w:val="00D208D9"/>
    <w:rsid w:val="00D20905"/>
    <w:rsid w:val="00D20946"/>
    <w:rsid w:val="00D20B7B"/>
    <w:rsid w:val="00D20B8B"/>
    <w:rsid w:val="00D20E14"/>
    <w:rsid w:val="00D210F0"/>
    <w:rsid w:val="00D2162C"/>
    <w:rsid w:val="00D21A3C"/>
    <w:rsid w:val="00D21A6B"/>
    <w:rsid w:val="00D21DD2"/>
    <w:rsid w:val="00D21EE0"/>
    <w:rsid w:val="00D21F90"/>
    <w:rsid w:val="00D22465"/>
    <w:rsid w:val="00D22497"/>
    <w:rsid w:val="00D22693"/>
    <w:rsid w:val="00D226D4"/>
    <w:rsid w:val="00D2273E"/>
    <w:rsid w:val="00D22847"/>
    <w:rsid w:val="00D22B32"/>
    <w:rsid w:val="00D22B39"/>
    <w:rsid w:val="00D230C9"/>
    <w:rsid w:val="00D232C5"/>
    <w:rsid w:val="00D233F1"/>
    <w:rsid w:val="00D236E4"/>
    <w:rsid w:val="00D2384D"/>
    <w:rsid w:val="00D23BE1"/>
    <w:rsid w:val="00D23C98"/>
    <w:rsid w:val="00D23CE6"/>
    <w:rsid w:val="00D23D97"/>
    <w:rsid w:val="00D23FF7"/>
    <w:rsid w:val="00D24385"/>
    <w:rsid w:val="00D24498"/>
    <w:rsid w:val="00D248B2"/>
    <w:rsid w:val="00D24929"/>
    <w:rsid w:val="00D24D2B"/>
    <w:rsid w:val="00D24D92"/>
    <w:rsid w:val="00D251EF"/>
    <w:rsid w:val="00D2545F"/>
    <w:rsid w:val="00D2568E"/>
    <w:rsid w:val="00D256F8"/>
    <w:rsid w:val="00D25A2D"/>
    <w:rsid w:val="00D25A6E"/>
    <w:rsid w:val="00D25B6B"/>
    <w:rsid w:val="00D25BF5"/>
    <w:rsid w:val="00D25EC1"/>
    <w:rsid w:val="00D2604D"/>
    <w:rsid w:val="00D2605B"/>
    <w:rsid w:val="00D2642E"/>
    <w:rsid w:val="00D26508"/>
    <w:rsid w:val="00D265DC"/>
    <w:rsid w:val="00D267A0"/>
    <w:rsid w:val="00D2685C"/>
    <w:rsid w:val="00D26986"/>
    <w:rsid w:val="00D26A3B"/>
    <w:rsid w:val="00D26B1F"/>
    <w:rsid w:val="00D26C3E"/>
    <w:rsid w:val="00D26C6E"/>
    <w:rsid w:val="00D26F8E"/>
    <w:rsid w:val="00D2711E"/>
    <w:rsid w:val="00D2732A"/>
    <w:rsid w:val="00D27440"/>
    <w:rsid w:val="00D274A5"/>
    <w:rsid w:val="00D277AC"/>
    <w:rsid w:val="00D277C3"/>
    <w:rsid w:val="00D27BF1"/>
    <w:rsid w:val="00D27E3E"/>
    <w:rsid w:val="00D27E8E"/>
    <w:rsid w:val="00D302FD"/>
    <w:rsid w:val="00D3038A"/>
    <w:rsid w:val="00D304F4"/>
    <w:rsid w:val="00D307C1"/>
    <w:rsid w:val="00D3098D"/>
    <w:rsid w:val="00D30B34"/>
    <w:rsid w:val="00D30B4D"/>
    <w:rsid w:val="00D30B72"/>
    <w:rsid w:val="00D30E75"/>
    <w:rsid w:val="00D313FD"/>
    <w:rsid w:val="00D31561"/>
    <w:rsid w:val="00D3173E"/>
    <w:rsid w:val="00D3178C"/>
    <w:rsid w:val="00D31825"/>
    <w:rsid w:val="00D31A02"/>
    <w:rsid w:val="00D31CEB"/>
    <w:rsid w:val="00D31E7F"/>
    <w:rsid w:val="00D31EAD"/>
    <w:rsid w:val="00D32251"/>
    <w:rsid w:val="00D325EB"/>
    <w:rsid w:val="00D327CA"/>
    <w:rsid w:val="00D32AD1"/>
    <w:rsid w:val="00D330C8"/>
    <w:rsid w:val="00D3323C"/>
    <w:rsid w:val="00D33242"/>
    <w:rsid w:val="00D33456"/>
    <w:rsid w:val="00D336DD"/>
    <w:rsid w:val="00D338A0"/>
    <w:rsid w:val="00D3396F"/>
    <w:rsid w:val="00D339C2"/>
    <w:rsid w:val="00D339FD"/>
    <w:rsid w:val="00D33A92"/>
    <w:rsid w:val="00D33D4D"/>
    <w:rsid w:val="00D33E30"/>
    <w:rsid w:val="00D33E44"/>
    <w:rsid w:val="00D33EB9"/>
    <w:rsid w:val="00D34285"/>
    <w:rsid w:val="00D342C1"/>
    <w:rsid w:val="00D3434F"/>
    <w:rsid w:val="00D347E7"/>
    <w:rsid w:val="00D347F0"/>
    <w:rsid w:val="00D34A0B"/>
    <w:rsid w:val="00D34AE1"/>
    <w:rsid w:val="00D34B10"/>
    <w:rsid w:val="00D34BD0"/>
    <w:rsid w:val="00D34C24"/>
    <w:rsid w:val="00D34C8E"/>
    <w:rsid w:val="00D34CDA"/>
    <w:rsid w:val="00D34D1B"/>
    <w:rsid w:val="00D34F58"/>
    <w:rsid w:val="00D34F9C"/>
    <w:rsid w:val="00D34FDD"/>
    <w:rsid w:val="00D3518F"/>
    <w:rsid w:val="00D3532D"/>
    <w:rsid w:val="00D353E6"/>
    <w:rsid w:val="00D357C0"/>
    <w:rsid w:val="00D3580A"/>
    <w:rsid w:val="00D3591C"/>
    <w:rsid w:val="00D35ADE"/>
    <w:rsid w:val="00D35D58"/>
    <w:rsid w:val="00D35E05"/>
    <w:rsid w:val="00D35E59"/>
    <w:rsid w:val="00D35EDB"/>
    <w:rsid w:val="00D36024"/>
    <w:rsid w:val="00D36054"/>
    <w:rsid w:val="00D36100"/>
    <w:rsid w:val="00D361A2"/>
    <w:rsid w:val="00D36234"/>
    <w:rsid w:val="00D36371"/>
    <w:rsid w:val="00D36568"/>
    <w:rsid w:val="00D3665E"/>
    <w:rsid w:val="00D367DC"/>
    <w:rsid w:val="00D36956"/>
    <w:rsid w:val="00D36C72"/>
    <w:rsid w:val="00D3710C"/>
    <w:rsid w:val="00D3720E"/>
    <w:rsid w:val="00D376BC"/>
    <w:rsid w:val="00D37992"/>
    <w:rsid w:val="00D379AB"/>
    <w:rsid w:val="00D37C47"/>
    <w:rsid w:val="00D37E19"/>
    <w:rsid w:val="00D401AB"/>
    <w:rsid w:val="00D40230"/>
    <w:rsid w:val="00D402F1"/>
    <w:rsid w:val="00D404F1"/>
    <w:rsid w:val="00D405B3"/>
    <w:rsid w:val="00D40660"/>
    <w:rsid w:val="00D40B5F"/>
    <w:rsid w:val="00D40B8E"/>
    <w:rsid w:val="00D40D05"/>
    <w:rsid w:val="00D40EFE"/>
    <w:rsid w:val="00D40FEF"/>
    <w:rsid w:val="00D41107"/>
    <w:rsid w:val="00D416C2"/>
    <w:rsid w:val="00D41797"/>
    <w:rsid w:val="00D41966"/>
    <w:rsid w:val="00D41AA1"/>
    <w:rsid w:val="00D41AEB"/>
    <w:rsid w:val="00D421D9"/>
    <w:rsid w:val="00D42333"/>
    <w:rsid w:val="00D42626"/>
    <w:rsid w:val="00D42E6B"/>
    <w:rsid w:val="00D42F5B"/>
    <w:rsid w:val="00D42FD2"/>
    <w:rsid w:val="00D42FFE"/>
    <w:rsid w:val="00D43057"/>
    <w:rsid w:val="00D43379"/>
    <w:rsid w:val="00D43520"/>
    <w:rsid w:val="00D43599"/>
    <w:rsid w:val="00D437D8"/>
    <w:rsid w:val="00D43BBD"/>
    <w:rsid w:val="00D43D6A"/>
    <w:rsid w:val="00D43D81"/>
    <w:rsid w:val="00D44224"/>
    <w:rsid w:val="00D4461C"/>
    <w:rsid w:val="00D446E9"/>
    <w:rsid w:val="00D44994"/>
    <w:rsid w:val="00D44A2E"/>
    <w:rsid w:val="00D44DDF"/>
    <w:rsid w:val="00D44F06"/>
    <w:rsid w:val="00D45402"/>
    <w:rsid w:val="00D455B3"/>
    <w:rsid w:val="00D45693"/>
    <w:rsid w:val="00D45748"/>
    <w:rsid w:val="00D458BF"/>
    <w:rsid w:val="00D45B94"/>
    <w:rsid w:val="00D45BC9"/>
    <w:rsid w:val="00D45DF3"/>
    <w:rsid w:val="00D46174"/>
    <w:rsid w:val="00D46182"/>
    <w:rsid w:val="00D462AE"/>
    <w:rsid w:val="00D462F8"/>
    <w:rsid w:val="00D4665D"/>
    <w:rsid w:val="00D466D3"/>
    <w:rsid w:val="00D46DCA"/>
    <w:rsid w:val="00D46F71"/>
    <w:rsid w:val="00D474C2"/>
    <w:rsid w:val="00D476DA"/>
    <w:rsid w:val="00D477AC"/>
    <w:rsid w:val="00D47D70"/>
    <w:rsid w:val="00D47DAC"/>
    <w:rsid w:val="00D47DB7"/>
    <w:rsid w:val="00D47DD0"/>
    <w:rsid w:val="00D50183"/>
    <w:rsid w:val="00D50579"/>
    <w:rsid w:val="00D50771"/>
    <w:rsid w:val="00D508CD"/>
    <w:rsid w:val="00D50960"/>
    <w:rsid w:val="00D50C13"/>
    <w:rsid w:val="00D51084"/>
    <w:rsid w:val="00D5168E"/>
    <w:rsid w:val="00D5170B"/>
    <w:rsid w:val="00D51B98"/>
    <w:rsid w:val="00D51D12"/>
    <w:rsid w:val="00D51D40"/>
    <w:rsid w:val="00D51DED"/>
    <w:rsid w:val="00D52095"/>
    <w:rsid w:val="00D52195"/>
    <w:rsid w:val="00D5229F"/>
    <w:rsid w:val="00D52576"/>
    <w:rsid w:val="00D52865"/>
    <w:rsid w:val="00D52B76"/>
    <w:rsid w:val="00D53203"/>
    <w:rsid w:val="00D53348"/>
    <w:rsid w:val="00D534A9"/>
    <w:rsid w:val="00D5362B"/>
    <w:rsid w:val="00D53BA5"/>
    <w:rsid w:val="00D53FDA"/>
    <w:rsid w:val="00D5418F"/>
    <w:rsid w:val="00D546E4"/>
    <w:rsid w:val="00D546EE"/>
    <w:rsid w:val="00D549C4"/>
    <w:rsid w:val="00D54CD8"/>
    <w:rsid w:val="00D54E91"/>
    <w:rsid w:val="00D54EBF"/>
    <w:rsid w:val="00D54F03"/>
    <w:rsid w:val="00D55072"/>
    <w:rsid w:val="00D551B5"/>
    <w:rsid w:val="00D55538"/>
    <w:rsid w:val="00D556B9"/>
    <w:rsid w:val="00D55CEB"/>
    <w:rsid w:val="00D55F39"/>
    <w:rsid w:val="00D5606E"/>
    <w:rsid w:val="00D56134"/>
    <w:rsid w:val="00D563FF"/>
    <w:rsid w:val="00D564A3"/>
    <w:rsid w:val="00D566BA"/>
    <w:rsid w:val="00D56739"/>
    <w:rsid w:val="00D5679B"/>
    <w:rsid w:val="00D567BB"/>
    <w:rsid w:val="00D567BD"/>
    <w:rsid w:val="00D56C0B"/>
    <w:rsid w:val="00D56DB2"/>
    <w:rsid w:val="00D56E1D"/>
    <w:rsid w:val="00D572C8"/>
    <w:rsid w:val="00D57314"/>
    <w:rsid w:val="00D5747F"/>
    <w:rsid w:val="00D57495"/>
    <w:rsid w:val="00D574C8"/>
    <w:rsid w:val="00D574FA"/>
    <w:rsid w:val="00D57582"/>
    <w:rsid w:val="00D57A10"/>
    <w:rsid w:val="00D57E8B"/>
    <w:rsid w:val="00D60368"/>
    <w:rsid w:val="00D6096A"/>
    <w:rsid w:val="00D60A37"/>
    <w:rsid w:val="00D60BB0"/>
    <w:rsid w:val="00D60BD2"/>
    <w:rsid w:val="00D60C8D"/>
    <w:rsid w:val="00D60D30"/>
    <w:rsid w:val="00D61374"/>
    <w:rsid w:val="00D61392"/>
    <w:rsid w:val="00D614E9"/>
    <w:rsid w:val="00D6168A"/>
    <w:rsid w:val="00D616A5"/>
    <w:rsid w:val="00D61E9B"/>
    <w:rsid w:val="00D61EB9"/>
    <w:rsid w:val="00D61F65"/>
    <w:rsid w:val="00D61FF0"/>
    <w:rsid w:val="00D6211D"/>
    <w:rsid w:val="00D624BC"/>
    <w:rsid w:val="00D6264E"/>
    <w:rsid w:val="00D6267E"/>
    <w:rsid w:val="00D626E4"/>
    <w:rsid w:val="00D628F2"/>
    <w:rsid w:val="00D62A55"/>
    <w:rsid w:val="00D62C5D"/>
    <w:rsid w:val="00D62C97"/>
    <w:rsid w:val="00D62D85"/>
    <w:rsid w:val="00D632A1"/>
    <w:rsid w:val="00D6341B"/>
    <w:rsid w:val="00D63517"/>
    <w:rsid w:val="00D63B75"/>
    <w:rsid w:val="00D63C82"/>
    <w:rsid w:val="00D63F33"/>
    <w:rsid w:val="00D640E7"/>
    <w:rsid w:val="00D643A7"/>
    <w:rsid w:val="00D64478"/>
    <w:rsid w:val="00D64578"/>
    <w:rsid w:val="00D64A1B"/>
    <w:rsid w:val="00D64FA4"/>
    <w:rsid w:val="00D6500C"/>
    <w:rsid w:val="00D650A8"/>
    <w:rsid w:val="00D6515C"/>
    <w:rsid w:val="00D654D1"/>
    <w:rsid w:val="00D6570B"/>
    <w:rsid w:val="00D659B1"/>
    <w:rsid w:val="00D65BC8"/>
    <w:rsid w:val="00D65BE2"/>
    <w:rsid w:val="00D662F2"/>
    <w:rsid w:val="00D66335"/>
    <w:rsid w:val="00D6633C"/>
    <w:rsid w:val="00D6646E"/>
    <w:rsid w:val="00D66697"/>
    <w:rsid w:val="00D669A7"/>
    <w:rsid w:val="00D669CD"/>
    <w:rsid w:val="00D66A78"/>
    <w:rsid w:val="00D66E18"/>
    <w:rsid w:val="00D66F11"/>
    <w:rsid w:val="00D66F1C"/>
    <w:rsid w:val="00D67107"/>
    <w:rsid w:val="00D671CD"/>
    <w:rsid w:val="00D6734D"/>
    <w:rsid w:val="00D6752A"/>
    <w:rsid w:val="00D67629"/>
    <w:rsid w:val="00D679CF"/>
    <w:rsid w:val="00D679D3"/>
    <w:rsid w:val="00D67A5A"/>
    <w:rsid w:val="00D67A78"/>
    <w:rsid w:val="00D67C42"/>
    <w:rsid w:val="00D67F1D"/>
    <w:rsid w:val="00D67FC1"/>
    <w:rsid w:val="00D701BF"/>
    <w:rsid w:val="00D70289"/>
    <w:rsid w:val="00D702BC"/>
    <w:rsid w:val="00D70376"/>
    <w:rsid w:val="00D70521"/>
    <w:rsid w:val="00D705C6"/>
    <w:rsid w:val="00D7067C"/>
    <w:rsid w:val="00D70974"/>
    <w:rsid w:val="00D70D87"/>
    <w:rsid w:val="00D70DDA"/>
    <w:rsid w:val="00D71076"/>
    <w:rsid w:val="00D71208"/>
    <w:rsid w:val="00D713EE"/>
    <w:rsid w:val="00D716BE"/>
    <w:rsid w:val="00D71917"/>
    <w:rsid w:val="00D71A7F"/>
    <w:rsid w:val="00D71B0D"/>
    <w:rsid w:val="00D7215B"/>
    <w:rsid w:val="00D7217D"/>
    <w:rsid w:val="00D7237A"/>
    <w:rsid w:val="00D72407"/>
    <w:rsid w:val="00D725D8"/>
    <w:rsid w:val="00D7283D"/>
    <w:rsid w:val="00D72861"/>
    <w:rsid w:val="00D72A87"/>
    <w:rsid w:val="00D72C35"/>
    <w:rsid w:val="00D72EA5"/>
    <w:rsid w:val="00D72FED"/>
    <w:rsid w:val="00D7356F"/>
    <w:rsid w:val="00D73587"/>
    <w:rsid w:val="00D73959"/>
    <w:rsid w:val="00D739C2"/>
    <w:rsid w:val="00D739F5"/>
    <w:rsid w:val="00D73C48"/>
    <w:rsid w:val="00D73C55"/>
    <w:rsid w:val="00D73EA8"/>
    <w:rsid w:val="00D73EBB"/>
    <w:rsid w:val="00D74029"/>
    <w:rsid w:val="00D74087"/>
    <w:rsid w:val="00D7469D"/>
    <w:rsid w:val="00D7472C"/>
    <w:rsid w:val="00D749F3"/>
    <w:rsid w:val="00D74BC1"/>
    <w:rsid w:val="00D74F12"/>
    <w:rsid w:val="00D74F2D"/>
    <w:rsid w:val="00D75150"/>
    <w:rsid w:val="00D751FB"/>
    <w:rsid w:val="00D753CE"/>
    <w:rsid w:val="00D754D6"/>
    <w:rsid w:val="00D756D5"/>
    <w:rsid w:val="00D75A44"/>
    <w:rsid w:val="00D75ACD"/>
    <w:rsid w:val="00D75C40"/>
    <w:rsid w:val="00D75E10"/>
    <w:rsid w:val="00D75F6B"/>
    <w:rsid w:val="00D761AA"/>
    <w:rsid w:val="00D762D8"/>
    <w:rsid w:val="00D763EC"/>
    <w:rsid w:val="00D766E8"/>
    <w:rsid w:val="00D76971"/>
    <w:rsid w:val="00D76980"/>
    <w:rsid w:val="00D769D1"/>
    <w:rsid w:val="00D76BCC"/>
    <w:rsid w:val="00D76C1E"/>
    <w:rsid w:val="00D76FAE"/>
    <w:rsid w:val="00D772E4"/>
    <w:rsid w:val="00D77473"/>
    <w:rsid w:val="00D776B3"/>
    <w:rsid w:val="00D77787"/>
    <w:rsid w:val="00D777D7"/>
    <w:rsid w:val="00D77947"/>
    <w:rsid w:val="00D77E78"/>
    <w:rsid w:val="00D77E7D"/>
    <w:rsid w:val="00D77F98"/>
    <w:rsid w:val="00D80050"/>
    <w:rsid w:val="00D800F7"/>
    <w:rsid w:val="00D803EE"/>
    <w:rsid w:val="00D804EA"/>
    <w:rsid w:val="00D805BF"/>
    <w:rsid w:val="00D80697"/>
    <w:rsid w:val="00D806BF"/>
    <w:rsid w:val="00D807C6"/>
    <w:rsid w:val="00D807F6"/>
    <w:rsid w:val="00D80883"/>
    <w:rsid w:val="00D808B0"/>
    <w:rsid w:val="00D80A24"/>
    <w:rsid w:val="00D80AA7"/>
    <w:rsid w:val="00D80AB8"/>
    <w:rsid w:val="00D80B53"/>
    <w:rsid w:val="00D80C4C"/>
    <w:rsid w:val="00D80D1C"/>
    <w:rsid w:val="00D80E8C"/>
    <w:rsid w:val="00D80F75"/>
    <w:rsid w:val="00D81282"/>
    <w:rsid w:val="00D812F9"/>
    <w:rsid w:val="00D815AA"/>
    <w:rsid w:val="00D816E2"/>
    <w:rsid w:val="00D81725"/>
    <w:rsid w:val="00D8173A"/>
    <w:rsid w:val="00D8178C"/>
    <w:rsid w:val="00D81792"/>
    <w:rsid w:val="00D819B1"/>
    <w:rsid w:val="00D81A6A"/>
    <w:rsid w:val="00D81C24"/>
    <w:rsid w:val="00D82437"/>
    <w:rsid w:val="00D82494"/>
    <w:rsid w:val="00D8255C"/>
    <w:rsid w:val="00D826E4"/>
    <w:rsid w:val="00D828A0"/>
    <w:rsid w:val="00D828DD"/>
    <w:rsid w:val="00D829E6"/>
    <w:rsid w:val="00D82B23"/>
    <w:rsid w:val="00D82C4E"/>
    <w:rsid w:val="00D8344B"/>
    <w:rsid w:val="00D83463"/>
    <w:rsid w:val="00D834A6"/>
    <w:rsid w:val="00D83692"/>
    <w:rsid w:val="00D836A4"/>
    <w:rsid w:val="00D837EB"/>
    <w:rsid w:val="00D837EC"/>
    <w:rsid w:val="00D83AE9"/>
    <w:rsid w:val="00D83BA3"/>
    <w:rsid w:val="00D83D98"/>
    <w:rsid w:val="00D83EAC"/>
    <w:rsid w:val="00D840EE"/>
    <w:rsid w:val="00D84156"/>
    <w:rsid w:val="00D84245"/>
    <w:rsid w:val="00D84250"/>
    <w:rsid w:val="00D849A5"/>
    <w:rsid w:val="00D84BA8"/>
    <w:rsid w:val="00D84C67"/>
    <w:rsid w:val="00D84CFC"/>
    <w:rsid w:val="00D84DF2"/>
    <w:rsid w:val="00D84DF8"/>
    <w:rsid w:val="00D84EBE"/>
    <w:rsid w:val="00D84ECC"/>
    <w:rsid w:val="00D84FB7"/>
    <w:rsid w:val="00D851E4"/>
    <w:rsid w:val="00D85254"/>
    <w:rsid w:val="00D85439"/>
    <w:rsid w:val="00D854EC"/>
    <w:rsid w:val="00D855E2"/>
    <w:rsid w:val="00D857B8"/>
    <w:rsid w:val="00D857D4"/>
    <w:rsid w:val="00D85819"/>
    <w:rsid w:val="00D85837"/>
    <w:rsid w:val="00D85894"/>
    <w:rsid w:val="00D85A29"/>
    <w:rsid w:val="00D85C73"/>
    <w:rsid w:val="00D85D75"/>
    <w:rsid w:val="00D85DD7"/>
    <w:rsid w:val="00D86119"/>
    <w:rsid w:val="00D86152"/>
    <w:rsid w:val="00D86482"/>
    <w:rsid w:val="00D8648B"/>
    <w:rsid w:val="00D86699"/>
    <w:rsid w:val="00D86BDE"/>
    <w:rsid w:val="00D86E43"/>
    <w:rsid w:val="00D86FB1"/>
    <w:rsid w:val="00D8702D"/>
    <w:rsid w:val="00D87175"/>
    <w:rsid w:val="00D871E5"/>
    <w:rsid w:val="00D87321"/>
    <w:rsid w:val="00D87582"/>
    <w:rsid w:val="00D87830"/>
    <w:rsid w:val="00D87A09"/>
    <w:rsid w:val="00D87A39"/>
    <w:rsid w:val="00D87ABF"/>
    <w:rsid w:val="00D87AE2"/>
    <w:rsid w:val="00D87BB8"/>
    <w:rsid w:val="00D904C5"/>
    <w:rsid w:val="00D90510"/>
    <w:rsid w:val="00D9086F"/>
    <w:rsid w:val="00D909DA"/>
    <w:rsid w:val="00D90A5B"/>
    <w:rsid w:val="00D90C0E"/>
    <w:rsid w:val="00D90CD3"/>
    <w:rsid w:val="00D9110F"/>
    <w:rsid w:val="00D91134"/>
    <w:rsid w:val="00D91374"/>
    <w:rsid w:val="00D91482"/>
    <w:rsid w:val="00D9174B"/>
    <w:rsid w:val="00D91770"/>
    <w:rsid w:val="00D919BC"/>
    <w:rsid w:val="00D919E5"/>
    <w:rsid w:val="00D919E6"/>
    <w:rsid w:val="00D91BE1"/>
    <w:rsid w:val="00D91C22"/>
    <w:rsid w:val="00D91D98"/>
    <w:rsid w:val="00D91E07"/>
    <w:rsid w:val="00D921D0"/>
    <w:rsid w:val="00D92222"/>
    <w:rsid w:val="00D9246D"/>
    <w:rsid w:val="00D92843"/>
    <w:rsid w:val="00D92C0A"/>
    <w:rsid w:val="00D92C29"/>
    <w:rsid w:val="00D92CF9"/>
    <w:rsid w:val="00D930C6"/>
    <w:rsid w:val="00D930E5"/>
    <w:rsid w:val="00D93197"/>
    <w:rsid w:val="00D93598"/>
    <w:rsid w:val="00D93614"/>
    <w:rsid w:val="00D936E2"/>
    <w:rsid w:val="00D938A2"/>
    <w:rsid w:val="00D93B2F"/>
    <w:rsid w:val="00D93D8C"/>
    <w:rsid w:val="00D94116"/>
    <w:rsid w:val="00D943B3"/>
    <w:rsid w:val="00D945A1"/>
    <w:rsid w:val="00D94806"/>
    <w:rsid w:val="00D94A9D"/>
    <w:rsid w:val="00D94B3F"/>
    <w:rsid w:val="00D950E8"/>
    <w:rsid w:val="00D95104"/>
    <w:rsid w:val="00D95259"/>
    <w:rsid w:val="00D952D3"/>
    <w:rsid w:val="00D9534A"/>
    <w:rsid w:val="00D955BE"/>
    <w:rsid w:val="00D95600"/>
    <w:rsid w:val="00D95B6D"/>
    <w:rsid w:val="00D95C3F"/>
    <w:rsid w:val="00D95C94"/>
    <w:rsid w:val="00D95DD3"/>
    <w:rsid w:val="00D96077"/>
    <w:rsid w:val="00D960E5"/>
    <w:rsid w:val="00D96207"/>
    <w:rsid w:val="00D96272"/>
    <w:rsid w:val="00D96328"/>
    <w:rsid w:val="00D963AB"/>
    <w:rsid w:val="00D963BD"/>
    <w:rsid w:val="00D967C7"/>
    <w:rsid w:val="00D9683C"/>
    <w:rsid w:val="00D968BC"/>
    <w:rsid w:val="00D96A7F"/>
    <w:rsid w:val="00D96A85"/>
    <w:rsid w:val="00D96CDF"/>
    <w:rsid w:val="00D96F64"/>
    <w:rsid w:val="00D970E0"/>
    <w:rsid w:val="00D9749D"/>
    <w:rsid w:val="00D97765"/>
    <w:rsid w:val="00D977AD"/>
    <w:rsid w:val="00D97884"/>
    <w:rsid w:val="00D97A1D"/>
    <w:rsid w:val="00D97D2A"/>
    <w:rsid w:val="00D97E36"/>
    <w:rsid w:val="00D97F10"/>
    <w:rsid w:val="00DA028D"/>
    <w:rsid w:val="00DA038F"/>
    <w:rsid w:val="00DA065D"/>
    <w:rsid w:val="00DA06B9"/>
    <w:rsid w:val="00DA0A7F"/>
    <w:rsid w:val="00DA0AE8"/>
    <w:rsid w:val="00DA0C96"/>
    <w:rsid w:val="00DA0CCB"/>
    <w:rsid w:val="00DA0DE4"/>
    <w:rsid w:val="00DA1581"/>
    <w:rsid w:val="00DA17F2"/>
    <w:rsid w:val="00DA1C31"/>
    <w:rsid w:val="00DA1F87"/>
    <w:rsid w:val="00DA20BC"/>
    <w:rsid w:val="00DA25E1"/>
    <w:rsid w:val="00DA2656"/>
    <w:rsid w:val="00DA2A00"/>
    <w:rsid w:val="00DA2AC2"/>
    <w:rsid w:val="00DA2C0E"/>
    <w:rsid w:val="00DA2E57"/>
    <w:rsid w:val="00DA2ED7"/>
    <w:rsid w:val="00DA2EFD"/>
    <w:rsid w:val="00DA324F"/>
    <w:rsid w:val="00DA33A9"/>
    <w:rsid w:val="00DA33CC"/>
    <w:rsid w:val="00DA3520"/>
    <w:rsid w:val="00DA3803"/>
    <w:rsid w:val="00DA3AA2"/>
    <w:rsid w:val="00DA3AE4"/>
    <w:rsid w:val="00DA3CE0"/>
    <w:rsid w:val="00DA3D95"/>
    <w:rsid w:val="00DA3E7A"/>
    <w:rsid w:val="00DA3EE4"/>
    <w:rsid w:val="00DA415B"/>
    <w:rsid w:val="00DA430C"/>
    <w:rsid w:val="00DA46A4"/>
    <w:rsid w:val="00DA4773"/>
    <w:rsid w:val="00DA48E1"/>
    <w:rsid w:val="00DA4E38"/>
    <w:rsid w:val="00DA4EFF"/>
    <w:rsid w:val="00DA4FAF"/>
    <w:rsid w:val="00DA5918"/>
    <w:rsid w:val="00DA5AAB"/>
    <w:rsid w:val="00DA60D9"/>
    <w:rsid w:val="00DA615D"/>
    <w:rsid w:val="00DA61ED"/>
    <w:rsid w:val="00DA6363"/>
    <w:rsid w:val="00DA6598"/>
    <w:rsid w:val="00DA65CD"/>
    <w:rsid w:val="00DA6ADB"/>
    <w:rsid w:val="00DA6C0F"/>
    <w:rsid w:val="00DA6E63"/>
    <w:rsid w:val="00DA6F9B"/>
    <w:rsid w:val="00DA702F"/>
    <w:rsid w:val="00DA74BF"/>
    <w:rsid w:val="00DA7622"/>
    <w:rsid w:val="00DA78B5"/>
    <w:rsid w:val="00DA79F9"/>
    <w:rsid w:val="00DA7F8A"/>
    <w:rsid w:val="00DB007D"/>
    <w:rsid w:val="00DB0176"/>
    <w:rsid w:val="00DB0181"/>
    <w:rsid w:val="00DB02FA"/>
    <w:rsid w:val="00DB0404"/>
    <w:rsid w:val="00DB07C0"/>
    <w:rsid w:val="00DB08B9"/>
    <w:rsid w:val="00DB08F6"/>
    <w:rsid w:val="00DB0A49"/>
    <w:rsid w:val="00DB0A69"/>
    <w:rsid w:val="00DB0E6A"/>
    <w:rsid w:val="00DB0FD9"/>
    <w:rsid w:val="00DB1105"/>
    <w:rsid w:val="00DB11F8"/>
    <w:rsid w:val="00DB1376"/>
    <w:rsid w:val="00DB138A"/>
    <w:rsid w:val="00DB1437"/>
    <w:rsid w:val="00DB1604"/>
    <w:rsid w:val="00DB1792"/>
    <w:rsid w:val="00DB1801"/>
    <w:rsid w:val="00DB18F8"/>
    <w:rsid w:val="00DB1CC3"/>
    <w:rsid w:val="00DB1D0A"/>
    <w:rsid w:val="00DB1DB3"/>
    <w:rsid w:val="00DB1E0A"/>
    <w:rsid w:val="00DB1E99"/>
    <w:rsid w:val="00DB1F2A"/>
    <w:rsid w:val="00DB1F2C"/>
    <w:rsid w:val="00DB2212"/>
    <w:rsid w:val="00DB24EE"/>
    <w:rsid w:val="00DB250D"/>
    <w:rsid w:val="00DB254F"/>
    <w:rsid w:val="00DB25C0"/>
    <w:rsid w:val="00DB25F6"/>
    <w:rsid w:val="00DB297F"/>
    <w:rsid w:val="00DB2ABB"/>
    <w:rsid w:val="00DB2B51"/>
    <w:rsid w:val="00DB2C8E"/>
    <w:rsid w:val="00DB2FFD"/>
    <w:rsid w:val="00DB3153"/>
    <w:rsid w:val="00DB316E"/>
    <w:rsid w:val="00DB317A"/>
    <w:rsid w:val="00DB3300"/>
    <w:rsid w:val="00DB35F3"/>
    <w:rsid w:val="00DB3B82"/>
    <w:rsid w:val="00DB3C64"/>
    <w:rsid w:val="00DB3DA0"/>
    <w:rsid w:val="00DB3EC6"/>
    <w:rsid w:val="00DB400E"/>
    <w:rsid w:val="00DB43EB"/>
    <w:rsid w:val="00DB440F"/>
    <w:rsid w:val="00DB45CE"/>
    <w:rsid w:val="00DB4641"/>
    <w:rsid w:val="00DB47AC"/>
    <w:rsid w:val="00DB485D"/>
    <w:rsid w:val="00DB4D78"/>
    <w:rsid w:val="00DB50A5"/>
    <w:rsid w:val="00DB50B4"/>
    <w:rsid w:val="00DB51C3"/>
    <w:rsid w:val="00DB5435"/>
    <w:rsid w:val="00DB54B6"/>
    <w:rsid w:val="00DB5624"/>
    <w:rsid w:val="00DB585D"/>
    <w:rsid w:val="00DB5933"/>
    <w:rsid w:val="00DB594D"/>
    <w:rsid w:val="00DB5B61"/>
    <w:rsid w:val="00DB5D0F"/>
    <w:rsid w:val="00DB5D11"/>
    <w:rsid w:val="00DB5D8B"/>
    <w:rsid w:val="00DB6001"/>
    <w:rsid w:val="00DB652F"/>
    <w:rsid w:val="00DB65A4"/>
    <w:rsid w:val="00DB65C2"/>
    <w:rsid w:val="00DB67F9"/>
    <w:rsid w:val="00DB6A26"/>
    <w:rsid w:val="00DB6BF0"/>
    <w:rsid w:val="00DB6DC3"/>
    <w:rsid w:val="00DB6F0D"/>
    <w:rsid w:val="00DB724D"/>
    <w:rsid w:val="00DB7341"/>
    <w:rsid w:val="00DB7395"/>
    <w:rsid w:val="00DB7720"/>
    <w:rsid w:val="00DB77E6"/>
    <w:rsid w:val="00DB781B"/>
    <w:rsid w:val="00DB78A9"/>
    <w:rsid w:val="00DB78BD"/>
    <w:rsid w:val="00DB7999"/>
    <w:rsid w:val="00DB7A97"/>
    <w:rsid w:val="00DB7B28"/>
    <w:rsid w:val="00DB7CA7"/>
    <w:rsid w:val="00DB7CBE"/>
    <w:rsid w:val="00DC00B2"/>
    <w:rsid w:val="00DC04E9"/>
    <w:rsid w:val="00DC053C"/>
    <w:rsid w:val="00DC0770"/>
    <w:rsid w:val="00DC0C18"/>
    <w:rsid w:val="00DC0CF8"/>
    <w:rsid w:val="00DC1143"/>
    <w:rsid w:val="00DC124F"/>
    <w:rsid w:val="00DC1327"/>
    <w:rsid w:val="00DC1350"/>
    <w:rsid w:val="00DC1352"/>
    <w:rsid w:val="00DC1566"/>
    <w:rsid w:val="00DC179B"/>
    <w:rsid w:val="00DC183E"/>
    <w:rsid w:val="00DC184A"/>
    <w:rsid w:val="00DC194A"/>
    <w:rsid w:val="00DC200A"/>
    <w:rsid w:val="00DC2047"/>
    <w:rsid w:val="00DC246B"/>
    <w:rsid w:val="00DC24BE"/>
    <w:rsid w:val="00DC24E9"/>
    <w:rsid w:val="00DC2758"/>
    <w:rsid w:val="00DC2BC0"/>
    <w:rsid w:val="00DC2C15"/>
    <w:rsid w:val="00DC2D4D"/>
    <w:rsid w:val="00DC2E69"/>
    <w:rsid w:val="00DC2F28"/>
    <w:rsid w:val="00DC3005"/>
    <w:rsid w:val="00DC3237"/>
    <w:rsid w:val="00DC32E1"/>
    <w:rsid w:val="00DC34B4"/>
    <w:rsid w:val="00DC37BC"/>
    <w:rsid w:val="00DC3BAE"/>
    <w:rsid w:val="00DC3BF0"/>
    <w:rsid w:val="00DC3C9D"/>
    <w:rsid w:val="00DC3CAE"/>
    <w:rsid w:val="00DC40DB"/>
    <w:rsid w:val="00DC41A4"/>
    <w:rsid w:val="00DC41CC"/>
    <w:rsid w:val="00DC41F4"/>
    <w:rsid w:val="00DC436A"/>
    <w:rsid w:val="00DC4757"/>
    <w:rsid w:val="00DC48EF"/>
    <w:rsid w:val="00DC4A3F"/>
    <w:rsid w:val="00DC4A48"/>
    <w:rsid w:val="00DC4E0B"/>
    <w:rsid w:val="00DC50BE"/>
    <w:rsid w:val="00DC5672"/>
    <w:rsid w:val="00DC56CC"/>
    <w:rsid w:val="00DC5AE4"/>
    <w:rsid w:val="00DC5DAA"/>
    <w:rsid w:val="00DC60A2"/>
    <w:rsid w:val="00DC611A"/>
    <w:rsid w:val="00DC6600"/>
    <w:rsid w:val="00DC665B"/>
    <w:rsid w:val="00DC67AB"/>
    <w:rsid w:val="00DC67BD"/>
    <w:rsid w:val="00DC67EB"/>
    <w:rsid w:val="00DC6803"/>
    <w:rsid w:val="00DC6924"/>
    <w:rsid w:val="00DC6991"/>
    <w:rsid w:val="00DC6E24"/>
    <w:rsid w:val="00DC6ECC"/>
    <w:rsid w:val="00DC6F4B"/>
    <w:rsid w:val="00DC717C"/>
    <w:rsid w:val="00DC71F2"/>
    <w:rsid w:val="00DC7252"/>
    <w:rsid w:val="00DC7514"/>
    <w:rsid w:val="00DC778A"/>
    <w:rsid w:val="00DC7805"/>
    <w:rsid w:val="00DC7AC9"/>
    <w:rsid w:val="00DC7AE2"/>
    <w:rsid w:val="00DC7DAA"/>
    <w:rsid w:val="00DC7DC7"/>
    <w:rsid w:val="00DC7E3E"/>
    <w:rsid w:val="00DD03A7"/>
    <w:rsid w:val="00DD053C"/>
    <w:rsid w:val="00DD055B"/>
    <w:rsid w:val="00DD0588"/>
    <w:rsid w:val="00DD0628"/>
    <w:rsid w:val="00DD08A2"/>
    <w:rsid w:val="00DD0984"/>
    <w:rsid w:val="00DD09EC"/>
    <w:rsid w:val="00DD0BE4"/>
    <w:rsid w:val="00DD0C80"/>
    <w:rsid w:val="00DD0C8F"/>
    <w:rsid w:val="00DD0F1B"/>
    <w:rsid w:val="00DD1023"/>
    <w:rsid w:val="00DD1281"/>
    <w:rsid w:val="00DD1503"/>
    <w:rsid w:val="00DD152D"/>
    <w:rsid w:val="00DD184D"/>
    <w:rsid w:val="00DD18AB"/>
    <w:rsid w:val="00DD192B"/>
    <w:rsid w:val="00DD1AD3"/>
    <w:rsid w:val="00DD1B0E"/>
    <w:rsid w:val="00DD1BB5"/>
    <w:rsid w:val="00DD1E93"/>
    <w:rsid w:val="00DD2025"/>
    <w:rsid w:val="00DD211C"/>
    <w:rsid w:val="00DD2247"/>
    <w:rsid w:val="00DD22EA"/>
    <w:rsid w:val="00DD23A0"/>
    <w:rsid w:val="00DD2A7E"/>
    <w:rsid w:val="00DD3012"/>
    <w:rsid w:val="00DD304D"/>
    <w:rsid w:val="00DD30D1"/>
    <w:rsid w:val="00DD355A"/>
    <w:rsid w:val="00DD3619"/>
    <w:rsid w:val="00DD37BF"/>
    <w:rsid w:val="00DD37F5"/>
    <w:rsid w:val="00DD386A"/>
    <w:rsid w:val="00DD390F"/>
    <w:rsid w:val="00DD397D"/>
    <w:rsid w:val="00DD3B57"/>
    <w:rsid w:val="00DD3EF5"/>
    <w:rsid w:val="00DD4352"/>
    <w:rsid w:val="00DD44D3"/>
    <w:rsid w:val="00DD458A"/>
    <w:rsid w:val="00DD45C1"/>
    <w:rsid w:val="00DD45F2"/>
    <w:rsid w:val="00DD4C7A"/>
    <w:rsid w:val="00DD53FA"/>
    <w:rsid w:val="00DD58BD"/>
    <w:rsid w:val="00DD5D2F"/>
    <w:rsid w:val="00DD5EF9"/>
    <w:rsid w:val="00DD5F42"/>
    <w:rsid w:val="00DD60B6"/>
    <w:rsid w:val="00DD617B"/>
    <w:rsid w:val="00DD6237"/>
    <w:rsid w:val="00DD63F7"/>
    <w:rsid w:val="00DD6B09"/>
    <w:rsid w:val="00DD6CCF"/>
    <w:rsid w:val="00DD6D1A"/>
    <w:rsid w:val="00DD7157"/>
    <w:rsid w:val="00DD7A66"/>
    <w:rsid w:val="00DE026F"/>
    <w:rsid w:val="00DE03DE"/>
    <w:rsid w:val="00DE03FB"/>
    <w:rsid w:val="00DE0778"/>
    <w:rsid w:val="00DE0E59"/>
    <w:rsid w:val="00DE0F6C"/>
    <w:rsid w:val="00DE0FA3"/>
    <w:rsid w:val="00DE1794"/>
    <w:rsid w:val="00DE1E4D"/>
    <w:rsid w:val="00DE206C"/>
    <w:rsid w:val="00DE2119"/>
    <w:rsid w:val="00DE219B"/>
    <w:rsid w:val="00DE26C2"/>
    <w:rsid w:val="00DE288C"/>
    <w:rsid w:val="00DE28B7"/>
    <w:rsid w:val="00DE296D"/>
    <w:rsid w:val="00DE2B28"/>
    <w:rsid w:val="00DE2C73"/>
    <w:rsid w:val="00DE2CC7"/>
    <w:rsid w:val="00DE2E7A"/>
    <w:rsid w:val="00DE2EAE"/>
    <w:rsid w:val="00DE2F87"/>
    <w:rsid w:val="00DE301B"/>
    <w:rsid w:val="00DE32CA"/>
    <w:rsid w:val="00DE3700"/>
    <w:rsid w:val="00DE3748"/>
    <w:rsid w:val="00DE37C2"/>
    <w:rsid w:val="00DE37D4"/>
    <w:rsid w:val="00DE3866"/>
    <w:rsid w:val="00DE3D5C"/>
    <w:rsid w:val="00DE3E4C"/>
    <w:rsid w:val="00DE404A"/>
    <w:rsid w:val="00DE41B1"/>
    <w:rsid w:val="00DE47F3"/>
    <w:rsid w:val="00DE4B19"/>
    <w:rsid w:val="00DE5161"/>
    <w:rsid w:val="00DE52E3"/>
    <w:rsid w:val="00DE53F9"/>
    <w:rsid w:val="00DE5A6E"/>
    <w:rsid w:val="00DE5B32"/>
    <w:rsid w:val="00DE5D60"/>
    <w:rsid w:val="00DE5E32"/>
    <w:rsid w:val="00DE5F1B"/>
    <w:rsid w:val="00DE60D5"/>
    <w:rsid w:val="00DE6344"/>
    <w:rsid w:val="00DE64F8"/>
    <w:rsid w:val="00DE653C"/>
    <w:rsid w:val="00DE663B"/>
    <w:rsid w:val="00DE6841"/>
    <w:rsid w:val="00DE689E"/>
    <w:rsid w:val="00DE6916"/>
    <w:rsid w:val="00DE6947"/>
    <w:rsid w:val="00DE6C08"/>
    <w:rsid w:val="00DE6C98"/>
    <w:rsid w:val="00DE6E6E"/>
    <w:rsid w:val="00DE6E79"/>
    <w:rsid w:val="00DE6F07"/>
    <w:rsid w:val="00DE7267"/>
    <w:rsid w:val="00DE7363"/>
    <w:rsid w:val="00DE76CF"/>
    <w:rsid w:val="00DE76F1"/>
    <w:rsid w:val="00DE797B"/>
    <w:rsid w:val="00DE7A40"/>
    <w:rsid w:val="00DE7C00"/>
    <w:rsid w:val="00DE7C19"/>
    <w:rsid w:val="00DE7C55"/>
    <w:rsid w:val="00DE7E12"/>
    <w:rsid w:val="00DF0020"/>
    <w:rsid w:val="00DF00F7"/>
    <w:rsid w:val="00DF0114"/>
    <w:rsid w:val="00DF0141"/>
    <w:rsid w:val="00DF017F"/>
    <w:rsid w:val="00DF03E9"/>
    <w:rsid w:val="00DF03ED"/>
    <w:rsid w:val="00DF04EE"/>
    <w:rsid w:val="00DF05D6"/>
    <w:rsid w:val="00DF0671"/>
    <w:rsid w:val="00DF06AE"/>
    <w:rsid w:val="00DF093E"/>
    <w:rsid w:val="00DF0993"/>
    <w:rsid w:val="00DF0BCF"/>
    <w:rsid w:val="00DF0BE9"/>
    <w:rsid w:val="00DF0BF4"/>
    <w:rsid w:val="00DF0D87"/>
    <w:rsid w:val="00DF0DD4"/>
    <w:rsid w:val="00DF0E7D"/>
    <w:rsid w:val="00DF1145"/>
    <w:rsid w:val="00DF1422"/>
    <w:rsid w:val="00DF1745"/>
    <w:rsid w:val="00DF179D"/>
    <w:rsid w:val="00DF184A"/>
    <w:rsid w:val="00DF1BC8"/>
    <w:rsid w:val="00DF1DA9"/>
    <w:rsid w:val="00DF1E9C"/>
    <w:rsid w:val="00DF1EFB"/>
    <w:rsid w:val="00DF1F4A"/>
    <w:rsid w:val="00DF1FB5"/>
    <w:rsid w:val="00DF20A0"/>
    <w:rsid w:val="00DF2181"/>
    <w:rsid w:val="00DF2414"/>
    <w:rsid w:val="00DF26FD"/>
    <w:rsid w:val="00DF2701"/>
    <w:rsid w:val="00DF2AD9"/>
    <w:rsid w:val="00DF2C69"/>
    <w:rsid w:val="00DF2C9E"/>
    <w:rsid w:val="00DF2EB7"/>
    <w:rsid w:val="00DF32A1"/>
    <w:rsid w:val="00DF3786"/>
    <w:rsid w:val="00DF38E0"/>
    <w:rsid w:val="00DF3A4B"/>
    <w:rsid w:val="00DF3A83"/>
    <w:rsid w:val="00DF3AF8"/>
    <w:rsid w:val="00DF3C18"/>
    <w:rsid w:val="00DF3CFD"/>
    <w:rsid w:val="00DF3EBA"/>
    <w:rsid w:val="00DF41FE"/>
    <w:rsid w:val="00DF4359"/>
    <w:rsid w:val="00DF4462"/>
    <w:rsid w:val="00DF4572"/>
    <w:rsid w:val="00DF4658"/>
    <w:rsid w:val="00DF4722"/>
    <w:rsid w:val="00DF4785"/>
    <w:rsid w:val="00DF4978"/>
    <w:rsid w:val="00DF4C34"/>
    <w:rsid w:val="00DF4C3D"/>
    <w:rsid w:val="00DF4FCE"/>
    <w:rsid w:val="00DF51AC"/>
    <w:rsid w:val="00DF5508"/>
    <w:rsid w:val="00DF5561"/>
    <w:rsid w:val="00DF56BF"/>
    <w:rsid w:val="00DF5AA1"/>
    <w:rsid w:val="00DF5ACB"/>
    <w:rsid w:val="00DF5AF6"/>
    <w:rsid w:val="00DF5B71"/>
    <w:rsid w:val="00DF5EB3"/>
    <w:rsid w:val="00DF5F1F"/>
    <w:rsid w:val="00DF6006"/>
    <w:rsid w:val="00DF630C"/>
    <w:rsid w:val="00DF65BB"/>
    <w:rsid w:val="00DF662C"/>
    <w:rsid w:val="00DF6780"/>
    <w:rsid w:val="00DF67AD"/>
    <w:rsid w:val="00DF6922"/>
    <w:rsid w:val="00DF6B28"/>
    <w:rsid w:val="00DF6C8B"/>
    <w:rsid w:val="00DF6D88"/>
    <w:rsid w:val="00DF6E56"/>
    <w:rsid w:val="00DF6F17"/>
    <w:rsid w:val="00DF734D"/>
    <w:rsid w:val="00DF772F"/>
    <w:rsid w:val="00DF77E6"/>
    <w:rsid w:val="00DF7838"/>
    <w:rsid w:val="00DF78FA"/>
    <w:rsid w:val="00DF7938"/>
    <w:rsid w:val="00DF796A"/>
    <w:rsid w:val="00DF7A31"/>
    <w:rsid w:val="00DF7D8B"/>
    <w:rsid w:val="00E002F1"/>
    <w:rsid w:val="00E0043B"/>
    <w:rsid w:val="00E0082C"/>
    <w:rsid w:val="00E009BA"/>
    <w:rsid w:val="00E00C51"/>
    <w:rsid w:val="00E00DB6"/>
    <w:rsid w:val="00E00F37"/>
    <w:rsid w:val="00E010BB"/>
    <w:rsid w:val="00E01427"/>
    <w:rsid w:val="00E0181B"/>
    <w:rsid w:val="00E01846"/>
    <w:rsid w:val="00E01A63"/>
    <w:rsid w:val="00E01DAA"/>
    <w:rsid w:val="00E01DB5"/>
    <w:rsid w:val="00E01EF7"/>
    <w:rsid w:val="00E0208B"/>
    <w:rsid w:val="00E023E5"/>
    <w:rsid w:val="00E02432"/>
    <w:rsid w:val="00E02499"/>
    <w:rsid w:val="00E026F2"/>
    <w:rsid w:val="00E02901"/>
    <w:rsid w:val="00E02C43"/>
    <w:rsid w:val="00E02CBA"/>
    <w:rsid w:val="00E02EFD"/>
    <w:rsid w:val="00E034BD"/>
    <w:rsid w:val="00E034E5"/>
    <w:rsid w:val="00E034E6"/>
    <w:rsid w:val="00E03673"/>
    <w:rsid w:val="00E0376B"/>
    <w:rsid w:val="00E037B0"/>
    <w:rsid w:val="00E0397E"/>
    <w:rsid w:val="00E039DF"/>
    <w:rsid w:val="00E03A83"/>
    <w:rsid w:val="00E03BDC"/>
    <w:rsid w:val="00E03D34"/>
    <w:rsid w:val="00E03F3A"/>
    <w:rsid w:val="00E04022"/>
    <w:rsid w:val="00E04075"/>
    <w:rsid w:val="00E0421A"/>
    <w:rsid w:val="00E04254"/>
    <w:rsid w:val="00E0427F"/>
    <w:rsid w:val="00E04463"/>
    <w:rsid w:val="00E0459B"/>
    <w:rsid w:val="00E04659"/>
    <w:rsid w:val="00E04BC7"/>
    <w:rsid w:val="00E04EAC"/>
    <w:rsid w:val="00E05479"/>
    <w:rsid w:val="00E055DF"/>
    <w:rsid w:val="00E05C4C"/>
    <w:rsid w:val="00E05D7A"/>
    <w:rsid w:val="00E05DFF"/>
    <w:rsid w:val="00E05FA6"/>
    <w:rsid w:val="00E0601E"/>
    <w:rsid w:val="00E06552"/>
    <w:rsid w:val="00E065A5"/>
    <w:rsid w:val="00E068D7"/>
    <w:rsid w:val="00E06B81"/>
    <w:rsid w:val="00E070DF"/>
    <w:rsid w:val="00E071E1"/>
    <w:rsid w:val="00E0728F"/>
    <w:rsid w:val="00E072AD"/>
    <w:rsid w:val="00E072BE"/>
    <w:rsid w:val="00E0755C"/>
    <w:rsid w:val="00E07595"/>
    <w:rsid w:val="00E075F3"/>
    <w:rsid w:val="00E0774A"/>
    <w:rsid w:val="00E07758"/>
    <w:rsid w:val="00E07766"/>
    <w:rsid w:val="00E0781E"/>
    <w:rsid w:val="00E078B8"/>
    <w:rsid w:val="00E07D3E"/>
    <w:rsid w:val="00E07E58"/>
    <w:rsid w:val="00E100A2"/>
    <w:rsid w:val="00E10418"/>
    <w:rsid w:val="00E10625"/>
    <w:rsid w:val="00E10B33"/>
    <w:rsid w:val="00E10B85"/>
    <w:rsid w:val="00E10B9D"/>
    <w:rsid w:val="00E11010"/>
    <w:rsid w:val="00E11155"/>
    <w:rsid w:val="00E11249"/>
    <w:rsid w:val="00E112BC"/>
    <w:rsid w:val="00E114AA"/>
    <w:rsid w:val="00E11E43"/>
    <w:rsid w:val="00E1214E"/>
    <w:rsid w:val="00E121C1"/>
    <w:rsid w:val="00E12336"/>
    <w:rsid w:val="00E1243D"/>
    <w:rsid w:val="00E125A7"/>
    <w:rsid w:val="00E13221"/>
    <w:rsid w:val="00E137E7"/>
    <w:rsid w:val="00E138FF"/>
    <w:rsid w:val="00E13CF4"/>
    <w:rsid w:val="00E141C4"/>
    <w:rsid w:val="00E143E7"/>
    <w:rsid w:val="00E145D6"/>
    <w:rsid w:val="00E1461D"/>
    <w:rsid w:val="00E14866"/>
    <w:rsid w:val="00E14946"/>
    <w:rsid w:val="00E1495A"/>
    <w:rsid w:val="00E14972"/>
    <w:rsid w:val="00E14A42"/>
    <w:rsid w:val="00E14A7E"/>
    <w:rsid w:val="00E14D04"/>
    <w:rsid w:val="00E14DF3"/>
    <w:rsid w:val="00E14FD3"/>
    <w:rsid w:val="00E1509A"/>
    <w:rsid w:val="00E151E1"/>
    <w:rsid w:val="00E15320"/>
    <w:rsid w:val="00E156BA"/>
    <w:rsid w:val="00E157C6"/>
    <w:rsid w:val="00E1583D"/>
    <w:rsid w:val="00E160EB"/>
    <w:rsid w:val="00E16115"/>
    <w:rsid w:val="00E1619F"/>
    <w:rsid w:val="00E163A5"/>
    <w:rsid w:val="00E1695A"/>
    <w:rsid w:val="00E16C77"/>
    <w:rsid w:val="00E16FF5"/>
    <w:rsid w:val="00E17149"/>
    <w:rsid w:val="00E17585"/>
    <w:rsid w:val="00E17619"/>
    <w:rsid w:val="00E177CB"/>
    <w:rsid w:val="00E17805"/>
    <w:rsid w:val="00E17965"/>
    <w:rsid w:val="00E17BF6"/>
    <w:rsid w:val="00E17C2E"/>
    <w:rsid w:val="00E17C3E"/>
    <w:rsid w:val="00E200D4"/>
    <w:rsid w:val="00E206EE"/>
    <w:rsid w:val="00E2077C"/>
    <w:rsid w:val="00E20819"/>
    <w:rsid w:val="00E20933"/>
    <w:rsid w:val="00E2099F"/>
    <w:rsid w:val="00E20AED"/>
    <w:rsid w:val="00E20B48"/>
    <w:rsid w:val="00E20BA9"/>
    <w:rsid w:val="00E20C66"/>
    <w:rsid w:val="00E20F79"/>
    <w:rsid w:val="00E21121"/>
    <w:rsid w:val="00E21278"/>
    <w:rsid w:val="00E2136A"/>
    <w:rsid w:val="00E215C9"/>
    <w:rsid w:val="00E216C5"/>
    <w:rsid w:val="00E217B2"/>
    <w:rsid w:val="00E21DF9"/>
    <w:rsid w:val="00E21E7F"/>
    <w:rsid w:val="00E22247"/>
    <w:rsid w:val="00E22269"/>
    <w:rsid w:val="00E224A7"/>
    <w:rsid w:val="00E22CCD"/>
    <w:rsid w:val="00E2316D"/>
    <w:rsid w:val="00E231E8"/>
    <w:rsid w:val="00E2387F"/>
    <w:rsid w:val="00E23984"/>
    <w:rsid w:val="00E23A11"/>
    <w:rsid w:val="00E23AF9"/>
    <w:rsid w:val="00E23EC3"/>
    <w:rsid w:val="00E23FB7"/>
    <w:rsid w:val="00E24401"/>
    <w:rsid w:val="00E24882"/>
    <w:rsid w:val="00E24A04"/>
    <w:rsid w:val="00E24A26"/>
    <w:rsid w:val="00E24A27"/>
    <w:rsid w:val="00E24AF1"/>
    <w:rsid w:val="00E24B2D"/>
    <w:rsid w:val="00E24B9A"/>
    <w:rsid w:val="00E24BB0"/>
    <w:rsid w:val="00E24C56"/>
    <w:rsid w:val="00E24D06"/>
    <w:rsid w:val="00E24D4A"/>
    <w:rsid w:val="00E24DDE"/>
    <w:rsid w:val="00E2501D"/>
    <w:rsid w:val="00E253B3"/>
    <w:rsid w:val="00E25739"/>
    <w:rsid w:val="00E2579F"/>
    <w:rsid w:val="00E2580D"/>
    <w:rsid w:val="00E2586B"/>
    <w:rsid w:val="00E25AFC"/>
    <w:rsid w:val="00E25C91"/>
    <w:rsid w:val="00E25DBE"/>
    <w:rsid w:val="00E25E48"/>
    <w:rsid w:val="00E25F89"/>
    <w:rsid w:val="00E25F8B"/>
    <w:rsid w:val="00E26032"/>
    <w:rsid w:val="00E2611F"/>
    <w:rsid w:val="00E261B0"/>
    <w:rsid w:val="00E269DA"/>
    <w:rsid w:val="00E26A4B"/>
    <w:rsid w:val="00E26C0B"/>
    <w:rsid w:val="00E2724D"/>
    <w:rsid w:val="00E27607"/>
    <w:rsid w:val="00E2766A"/>
    <w:rsid w:val="00E276FE"/>
    <w:rsid w:val="00E2777B"/>
    <w:rsid w:val="00E27AEA"/>
    <w:rsid w:val="00E27B4D"/>
    <w:rsid w:val="00E27DC3"/>
    <w:rsid w:val="00E30206"/>
    <w:rsid w:val="00E3020B"/>
    <w:rsid w:val="00E308A7"/>
    <w:rsid w:val="00E30A06"/>
    <w:rsid w:val="00E3163B"/>
    <w:rsid w:val="00E31650"/>
    <w:rsid w:val="00E3165B"/>
    <w:rsid w:val="00E31687"/>
    <w:rsid w:val="00E31786"/>
    <w:rsid w:val="00E31A0E"/>
    <w:rsid w:val="00E31BD1"/>
    <w:rsid w:val="00E31D67"/>
    <w:rsid w:val="00E31F0E"/>
    <w:rsid w:val="00E32013"/>
    <w:rsid w:val="00E32347"/>
    <w:rsid w:val="00E32BE7"/>
    <w:rsid w:val="00E32D62"/>
    <w:rsid w:val="00E33369"/>
    <w:rsid w:val="00E3345F"/>
    <w:rsid w:val="00E33489"/>
    <w:rsid w:val="00E3354A"/>
    <w:rsid w:val="00E33621"/>
    <w:rsid w:val="00E336E8"/>
    <w:rsid w:val="00E339C0"/>
    <w:rsid w:val="00E339DC"/>
    <w:rsid w:val="00E33A63"/>
    <w:rsid w:val="00E33AAF"/>
    <w:rsid w:val="00E33D80"/>
    <w:rsid w:val="00E33D8D"/>
    <w:rsid w:val="00E33E15"/>
    <w:rsid w:val="00E33EAD"/>
    <w:rsid w:val="00E34192"/>
    <w:rsid w:val="00E34402"/>
    <w:rsid w:val="00E3445D"/>
    <w:rsid w:val="00E34CBC"/>
    <w:rsid w:val="00E352EF"/>
    <w:rsid w:val="00E35392"/>
    <w:rsid w:val="00E35542"/>
    <w:rsid w:val="00E35627"/>
    <w:rsid w:val="00E35A60"/>
    <w:rsid w:val="00E35AE3"/>
    <w:rsid w:val="00E35AF2"/>
    <w:rsid w:val="00E35B0E"/>
    <w:rsid w:val="00E35BAA"/>
    <w:rsid w:val="00E35C42"/>
    <w:rsid w:val="00E35CC0"/>
    <w:rsid w:val="00E35E6E"/>
    <w:rsid w:val="00E3605A"/>
    <w:rsid w:val="00E361B8"/>
    <w:rsid w:val="00E3633C"/>
    <w:rsid w:val="00E363BC"/>
    <w:rsid w:val="00E366C1"/>
    <w:rsid w:val="00E3696F"/>
    <w:rsid w:val="00E369AA"/>
    <w:rsid w:val="00E369E9"/>
    <w:rsid w:val="00E36A1B"/>
    <w:rsid w:val="00E3738F"/>
    <w:rsid w:val="00E3748B"/>
    <w:rsid w:val="00E376A5"/>
    <w:rsid w:val="00E37839"/>
    <w:rsid w:val="00E37A0D"/>
    <w:rsid w:val="00E37BB1"/>
    <w:rsid w:val="00E37BDF"/>
    <w:rsid w:val="00E37EA6"/>
    <w:rsid w:val="00E37FC3"/>
    <w:rsid w:val="00E400AA"/>
    <w:rsid w:val="00E400D5"/>
    <w:rsid w:val="00E401DA"/>
    <w:rsid w:val="00E404C3"/>
    <w:rsid w:val="00E4053C"/>
    <w:rsid w:val="00E406DC"/>
    <w:rsid w:val="00E408E7"/>
    <w:rsid w:val="00E408F7"/>
    <w:rsid w:val="00E4097A"/>
    <w:rsid w:val="00E40BBD"/>
    <w:rsid w:val="00E4147D"/>
    <w:rsid w:val="00E415F1"/>
    <w:rsid w:val="00E4164F"/>
    <w:rsid w:val="00E41983"/>
    <w:rsid w:val="00E419D9"/>
    <w:rsid w:val="00E41C8B"/>
    <w:rsid w:val="00E42043"/>
    <w:rsid w:val="00E4218F"/>
    <w:rsid w:val="00E421CC"/>
    <w:rsid w:val="00E421CD"/>
    <w:rsid w:val="00E422D7"/>
    <w:rsid w:val="00E427A1"/>
    <w:rsid w:val="00E42871"/>
    <w:rsid w:val="00E429ED"/>
    <w:rsid w:val="00E42B69"/>
    <w:rsid w:val="00E43187"/>
    <w:rsid w:val="00E43325"/>
    <w:rsid w:val="00E4384D"/>
    <w:rsid w:val="00E43C6F"/>
    <w:rsid w:val="00E43CCB"/>
    <w:rsid w:val="00E43F37"/>
    <w:rsid w:val="00E44047"/>
    <w:rsid w:val="00E44185"/>
    <w:rsid w:val="00E442DD"/>
    <w:rsid w:val="00E44444"/>
    <w:rsid w:val="00E4483F"/>
    <w:rsid w:val="00E44895"/>
    <w:rsid w:val="00E44A16"/>
    <w:rsid w:val="00E44A2F"/>
    <w:rsid w:val="00E44C06"/>
    <w:rsid w:val="00E44D3A"/>
    <w:rsid w:val="00E450ED"/>
    <w:rsid w:val="00E45130"/>
    <w:rsid w:val="00E4527B"/>
    <w:rsid w:val="00E4560C"/>
    <w:rsid w:val="00E459E5"/>
    <w:rsid w:val="00E45A10"/>
    <w:rsid w:val="00E45A33"/>
    <w:rsid w:val="00E460C0"/>
    <w:rsid w:val="00E46212"/>
    <w:rsid w:val="00E46240"/>
    <w:rsid w:val="00E46502"/>
    <w:rsid w:val="00E46768"/>
    <w:rsid w:val="00E469D8"/>
    <w:rsid w:val="00E46A0E"/>
    <w:rsid w:val="00E46C0F"/>
    <w:rsid w:val="00E46D26"/>
    <w:rsid w:val="00E46EC9"/>
    <w:rsid w:val="00E4750C"/>
    <w:rsid w:val="00E47543"/>
    <w:rsid w:val="00E4768B"/>
    <w:rsid w:val="00E4791B"/>
    <w:rsid w:val="00E47942"/>
    <w:rsid w:val="00E479BB"/>
    <w:rsid w:val="00E47A98"/>
    <w:rsid w:val="00E47C52"/>
    <w:rsid w:val="00E47E31"/>
    <w:rsid w:val="00E50023"/>
    <w:rsid w:val="00E50189"/>
    <w:rsid w:val="00E50437"/>
    <w:rsid w:val="00E50658"/>
    <w:rsid w:val="00E506CA"/>
    <w:rsid w:val="00E50AC6"/>
    <w:rsid w:val="00E51148"/>
    <w:rsid w:val="00E5122C"/>
    <w:rsid w:val="00E513CE"/>
    <w:rsid w:val="00E51D74"/>
    <w:rsid w:val="00E51DDD"/>
    <w:rsid w:val="00E51E3D"/>
    <w:rsid w:val="00E51FDD"/>
    <w:rsid w:val="00E522CB"/>
    <w:rsid w:val="00E52435"/>
    <w:rsid w:val="00E5259E"/>
    <w:rsid w:val="00E529B1"/>
    <w:rsid w:val="00E52AD1"/>
    <w:rsid w:val="00E52B0D"/>
    <w:rsid w:val="00E52CCF"/>
    <w:rsid w:val="00E52D7F"/>
    <w:rsid w:val="00E52EEE"/>
    <w:rsid w:val="00E53122"/>
    <w:rsid w:val="00E53390"/>
    <w:rsid w:val="00E5343B"/>
    <w:rsid w:val="00E5351B"/>
    <w:rsid w:val="00E53677"/>
    <w:rsid w:val="00E53760"/>
    <w:rsid w:val="00E5394C"/>
    <w:rsid w:val="00E53E21"/>
    <w:rsid w:val="00E53FA9"/>
    <w:rsid w:val="00E5414C"/>
    <w:rsid w:val="00E54649"/>
    <w:rsid w:val="00E546BC"/>
    <w:rsid w:val="00E547B3"/>
    <w:rsid w:val="00E54C6B"/>
    <w:rsid w:val="00E54D3F"/>
    <w:rsid w:val="00E54D58"/>
    <w:rsid w:val="00E54DC6"/>
    <w:rsid w:val="00E54EEF"/>
    <w:rsid w:val="00E54EFD"/>
    <w:rsid w:val="00E5527C"/>
    <w:rsid w:val="00E5545B"/>
    <w:rsid w:val="00E554CF"/>
    <w:rsid w:val="00E55802"/>
    <w:rsid w:val="00E55C93"/>
    <w:rsid w:val="00E55D5A"/>
    <w:rsid w:val="00E55D9E"/>
    <w:rsid w:val="00E55DED"/>
    <w:rsid w:val="00E55E5C"/>
    <w:rsid w:val="00E55F02"/>
    <w:rsid w:val="00E5617C"/>
    <w:rsid w:val="00E564E5"/>
    <w:rsid w:val="00E565BB"/>
    <w:rsid w:val="00E56619"/>
    <w:rsid w:val="00E56665"/>
    <w:rsid w:val="00E5670D"/>
    <w:rsid w:val="00E5685C"/>
    <w:rsid w:val="00E56CA2"/>
    <w:rsid w:val="00E56E14"/>
    <w:rsid w:val="00E56E63"/>
    <w:rsid w:val="00E5733D"/>
    <w:rsid w:val="00E57410"/>
    <w:rsid w:val="00E5751D"/>
    <w:rsid w:val="00E57786"/>
    <w:rsid w:val="00E577F3"/>
    <w:rsid w:val="00E578B9"/>
    <w:rsid w:val="00E57A4F"/>
    <w:rsid w:val="00E57E48"/>
    <w:rsid w:val="00E57EDA"/>
    <w:rsid w:val="00E601F9"/>
    <w:rsid w:val="00E60493"/>
    <w:rsid w:val="00E604DB"/>
    <w:rsid w:val="00E606CD"/>
    <w:rsid w:val="00E60985"/>
    <w:rsid w:val="00E60E5F"/>
    <w:rsid w:val="00E61001"/>
    <w:rsid w:val="00E61072"/>
    <w:rsid w:val="00E6111A"/>
    <w:rsid w:val="00E613C3"/>
    <w:rsid w:val="00E6147C"/>
    <w:rsid w:val="00E61602"/>
    <w:rsid w:val="00E61BC1"/>
    <w:rsid w:val="00E61CC0"/>
    <w:rsid w:val="00E6201E"/>
    <w:rsid w:val="00E620C0"/>
    <w:rsid w:val="00E62387"/>
    <w:rsid w:val="00E6275D"/>
    <w:rsid w:val="00E6277B"/>
    <w:rsid w:val="00E62BD1"/>
    <w:rsid w:val="00E62BE2"/>
    <w:rsid w:val="00E63002"/>
    <w:rsid w:val="00E633F7"/>
    <w:rsid w:val="00E6344E"/>
    <w:rsid w:val="00E6373E"/>
    <w:rsid w:val="00E63770"/>
    <w:rsid w:val="00E6378C"/>
    <w:rsid w:val="00E63AC8"/>
    <w:rsid w:val="00E63B40"/>
    <w:rsid w:val="00E63B87"/>
    <w:rsid w:val="00E6409A"/>
    <w:rsid w:val="00E64424"/>
    <w:rsid w:val="00E64455"/>
    <w:rsid w:val="00E64C8E"/>
    <w:rsid w:val="00E64C99"/>
    <w:rsid w:val="00E64CD3"/>
    <w:rsid w:val="00E64F5B"/>
    <w:rsid w:val="00E64FF2"/>
    <w:rsid w:val="00E6516B"/>
    <w:rsid w:val="00E651B8"/>
    <w:rsid w:val="00E65702"/>
    <w:rsid w:val="00E65770"/>
    <w:rsid w:val="00E659A1"/>
    <w:rsid w:val="00E659A5"/>
    <w:rsid w:val="00E65BF3"/>
    <w:rsid w:val="00E65C43"/>
    <w:rsid w:val="00E65D36"/>
    <w:rsid w:val="00E65E02"/>
    <w:rsid w:val="00E66654"/>
    <w:rsid w:val="00E667F0"/>
    <w:rsid w:val="00E66CB4"/>
    <w:rsid w:val="00E66EDB"/>
    <w:rsid w:val="00E66F35"/>
    <w:rsid w:val="00E66F84"/>
    <w:rsid w:val="00E67163"/>
    <w:rsid w:val="00E671C9"/>
    <w:rsid w:val="00E6728B"/>
    <w:rsid w:val="00E673F0"/>
    <w:rsid w:val="00E6743F"/>
    <w:rsid w:val="00E6758E"/>
    <w:rsid w:val="00E6777C"/>
    <w:rsid w:val="00E6779F"/>
    <w:rsid w:val="00E677F8"/>
    <w:rsid w:val="00E67975"/>
    <w:rsid w:val="00E67AC5"/>
    <w:rsid w:val="00E67C43"/>
    <w:rsid w:val="00E67E23"/>
    <w:rsid w:val="00E70016"/>
    <w:rsid w:val="00E7004B"/>
    <w:rsid w:val="00E70058"/>
    <w:rsid w:val="00E700C6"/>
    <w:rsid w:val="00E70530"/>
    <w:rsid w:val="00E705C5"/>
    <w:rsid w:val="00E70B8A"/>
    <w:rsid w:val="00E70BC7"/>
    <w:rsid w:val="00E70C48"/>
    <w:rsid w:val="00E70DA2"/>
    <w:rsid w:val="00E70F75"/>
    <w:rsid w:val="00E70FBC"/>
    <w:rsid w:val="00E71148"/>
    <w:rsid w:val="00E71258"/>
    <w:rsid w:val="00E71463"/>
    <w:rsid w:val="00E71542"/>
    <w:rsid w:val="00E71547"/>
    <w:rsid w:val="00E715AF"/>
    <w:rsid w:val="00E7163E"/>
    <w:rsid w:val="00E718F5"/>
    <w:rsid w:val="00E71DEB"/>
    <w:rsid w:val="00E71FB9"/>
    <w:rsid w:val="00E7208D"/>
    <w:rsid w:val="00E721D5"/>
    <w:rsid w:val="00E72388"/>
    <w:rsid w:val="00E72427"/>
    <w:rsid w:val="00E724B7"/>
    <w:rsid w:val="00E72663"/>
    <w:rsid w:val="00E7271E"/>
    <w:rsid w:val="00E727D7"/>
    <w:rsid w:val="00E7283E"/>
    <w:rsid w:val="00E72C01"/>
    <w:rsid w:val="00E72CCB"/>
    <w:rsid w:val="00E732F6"/>
    <w:rsid w:val="00E7330B"/>
    <w:rsid w:val="00E73342"/>
    <w:rsid w:val="00E73343"/>
    <w:rsid w:val="00E738C9"/>
    <w:rsid w:val="00E7394C"/>
    <w:rsid w:val="00E73A71"/>
    <w:rsid w:val="00E73AFC"/>
    <w:rsid w:val="00E73BF0"/>
    <w:rsid w:val="00E73D98"/>
    <w:rsid w:val="00E741AC"/>
    <w:rsid w:val="00E7420F"/>
    <w:rsid w:val="00E7458D"/>
    <w:rsid w:val="00E745E5"/>
    <w:rsid w:val="00E747B0"/>
    <w:rsid w:val="00E74921"/>
    <w:rsid w:val="00E749D8"/>
    <w:rsid w:val="00E74C7F"/>
    <w:rsid w:val="00E74E89"/>
    <w:rsid w:val="00E75174"/>
    <w:rsid w:val="00E758FB"/>
    <w:rsid w:val="00E75B1C"/>
    <w:rsid w:val="00E75B6A"/>
    <w:rsid w:val="00E75B78"/>
    <w:rsid w:val="00E75EBA"/>
    <w:rsid w:val="00E75F9B"/>
    <w:rsid w:val="00E76113"/>
    <w:rsid w:val="00E763B4"/>
    <w:rsid w:val="00E764A2"/>
    <w:rsid w:val="00E76608"/>
    <w:rsid w:val="00E76A12"/>
    <w:rsid w:val="00E76C8F"/>
    <w:rsid w:val="00E76DAC"/>
    <w:rsid w:val="00E771B5"/>
    <w:rsid w:val="00E772B0"/>
    <w:rsid w:val="00E775BE"/>
    <w:rsid w:val="00E77638"/>
    <w:rsid w:val="00E777A6"/>
    <w:rsid w:val="00E777C2"/>
    <w:rsid w:val="00E7782F"/>
    <w:rsid w:val="00E77848"/>
    <w:rsid w:val="00E77989"/>
    <w:rsid w:val="00E77AF1"/>
    <w:rsid w:val="00E80092"/>
    <w:rsid w:val="00E801D7"/>
    <w:rsid w:val="00E80324"/>
    <w:rsid w:val="00E80514"/>
    <w:rsid w:val="00E8072A"/>
    <w:rsid w:val="00E807CB"/>
    <w:rsid w:val="00E80929"/>
    <w:rsid w:val="00E80955"/>
    <w:rsid w:val="00E80BE4"/>
    <w:rsid w:val="00E80E5B"/>
    <w:rsid w:val="00E80EAF"/>
    <w:rsid w:val="00E80F3B"/>
    <w:rsid w:val="00E81691"/>
    <w:rsid w:val="00E816C5"/>
    <w:rsid w:val="00E81702"/>
    <w:rsid w:val="00E8191E"/>
    <w:rsid w:val="00E81CD4"/>
    <w:rsid w:val="00E81CE0"/>
    <w:rsid w:val="00E81E7C"/>
    <w:rsid w:val="00E81FFF"/>
    <w:rsid w:val="00E8224D"/>
    <w:rsid w:val="00E822AD"/>
    <w:rsid w:val="00E828D1"/>
    <w:rsid w:val="00E82960"/>
    <w:rsid w:val="00E82A37"/>
    <w:rsid w:val="00E82BE4"/>
    <w:rsid w:val="00E830DA"/>
    <w:rsid w:val="00E83653"/>
    <w:rsid w:val="00E83756"/>
    <w:rsid w:val="00E83C00"/>
    <w:rsid w:val="00E84343"/>
    <w:rsid w:val="00E845AB"/>
    <w:rsid w:val="00E84B63"/>
    <w:rsid w:val="00E84D7E"/>
    <w:rsid w:val="00E84E5B"/>
    <w:rsid w:val="00E84E5C"/>
    <w:rsid w:val="00E84F0D"/>
    <w:rsid w:val="00E84FBC"/>
    <w:rsid w:val="00E8519F"/>
    <w:rsid w:val="00E85344"/>
    <w:rsid w:val="00E85426"/>
    <w:rsid w:val="00E8559C"/>
    <w:rsid w:val="00E855CD"/>
    <w:rsid w:val="00E859C0"/>
    <w:rsid w:val="00E85AC7"/>
    <w:rsid w:val="00E85CC3"/>
    <w:rsid w:val="00E85E32"/>
    <w:rsid w:val="00E860B4"/>
    <w:rsid w:val="00E8633E"/>
    <w:rsid w:val="00E8644A"/>
    <w:rsid w:val="00E86559"/>
    <w:rsid w:val="00E868B0"/>
    <w:rsid w:val="00E868FF"/>
    <w:rsid w:val="00E86A8A"/>
    <w:rsid w:val="00E86EF5"/>
    <w:rsid w:val="00E873D1"/>
    <w:rsid w:val="00E87476"/>
    <w:rsid w:val="00E87589"/>
    <w:rsid w:val="00E876A1"/>
    <w:rsid w:val="00E87723"/>
    <w:rsid w:val="00E877C5"/>
    <w:rsid w:val="00E879B6"/>
    <w:rsid w:val="00E87B02"/>
    <w:rsid w:val="00E87DF8"/>
    <w:rsid w:val="00E87EBE"/>
    <w:rsid w:val="00E90279"/>
    <w:rsid w:val="00E902EA"/>
    <w:rsid w:val="00E905EB"/>
    <w:rsid w:val="00E9062C"/>
    <w:rsid w:val="00E90635"/>
    <w:rsid w:val="00E90652"/>
    <w:rsid w:val="00E906CC"/>
    <w:rsid w:val="00E909A1"/>
    <w:rsid w:val="00E90BFF"/>
    <w:rsid w:val="00E91048"/>
    <w:rsid w:val="00E9171D"/>
    <w:rsid w:val="00E91855"/>
    <w:rsid w:val="00E91858"/>
    <w:rsid w:val="00E9187D"/>
    <w:rsid w:val="00E91893"/>
    <w:rsid w:val="00E91A95"/>
    <w:rsid w:val="00E91E08"/>
    <w:rsid w:val="00E91ED3"/>
    <w:rsid w:val="00E91F04"/>
    <w:rsid w:val="00E91F35"/>
    <w:rsid w:val="00E923F3"/>
    <w:rsid w:val="00E92B3B"/>
    <w:rsid w:val="00E92CB6"/>
    <w:rsid w:val="00E92FE6"/>
    <w:rsid w:val="00E9304E"/>
    <w:rsid w:val="00E93497"/>
    <w:rsid w:val="00E934E3"/>
    <w:rsid w:val="00E93660"/>
    <w:rsid w:val="00E93A1A"/>
    <w:rsid w:val="00E93A2D"/>
    <w:rsid w:val="00E93A46"/>
    <w:rsid w:val="00E93B28"/>
    <w:rsid w:val="00E93EDA"/>
    <w:rsid w:val="00E93F39"/>
    <w:rsid w:val="00E93FFC"/>
    <w:rsid w:val="00E94003"/>
    <w:rsid w:val="00E940D6"/>
    <w:rsid w:val="00E943C2"/>
    <w:rsid w:val="00E946D8"/>
    <w:rsid w:val="00E946E5"/>
    <w:rsid w:val="00E9489A"/>
    <w:rsid w:val="00E94911"/>
    <w:rsid w:val="00E94A88"/>
    <w:rsid w:val="00E94AFE"/>
    <w:rsid w:val="00E94B38"/>
    <w:rsid w:val="00E94C5B"/>
    <w:rsid w:val="00E94CE6"/>
    <w:rsid w:val="00E94CF1"/>
    <w:rsid w:val="00E94F0D"/>
    <w:rsid w:val="00E94FF2"/>
    <w:rsid w:val="00E95111"/>
    <w:rsid w:val="00E95217"/>
    <w:rsid w:val="00E9525D"/>
    <w:rsid w:val="00E957AB"/>
    <w:rsid w:val="00E9592A"/>
    <w:rsid w:val="00E95A71"/>
    <w:rsid w:val="00E95BA6"/>
    <w:rsid w:val="00E95DE2"/>
    <w:rsid w:val="00E96209"/>
    <w:rsid w:val="00E9635D"/>
    <w:rsid w:val="00E966CF"/>
    <w:rsid w:val="00E96735"/>
    <w:rsid w:val="00E968CA"/>
    <w:rsid w:val="00E968F4"/>
    <w:rsid w:val="00E9697F"/>
    <w:rsid w:val="00E969F9"/>
    <w:rsid w:val="00E96DBE"/>
    <w:rsid w:val="00E97648"/>
    <w:rsid w:val="00E976AD"/>
    <w:rsid w:val="00E97724"/>
    <w:rsid w:val="00E97986"/>
    <w:rsid w:val="00E97CC8"/>
    <w:rsid w:val="00E97D1A"/>
    <w:rsid w:val="00E97ECE"/>
    <w:rsid w:val="00E97F5F"/>
    <w:rsid w:val="00EA03AB"/>
    <w:rsid w:val="00EA0E4A"/>
    <w:rsid w:val="00EA1543"/>
    <w:rsid w:val="00EA1690"/>
    <w:rsid w:val="00EA17A9"/>
    <w:rsid w:val="00EA1A54"/>
    <w:rsid w:val="00EA1A6B"/>
    <w:rsid w:val="00EA1ABC"/>
    <w:rsid w:val="00EA1AF5"/>
    <w:rsid w:val="00EA1AF9"/>
    <w:rsid w:val="00EA2022"/>
    <w:rsid w:val="00EA20D5"/>
    <w:rsid w:val="00EA210E"/>
    <w:rsid w:val="00EA2226"/>
    <w:rsid w:val="00EA255C"/>
    <w:rsid w:val="00EA26FC"/>
    <w:rsid w:val="00EA27C5"/>
    <w:rsid w:val="00EA28C9"/>
    <w:rsid w:val="00EA2C55"/>
    <w:rsid w:val="00EA2D0C"/>
    <w:rsid w:val="00EA2D74"/>
    <w:rsid w:val="00EA2ED3"/>
    <w:rsid w:val="00EA34E5"/>
    <w:rsid w:val="00EA373A"/>
    <w:rsid w:val="00EA3932"/>
    <w:rsid w:val="00EA3B5A"/>
    <w:rsid w:val="00EA3BF4"/>
    <w:rsid w:val="00EA3CAD"/>
    <w:rsid w:val="00EA3D32"/>
    <w:rsid w:val="00EA3E65"/>
    <w:rsid w:val="00EA410E"/>
    <w:rsid w:val="00EA4529"/>
    <w:rsid w:val="00EA485C"/>
    <w:rsid w:val="00EA494A"/>
    <w:rsid w:val="00EA4BB2"/>
    <w:rsid w:val="00EA4FD1"/>
    <w:rsid w:val="00EA503E"/>
    <w:rsid w:val="00EA52F8"/>
    <w:rsid w:val="00EA53C2"/>
    <w:rsid w:val="00EA55A4"/>
    <w:rsid w:val="00EA5695"/>
    <w:rsid w:val="00EA5940"/>
    <w:rsid w:val="00EA5B0A"/>
    <w:rsid w:val="00EA5C99"/>
    <w:rsid w:val="00EA5FC8"/>
    <w:rsid w:val="00EA604F"/>
    <w:rsid w:val="00EA61F6"/>
    <w:rsid w:val="00EA6435"/>
    <w:rsid w:val="00EA65AD"/>
    <w:rsid w:val="00EA66BF"/>
    <w:rsid w:val="00EA6ACF"/>
    <w:rsid w:val="00EA6CA0"/>
    <w:rsid w:val="00EA6E91"/>
    <w:rsid w:val="00EA6FCE"/>
    <w:rsid w:val="00EA7155"/>
    <w:rsid w:val="00EA74D0"/>
    <w:rsid w:val="00EA787D"/>
    <w:rsid w:val="00EA7A95"/>
    <w:rsid w:val="00EA7BF3"/>
    <w:rsid w:val="00EA7D0F"/>
    <w:rsid w:val="00EA7D79"/>
    <w:rsid w:val="00EA7FCF"/>
    <w:rsid w:val="00EA7FE0"/>
    <w:rsid w:val="00EB00CC"/>
    <w:rsid w:val="00EB03A6"/>
    <w:rsid w:val="00EB063C"/>
    <w:rsid w:val="00EB0B3B"/>
    <w:rsid w:val="00EB0CA3"/>
    <w:rsid w:val="00EB0D26"/>
    <w:rsid w:val="00EB0EC0"/>
    <w:rsid w:val="00EB0F98"/>
    <w:rsid w:val="00EB0F9D"/>
    <w:rsid w:val="00EB0FCB"/>
    <w:rsid w:val="00EB0FFB"/>
    <w:rsid w:val="00EB104F"/>
    <w:rsid w:val="00EB107D"/>
    <w:rsid w:val="00EB1105"/>
    <w:rsid w:val="00EB1447"/>
    <w:rsid w:val="00EB14AA"/>
    <w:rsid w:val="00EB1587"/>
    <w:rsid w:val="00EB160C"/>
    <w:rsid w:val="00EB169E"/>
    <w:rsid w:val="00EB197D"/>
    <w:rsid w:val="00EB1A76"/>
    <w:rsid w:val="00EB1B27"/>
    <w:rsid w:val="00EB1DA8"/>
    <w:rsid w:val="00EB1ECB"/>
    <w:rsid w:val="00EB213F"/>
    <w:rsid w:val="00EB2238"/>
    <w:rsid w:val="00EB22EA"/>
    <w:rsid w:val="00EB2B71"/>
    <w:rsid w:val="00EB2BD5"/>
    <w:rsid w:val="00EB2F00"/>
    <w:rsid w:val="00EB2F17"/>
    <w:rsid w:val="00EB3214"/>
    <w:rsid w:val="00EB38DF"/>
    <w:rsid w:val="00EB3D55"/>
    <w:rsid w:val="00EB3DFE"/>
    <w:rsid w:val="00EB3FE0"/>
    <w:rsid w:val="00EB40BB"/>
    <w:rsid w:val="00EB4109"/>
    <w:rsid w:val="00EB41F4"/>
    <w:rsid w:val="00EB4285"/>
    <w:rsid w:val="00EB45F6"/>
    <w:rsid w:val="00EB4825"/>
    <w:rsid w:val="00EB4AAA"/>
    <w:rsid w:val="00EB4CFF"/>
    <w:rsid w:val="00EB4D23"/>
    <w:rsid w:val="00EB4DC1"/>
    <w:rsid w:val="00EB4F26"/>
    <w:rsid w:val="00EB50F7"/>
    <w:rsid w:val="00EB5476"/>
    <w:rsid w:val="00EB54AB"/>
    <w:rsid w:val="00EB56EE"/>
    <w:rsid w:val="00EB5A81"/>
    <w:rsid w:val="00EB5E25"/>
    <w:rsid w:val="00EB5FE5"/>
    <w:rsid w:val="00EB6364"/>
    <w:rsid w:val="00EB6393"/>
    <w:rsid w:val="00EB6524"/>
    <w:rsid w:val="00EB68DD"/>
    <w:rsid w:val="00EB6900"/>
    <w:rsid w:val="00EB69DF"/>
    <w:rsid w:val="00EB6ABD"/>
    <w:rsid w:val="00EB6B73"/>
    <w:rsid w:val="00EB6E51"/>
    <w:rsid w:val="00EB6E79"/>
    <w:rsid w:val="00EB6ED9"/>
    <w:rsid w:val="00EB70B0"/>
    <w:rsid w:val="00EB7126"/>
    <w:rsid w:val="00EB7612"/>
    <w:rsid w:val="00EB7633"/>
    <w:rsid w:val="00EB7736"/>
    <w:rsid w:val="00EB7759"/>
    <w:rsid w:val="00EB7838"/>
    <w:rsid w:val="00EB789A"/>
    <w:rsid w:val="00EB7D5A"/>
    <w:rsid w:val="00EC0288"/>
    <w:rsid w:val="00EC031E"/>
    <w:rsid w:val="00EC069D"/>
    <w:rsid w:val="00EC06F0"/>
    <w:rsid w:val="00EC0D14"/>
    <w:rsid w:val="00EC0F2F"/>
    <w:rsid w:val="00EC0FF1"/>
    <w:rsid w:val="00EC12E1"/>
    <w:rsid w:val="00EC1440"/>
    <w:rsid w:val="00EC1996"/>
    <w:rsid w:val="00EC19B4"/>
    <w:rsid w:val="00EC1C64"/>
    <w:rsid w:val="00EC1D45"/>
    <w:rsid w:val="00EC1FDF"/>
    <w:rsid w:val="00EC2082"/>
    <w:rsid w:val="00EC22D3"/>
    <w:rsid w:val="00EC23CD"/>
    <w:rsid w:val="00EC24A6"/>
    <w:rsid w:val="00EC25F4"/>
    <w:rsid w:val="00EC2A0F"/>
    <w:rsid w:val="00EC2A8D"/>
    <w:rsid w:val="00EC2CDE"/>
    <w:rsid w:val="00EC2D00"/>
    <w:rsid w:val="00EC2E09"/>
    <w:rsid w:val="00EC2E2D"/>
    <w:rsid w:val="00EC373C"/>
    <w:rsid w:val="00EC37AD"/>
    <w:rsid w:val="00EC37E5"/>
    <w:rsid w:val="00EC3EDA"/>
    <w:rsid w:val="00EC41AA"/>
    <w:rsid w:val="00EC462B"/>
    <w:rsid w:val="00EC4723"/>
    <w:rsid w:val="00EC4AC9"/>
    <w:rsid w:val="00EC4CE1"/>
    <w:rsid w:val="00EC4D93"/>
    <w:rsid w:val="00EC4EA3"/>
    <w:rsid w:val="00EC5691"/>
    <w:rsid w:val="00EC56E0"/>
    <w:rsid w:val="00EC59BA"/>
    <w:rsid w:val="00EC5C24"/>
    <w:rsid w:val="00EC5C59"/>
    <w:rsid w:val="00EC5F12"/>
    <w:rsid w:val="00EC6057"/>
    <w:rsid w:val="00EC6847"/>
    <w:rsid w:val="00EC6E89"/>
    <w:rsid w:val="00EC74EC"/>
    <w:rsid w:val="00EC7534"/>
    <w:rsid w:val="00EC75D4"/>
    <w:rsid w:val="00EC770F"/>
    <w:rsid w:val="00EC7798"/>
    <w:rsid w:val="00EC7AAB"/>
    <w:rsid w:val="00EC7B0C"/>
    <w:rsid w:val="00EC7B0D"/>
    <w:rsid w:val="00EC7DB6"/>
    <w:rsid w:val="00ED01CD"/>
    <w:rsid w:val="00ED0658"/>
    <w:rsid w:val="00ED067C"/>
    <w:rsid w:val="00ED0B07"/>
    <w:rsid w:val="00ED0D8A"/>
    <w:rsid w:val="00ED0E60"/>
    <w:rsid w:val="00ED12D3"/>
    <w:rsid w:val="00ED1337"/>
    <w:rsid w:val="00ED1409"/>
    <w:rsid w:val="00ED142E"/>
    <w:rsid w:val="00ED162F"/>
    <w:rsid w:val="00ED19A6"/>
    <w:rsid w:val="00ED1C4B"/>
    <w:rsid w:val="00ED1CCF"/>
    <w:rsid w:val="00ED1EB8"/>
    <w:rsid w:val="00ED1F3E"/>
    <w:rsid w:val="00ED2199"/>
    <w:rsid w:val="00ED23A7"/>
    <w:rsid w:val="00ED23EB"/>
    <w:rsid w:val="00ED27CB"/>
    <w:rsid w:val="00ED2A3B"/>
    <w:rsid w:val="00ED2A77"/>
    <w:rsid w:val="00ED2B73"/>
    <w:rsid w:val="00ED2BB7"/>
    <w:rsid w:val="00ED2E52"/>
    <w:rsid w:val="00ED2FB8"/>
    <w:rsid w:val="00ED3024"/>
    <w:rsid w:val="00ED3590"/>
    <w:rsid w:val="00ED3AA3"/>
    <w:rsid w:val="00ED3C45"/>
    <w:rsid w:val="00ED3CCC"/>
    <w:rsid w:val="00ED3D94"/>
    <w:rsid w:val="00ED3F27"/>
    <w:rsid w:val="00ED40CB"/>
    <w:rsid w:val="00ED43A8"/>
    <w:rsid w:val="00ED4413"/>
    <w:rsid w:val="00ED451A"/>
    <w:rsid w:val="00ED4527"/>
    <w:rsid w:val="00ED45EB"/>
    <w:rsid w:val="00ED49F6"/>
    <w:rsid w:val="00ED4D2F"/>
    <w:rsid w:val="00ED5344"/>
    <w:rsid w:val="00ED545D"/>
    <w:rsid w:val="00ED5539"/>
    <w:rsid w:val="00ED55CF"/>
    <w:rsid w:val="00ED5936"/>
    <w:rsid w:val="00ED5F80"/>
    <w:rsid w:val="00ED5FE4"/>
    <w:rsid w:val="00ED6009"/>
    <w:rsid w:val="00ED6047"/>
    <w:rsid w:val="00ED634A"/>
    <w:rsid w:val="00ED668F"/>
    <w:rsid w:val="00ED6779"/>
    <w:rsid w:val="00ED6816"/>
    <w:rsid w:val="00ED68FC"/>
    <w:rsid w:val="00ED7030"/>
    <w:rsid w:val="00ED7128"/>
    <w:rsid w:val="00ED71C5"/>
    <w:rsid w:val="00ED7314"/>
    <w:rsid w:val="00ED75E5"/>
    <w:rsid w:val="00ED78A9"/>
    <w:rsid w:val="00ED791A"/>
    <w:rsid w:val="00ED7AF2"/>
    <w:rsid w:val="00ED7CDB"/>
    <w:rsid w:val="00ED7DF8"/>
    <w:rsid w:val="00ED7E49"/>
    <w:rsid w:val="00EE020E"/>
    <w:rsid w:val="00EE0360"/>
    <w:rsid w:val="00EE043E"/>
    <w:rsid w:val="00EE0476"/>
    <w:rsid w:val="00EE04C4"/>
    <w:rsid w:val="00EE0953"/>
    <w:rsid w:val="00EE0B16"/>
    <w:rsid w:val="00EE0B95"/>
    <w:rsid w:val="00EE0E5E"/>
    <w:rsid w:val="00EE0F5A"/>
    <w:rsid w:val="00EE1011"/>
    <w:rsid w:val="00EE1656"/>
    <w:rsid w:val="00EE16FA"/>
    <w:rsid w:val="00EE185D"/>
    <w:rsid w:val="00EE19F6"/>
    <w:rsid w:val="00EE1A2C"/>
    <w:rsid w:val="00EE1C14"/>
    <w:rsid w:val="00EE1CD1"/>
    <w:rsid w:val="00EE1FB3"/>
    <w:rsid w:val="00EE225F"/>
    <w:rsid w:val="00EE2461"/>
    <w:rsid w:val="00EE2607"/>
    <w:rsid w:val="00EE260A"/>
    <w:rsid w:val="00EE3342"/>
    <w:rsid w:val="00EE33EC"/>
    <w:rsid w:val="00EE348A"/>
    <w:rsid w:val="00EE3615"/>
    <w:rsid w:val="00EE373C"/>
    <w:rsid w:val="00EE3792"/>
    <w:rsid w:val="00EE385C"/>
    <w:rsid w:val="00EE3A32"/>
    <w:rsid w:val="00EE3C42"/>
    <w:rsid w:val="00EE3D39"/>
    <w:rsid w:val="00EE3D4F"/>
    <w:rsid w:val="00EE3E62"/>
    <w:rsid w:val="00EE433F"/>
    <w:rsid w:val="00EE45AB"/>
    <w:rsid w:val="00EE4684"/>
    <w:rsid w:val="00EE470F"/>
    <w:rsid w:val="00EE4839"/>
    <w:rsid w:val="00EE4AC0"/>
    <w:rsid w:val="00EE4B09"/>
    <w:rsid w:val="00EE4C7B"/>
    <w:rsid w:val="00EE4D0C"/>
    <w:rsid w:val="00EE512E"/>
    <w:rsid w:val="00EE51D3"/>
    <w:rsid w:val="00EE5234"/>
    <w:rsid w:val="00EE534D"/>
    <w:rsid w:val="00EE53A1"/>
    <w:rsid w:val="00EE5560"/>
    <w:rsid w:val="00EE5A47"/>
    <w:rsid w:val="00EE5BD5"/>
    <w:rsid w:val="00EE5D74"/>
    <w:rsid w:val="00EE62A5"/>
    <w:rsid w:val="00EE6528"/>
    <w:rsid w:val="00EE688F"/>
    <w:rsid w:val="00EE6922"/>
    <w:rsid w:val="00EE6A6E"/>
    <w:rsid w:val="00EE6CD9"/>
    <w:rsid w:val="00EE6DDE"/>
    <w:rsid w:val="00EE6F1E"/>
    <w:rsid w:val="00EE7032"/>
    <w:rsid w:val="00EE7136"/>
    <w:rsid w:val="00EE7276"/>
    <w:rsid w:val="00EE7359"/>
    <w:rsid w:val="00EE7367"/>
    <w:rsid w:val="00EE7B8B"/>
    <w:rsid w:val="00EE7C45"/>
    <w:rsid w:val="00EE7F41"/>
    <w:rsid w:val="00EE7F66"/>
    <w:rsid w:val="00EF0348"/>
    <w:rsid w:val="00EF04E3"/>
    <w:rsid w:val="00EF0531"/>
    <w:rsid w:val="00EF081B"/>
    <w:rsid w:val="00EF0862"/>
    <w:rsid w:val="00EF0A2F"/>
    <w:rsid w:val="00EF0A84"/>
    <w:rsid w:val="00EF0C1D"/>
    <w:rsid w:val="00EF0FE5"/>
    <w:rsid w:val="00EF116A"/>
    <w:rsid w:val="00EF16C0"/>
    <w:rsid w:val="00EF170D"/>
    <w:rsid w:val="00EF17E3"/>
    <w:rsid w:val="00EF1843"/>
    <w:rsid w:val="00EF1917"/>
    <w:rsid w:val="00EF1951"/>
    <w:rsid w:val="00EF1E4E"/>
    <w:rsid w:val="00EF1F9C"/>
    <w:rsid w:val="00EF205E"/>
    <w:rsid w:val="00EF218D"/>
    <w:rsid w:val="00EF21FF"/>
    <w:rsid w:val="00EF26BA"/>
    <w:rsid w:val="00EF2930"/>
    <w:rsid w:val="00EF293F"/>
    <w:rsid w:val="00EF2950"/>
    <w:rsid w:val="00EF29AD"/>
    <w:rsid w:val="00EF302C"/>
    <w:rsid w:val="00EF3231"/>
    <w:rsid w:val="00EF357A"/>
    <w:rsid w:val="00EF3748"/>
    <w:rsid w:val="00EF37E3"/>
    <w:rsid w:val="00EF38C3"/>
    <w:rsid w:val="00EF3B5D"/>
    <w:rsid w:val="00EF3F94"/>
    <w:rsid w:val="00EF418B"/>
    <w:rsid w:val="00EF4262"/>
    <w:rsid w:val="00EF4366"/>
    <w:rsid w:val="00EF480F"/>
    <w:rsid w:val="00EF4C51"/>
    <w:rsid w:val="00EF4CD6"/>
    <w:rsid w:val="00EF4D75"/>
    <w:rsid w:val="00EF5262"/>
    <w:rsid w:val="00EF55A0"/>
    <w:rsid w:val="00EF56B1"/>
    <w:rsid w:val="00EF5939"/>
    <w:rsid w:val="00EF5D39"/>
    <w:rsid w:val="00EF5F1C"/>
    <w:rsid w:val="00EF5FB3"/>
    <w:rsid w:val="00EF62DC"/>
    <w:rsid w:val="00EF62FB"/>
    <w:rsid w:val="00EF63D1"/>
    <w:rsid w:val="00EF64FA"/>
    <w:rsid w:val="00EF6513"/>
    <w:rsid w:val="00EF6683"/>
    <w:rsid w:val="00EF66EE"/>
    <w:rsid w:val="00EF68E1"/>
    <w:rsid w:val="00EF6BDB"/>
    <w:rsid w:val="00EF7002"/>
    <w:rsid w:val="00EF7113"/>
    <w:rsid w:val="00EF719F"/>
    <w:rsid w:val="00EF769B"/>
    <w:rsid w:val="00EF772F"/>
    <w:rsid w:val="00EF7933"/>
    <w:rsid w:val="00EF7C7F"/>
    <w:rsid w:val="00EF7E23"/>
    <w:rsid w:val="00F0061D"/>
    <w:rsid w:val="00F006A9"/>
    <w:rsid w:val="00F01460"/>
    <w:rsid w:val="00F017DD"/>
    <w:rsid w:val="00F018F0"/>
    <w:rsid w:val="00F0199F"/>
    <w:rsid w:val="00F01A6A"/>
    <w:rsid w:val="00F01EFF"/>
    <w:rsid w:val="00F02043"/>
    <w:rsid w:val="00F0206A"/>
    <w:rsid w:val="00F0247E"/>
    <w:rsid w:val="00F02540"/>
    <w:rsid w:val="00F026AB"/>
    <w:rsid w:val="00F027BA"/>
    <w:rsid w:val="00F02894"/>
    <w:rsid w:val="00F029E8"/>
    <w:rsid w:val="00F02AA8"/>
    <w:rsid w:val="00F030B2"/>
    <w:rsid w:val="00F0341A"/>
    <w:rsid w:val="00F03518"/>
    <w:rsid w:val="00F03A3A"/>
    <w:rsid w:val="00F03C75"/>
    <w:rsid w:val="00F03DCC"/>
    <w:rsid w:val="00F03E15"/>
    <w:rsid w:val="00F03E79"/>
    <w:rsid w:val="00F045E8"/>
    <w:rsid w:val="00F04CE1"/>
    <w:rsid w:val="00F04F81"/>
    <w:rsid w:val="00F04FA0"/>
    <w:rsid w:val="00F0504D"/>
    <w:rsid w:val="00F0550E"/>
    <w:rsid w:val="00F05705"/>
    <w:rsid w:val="00F05780"/>
    <w:rsid w:val="00F057F9"/>
    <w:rsid w:val="00F0591A"/>
    <w:rsid w:val="00F05990"/>
    <w:rsid w:val="00F05A08"/>
    <w:rsid w:val="00F05A85"/>
    <w:rsid w:val="00F05CB7"/>
    <w:rsid w:val="00F0610B"/>
    <w:rsid w:val="00F0619D"/>
    <w:rsid w:val="00F0628D"/>
    <w:rsid w:val="00F06337"/>
    <w:rsid w:val="00F06651"/>
    <w:rsid w:val="00F0666F"/>
    <w:rsid w:val="00F069A0"/>
    <w:rsid w:val="00F06BF0"/>
    <w:rsid w:val="00F06CB0"/>
    <w:rsid w:val="00F06D43"/>
    <w:rsid w:val="00F06E70"/>
    <w:rsid w:val="00F06F78"/>
    <w:rsid w:val="00F0715B"/>
    <w:rsid w:val="00F072E4"/>
    <w:rsid w:val="00F072F2"/>
    <w:rsid w:val="00F07660"/>
    <w:rsid w:val="00F076A0"/>
    <w:rsid w:val="00F078E1"/>
    <w:rsid w:val="00F07DE6"/>
    <w:rsid w:val="00F07FB0"/>
    <w:rsid w:val="00F1001A"/>
    <w:rsid w:val="00F10215"/>
    <w:rsid w:val="00F102EB"/>
    <w:rsid w:val="00F10483"/>
    <w:rsid w:val="00F10551"/>
    <w:rsid w:val="00F1056C"/>
    <w:rsid w:val="00F1058F"/>
    <w:rsid w:val="00F106FF"/>
    <w:rsid w:val="00F107F1"/>
    <w:rsid w:val="00F108E6"/>
    <w:rsid w:val="00F10A08"/>
    <w:rsid w:val="00F10B1D"/>
    <w:rsid w:val="00F10B3D"/>
    <w:rsid w:val="00F10DCD"/>
    <w:rsid w:val="00F10EDF"/>
    <w:rsid w:val="00F10FC1"/>
    <w:rsid w:val="00F112FD"/>
    <w:rsid w:val="00F11899"/>
    <w:rsid w:val="00F11A12"/>
    <w:rsid w:val="00F1217E"/>
    <w:rsid w:val="00F1235C"/>
    <w:rsid w:val="00F123AF"/>
    <w:rsid w:val="00F1269F"/>
    <w:rsid w:val="00F12A17"/>
    <w:rsid w:val="00F12A51"/>
    <w:rsid w:val="00F12B48"/>
    <w:rsid w:val="00F12C3D"/>
    <w:rsid w:val="00F13376"/>
    <w:rsid w:val="00F133A1"/>
    <w:rsid w:val="00F135F8"/>
    <w:rsid w:val="00F1368F"/>
    <w:rsid w:val="00F136D1"/>
    <w:rsid w:val="00F13870"/>
    <w:rsid w:val="00F13A6D"/>
    <w:rsid w:val="00F13D2D"/>
    <w:rsid w:val="00F13ECD"/>
    <w:rsid w:val="00F1424B"/>
    <w:rsid w:val="00F14328"/>
    <w:rsid w:val="00F145A8"/>
    <w:rsid w:val="00F14BB5"/>
    <w:rsid w:val="00F15105"/>
    <w:rsid w:val="00F15117"/>
    <w:rsid w:val="00F152E5"/>
    <w:rsid w:val="00F15333"/>
    <w:rsid w:val="00F15386"/>
    <w:rsid w:val="00F155C0"/>
    <w:rsid w:val="00F155CE"/>
    <w:rsid w:val="00F156C0"/>
    <w:rsid w:val="00F15B83"/>
    <w:rsid w:val="00F15D41"/>
    <w:rsid w:val="00F15F58"/>
    <w:rsid w:val="00F16013"/>
    <w:rsid w:val="00F162E4"/>
    <w:rsid w:val="00F1650C"/>
    <w:rsid w:val="00F166B7"/>
    <w:rsid w:val="00F166E0"/>
    <w:rsid w:val="00F16772"/>
    <w:rsid w:val="00F16C14"/>
    <w:rsid w:val="00F16CCB"/>
    <w:rsid w:val="00F17166"/>
    <w:rsid w:val="00F1725F"/>
    <w:rsid w:val="00F174FA"/>
    <w:rsid w:val="00F176FC"/>
    <w:rsid w:val="00F1781F"/>
    <w:rsid w:val="00F17883"/>
    <w:rsid w:val="00F178F7"/>
    <w:rsid w:val="00F17BCE"/>
    <w:rsid w:val="00F17D9E"/>
    <w:rsid w:val="00F17E35"/>
    <w:rsid w:val="00F17E72"/>
    <w:rsid w:val="00F17EAE"/>
    <w:rsid w:val="00F17F06"/>
    <w:rsid w:val="00F17F13"/>
    <w:rsid w:val="00F17F4D"/>
    <w:rsid w:val="00F2006A"/>
    <w:rsid w:val="00F2045D"/>
    <w:rsid w:val="00F2048E"/>
    <w:rsid w:val="00F20542"/>
    <w:rsid w:val="00F20D56"/>
    <w:rsid w:val="00F20EB9"/>
    <w:rsid w:val="00F210D8"/>
    <w:rsid w:val="00F212AF"/>
    <w:rsid w:val="00F216BF"/>
    <w:rsid w:val="00F218D4"/>
    <w:rsid w:val="00F21958"/>
    <w:rsid w:val="00F21F56"/>
    <w:rsid w:val="00F22032"/>
    <w:rsid w:val="00F221EF"/>
    <w:rsid w:val="00F2223E"/>
    <w:rsid w:val="00F223ED"/>
    <w:rsid w:val="00F2250A"/>
    <w:rsid w:val="00F225BC"/>
    <w:rsid w:val="00F225CB"/>
    <w:rsid w:val="00F22738"/>
    <w:rsid w:val="00F229BD"/>
    <w:rsid w:val="00F22A72"/>
    <w:rsid w:val="00F22D68"/>
    <w:rsid w:val="00F230EA"/>
    <w:rsid w:val="00F2323E"/>
    <w:rsid w:val="00F23420"/>
    <w:rsid w:val="00F236C8"/>
    <w:rsid w:val="00F238DC"/>
    <w:rsid w:val="00F23AFF"/>
    <w:rsid w:val="00F23C49"/>
    <w:rsid w:val="00F2438A"/>
    <w:rsid w:val="00F244F7"/>
    <w:rsid w:val="00F245B4"/>
    <w:rsid w:val="00F24788"/>
    <w:rsid w:val="00F24947"/>
    <w:rsid w:val="00F24A06"/>
    <w:rsid w:val="00F24BA2"/>
    <w:rsid w:val="00F24DEB"/>
    <w:rsid w:val="00F25034"/>
    <w:rsid w:val="00F250AB"/>
    <w:rsid w:val="00F25678"/>
    <w:rsid w:val="00F256E0"/>
    <w:rsid w:val="00F2578E"/>
    <w:rsid w:val="00F2590A"/>
    <w:rsid w:val="00F25AC9"/>
    <w:rsid w:val="00F25B67"/>
    <w:rsid w:val="00F25D01"/>
    <w:rsid w:val="00F25F3B"/>
    <w:rsid w:val="00F25F62"/>
    <w:rsid w:val="00F260F0"/>
    <w:rsid w:val="00F26198"/>
    <w:rsid w:val="00F26281"/>
    <w:rsid w:val="00F2635F"/>
    <w:rsid w:val="00F2640F"/>
    <w:rsid w:val="00F26499"/>
    <w:rsid w:val="00F265BD"/>
    <w:rsid w:val="00F26693"/>
    <w:rsid w:val="00F2677A"/>
    <w:rsid w:val="00F268C0"/>
    <w:rsid w:val="00F268FE"/>
    <w:rsid w:val="00F26B52"/>
    <w:rsid w:val="00F26B80"/>
    <w:rsid w:val="00F273DC"/>
    <w:rsid w:val="00F27975"/>
    <w:rsid w:val="00F27C34"/>
    <w:rsid w:val="00F27CE2"/>
    <w:rsid w:val="00F27CFB"/>
    <w:rsid w:val="00F27E46"/>
    <w:rsid w:val="00F301C2"/>
    <w:rsid w:val="00F302E1"/>
    <w:rsid w:val="00F30555"/>
    <w:rsid w:val="00F3099A"/>
    <w:rsid w:val="00F30A0F"/>
    <w:rsid w:val="00F30A46"/>
    <w:rsid w:val="00F30E7C"/>
    <w:rsid w:val="00F31233"/>
    <w:rsid w:val="00F31442"/>
    <w:rsid w:val="00F31768"/>
    <w:rsid w:val="00F31896"/>
    <w:rsid w:val="00F31A58"/>
    <w:rsid w:val="00F31AB9"/>
    <w:rsid w:val="00F31B22"/>
    <w:rsid w:val="00F31B49"/>
    <w:rsid w:val="00F31B67"/>
    <w:rsid w:val="00F31ED3"/>
    <w:rsid w:val="00F32035"/>
    <w:rsid w:val="00F321C8"/>
    <w:rsid w:val="00F322B6"/>
    <w:rsid w:val="00F3261D"/>
    <w:rsid w:val="00F32B12"/>
    <w:rsid w:val="00F32B5C"/>
    <w:rsid w:val="00F32B6A"/>
    <w:rsid w:val="00F32B91"/>
    <w:rsid w:val="00F32BAC"/>
    <w:rsid w:val="00F32DEC"/>
    <w:rsid w:val="00F32F56"/>
    <w:rsid w:val="00F330E3"/>
    <w:rsid w:val="00F335F9"/>
    <w:rsid w:val="00F33A59"/>
    <w:rsid w:val="00F33C51"/>
    <w:rsid w:val="00F33D4F"/>
    <w:rsid w:val="00F33E69"/>
    <w:rsid w:val="00F33F25"/>
    <w:rsid w:val="00F341FA"/>
    <w:rsid w:val="00F344A8"/>
    <w:rsid w:val="00F348EC"/>
    <w:rsid w:val="00F34C52"/>
    <w:rsid w:val="00F34CD6"/>
    <w:rsid w:val="00F34DF8"/>
    <w:rsid w:val="00F350FD"/>
    <w:rsid w:val="00F35523"/>
    <w:rsid w:val="00F3577C"/>
    <w:rsid w:val="00F35873"/>
    <w:rsid w:val="00F358BF"/>
    <w:rsid w:val="00F35920"/>
    <w:rsid w:val="00F359F1"/>
    <w:rsid w:val="00F35DF0"/>
    <w:rsid w:val="00F35EC5"/>
    <w:rsid w:val="00F36252"/>
    <w:rsid w:val="00F362CF"/>
    <w:rsid w:val="00F362E8"/>
    <w:rsid w:val="00F3647B"/>
    <w:rsid w:val="00F36567"/>
    <w:rsid w:val="00F3656E"/>
    <w:rsid w:val="00F366A5"/>
    <w:rsid w:val="00F368F9"/>
    <w:rsid w:val="00F36A2C"/>
    <w:rsid w:val="00F36C56"/>
    <w:rsid w:val="00F36C5F"/>
    <w:rsid w:val="00F36DA3"/>
    <w:rsid w:val="00F36EAA"/>
    <w:rsid w:val="00F371D5"/>
    <w:rsid w:val="00F371E8"/>
    <w:rsid w:val="00F37248"/>
    <w:rsid w:val="00F37259"/>
    <w:rsid w:val="00F3729B"/>
    <w:rsid w:val="00F373C6"/>
    <w:rsid w:val="00F37993"/>
    <w:rsid w:val="00F37F23"/>
    <w:rsid w:val="00F37F45"/>
    <w:rsid w:val="00F4003E"/>
    <w:rsid w:val="00F400B5"/>
    <w:rsid w:val="00F405A4"/>
    <w:rsid w:val="00F4081B"/>
    <w:rsid w:val="00F4090C"/>
    <w:rsid w:val="00F40939"/>
    <w:rsid w:val="00F40CEC"/>
    <w:rsid w:val="00F40D17"/>
    <w:rsid w:val="00F40D2D"/>
    <w:rsid w:val="00F40D5B"/>
    <w:rsid w:val="00F40EF1"/>
    <w:rsid w:val="00F411A3"/>
    <w:rsid w:val="00F4124D"/>
    <w:rsid w:val="00F413C5"/>
    <w:rsid w:val="00F414E8"/>
    <w:rsid w:val="00F41834"/>
    <w:rsid w:val="00F4192C"/>
    <w:rsid w:val="00F419B4"/>
    <w:rsid w:val="00F41A77"/>
    <w:rsid w:val="00F41D7E"/>
    <w:rsid w:val="00F41E66"/>
    <w:rsid w:val="00F41F05"/>
    <w:rsid w:val="00F42054"/>
    <w:rsid w:val="00F4216F"/>
    <w:rsid w:val="00F4239C"/>
    <w:rsid w:val="00F4251B"/>
    <w:rsid w:val="00F42547"/>
    <w:rsid w:val="00F426AE"/>
    <w:rsid w:val="00F427FD"/>
    <w:rsid w:val="00F429C4"/>
    <w:rsid w:val="00F429E6"/>
    <w:rsid w:val="00F42AAC"/>
    <w:rsid w:val="00F42B66"/>
    <w:rsid w:val="00F42E0D"/>
    <w:rsid w:val="00F42F67"/>
    <w:rsid w:val="00F4313E"/>
    <w:rsid w:val="00F4333E"/>
    <w:rsid w:val="00F433A8"/>
    <w:rsid w:val="00F433BD"/>
    <w:rsid w:val="00F435B1"/>
    <w:rsid w:val="00F436F7"/>
    <w:rsid w:val="00F43AB3"/>
    <w:rsid w:val="00F43AD7"/>
    <w:rsid w:val="00F43B5F"/>
    <w:rsid w:val="00F43DD1"/>
    <w:rsid w:val="00F43E26"/>
    <w:rsid w:val="00F43E3E"/>
    <w:rsid w:val="00F444DA"/>
    <w:rsid w:val="00F445E6"/>
    <w:rsid w:val="00F446E3"/>
    <w:rsid w:val="00F447EB"/>
    <w:rsid w:val="00F44B2F"/>
    <w:rsid w:val="00F44CCD"/>
    <w:rsid w:val="00F44CE3"/>
    <w:rsid w:val="00F44EC5"/>
    <w:rsid w:val="00F45055"/>
    <w:rsid w:val="00F45654"/>
    <w:rsid w:val="00F4581C"/>
    <w:rsid w:val="00F45892"/>
    <w:rsid w:val="00F459F3"/>
    <w:rsid w:val="00F45C72"/>
    <w:rsid w:val="00F467BE"/>
    <w:rsid w:val="00F46C91"/>
    <w:rsid w:val="00F46E32"/>
    <w:rsid w:val="00F46F0C"/>
    <w:rsid w:val="00F473C4"/>
    <w:rsid w:val="00F47498"/>
    <w:rsid w:val="00F4763A"/>
    <w:rsid w:val="00F476AF"/>
    <w:rsid w:val="00F478E2"/>
    <w:rsid w:val="00F478F8"/>
    <w:rsid w:val="00F47CAC"/>
    <w:rsid w:val="00F47D88"/>
    <w:rsid w:val="00F47E06"/>
    <w:rsid w:val="00F50120"/>
    <w:rsid w:val="00F501C7"/>
    <w:rsid w:val="00F501F0"/>
    <w:rsid w:val="00F502D9"/>
    <w:rsid w:val="00F503A1"/>
    <w:rsid w:val="00F503D2"/>
    <w:rsid w:val="00F50707"/>
    <w:rsid w:val="00F507E9"/>
    <w:rsid w:val="00F508E2"/>
    <w:rsid w:val="00F50AA3"/>
    <w:rsid w:val="00F50B04"/>
    <w:rsid w:val="00F50D36"/>
    <w:rsid w:val="00F50E7E"/>
    <w:rsid w:val="00F511B8"/>
    <w:rsid w:val="00F512B2"/>
    <w:rsid w:val="00F516FF"/>
    <w:rsid w:val="00F51899"/>
    <w:rsid w:val="00F5196C"/>
    <w:rsid w:val="00F51D22"/>
    <w:rsid w:val="00F51E76"/>
    <w:rsid w:val="00F52217"/>
    <w:rsid w:val="00F52282"/>
    <w:rsid w:val="00F522E4"/>
    <w:rsid w:val="00F5283D"/>
    <w:rsid w:val="00F52ABA"/>
    <w:rsid w:val="00F52BC7"/>
    <w:rsid w:val="00F52D0F"/>
    <w:rsid w:val="00F53101"/>
    <w:rsid w:val="00F53173"/>
    <w:rsid w:val="00F533E4"/>
    <w:rsid w:val="00F536FC"/>
    <w:rsid w:val="00F53BF4"/>
    <w:rsid w:val="00F53BFB"/>
    <w:rsid w:val="00F53C27"/>
    <w:rsid w:val="00F53E1F"/>
    <w:rsid w:val="00F53F34"/>
    <w:rsid w:val="00F5406B"/>
    <w:rsid w:val="00F54181"/>
    <w:rsid w:val="00F54266"/>
    <w:rsid w:val="00F54658"/>
    <w:rsid w:val="00F547C6"/>
    <w:rsid w:val="00F549E6"/>
    <w:rsid w:val="00F54CE5"/>
    <w:rsid w:val="00F55043"/>
    <w:rsid w:val="00F55A2F"/>
    <w:rsid w:val="00F55A56"/>
    <w:rsid w:val="00F55BE7"/>
    <w:rsid w:val="00F55C77"/>
    <w:rsid w:val="00F55DA3"/>
    <w:rsid w:val="00F55F69"/>
    <w:rsid w:val="00F55FF5"/>
    <w:rsid w:val="00F56266"/>
    <w:rsid w:val="00F562C5"/>
    <w:rsid w:val="00F5645E"/>
    <w:rsid w:val="00F565CA"/>
    <w:rsid w:val="00F5678C"/>
    <w:rsid w:val="00F5691B"/>
    <w:rsid w:val="00F56AE1"/>
    <w:rsid w:val="00F56D9A"/>
    <w:rsid w:val="00F56DCF"/>
    <w:rsid w:val="00F57034"/>
    <w:rsid w:val="00F5712F"/>
    <w:rsid w:val="00F572DA"/>
    <w:rsid w:val="00F576EC"/>
    <w:rsid w:val="00F57F8C"/>
    <w:rsid w:val="00F57F96"/>
    <w:rsid w:val="00F57FC8"/>
    <w:rsid w:val="00F6026D"/>
    <w:rsid w:val="00F602E4"/>
    <w:rsid w:val="00F60502"/>
    <w:rsid w:val="00F607DD"/>
    <w:rsid w:val="00F608E3"/>
    <w:rsid w:val="00F60BC5"/>
    <w:rsid w:val="00F60BE9"/>
    <w:rsid w:val="00F60C2D"/>
    <w:rsid w:val="00F60C3A"/>
    <w:rsid w:val="00F60EB2"/>
    <w:rsid w:val="00F60F13"/>
    <w:rsid w:val="00F6155B"/>
    <w:rsid w:val="00F61610"/>
    <w:rsid w:val="00F616DF"/>
    <w:rsid w:val="00F616E0"/>
    <w:rsid w:val="00F6183F"/>
    <w:rsid w:val="00F61852"/>
    <w:rsid w:val="00F6193F"/>
    <w:rsid w:val="00F619E9"/>
    <w:rsid w:val="00F61EEC"/>
    <w:rsid w:val="00F61FD8"/>
    <w:rsid w:val="00F62007"/>
    <w:rsid w:val="00F623DC"/>
    <w:rsid w:val="00F62446"/>
    <w:rsid w:val="00F626C6"/>
    <w:rsid w:val="00F62ABE"/>
    <w:rsid w:val="00F62D48"/>
    <w:rsid w:val="00F62D92"/>
    <w:rsid w:val="00F62DBF"/>
    <w:rsid w:val="00F62DCC"/>
    <w:rsid w:val="00F62E24"/>
    <w:rsid w:val="00F62F8D"/>
    <w:rsid w:val="00F631D4"/>
    <w:rsid w:val="00F6358D"/>
    <w:rsid w:val="00F635FB"/>
    <w:rsid w:val="00F63A2F"/>
    <w:rsid w:val="00F63A7D"/>
    <w:rsid w:val="00F63A9C"/>
    <w:rsid w:val="00F63C0B"/>
    <w:rsid w:val="00F640E2"/>
    <w:rsid w:val="00F64101"/>
    <w:rsid w:val="00F641FC"/>
    <w:rsid w:val="00F64381"/>
    <w:rsid w:val="00F64673"/>
    <w:rsid w:val="00F647F7"/>
    <w:rsid w:val="00F6492A"/>
    <w:rsid w:val="00F64BB7"/>
    <w:rsid w:val="00F64EB8"/>
    <w:rsid w:val="00F64F29"/>
    <w:rsid w:val="00F64FF3"/>
    <w:rsid w:val="00F651ED"/>
    <w:rsid w:val="00F65258"/>
    <w:rsid w:val="00F654A2"/>
    <w:rsid w:val="00F65613"/>
    <w:rsid w:val="00F65624"/>
    <w:rsid w:val="00F6566A"/>
    <w:rsid w:val="00F65777"/>
    <w:rsid w:val="00F6583C"/>
    <w:rsid w:val="00F6589A"/>
    <w:rsid w:val="00F6589C"/>
    <w:rsid w:val="00F65FD1"/>
    <w:rsid w:val="00F66015"/>
    <w:rsid w:val="00F6603D"/>
    <w:rsid w:val="00F6609F"/>
    <w:rsid w:val="00F662C8"/>
    <w:rsid w:val="00F662F9"/>
    <w:rsid w:val="00F663A0"/>
    <w:rsid w:val="00F663F9"/>
    <w:rsid w:val="00F6642C"/>
    <w:rsid w:val="00F66660"/>
    <w:rsid w:val="00F66803"/>
    <w:rsid w:val="00F6685C"/>
    <w:rsid w:val="00F66A29"/>
    <w:rsid w:val="00F66D84"/>
    <w:rsid w:val="00F66DA5"/>
    <w:rsid w:val="00F66DE2"/>
    <w:rsid w:val="00F66E73"/>
    <w:rsid w:val="00F67192"/>
    <w:rsid w:val="00F672FA"/>
    <w:rsid w:val="00F67386"/>
    <w:rsid w:val="00F6770E"/>
    <w:rsid w:val="00F6772B"/>
    <w:rsid w:val="00F6772F"/>
    <w:rsid w:val="00F6783E"/>
    <w:rsid w:val="00F678DA"/>
    <w:rsid w:val="00F67C0D"/>
    <w:rsid w:val="00F67CA0"/>
    <w:rsid w:val="00F702A4"/>
    <w:rsid w:val="00F704EE"/>
    <w:rsid w:val="00F705E5"/>
    <w:rsid w:val="00F70700"/>
    <w:rsid w:val="00F70740"/>
    <w:rsid w:val="00F70751"/>
    <w:rsid w:val="00F70A49"/>
    <w:rsid w:val="00F70DBE"/>
    <w:rsid w:val="00F70DE3"/>
    <w:rsid w:val="00F70E69"/>
    <w:rsid w:val="00F70EBB"/>
    <w:rsid w:val="00F71124"/>
    <w:rsid w:val="00F71260"/>
    <w:rsid w:val="00F713D5"/>
    <w:rsid w:val="00F71499"/>
    <w:rsid w:val="00F717B9"/>
    <w:rsid w:val="00F71888"/>
    <w:rsid w:val="00F719CD"/>
    <w:rsid w:val="00F71BB8"/>
    <w:rsid w:val="00F71BE4"/>
    <w:rsid w:val="00F71CD9"/>
    <w:rsid w:val="00F71E45"/>
    <w:rsid w:val="00F71FE7"/>
    <w:rsid w:val="00F720B5"/>
    <w:rsid w:val="00F72584"/>
    <w:rsid w:val="00F726CA"/>
    <w:rsid w:val="00F72752"/>
    <w:rsid w:val="00F7290D"/>
    <w:rsid w:val="00F72920"/>
    <w:rsid w:val="00F72B02"/>
    <w:rsid w:val="00F72C9F"/>
    <w:rsid w:val="00F72CFC"/>
    <w:rsid w:val="00F72FAC"/>
    <w:rsid w:val="00F7302F"/>
    <w:rsid w:val="00F730D2"/>
    <w:rsid w:val="00F731F2"/>
    <w:rsid w:val="00F73211"/>
    <w:rsid w:val="00F732EC"/>
    <w:rsid w:val="00F73315"/>
    <w:rsid w:val="00F7331D"/>
    <w:rsid w:val="00F73420"/>
    <w:rsid w:val="00F73767"/>
    <w:rsid w:val="00F73800"/>
    <w:rsid w:val="00F73D08"/>
    <w:rsid w:val="00F73DC8"/>
    <w:rsid w:val="00F741E0"/>
    <w:rsid w:val="00F74450"/>
    <w:rsid w:val="00F747A6"/>
    <w:rsid w:val="00F74816"/>
    <w:rsid w:val="00F74CB2"/>
    <w:rsid w:val="00F74FD8"/>
    <w:rsid w:val="00F7515F"/>
    <w:rsid w:val="00F754F9"/>
    <w:rsid w:val="00F75850"/>
    <w:rsid w:val="00F75853"/>
    <w:rsid w:val="00F7586B"/>
    <w:rsid w:val="00F758BB"/>
    <w:rsid w:val="00F75916"/>
    <w:rsid w:val="00F75961"/>
    <w:rsid w:val="00F75BA7"/>
    <w:rsid w:val="00F75EDD"/>
    <w:rsid w:val="00F75F2F"/>
    <w:rsid w:val="00F761C2"/>
    <w:rsid w:val="00F7629B"/>
    <w:rsid w:val="00F76327"/>
    <w:rsid w:val="00F7642F"/>
    <w:rsid w:val="00F76445"/>
    <w:rsid w:val="00F767E2"/>
    <w:rsid w:val="00F76805"/>
    <w:rsid w:val="00F76A25"/>
    <w:rsid w:val="00F76BE7"/>
    <w:rsid w:val="00F76C10"/>
    <w:rsid w:val="00F76ECC"/>
    <w:rsid w:val="00F76F8C"/>
    <w:rsid w:val="00F770A9"/>
    <w:rsid w:val="00F770C0"/>
    <w:rsid w:val="00F772D9"/>
    <w:rsid w:val="00F77369"/>
    <w:rsid w:val="00F77388"/>
    <w:rsid w:val="00F774C5"/>
    <w:rsid w:val="00F7778A"/>
    <w:rsid w:val="00F7790B"/>
    <w:rsid w:val="00F77918"/>
    <w:rsid w:val="00F77A69"/>
    <w:rsid w:val="00F77B8F"/>
    <w:rsid w:val="00F77FE5"/>
    <w:rsid w:val="00F800EA"/>
    <w:rsid w:val="00F80399"/>
    <w:rsid w:val="00F8047C"/>
    <w:rsid w:val="00F804FD"/>
    <w:rsid w:val="00F805B1"/>
    <w:rsid w:val="00F806A4"/>
    <w:rsid w:val="00F806CC"/>
    <w:rsid w:val="00F80C9F"/>
    <w:rsid w:val="00F812C8"/>
    <w:rsid w:val="00F8132D"/>
    <w:rsid w:val="00F8164A"/>
    <w:rsid w:val="00F817C5"/>
    <w:rsid w:val="00F817DB"/>
    <w:rsid w:val="00F818AE"/>
    <w:rsid w:val="00F81904"/>
    <w:rsid w:val="00F81933"/>
    <w:rsid w:val="00F81B40"/>
    <w:rsid w:val="00F81BC7"/>
    <w:rsid w:val="00F81C35"/>
    <w:rsid w:val="00F81D7B"/>
    <w:rsid w:val="00F81EC8"/>
    <w:rsid w:val="00F81F10"/>
    <w:rsid w:val="00F81F53"/>
    <w:rsid w:val="00F820C4"/>
    <w:rsid w:val="00F822C3"/>
    <w:rsid w:val="00F823A5"/>
    <w:rsid w:val="00F82753"/>
    <w:rsid w:val="00F82A5C"/>
    <w:rsid w:val="00F82BC5"/>
    <w:rsid w:val="00F82F32"/>
    <w:rsid w:val="00F8301F"/>
    <w:rsid w:val="00F830BF"/>
    <w:rsid w:val="00F831E5"/>
    <w:rsid w:val="00F835E7"/>
    <w:rsid w:val="00F8367F"/>
    <w:rsid w:val="00F8375B"/>
    <w:rsid w:val="00F83829"/>
    <w:rsid w:val="00F8384D"/>
    <w:rsid w:val="00F83854"/>
    <w:rsid w:val="00F83B07"/>
    <w:rsid w:val="00F83BC6"/>
    <w:rsid w:val="00F83CC5"/>
    <w:rsid w:val="00F83D15"/>
    <w:rsid w:val="00F83DD1"/>
    <w:rsid w:val="00F83F3B"/>
    <w:rsid w:val="00F84069"/>
    <w:rsid w:val="00F840A3"/>
    <w:rsid w:val="00F84254"/>
    <w:rsid w:val="00F843D7"/>
    <w:rsid w:val="00F84769"/>
    <w:rsid w:val="00F84961"/>
    <w:rsid w:val="00F84B06"/>
    <w:rsid w:val="00F84EF6"/>
    <w:rsid w:val="00F84F53"/>
    <w:rsid w:val="00F85229"/>
    <w:rsid w:val="00F852C1"/>
    <w:rsid w:val="00F85407"/>
    <w:rsid w:val="00F8551C"/>
    <w:rsid w:val="00F85536"/>
    <w:rsid w:val="00F85562"/>
    <w:rsid w:val="00F85800"/>
    <w:rsid w:val="00F85ABC"/>
    <w:rsid w:val="00F85D02"/>
    <w:rsid w:val="00F85DFA"/>
    <w:rsid w:val="00F85EB1"/>
    <w:rsid w:val="00F85FD2"/>
    <w:rsid w:val="00F86263"/>
    <w:rsid w:val="00F86487"/>
    <w:rsid w:val="00F8648A"/>
    <w:rsid w:val="00F8657A"/>
    <w:rsid w:val="00F866D1"/>
    <w:rsid w:val="00F86740"/>
    <w:rsid w:val="00F8679A"/>
    <w:rsid w:val="00F8685D"/>
    <w:rsid w:val="00F8692E"/>
    <w:rsid w:val="00F86970"/>
    <w:rsid w:val="00F86AC2"/>
    <w:rsid w:val="00F86C5D"/>
    <w:rsid w:val="00F86C94"/>
    <w:rsid w:val="00F87117"/>
    <w:rsid w:val="00F8730A"/>
    <w:rsid w:val="00F8736C"/>
    <w:rsid w:val="00F876A8"/>
    <w:rsid w:val="00F877EF"/>
    <w:rsid w:val="00F87875"/>
    <w:rsid w:val="00F87B5A"/>
    <w:rsid w:val="00F87C4B"/>
    <w:rsid w:val="00F87CE6"/>
    <w:rsid w:val="00F87F7E"/>
    <w:rsid w:val="00F9030E"/>
    <w:rsid w:val="00F90860"/>
    <w:rsid w:val="00F9088B"/>
    <w:rsid w:val="00F90930"/>
    <w:rsid w:val="00F909F5"/>
    <w:rsid w:val="00F90A69"/>
    <w:rsid w:val="00F90A7D"/>
    <w:rsid w:val="00F90AB4"/>
    <w:rsid w:val="00F90ADB"/>
    <w:rsid w:val="00F90BD4"/>
    <w:rsid w:val="00F90DE0"/>
    <w:rsid w:val="00F90E21"/>
    <w:rsid w:val="00F90E78"/>
    <w:rsid w:val="00F90FAB"/>
    <w:rsid w:val="00F91209"/>
    <w:rsid w:val="00F91578"/>
    <w:rsid w:val="00F915B7"/>
    <w:rsid w:val="00F91ADA"/>
    <w:rsid w:val="00F91BAA"/>
    <w:rsid w:val="00F91C02"/>
    <w:rsid w:val="00F91DD8"/>
    <w:rsid w:val="00F91F00"/>
    <w:rsid w:val="00F92008"/>
    <w:rsid w:val="00F921F8"/>
    <w:rsid w:val="00F9221F"/>
    <w:rsid w:val="00F93081"/>
    <w:rsid w:val="00F931C7"/>
    <w:rsid w:val="00F93559"/>
    <w:rsid w:val="00F93578"/>
    <w:rsid w:val="00F936B9"/>
    <w:rsid w:val="00F938C9"/>
    <w:rsid w:val="00F938CF"/>
    <w:rsid w:val="00F93A13"/>
    <w:rsid w:val="00F93C60"/>
    <w:rsid w:val="00F93C65"/>
    <w:rsid w:val="00F93D72"/>
    <w:rsid w:val="00F93E65"/>
    <w:rsid w:val="00F94070"/>
    <w:rsid w:val="00F9431E"/>
    <w:rsid w:val="00F94533"/>
    <w:rsid w:val="00F94908"/>
    <w:rsid w:val="00F94984"/>
    <w:rsid w:val="00F949C5"/>
    <w:rsid w:val="00F94C32"/>
    <w:rsid w:val="00F94D12"/>
    <w:rsid w:val="00F94FBA"/>
    <w:rsid w:val="00F950B5"/>
    <w:rsid w:val="00F9513F"/>
    <w:rsid w:val="00F9539E"/>
    <w:rsid w:val="00F95414"/>
    <w:rsid w:val="00F95485"/>
    <w:rsid w:val="00F955C0"/>
    <w:rsid w:val="00F95621"/>
    <w:rsid w:val="00F956E7"/>
    <w:rsid w:val="00F958F7"/>
    <w:rsid w:val="00F95A6E"/>
    <w:rsid w:val="00F95E6E"/>
    <w:rsid w:val="00F95E78"/>
    <w:rsid w:val="00F96249"/>
    <w:rsid w:val="00F96435"/>
    <w:rsid w:val="00F9649D"/>
    <w:rsid w:val="00F967FF"/>
    <w:rsid w:val="00F96B56"/>
    <w:rsid w:val="00F96C64"/>
    <w:rsid w:val="00F96FC2"/>
    <w:rsid w:val="00F97193"/>
    <w:rsid w:val="00F97235"/>
    <w:rsid w:val="00F97748"/>
    <w:rsid w:val="00F97908"/>
    <w:rsid w:val="00F97AF7"/>
    <w:rsid w:val="00F97B43"/>
    <w:rsid w:val="00F97C07"/>
    <w:rsid w:val="00F97C64"/>
    <w:rsid w:val="00F97D4E"/>
    <w:rsid w:val="00F97DF9"/>
    <w:rsid w:val="00F97FA5"/>
    <w:rsid w:val="00F97FB8"/>
    <w:rsid w:val="00FA0094"/>
    <w:rsid w:val="00FA00CA"/>
    <w:rsid w:val="00FA027A"/>
    <w:rsid w:val="00FA0303"/>
    <w:rsid w:val="00FA0531"/>
    <w:rsid w:val="00FA0703"/>
    <w:rsid w:val="00FA07F8"/>
    <w:rsid w:val="00FA09DD"/>
    <w:rsid w:val="00FA09EB"/>
    <w:rsid w:val="00FA0A77"/>
    <w:rsid w:val="00FA0C03"/>
    <w:rsid w:val="00FA0CC3"/>
    <w:rsid w:val="00FA0D73"/>
    <w:rsid w:val="00FA105C"/>
    <w:rsid w:val="00FA1066"/>
    <w:rsid w:val="00FA1143"/>
    <w:rsid w:val="00FA1475"/>
    <w:rsid w:val="00FA148A"/>
    <w:rsid w:val="00FA153D"/>
    <w:rsid w:val="00FA165C"/>
    <w:rsid w:val="00FA191D"/>
    <w:rsid w:val="00FA1A4C"/>
    <w:rsid w:val="00FA1C7F"/>
    <w:rsid w:val="00FA260B"/>
    <w:rsid w:val="00FA27C8"/>
    <w:rsid w:val="00FA2B86"/>
    <w:rsid w:val="00FA2C40"/>
    <w:rsid w:val="00FA2D4C"/>
    <w:rsid w:val="00FA2D56"/>
    <w:rsid w:val="00FA2E2C"/>
    <w:rsid w:val="00FA300B"/>
    <w:rsid w:val="00FA329F"/>
    <w:rsid w:val="00FA33E7"/>
    <w:rsid w:val="00FA359C"/>
    <w:rsid w:val="00FA3707"/>
    <w:rsid w:val="00FA3750"/>
    <w:rsid w:val="00FA37B5"/>
    <w:rsid w:val="00FA392F"/>
    <w:rsid w:val="00FA394A"/>
    <w:rsid w:val="00FA3B76"/>
    <w:rsid w:val="00FA3B86"/>
    <w:rsid w:val="00FA3F05"/>
    <w:rsid w:val="00FA3F7F"/>
    <w:rsid w:val="00FA4168"/>
    <w:rsid w:val="00FA454F"/>
    <w:rsid w:val="00FA45FA"/>
    <w:rsid w:val="00FA4622"/>
    <w:rsid w:val="00FA46D6"/>
    <w:rsid w:val="00FA472A"/>
    <w:rsid w:val="00FA4D66"/>
    <w:rsid w:val="00FA51C7"/>
    <w:rsid w:val="00FA5236"/>
    <w:rsid w:val="00FA540E"/>
    <w:rsid w:val="00FA54DE"/>
    <w:rsid w:val="00FA57CD"/>
    <w:rsid w:val="00FA5A4E"/>
    <w:rsid w:val="00FA5EDE"/>
    <w:rsid w:val="00FA5F4D"/>
    <w:rsid w:val="00FA6149"/>
    <w:rsid w:val="00FA644C"/>
    <w:rsid w:val="00FA6934"/>
    <w:rsid w:val="00FA6B2B"/>
    <w:rsid w:val="00FA6C81"/>
    <w:rsid w:val="00FA6F66"/>
    <w:rsid w:val="00FA7189"/>
    <w:rsid w:val="00FA731B"/>
    <w:rsid w:val="00FA7530"/>
    <w:rsid w:val="00FA7977"/>
    <w:rsid w:val="00FA7B63"/>
    <w:rsid w:val="00FA7C14"/>
    <w:rsid w:val="00FA7F4B"/>
    <w:rsid w:val="00FA7FE4"/>
    <w:rsid w:val="00FB0022"/>
    <w:rsid w:val="00FB0082"/>
    <w:rsid w:val="00FB01D8"/>
    <w:rsid w:val="00FB0243"/>
    <w:rsid w:val="00FB0318"/>
    <w:rsid w:val="00FB0490"/>
    <w:rsid w:val="00FB05AE"/>
    <w:rsid w:val="00FB0654"/>
    <w:rsid w:val="00FB08DC"/>
    <w:rsid w:val="00FB09DD"/>
    <w:rsid w:val="00FB0BCC"/>
    <w:rsid w:val="00FB0C1B"/>
    <w:rsid w:val="00FB0E87"/>
    <w:rsid w:val="00FB113C"/>
    <w:rsid w:val="00FB1368"/>
    <w:rsid w:val="00FB1391"/>
    <w:rsid w:val="00FB1397"/>
    <w:rsid w:val="00FB1490"/>
    <w:rsid w:val="00FB1527"/>
    <w:rsid w:val="00FB17C9"/>
    <w:rsid w:val="00FB1A14"/>
    <w:rsid w:val="00FB1BE9"/>
    <w:rsid w:val="00FB1D91"/>
    <w:rsid w:val="00FB1F42"/>
    <w:rsid w:val="00FB21C5"/>
    <w:rsid w:val="00FB2350"/>
    <w:rsid w:val="00FB24C7"/>
    <w:rsid w:val="00FB2537"/>
    <w:rsid w:val="00FB2744"/>
    <w:rsid w:val="00FB277F"/>
    <w:rsid w:val="00FB29CA"/>
    <w:rsid w:val="00FB2B90"/>
    <w:rsid w:val="00FB2C74"/>
    <w:rsid w:val="00FB2C87"/>
    <w:rsid w:val="00FB2ED1"/>
    <w:rsid w:val="00FB32AB"/>
    <w:rsid w:val="00FB32E5"/>
    <w:rsid w:val="00FB33DC"/>
    <w:rsid w:val="00FB34EA"/>
    <w:rsid w:val="00FB3672"/>
    <w:rsid w:val="00FB36F7"/>
    <w:rsid w:val="00FB3C67"/>
    <w:rsid w:val="00FB3CA3"/>
    <w:rsid w:val="00FB3D69"/>
    <w:rsid w:val="00FB3E9C"/>
    <w:rsid w:val="00FB41A1"/>
    <w:rsid w:val="00FB4313"/>
    <w:rsid w:val="00FB4338"/>
    <w:rsid w:val="00FB46D2"/>
    <w:rsid w:val="00FB4738"/>
    <w:rsid w:val="00FB477E"/>
    <w:rsid w:val="00FB4800"/>
    <w:rsid w:val="00FB495F"/>
    <w:rsid w:val="00FB4C9C"/>
    <w:rsid w:val="00FB4D0A"/>
    <w:rsid w:val="00FB4D69"/>
    <w:rsid w:val="00FB4FD8"/>
    <w:rsid w:val="00FB51A2"/>
    <w:rsid w:val="00FB51B3"/>
    <w:rsid w:val="00FB524B"/>
    <w:rsid w:val="00FB57BB"/>
    <w:rsid w:val="00FB57C3"/>
    <w:rsid w:val="00FB57CF"/>
    <w:rsid w:val="00FB5B60"/>
    <w:rsid w:val="00FB5B9E"/>
    <w:rsid w:val="00FB5BAE"/>
    <w:rsid w:val="00FB5F43"/>
    <w:rsid w:val="00FB6165"/>
    <w:rsid w:val="00FB63F0"/>
    <w:rsid w:val="00FB6818"/>
    <w:rsid w:val="00FB68C8"/>
    <w:rsid w:val="00FB6D5A"/>
    <w:rsid w:val="00FB6EE1"/>
    <w:rsid w:val="00FB7333"/>
    <w:rsid w:val="00FB744F"/>
    <w:rsid w:val="00FB76EC"/>
    <w:rsid w:val="00FB76F4"/>
    <w:rsid w:val="00FB7A10"/>
    <w:rsid w:val="00FB7A71"/>
    <w:rsid w:val="00FB7D3E"/>
    <w:rsid w:val="00FB7EC6"/>
    <w:rsid w:val="00FC0150"/>
    <w:rsid w:val="00FC033E"/>
    <w:rsid w:val="00FC03AB"/>
    <w:rsid w:val="00FC0426"/>
    <w:rsid w:val="00FC0755"/>
    <w:rsid w:val="00FC076A"/>
    <w:rsid w:val="00FC0899"/>
    <w:rsid w:val="00FC0905"/>
    <w:rsid w:val="00FC0A61"/>
    <w:rsid w:val="00FC0B1D"/>
    <w:rsid w:val="00FC0F45"/>
    <w:rsid w:val="00FC12BA"/>
    <w:rsid w:val="00FC1649"/>
    <w:rsid w:val="00FC16FF"/>
    <w:rsid w:val="00FC17F6"/>
    <w:rsid w:val="00FC194E"/>
    <w:rsid w:val="00FC1BE1"/>
    <w:rsid w:val="00FC1C4B"/>
    <w:rsid w:val="00FC1D20"/>
    <w:rsid w:val="00FC2241"/>
    <w:rsid w:val="00FC2366"/>
    <w:rsid w:val="00FC2596"/>
    <w:rsid w:val="00FC2616"/>
    <w:rsid w:val="00FC26F6"/>
    <w:rsid w:val="00FC28F3"/>
    <w:rsid w:val="00FC2C8C"/>
    <w:rsid w:val="00FC2D0F"/>
    <w:rsid w:val="00FC2E1E"/>
    <w:rsid w:val="00FC2E38"/>
    <w:rsid w:val="00FC2EAD"/>
    <w:rsid w:val="00FC2ED5"/>
    <w:rsid w:val="00FC309B"/>
    <w:rsid w:val="00FC3286"/>
    <w:rsid w:val="00FC32ED"/>
    <w:rsid w:val="00FC348D"/>
    <w:rsid w:val="00FC34F0"/>
    <w:rsid w:val="00FC363D"/>
    <w:rsid w:val="00FC38D9"/>
    <w:rsid w:val="00FC398E"/>
    <w:rsid w:val="00FC3FBB"/>
    <w:rsid w:val="00FC41AF"/>
    <w:rsid w:val="00FC4358"/>
    <w:rsid w:val="00FC4729"/>
    <w:rsid w:val="00FC4848"/>
    <w:rsid w:val="00FC4A8C"/>
    <w:rsid w:val="00FC5093"/>
    <w:rsid w:val="00FC52BE"/>
    <w:rsid w:val="00FC53DB"/>
    <w:rsid w:val="00FC5A80"/>
    <w:rsid w:val="00FC5BE0"/>
    <w:rsid w:val="00FC5FC2"/>
    <w:rsid w:val="00FC6177"/>
    <w:rsid w:val="00FC63D1"/>
    <w:rsid w:val="00FC6586"/>
    <w:rsid w:val="00FC6634"/>
    <w:rsid w:val="00FC6690"/>
    <w:rsid w:val="00FC68DD"/>
    <w:rsid w:val="00FC69E1"/>
    <w:rsid w:val="00FC6A53"/>
    <w:rsid w:val="00FC71B8"/>
    <w:rsid w:val="00FC72D7"/>
    <w:rsid w:val="00FC7528"/>
    <w:rsid w:val="00FC75ED"/>
    <w:rsid w:val="00FC774D"/>
    <w:rsid w:val="00FC7B3F"/>
    <w:rsid w:val="00FC7B97"/>
    <w:rsid w:val="00FC7F2B"/>
    <w:rsid w:val="00FD0098"/>
    <w:rsid w:val="00FD00B3"/>
    <w:rsid w:val="00FD024A"/>
    <w:rsid w:val="00FD03CE"/>
    <w:rsid w:val="00FD03D7"/>
    <w:rsid w:val="00FD0488"/>
    <w:rsid w:val="00FD0572"/>
    <w:rsid w:val="00FD07B6"/>
    <w:rsid w:val="00FD07EB"/>
    <w:rsid w:val="00FD0851"/>
    <w:rsid w:val="00FD0AE2"/>
    <w:rsid w:val="00FD0F92"/>
    <w:rsid w:val="00FD108B"/>
    <w:rsid w:val="00FD1167"/>
    <w:rsid w:val="00FD14CE"/>
    <w:rsid w:val="00FD183E"/>
    <w:rsid w:val="00FD1854"/>
    <w:rsid w:val="00FD1A97"/>
    <w:rsid w:val="00FD1CC2"/>
    <w:rsid w:val="00FD1CC9"/>
    <w:rsid w:val="00FD1D4E"/>
    <w:rsid w:val="00FD1DBE"/>
    <w:rsid w:val="00FD2089"/>
    <w:rsid w:val="00FD21D9"/>
    <w:rsid w:val="00FD2518"/>
    <w:rsid w:val="00FD2521"/>
    <w:rsid w:val="00FD2522"/>
    <w:rsid w:val="00FD2665"/>
    <w:rsid w:val="00FD26E3"/>
    <w:rsid w:val="00FD2AAB"/>
    <w:rsid w:val="00FD2B69"/>
    <w:rsid w:val="00FD2D7B"/>
    <w:rsid w:val="00FD2E48"/>
    <w:rsid w:val="00FD2E60"/>
    <w:rsid w:val="00FD3291"/>
    <w:rsid w:val="00FD37F6"/>
    <w:rsid w:val="00FD39E0"/>
    <w:rsid w:val="00FD3F8B"/>
    <w:rsid w:val="00FD4589"/>
    <w:rsid w:val="00FD46DF"/>
    <w:rsid w:val="00FD473E"/>
    <w:rsid w:val="00FD4C6C"/>
    <w:rsid w:val="00FD4C73"/>
    <w:rsid w:val="00FD4FC1"/>
    <w:rsid w:val="00FD5065"/>
    <w:rsid w:val="00FD50C0"/>
    <w:rsid w:val="00FD5190"/>
    <w:rsid w:val="00FD548D"/>
    <w:rsid w:val="00FD557B"/>
    <w:rsid w:val="00FD57F5"/>
    <w:rsid w:val="00FD59E0"/>
    <w:rsid w:val="00FD5A61"/>
    <w:rsid w:val="00FD5CFE"/>
    <w:rsid w:val="00FD5F6D"/>
    <w:rsid w:val="00FD605C"/>
    <w:rsid w:val="00FD6279"/>
    <w:rsid w:val="00FD63C9"/>
    <w:rsid w:val="00FD6573"/>
    <w:rsid w:val="00FD66BB"/>
    <w:rsid w:val="00FD66C5"/>
    <w:rsid w:val="00FD6AEB"/>
    <w:rsid w:val="00FD6E62"/>
    <w:rsid w:val="00FD6F10"/>
    <w:rsid w:val="00FD6F35"/>
    <w:rsid w:val="00FD6F7D"/>
    <w:rsid w:val="00FD6FE8"/>
    <w:rsid w:val="00FD767B"/>
    <w:rsid w:val="00FD7991"/>
    <w:rsid w:val="00FD7A5E"/>
    <w:rsid w:val="00FD7B2C"/>
    <w:rsid w:val="00FD7D15"/>
    <w:rsid w:val="00FD7DD0"/>
    <w:rsid w:val="00FD7DF9"/>
    <w:rsid w:val="00FE0478"/>
    <w:rsid w:val="00FE0583"/>
    <w:rsid w:val="00FE0694"/>
    <w:rsid w:val="00FE0A86"/>
    <w:rsid w:val="00FE0B51"/>
    <w:rsid w:val="00FE0B78"/>
    <w:rsid w:val="00FE0D8D"/>
    <w:rsid w:val="00FE0DBB"/>
    <w:rsid w:val="00FE0ED4"/>
    <w:rsid w:val="00FE0F16"/>
    <w:rsid w:val="00FE11F3"/>
    <w:rsid w:val="00FE12BE"/>
    <w:rsid w:val="00FE13C5"/>
    <w:rsid w:val="00FE16DD"/>
    <w:rsid w:val="00FE1896"/>
    <w:rsid w:val="00FE18F0"/>
    <w:rsid w:val="00FE1BC6"/>
    <w:rsid w:val="00FE1EAB"/>
    <w:rsid w:val="00FE2249"/>
    <w:rsid w:val="00FE240B"/>
    <w:rsid w:val="00FE27D8"/>
    <w:rsid w:val="00FE2C9F"/>
    <w:rsid w:val="00FE2F08"/>
    <w:rsid w:val="00FE306D"/>
    <w:rsid w:val="00FE31A9"/>
    <w:rsid w:val="00FE325D"/>
    <w:rsid w:val="00FE3465"/>
    <w:rsid w:val="00FE3B65"/>
    <w:rsid w:val="00FE3F50"/>
    <w:rsid w:val="00FE40FE"/>
    <w:rsid w:val="00FE41FC"/>
    <w:rsid w:val="00FE4224"/>
    <w:rsid w:val="00FE47B2"/>
    <w:rsid w:val="00FE4900"/>
    <w:rsid w:val="00FE4DE9"/>
    <w:rsid w:val="00FE5049"/>
    <w:rsid w:val="00FE5099"/>
    <w:rsid w:val="00FE51F6"/>
    <w:rsid w:val="00FE5269"/>
    <w:rsid w:val="00FE52A2"/>
    <w:rsid w:val="00FE56F4"/>
    <w:rsid w:val="00FE577F"/>
    <w:rsid w:val="00FE5CC6"/>
    <w:rsid w:val="00FE5DA8"/>
    <w:rsid w:val="00FE5DF1"/>
    <w:rsid w:val="00FE602C"/>
    <w:rsid w:val="00FE6033"/>
    <w:rsid w:val="00FE6145"/>
    <w:rsid w:val="00FE61A6"/>
    <w:rsid w:val="00FE649A"/>
    <w:rsid w:val="00FE64C8"/>
    <w:rsid w:val="00FE6510"/>
    <w:rsid w:val="00FE670E"/>
    <w:rsid w:val="00FE67CF"/>
    <w:rsid w:val="00FE6A81"/>
    <w:rsid w:val="00FE6AF8"/>
    <w:rsid w:val="00FE6B46"/>
    <w:rsid w:val="00FE6D20"/>
    <w:rsid w:val="00FE6FB9"/>
    <w:rsid w:val="00FE6FF5"/>
    <w:rsid w:val="00FE7089"/>
    <w:rsid w:val="00FE749D"/>
    <w:rsid w:val="00FE7549"/>
    <w:rsid w:val="00FE75CF"/>
    <w:rsid w:val="00FE77EB"/>
    <w:rsid w:val="00FE7997"/>
    <w:rsid w:val="00FE7BCC"/>
    <w:rsid w:val="00FE7D91"/>
    <w:rsid w:val="00FF0459"/>
    <w:rsid w:val="00FF0674"/>
    <w:rsid w:val="00FF09CB"/>
    <w:rsid w:val="00FF0F66"/>
    <w:rsid w:val="00FF1125"/>
    <w:rsid w:val="00FF126D"/>
    <w:rsid w:val="00FF1811"/>
    <w:rsid w:val="00FF191D"/>
    <w:rsid w:val="00FF19C5"/>
    <w:rsid w:val="00FF1AC3"/>
    <w:rsid w:val="00FF1C42"/>
    <w:rsid w:val="00FF1CE3"/>
    <w:rsid w:val="00FF22A1"/>
    <w:rsid w:val="00FF2310"/>
    <w:rsid w:val="00FF23BC"/>
    <w:rsid w:val="00FF23CE"/>
    <w:rsid w:val="00FF27BD"/>
    <w:rsid w:val="00FF2A00"/>
    <w:rsid w:val="00FF2AE1"/>
    <w:rsid w:val="00FF2E3B"/>
    <w:rsid w:val="00FF2E73"/>
    <w:rsid w:val="00FF2F1D"/>
    <w:rsid w:val="00FF317E"/>
    <w:rsid w:val="00FF33B2"/>
    <w:rsid w:val="00FF3803"/>
    <w:rsid w:val="00FF386D"/>
    <w:rsid w:val="00FF394C"/>
    <w:rsid w:val="00FF3BD6"/>
    <w:rsid w:val="00FF3C62"/>
    <w:rsid w:val="00FF4047"/>
    <w:rsid w:val="00FF42C6"/>
    <w:rsid w:val="00FF43AE"/>
    <w:rsid w:val="00FF45B2"/>
    <w:rsid w:val="00FF4702"/>
    <w:rsid w:val="00FF4854"/>
    <w:rsid w:val="00FF487E"/>
    <w:rsid w:val="00FF4A2B"/>
    <w:rsid w:val="00FF4A76"/>
    <w:rsid w:val="00FF4AE2"/>
    <w:rsid w:val="00FF4BC6"/>
    <w:rsid w:val="00FF4CE8"/>
    <w:rsid w:val="00FF50A8"/>
    <w:rsid w:val="00FF52F0"/>
    <w:rsid w:val="00FF547F"/>
    <w:rsid w:val="00FF54B7"/>
    <w:rsid w:val="00FF571E"/>
    <w:rsid w:val="00FF5841"/>
    <w:rsid w:val="00FF5B7A"/>
    <w:rsid w:val="00FF622C"/>
    <w:rsid w:val="00FF658F"/>
    <w:rsid w:val="00FF6925"/>
    <w:rsid w:val="00FF6975"/>
    <w:rsid w:val="00FF6A55"/>
    <w:rsid w:val="00FF6A8C"/>
    <w:rsid w:val="00FF6B1D"/>
    <w:rsid w:val="00FF6BD1"/>
    <w:rsid w:val="00FF6CC0"/>
    <w:rsid w:val="00FF7142"/>
    <w:rsid w:val="00FF715F"/>
    <w:rsid w:val="00FF7512"/>
    <w:rsid w:val="00FF7563"/>
    <w:rsid w:val="00FF7A10"/>
    <w:rsid w:val="00FF7B78"/>
    <w:rsid w:val="00FF7D45"/>
    <w:rsid w:val="00FF7D6F"/>
    <w:rsid w:val="00FF7F27"/>
    <w:rsid w:val="010148A4"/>
    <w:rsid w:val="0150812A"/>
    <w:rsid w:val="015B9A97"/>
    <w:rsid w:val="015C29AD"/>
    <w:rsid w:val="017316B1"/>
    <w:rsid w:val="01AA5171"/>
    <w:rsid w:val="01B516F1"/>
    <w:rsid w:val="01EAFC61"/>
    <w:rsid w:val="01FA82C8"/>
    <w:rsid w:val="01FFCCA9"/>
    <w:rsid w:val="021B6D4C"/>
    <w:rsid w:val="02933009"/>
    <w:rsid w:val="02A7123D"/>
    <w:rsid w:val="02C483A8"/>
    <w:rsid w:val="02E3CD6A"/>
    <w:rsid w:val="03296F31"/>
    <w:rsid w:val="032FB7F0"/>
    <w:rsid w:val="03362AC7"/>
    <w:rsid w:val="035AC2D7"/>
    <w:rsid w:val="03A91451"/>
    <w:rsid w:val="03FA2D47"/>
    <w:rsid w:val="04391E3E"/>
    <w:rsid w:val="045AF162"/>
    <w:rsid w:val="04AA8E35"/>
    <w:rsid w:val="04B4DA78"/>
    <w:rsid w:val="04E31706"/>
    <w:rsid w:val="04F62B8A"/>
    <w:rsid w:val="04F9FADD"/>
    <w:rsid w:val="0509E710"/>
    <w:rsid w:val="051F2207"/>
    <w:rsid w:val="054DFD1E"/>
    <w:rsid w:val="05DF0D3D"/>
    <w:rsid w:val="05EB9EDE"/>
    <w:rsid w:val="05F3D4FF"/>
    <w:rsid w:val="05FA4014"/>
    <w:rsid w:val="061F9BAF"/>
    <w:rsid w:val="06489EAE"/>
    <w:rsid w:val="064ECB22"/>
    <w:rsid w:val="067F8867"/>
    <w:rsid w:val="06CC0C63"/>
    <w:rsid w:val="06FDFA39"/>
    <w:rsid w:val="07426664"/>
    <w:rsid w:val="07A59343"/>
    <w:rsid w:val="07D46ED0"/>
    <w:rsid w:val="0845E216"/>
    <w:rsid w:val="08632827"/>
    <w:rsid w:val="086C91BF"/>
    <w:rsid w:val="088D6B60"/>
    <w:rsid w:val="0898C3DC"/>
    <w:rsid w:val="08C4E792"/>
    <w:rsid w:val="08FF42D6"/>
    <w:rsid w:val="0915DC96"/>
    <w:rsid w:val="0924C5B3"/>
    <w:rsid w:val="0944368E"/>
    <w:rsid w:val="0967B949"/>
    <w:rsid w:val="09CE9363"/>
    <w:rsid w:val="0A102258"/>
    <w:rsid w:val="0A173EAE"/>
    <w:rsid w:val="0A872D94"/>
    <w:rsid w:val="0A92AB57"/>
    <w:rsid w:val="0A96DC58"/>
    <w:rsid w:val="0AD7BA6F"/>
    <w:rsid w:val="0B11DF2E"/>
    <w:rsid w:val="0B126F9E"/>
    <w:rsid w:val="0B65F160"/>
    <w:rsid w:val="0B65F75D"/>
    <w:rsid w:val="0B6B2CB2"/>
    <w:rsid w:val="0B7E568B"/>
    <w:rsid w:val="0B89C1AB"/>
    <w:rsid w:val="0B96178D"/>
    <w:rsid w:val="0BB85C12"/>
    <w:rsid w:val="0BD1EB95"/>
    <w:rsid w:val="0BD40800"/>
    <w:rsid w:val="0BFCC5DC"/>
    <w:rsid w:val="0C72CFB5"/>
    <w:rsid w:val="0C906AAF"/>
    <w:rsid w:val="0CC99A12"/>
    <w:rsid w:val="0CD4C569"/>
    <w:rsid w:val="0CF843E6"/>
    <w:rsid w:val="0D0574DB"/>
    <w:rsid w:val="0D2B852C"/>
    <w:rsid w:val="0D54FEC8"/>
    <w:rsid w:val="0D8B6464"/>
    <w:rsid w:val="0E53E034"/>
    <w:rsid w:val="0E58FCBB"/>
    <w:rsid w:val="0E5FE32F"/>
    <w:rsid w:val="0E6E0B34"/>
    <w:rsid w:val="0E891B87"/>
    <w:rsid w:val="0EA1A58C"/>
    <w:rsid w:val="0ECE545A"/>
    <w:rsid w:val="0ED55CD1"/>
    <w:rsid w:val="0EE26BEE"/>
    <w:rsid w:val="0EF6110E"/>
    <w:rsid w:val="0F58292F"/>
    <w:rsid w:val="0F6E1DE2"/>
    <w:rsid w:val="0FAE7AD3"/>
    <w:rsid w:val="0FECBF19"/>
    <w:rsid w:val="0FF50329"/>
    <w:rsid w:val="101D48CC"/>
    <w:rsid w:val="10288B61"/>
    <w:rsid w:val="105E0D95"/>
    <w:rsid w:val="10A0074C"/>
    <w:rsid w:val="1101FF64"/>
    <w:rsid w:val="11294D61"/>
    <w:rsid w:val="1141F441"/>
    <w:rsid w:val="116A18F6"/>
    <w:rsid w:val="11A47BFE"/>
    <w:rsid w:val="11C09CD2"/>
    <w:rsid w:val="11FB7B3B"/>
    <w:rsid w:val="1206FB31"/>
    <w:rsid w:val="1216DDA9"/>
    <w:rsid w:val="121D1D8A"/>
    <w:rsid w:val="124084C9"/>
    <w:rsid w:val="1264ED9A"/>
    <w:rsid w:val="126CE71F"/>
    <w:rsid w:val="12A49EC4"/>
    <w:rsid w:val="12E260EF"/>
    <w:rsid w:val="13578832"/>
    <w:rsid w:val="13782654"/>
    <w:rsid w:val="13A8403E"/>
    <w:rsid w:val="13E2F272"/>
    <w:rsid w:val="140128C0"/>
    <w:rsid w:val="142B8C38"/>
    <w:rsid w:val="142FB307"/>
    <w:rsid w:val="145F0D88"/>
    <w:rsid w:val="1490A48D"/>
    <w:rsid w:val="1492D68C"/>
    <w:rsid w:val="14B01F92"/>
    <w:rsid w:val="14C135AE"/>
    <w:rsid w:val="14D895C4"/>
    <w:rsid w:val="152E69E1"/>
    <w:rsid w:val="1537B1A7"/>
    <w:rsid w:val="154CCFB5"/>
    <w:rsid w:val="15A2E866"/>
    <w:rsid w:val="15B85221"/>
    <w:rsid w:val="15C9B974"/>
    <w:rsid w:val="15D22540"/>
    <w:rsid w:val="15EF4433"/>
    <w:rsid w:val="163B2B8A"/>
    <w:rsid w:val="164E7FD3"/>
    <w:rsid w:val="165A917E"/>
    <w:rsid w:val="16755FFF"/>
    <w:rsid w:val="16E50BB2"/>
    <w:rsid w:val="17591958"/>
    <w:rsid w:val="17791898"/>
    <w:rsid w:val="17D7A380"/>
    <w:rsid w:val="18772AFB"/>
    <w:rsid w:val="18CA8C1A"/>
    <w:rsid w:val="18CB09C0"/>
    <w:rsid w:val="18D1CE9B"/>
    <w:rsid w:val="191F3E3F"/>
    <w:rsid w:val="197191D3"/>
    <w:rsid w:val="1995C114"/>
    <w:rsid w:val="19C4348F"/>
    <w:rsid w:val="19E564EF"/>
    <w:rsid w:val="1A24D178"/>
    <w:rsid w:val="1A3D0080"/>
    <w:rsid w:val="1A540A16"/>
    <w:rsid w:val="1A62A64C"/>
    <w:rsid w:val="1A80B7AC"/>
    <w:rsid w:val="1A83DA8B"/>
    <w:rsid w:val="1A90CA67"/>
    <w:rsid w:val="1ADA4C4C"/>
    <w:rsid w:val="1AE946C3"/>
    <w:rsid w:val="1B001573"/>
    <w:rsid w:val="1B1CCB6C"/>
    <w:rsid w:val="1B35278F"/>
    <w:rsid w:val="1B53C71C"/>
    <w:rsid w:val="1BA19573"/>
    <w:rsid w:val="1BBCE322"/>
    <w:rsid w:val="1BC12550"/>
    <w:rsid w:val="1C029BB8"/>
    <w:rsid w:val="1C509571"/>
    <w:rsid w:val="1C764154"/>
    <w:rsid w:val="1C81D3DB"/>
    <w:rsid w:val="1C9DE26E"/>
    <w:rsid w:val="1C9F44C0"/>
    <w:rsid w:val="1CFD3E4D"/>
    <w:rsid w:val="1D8CD007"/>
    <w:rsid w:val="1DA1C67F"/>
    <w:rsid w:val="1DA86FA4"/>
    <w:rsid w:val="1DBA5B09"/>
    <w:rsid w:val="1E8E669E"/>
    <w:rsid w:val="1E9BD686"/>
    <w:rsid w:val="1EC2E942"/>
    <w:rsid w:val="1EDD8E91"/>
    <w:rsid w:val="1EDE1DCA"/>
    <w:rsid w:val="1EFAC488"/>
    <w:rsid w:val="1EFE01EB"/>
    <w:rsid w:val="1F0AC641"/>
    <w:rsid w:val="1F4C86C5"/>
    <w:rsid w:val="1F5AC987"/>
    <w:rsid w:val="1F7072FC"/>
    <w:rsid w:val="1F8DC0FD"/>
    <w:rsid w:val="1FAB6C2C"/>
    <w:rsid w:val="1FDBDA6B"/>
    <w:rsid w:val="1FE67F03"/>
    <w:rsid w:val="1FF09EB6"/>
    <w:rsid w:val="1FF5DADA"/>
    <w:rsid w:val="208A4ADC"/>
    <w:rsid w:val="20CB089F"/>
    <w:rsid w:val="20F7F3E8"/>
    <w:rsid w:val="21069EE5"/>
    <w:rsid w:val="210AFFB4"/>
    <w:rsid w:val="2118E4A8"/>
    <w:rsid w:val="211D49FD"/>
    <w:rsid w:val="2187F34F"/>
    <w:rsid w:val="220F54DE"/>
    <w:rsid w:val="221B2B85"/>
    <w:rsid w:val="221C8C26"/>
    <w:rsid w:val="2257FFD5"/>
    <w:rsid w:val="2266A2C7"/>
    <w:rsid w:val="2295EB30"/>
    <w:rsid w:val="22C07DCB"/>
    <w:rsid w:val="22DC7294"/>
    <w:rsid w:val="22ED74AF"/>
    <w:rsid w:val="233AF261"/>
    <w:rsid w:val="23A3368E"/>
    <w:rsid w:val="23F8DDE5"/>
    <w:rsid w:val="241CB80C"/>
    <w:rsid w:val="2426C38F"/>
    <w:rsid w:val="2453AE3B"/>
    <w:rsid w:val="245F54D4"/>
    <w:rsid w:val="2462BF00"/>
    <w:rsid w:val="24F135ED"/>
    <w:rsid w:val="253B4D2E"/>
    <w:rsid w:val="256C7D8B"/>
    <w:rsid w:val="259B5B80"/>
    <w:rsid w:val="25AF30DC"/>
    <w:rsid w:val="264B8E4B"/>
    <w:rsid w:val="264C78AA"/>
    <w:rsid w:val="265BA427"/>
    <w:rsid w:val="269A377E"/>
    <w:rsid w:val="269F6366"/>
    <w:rsid w:val="26E5DE85"/>
    <w:rsid w:val="27059847"/>
    <w:rsid w:val="271FE747"/>
    <w:rsid w:val="2758A77A"/>
    <w:rsid w:val="27770A54"/>
    <w:rsid w:val="27A2EFDF"/>
    <w:rsid w:val="27C72F20"/>
    <w:rsid w:val="28027E41"/>
    <w:rsid w:val="281CBC84"/>
    <w:rsid w:val="286ED426"/>
    <w:rsid w:val="2892E085"/>
    <w:rsid w:val="289F165C"/>
    <w:rsid w:val="28AF544F"/>
    <w:rsid w:val="28BC4595"/>
    <w:rsid w:val="28C059A4"/>
    <w:rsid w:val="290A6552"/>
    <w:rsid w:val="290E9E87"/>
    <w:rsid w:val="292609DB"/>
    <w:rsid w:val="295106ED"/>
    <w:rsid w:val="295BA1DB"/>
    <w:rsid w:val="29CB83CA"/>
    <w:rsid w:val="29DF52DF"/>
    <w:rsid w:val="29DFD790"/>
    <w:rsid w:val="2A3CAC77"/>
    <w:rsid w:val="2A41E3A2"/>
    <w:rsid w:val="2A46D7FE"/>
    <w:rsid w:val="2A53D5BA"/>
    <w:rsid w:val="2A575147"/>
    <w:rsid w:val="2ABE52A7"/>
    <w:rsid w:val="2B0639C4"/>
    <w:rsid w:val="2B0A6CE0"/>
    <w:rsid w:val="2B0F2D50"/>
    <w:rsid w:val="2B1EC3EE"/>
    <w:rsid w:val="2B2D1D17"/>
    <w:rsid w:val="2B2E7312"/>
    <w:rsid w:val="2B91688C"/>
    <w:rsid w:val="2BB13B8B"/>
    <w:rsid w:val="2C2EF0AB"/>
    <w:rsid w:val="2C76DBBA"/>
    <w:rsid w:val="2CCF8E93"/>
    <w:rsid w:val="2CE3C467"/>
    <w:rsid w:val="2D0B1F1B"/>
    <w:rsid w:val="2D23486E"/>
    <w:rsid w:val="2D2AEA87"/>
    <w:rsid w:val="2DB5E63F"/>
    <w:rsid w:val="2DBE7AC9"/>
    <w:rsid w:val="2DC2A294"/>
    <w:rsid w:val="2DE423BB"/>
    <w:rsid w:val="2E0AB7DF"/>
    <w:rsid w:val="2E125BAD"/>
    <w:rsid w:val="2E4821CE"/>
    <w:rsid w:val="2EA20A4C"/>
    <w:rsid w:val="2EB17FAC"/>
    <w:rsid w:val="2EECF06E"/>
    <w:rsid w:val="2F00A9F2"/>
    <w:rsid w:val="2F186D6D"/>
    <w:rsid w:val="2F417D71"/>
    <w:rsid w:val="2F4389FC"/>
    <w:rsid w:val="2F51A8F5"/>
    <w:rsid w:val="2F908543"/>
    <w:rsid w:val="2F9120B0"/>
    <w:rsid w:val="2F9FF2DF"/>
    <w:rsid w:val="300DAC41"/>
    <w:rsid w:val="3048692D"/>
    <w:rsid w:val="305EDB4F"/>
    <w:rsid w:val="305F77A2"/>
    <w:rsid w:val="30E7830C"/>
    <w:rsid w:val="30E90EED"/>
    <w:rsid w:val="3104AC63"/>
    <w:rsid w:val="3133AEFB"/>
    <w:rsid w:val="31513EBA"/>
    <w:rsid w:val="31905470"/>
    <w:rsid w:val="31C7EAC5"/>
    <w:rsid w:val="31E63489"/>
    <w:rsid w:val="31F4127C"/>
    <w:rsid w:val="320A36AA"/>
    <w:rsid w:val="32222C58"/>
    <w:rsid w:val="324721C0"/>
    <w:rsid w:val="3249170D"/>
    <w:rsid w:val="328B2394"/>
    <w:rsid w:val="32BF4D84"/>
    <w:rsid w:val="32FFD6D6"/>
    <w:rsid w:val="330C475E"/>
    <w:rsid w:val="330DE1B3"/>
    <w:rsid w:val="334F60B3"/>
    <w:rsid w:val="33651532"/>
    <w:rsid w:val="3371754A"/>
    <w:rsid w:val="33993826"/>
    <w:rsid w:val="340C5C15"/>
    <w:rsid w:val="342B5CA7"/>
    <w:rsid w:val="34E32C1B"/>
    <w:rsid w:val="34E64B46"/>
    <w:rsid w:val="34F47F12"/>
    <w:rsid w:val="358A25AE"/>
    <w:rsid w:val="35A83924"/>
    <w:rsid w:val="35F6B4CB"/>
    <w:rsid w:val="360E81EB"/>
    <w:rsid w:val="363144F7"/>
    <w:rsid w:val="3635DACF"/>
    <w:rsid w:val="363BE712"/>
    <w:rsid w:val="367B363A"/>
    <w:rsid w:val="36D6AE91"/>
    <w:rsid w:val="36DD57B2"/>
    <w:rsid w:val="3704F39A"/>
    <w:rsid w:val="371F1AE1"/>
    <w:rsid w:val="372DCFD9"/>
    <w:rsid w:val="3778F4D7"/>
    <w:rsid w:val="379406CD"/>
    <w:rsid w:val="37A89B13"/>
    <w:rsid w:val="37AF4385"/>
    <w:rsid w:val="37C16D90"/>
    <w:rsid w:val="37F22102"/>
    <w:rsid w:val="38951921"/>
    <w:rsid w:val="38B235AC"/>
    <w:rsid w:val="3923D1BF"/>
    <w:rsid w:val="3923F2F8"/>
    <w:rsid w:val="39EC3159"/>
    <w:rsid w:val="3A05FA5F"/>
    <w:rsid w:val="3A32BEB6"/>
    <w:rsid w:val="3A4AAE8B"/>
    <w:rsid w:val="3A757607"/>
    <w:rsid w:val="3B2C9E6D"/>
    <w:rsid w:val="3BC482BF"/>
    <w:rsid w:val="3C02259B"/>
    <w:rsid w:val="3C39FAAA"/>
    <w:rsid w:val="3C801AA0"/>
    <w:rsid w:val="3CCCC987"/>
    <w:rsid w:val="3CD2977E"/>
    <w:rsid w:val="3CD45E0D"/>
    <w:rsid w:val="3CF25708"/>
    <w:rsid w:val="3CFE8FBE"/>
    <w:rsid w:val="3D109F7C"/>
    <w:rsid w:val="3D5BBA99"/>
    <w:rsid w:val="3D81BE4D"/>
    <w:rsid w:val="3D8FD925"/>
    <w:rsid w:val="3D99908A"/>
    <w:rsid w:val="3DE09B87"/>
    <w:rsid w:val="3E511034"/>
    <w:rsid w:val="3E737F99"/>
    <w:rsid w:val="3E80F676"/>
    <w:rsid w:val="3EA1D51C"/>
    <w:rsid w:val="3EF16C6D"/>
    <w:rsid w:val="3F1055FC"/>
    <w:rsid w:val="3F8F5E96"/>
    <w:rsid w:val="3FECF91B"/>
    <w:rsid w:val="403AE892"/>
    <w:rsid w:val="40661FAA"/>
    <w:rsid w:val="40FBB1A8"/>
    <w:rsid w:val="41164EF4"/>
    <w:rsid w:val="41674CE6"/>
    <w:rsid w:val="41F7B59A"/>
    <w:rsid w:val="42019D56"/>
    <w:rsid w:val="423178A0"/>
    <w:rsid w:val="4269CB91"/>
    <w:rsid w:val="427EE03F"/>
    <w:rsid w:val="42E96C82"/>
    <w:rsid w:val="430EA85B"/>
    <w:rsid w:val="4349FA33"/>
    <w:rsid w:val="435FF02D"/>
    <w:rsid w:val="43B2EACB"/>
    <w:rsid w:val="43B9E93D"/>
    <w:rsid w:val="4437A802"/>
    <w:rsid w:val="44651FBC"/>
    <w:rsid w:val="447F7FB1"/>
    <w:rsid w:val="448F5794"/>
    <w:rsid w:val="44966CDA"/>
    <w:rsid w:val="44CAFC7D"/>
    <w:rsid w:val="44E2ED88"/>
    <w:rsid w:val="44F2E7D6"/>
    <w:rsid w:val="45085EED"/>
    <w:rsid w:val="450A9E58"/>
    <w:rsid w:val="451D5E87"/>
    <w:rsid w:val="45204C85"/>
    <w:rsid w:val="453ABA38"/>
    <w:rsid w:val="455A62BC"/>
    <w:rsid w:val="45CF65CE"/>
    <w:rsid w:val="45ED33F3"/>
    <w:rsid w:val="460F2B37"/>
    <w:rsid w:val="4636B359"/>
    <w:rsid w:val="463B63C5"/>
    <w:rsid w:val="4656BF70"/>
    <w:rsid w:val="465887F9"/>
    <w:rsid w:val="46C9221C"/>
    <w:rsid w:val="46CA539C"/>
    <w:rsid w:val="47136B66"/>
    <w:rsid w:val="4730E9BA"/>
    <w:rsid w:val="47542BAE"/>
    <w:rsid w:val="47BD4A03"/>
    <w:rsid w:val="47BF2082"/>
    <w:rsid w:val="47E3BBFD"/>
    <w:rsid w:val="48142BA9"/>
    <w:rsid w:val="48439E36"/>
    <w:rsid w:val="4865E75E"/>
    <w:rsid w:val="486DE43C"/>
    <w:rsid w:val="487DB87C"/>
    <w:rsid w:val="4881F9CE"/>
    <w:rsid w:val="48DBEDD0"/>
    <w:rsid w:val="491A67FC"/>
    <w:rsid w:val="4924A41F"/>
    <w:rsid w:val="4933C8B5"/>
    <w:rsid w:val="493A66B3"/>
    <w:rsid w:val="494AD9B7"/>
    <w:rsid w:val="49621687"/>
    <w:rsid w:val="496DCFBD"/>
    <w:rsid w:val="498A9562"/>
    <w:rsid w:val="49CD7EF9"/>
    <w:rsid w:val="4A47F7D3"/>
    <w:rsid w:val="4A51AF22"/>
    <w:rsid w:val="4AA4F85C"/>
    <w:rsid w:val="4ACF7465"/>
    <w:rsid w:val="4B342DB9"/>
    <w:rsid w:val="4B648743"/>
    <w:rsid w:val="4B6D8648"/>
    <w:rsid w:val="4B9601CD"/>
    <w:rsid w:val="4C0670A4"/>
    <w:rsid w:val="4C30382F"/>
    <w:rsid w:val="4CA7EBDE"/>
    <w:rsid w:val="4CC75C62"/>
    <w:rsid w:val="4D5699FB"/>
    <w:rsid w:val="4D6D2816"/>
    <w:rsid w:val="4DBD7EA8"/>
    <w:rsid w:val="4DC636E3"/>
    <w:rsid w:val="4DD3D4A2"/>
    <w:rsid w:val="4DEBCB60"/>
    <w:rsid w:val="4DF8717D"/>
    <w:rsid w:val="4E30315B"/>
    <w:rsid w:val="4E47AA18"/>
    <w:rsid w:val="4E5365D2"/>
    <w:rsid w:val="4E6883F4"/>
    <w:rsid w:val="4E75C54D"/>
    <w:rsid w:val="4E80C103"/>
    <w:rsid w:val="4EDCA281"/>
    <w:rsid w:val="4F1882F4"/>
    <w:rsid w:val="4F87EA9D"/>
    <w:rsid w:val="4FE711A7"/>
    <w:rsid w:val="501ECF32"/>
    <w:rsid w:val="504EB33B"/>
    <w:rsid w:val="505061A9"/>
    <w:rsid w:val="5052E09A"/>
    <w:rsid w:val="5057B1F1"/>
    <w:rsid w:val="50621363"/>
    <w:rsid w:val="508B2108"/>
    <w:rsid w:val="50BAF985"/>
    <w:rsid w:val="50D0E9E3"/>
    <w:rsid w:val="50D89529"/>
    <w:rsid w:val="50E12D38"/>
    <w:rsid w:val="50FCABCC"/>
    <w:rsid w:val="512D2E9D"/>
    <w:rsid w:val="51370167"/>
    <w:rsid w:val="5148E851"/>
    <w:rsid w:val="516773B7"/>
    <w:rsid w:val="51723439"/>
    <w:rsid w:val="517BE845"/>
    <w:rsid w:val="51BF07D9"/>
    <w:rsid w:val="520D7F58"/>
    <w:rsid w:val="523512F1"/>
    <w:rsid w:val="5252E5D4"/>
    <w:rsid w:val="528EF0B9"/>
    <w:rsid w:val="52EBA50D"/>
    <w:rsid w:val="5347C6D1"/>
    <w:rsid w:val="534F711C"/>
    <w:rsid w:val="5372A5B0"/>
    <w:rsid w:val="53AB2072"/>
    <w:rsid w:val="53B70793"/>
    <w:rsid w:val="53BA0CD2"/>
    <w:rsid w:val="54378891"/>
    <w:rsid w:val="5440E6DB"/>
    <w:rsid w:val="5454974E"/>
    <w:rsid w:val="5460F8B5"/>
    <w:rsid w:val="54A7901A"/>
    <w:rsid w:val="54AB0B35"/>
    <w:rsid w:val="54E5B9A8"/>
    <w:rsid w:val="55170DF0"/>
    <w:rsid w:val="5520B1A3"/>
    <w:rsid w:val="55607096"/>
    <w:rsid w:val="556F9DD3"/>
    <w:rsid w:val="558DBCDE"/>
    <w:rsid w:val="55980990"/>
    <w:rsid w:val="55A402A3"/>
    <w:rsid w:val="55A7438A"/>
    <w:rsid w:val="55AB1234"/>
    <w:rsid w:val="55BC687D"/>
    <w:rsid w:val="55D54191"/>
    <w:rsid w:val="55DE756D"/>
    <w:rsid w:val="55F22E47"/>
    <w:rsid w:val="56107D91"/>
    <w:rsid w:val="56566DE2"/>
    <w:rsid w:val="5676B21B"/>
    <w:rsid w:val="56D1ECBE"/>
    <w:rsid w:val="56F6822C"/>
    <w:rsid w:val="5716C581"/>
    <w:rsid w:val="57596403"/>
    <w:rsid w:val="5780A7EE"/>
    <w:rsid w:val="579F6F90"/>
    <w:rsid w:val="57B5F54B"/>
    <w:rsid w:val="57BCFAF9"/>
    <w:rsid w:val="57C68B4F"/>
    <w:rsid w:val="57E58D9B"/>
    <w:rsid w:val="583ADCB9"/>
    <w:rsid w:val="5853BAAF"/>
    <w:rsid w:val="588943A8"/>
    <w:rsid w:val="58AAC27D"/>
    <w:rsid w:val="58BD00FF"/>
    <w:rsid w:val="598543D1"/>
    <w:rsid w:val="599532E8"/>
    <w:rsid w:val="59C76974"/>
    <w:rsid w:val="59ECDD54"/>
    <w:rsid w:val="5A44E2EA"/>
    <w:rsid w:val="5A6516B6"/>
    <w:rsid w:val="5A705A9A"/>
    <w:rsid w:val="5AB5A869"/>
    <w:rsid w:val="5AEE8CC0"/>
    <w:rsid w:val="5B77E455"/>
    <w:rsid w:val="5BB358F3"/>
    <w:rsid w:val="5BC5D25F"/>
    <w:rsid w:val="5BCB7843"/>
    <w:rsid w:val="5C2E8DCA"/>
    <w:rsid w:val="5D2236B0"/>
    <w:rsid w:val="5D347B53"/>
    <w:rsid w:val="5D394F13"/>
    <w:rsid w:val="5D4D1B7C"/>
    <w:rsid w:val="5D51306D"/>
    <w:rsid w:val="5D62A565"/>
    <w:rsid w:val="5D66BCE5"/>
    <w:rsid w:val="5D69600E"/>
    <w:rsid w:val="5D8D39AC"/>
    <w:rsid w:val="5DA252A3"/>
    <w:rsid w:val="5DA43831"/>
    <w:rsid w:val="5DBAF316"/>
    <w:rsid w:val="5DED330C"/>
    <w:rsid w:val="5E35716A"/>
    <w:rsid w:val="5E85DD2A"/>
    <w:rsid w:val="5E8AE48F"/>
    <w:rsid w:val="5EF55F17"/>
    <w:rsid w:val="5F22AC95"/>
    <w:rsid w:val="5F2DE40E"/>
    <w:rsid w:val="5F56C03A"/>
    <w:rsid w:val="5F7BA950"/>
    <w:rsid w:val="602F7DEA"/>
    <w:rsid w:val="6067D3F0"/>
    <w:rsid w:val="60796600"/>
    <w:rsid w:val="6096CE9B"/>
    <w:rsid w:val="60C7BDD6"/>
    <w:rsid w:val="60E951F4"/>
    <w:rsid w:val="60F3F3C3"/>
    <w:rsid w:val="61574584"/>
    <w:rsid w:val="6184F3D1"/>
    <w:rsid w:val="6195F0C0"/>
    <w:rsid w:val="61F210A0"/>
    <w:rsid w:val="628C0332"/>
    <w:rsid w:val="62966AF5"/>
    <w:rsid w:val="6298A619"/>
    <w:rsid w:val="62B2232F"/>
    <w:rsid w:val="636FFD88"/>
    <w:rsid w:val="639C1ABF"/>
    <w:rsid w:val="63A13E74"/>
    <w:rsid w:val="63D35090"/>
    <w:rsid w:val="64079292"/>
    <w:rsid w:val="6459D6E0"/>
    <w:rsid w:val="648B6B25"/>
    <w:rsid w:val="648C4CC1"/>
    <w:rsid w:val="649E68CF"/>
    <w:rsid w:val="64DECF1C"/>
    <w:rsid w:val="6556BE73"/>
    <w:rsid w:val="6568E956"/>
    <w:rsid w:val="6574DF47"/>
    <w:rsid w:val="657FCFD6"/>
    <w:rsid w:val="65941DEF"/>
    <w:rsid w:val="65982A4D"/>
    <w:rsid w:val="65BA973A"/>
    <w:rsid w:val="65C83240"/>
    <w:rsid w:val="65E0AC00"/>
    <w:rsid w:val="6649E8E6"/>
    <w:rsid w:val="6699FBC9"/>
    <w:rsid w:val="66A74338"/>
    <w:rsid w:val="66AECE52"/>
    <w:rsid w:val="6703D308"/>
    <w:rsid w:val="672C87BF"/>
    <w:rsid w:val="67678DE1"/>
    <w:rsid w:val="67921C10"/>
    <w:rsid w:val="679413F9"/>
    <w:rsid w:val="679A669E"/>
    <w:rsid w:val="68022D40"/>
    <w:rsid w:val="684F6DF8"/>
    <w:rsid w:val="6852051D"/>
    <w:rsid w:val="686F10CF"/>
    <w:rsid w:val="68908917"/>
    <w:rsid w:val="689AB51C"/>
    <w:rsid w:val="68A8F6B3"/>
    <w:rsid w:val="68AC198B"/>
    <w:rsid w:val="68AF86E7"/>
    <w:rsid w:val="68B59F82"/>
    <w:rsid w:val="68B977DD"/>
    <w:rsid w:val="68C7EF23"/>
    <w:rsid w:val="68D6FE71"/>
    <w:rsid w:val="68DD4493"/>
    <w:rsid w:val="68FD7F65"/>
    <w:rsid w:val="691D37DE"/>
    <w:rsid w:val="693806E6"/>
    <w:rsid w:val="6944B7E8"/>
    <w:rsid w:val="694D2DDA"/>
    <w:rsid w:val="696FB4EF"/>
    <w:rsid w:val="69895CD0"/>
    <w:rsid w:val="698A2D12"/>
    <w:rsid w:val="69A69F1D"/>
    <w:rsid w:val="69C507C1"/>
    <w:rsid w:val="69F7EDCE"/>
    <w:rsid w:val="6A42D6B5"/>
    <w:rsid w:val="6A4B13D4"/>
    <w:rsid w:val="6B13F578"/>
    <w:rsid w:val="6B44F75E"/>
    <w:rsid w:val="6B4CB732"/>
    <w:rsid w:val="6B8982A3"/>
    <w:rsid w:val="6BCF3F3A"/>
    <w:rsid w:val="6C05CFC8"/>
    <w:rsid w:val="6C06B164"/>
    <w:rsid w:val="6C1BCA13"/>
    <w:rsid w:val="6C231C52"/>
    <w:rsid w:val="6C794E80"/>
    <w:rsid w:val="6C86F8E2"/>
    <w:rsid w:val="6CA5993E"/>
    <w:rsid w:val="6CC0FC3E"/>
    <w:rsid w:val="6CDAD58D"/>
    <w:rsid w:val="6D7F405F"/>
    <w:rsid w:val="6D9803AD"/>
    <w:rsid w:val="6D9DC94C"/>
    <w:rsid w:val="6DC4856B"/>
    <w:rsid w:val="6DFA2847"/>
    <w:rsid w:val="6E13A97B"/>
    <w:rsid w:val="6E23E823"/>
    <w:rsid w:val="6E377FC6"/>
    <w:rsid w:val="6E940284"/>
    <w:rsid w:val="6EEBD1BD"/>
    <w:rsid w:val="6F153877"/>
    <w:rsid w:val="6F78599D"/>
    <w:rsid w:val="6F7E11F2"/>
    <w:rsid w:val="6F84904E"/>
    <w:rsid w:val="6FAEB5CA"/>
    <w:rsid w:val="6FBBA2D2"/>
    <w:rsid w:val="6FDD5BE8"/>
    <w:rsid w:val="70061BBC"/>
    <w:rsid w:val="703D4D75"/>
    <w:rsid w:val="706E5F23"/>
    <w:rsid w:val="7070F7FF"/>
    <w:rsid w:val="70A084F2"/>
    <w:rsid w:val="70D2D3E2"/>
    <w:rsid w:val="70DA05E6"/>
    <w:rsid w:val="70F87EF0"/>
    <w:rsid w:val="719F7A91"/>
    <w:rsid w:val="71DE69DB"/>
    <w:rsid w:val="725B1952"/>
    <w:rsid w:val="726103B2"/>
    <w:rsid w:val="728A3689"/>
    <w:rsid w:val="72FC32ED"/>
    <w:rsid w:val="73102AE0"/>
    <w:rsid w:val="731C7A23"/>
    <w:rsid w:val="7348054A"/>
    <w:rsid w:val="7353690A"/>
    <w:rsid w:val="73676C7C"/>
    <w:rsid w:val="7378F605"/>
    <w:rsid w:val="73A8AAC2"/>
    <w:rsid w:val="73CC45B9"/>
    <w:rsid w:val="73DBE53F"/>
    <w:rsid w:val="73E30690"/>
    <w:rsid w:val="743E4A6A"/>
    <w:rsid w:val="746A2574"/>
    <w:rsid w:val="746BF67A"/>
    <w:rsid w:val="74ADFEC2"/>
    <w:rsid w:val="751FE891"/>
    <w:rsid w:val="753A2216"/>
    <w:rsid w:val="754BE954"/>
    <w:rsid w:val="754C3E64"/>
    <w:rsid w:val="75516B14"/>
    <w:rsid w:val="757F4091"/>
    <w:rsid w:val="7580B380"/>
    <w:rsid w:val="75B71944"/>
    <w:rsid w:val="75BC55FE"/>
    <w:rsid w:val="762720AA"/>
    <w:rsid w:val="7673E048"/>
    <w:rsid w:val="768C0420"/>
    <w:rsid w:val="768C9159"/>
    <w:rsid w:val="76AA8F70"/>
    <w:rsid w:val="76E9EB62"/>
    <w:rsid w:val="774E2B45"/>
    <w:rsid w:val="775EBC77"/>
    <w:rsid w:val="77A96ECF"/>
    <w:rsid w:val="77BCE0F5"/>
    <w:rsid w:val="7833FEDE"/>
    <w:rsid w:val="78730A17"/>
    <w:rsid w:val="78993A5C"/>
    <w:rsid w:val="78A8EB90"/>
    <w:rsid w:val="78B2BF1B"/>
    <w:rsid w:val="78D9F585"/>
    <w:rsid w:val="78FECFFF"/>
    <w:rsid w:val="7909E7D5"/>
    <w:rsid w:val="792F5ACA"/>
    <w:rsid w:val="7956EB3F"/>
    <w:rsid w:val="795C94A3"/>
    <w:rsid w:val="7997C1AB"/>
    <w:rsid w:val="79C1CE8C"/>
    <w:rsid w:val="79CAED90"/>
    <w:rsid w:val="7A022D1E"/>
    <w:rsid w:val="7A7F2F64"/>
    <w:rsid w:val="7B1CCF97"/>
    <w:rsid w:val="7BAD8753"/>
    <w:rsid w:val="7BB247D4"/>
    <w:rsid w:val="7BBA8A87"/>
    <w:rsid w:val="7BE31517"/>
    <w:rsid w:val="7C0A3404"/>
    <w:rsid w:val="7C686A05"/>
    <w:rsid w:val="7C851455"/>
    <w:rsid w:val="7C93F6E5"/>
    <w:rsid w:val="7CE9A877"/>
    <w:rsid w:val="7D6CC7A1"/>
    <w:rsid w:val="7DA6060A"/>
    <w:rsid w:val="7DF3D23F"/>
    <w:rsid w:val="7E206AAD"/>
    <w:rsid w:val="7E381FE8"/>
    <w:rsid w:val="7E4ACCD2"/>
    <w:rsid w:val="7E55D967"/>
    <w:rsid w:val="7EA7EAA5"/>
    <w:rsid w:val="7ED17791"/>
    <w:rsid w:val="7ED95ADA"/>
    <w:rsid w:val="7EEDF8C3"/>
    <w:rsid w:val="7F0B3964"/>
    <w:rsid w:val="7F1A01D1"/>
    <w:rsid w:val="7F787971"/>
    <w:rsid w:val="7F79BF69"/>
    <w:rsid w:val="7F9E064E"/>
    <w:rsid w:val="7FB3BDA3"/>
    <w:rsid w:val="7FB5DD3B"/>
    <w:rsid w:val="7FBB3C82"/>
    <w:rsid w:val="7FDD4CB4"/>
    <w:rsid w:val="7FEDFC6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5A5E4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qFormat="1"/>
    <w:lsdException w:name="heading 6" w:uiPriority="9" w:qFormat="1"/>
    <w:lsdException w:name="heading 7" w:semiHidden="1" w:uiPriority="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4062F"/>
    <w:pPr>
      <w:autoSpaceDE w:val="0"/>
      <w:autoSpaceDN w:val="0"/>
      <w:adjustRightInd w:val="0"/>
      <w:snapToGrid w:val="0"/>
      <w:spacing w:after="120"/>
      <w:jc w:val="both"/>
    </w:pPr>
    <w:rPr>
      <w:sz w:val="22"/>
      <w:szCs w:val="22"/>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标题 1"/>
    <w:basedOn w:val="Normal"/>
    <w:next w:val="Normal"/>
    <w:uiPriority w:val="9"/>
    <w:qFormat/>
    <w:rsid w:val="00472E84"/>
    <w:pPr>
      <w:keepNext/>
      <w:numPr>
        <w:numId w:val="2"/>
      </w:numPr>
      <w:spacing w:before="120"/>
      <w:outlineLvl w:val="0"/>
    </w:pPr>
    <w:rPr>
      <w:b/>
      <w:bCs/>
      <w:sz w:val="28"/>
      <w:szCs w:val="28"/>
    </w:rPr>
  </w:style>
  <w:style w:type="paragraph" w:styleId="Heading2">
    <w:name w:val="heading 2"/>
    <w:aliases w:val="H2,h2,Head2A,2,UNDERRUBRIK 1-2,DO NOT USE_h2,h21,H2 Char,h2 Char,标题 2,Header 2,Header2,22,heading2,2nd level,H21,H22,H23,H24,H25,R2,E2,†berschrift 2,õberschrift 2,插图,Heading 2 3GPP,제목 2,heading 2"/>
    <w:basedOn w:val="Normal"/>
    <w:next w:val="Normal"/>
    <w:link w:val="Heading2Char"/>
    <w:uiPriority w:val="9"/>
    <w:qFormat/>
    <w:rsid w:val="00E940D6"/>
    <w:pPr>
      <w:keepNext/>
      <w:numPr>
        <w:ilvl w:val="1"/>
        <w:numId w:val="2"/>
      </w:numPr>
      <w:spacing w:before="120"/>
      <w:outlineLvl w:val="1"/>
    </w:pPr>
    <w:rPr>
      <w:b/>
      <w:bCs/>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qFormat/>
    <w:rsid w:val="00E940D6"/>
    <w:pPr>
      <w:keepNext/>
      <w:numPr>
        <w:ilvl w:val="2"/>
        <w:numId w:val="2"/>
      </w:numPr>
      <w:spacing w:before="120"/>
      <w:outlineLvl w:val="2"/>
    </w:pPr>
    <w:rPr>
      <w:b/>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Heading,4"/>
    <w:basedOn w:val="Normal"/>
    <w:next w:val="Normal"/>
    <w:uiPriority w:val="9"/>
    <w:qFormat/>
    <w:rsid w:val="00E940D6"/>
    <w:pPr>
      <w:keepNext/>
      <w:numPr>
        <w:ilvl w:val="3"/>
        <w:numId w:val="2"/>
      </w:numPr>
      <w:spacing w:before="120"/>
      <w:outlineLvl w:val="3"/>
    </w:pPr>
    <w:rPr>
      <w:b/>
      <w:bCs/>
      <w:szCs w:val="28"/>
    </w:rPr>
  </w:style>
  <w:style w:type="paragraph" w:styleId="Heading5">
    <w:name w:val="heading 5"/>
    <w:aliases w:val="H5,h5,Heading5,标题 5"/>
    <w:basedOn w:val="Normal"/>
    <w:next w:val="Normal"/>
    <w:qFormat/>
    <w:rsid w:val="00E940D6"/>
    <w:pPr>
      <w:keepNext/>
      <w:numPr>
        <w:ilvl w:val="4"/>
        <w:numId w:val="2"/>
      </w:numPr>
      <w:spacing w:before="120"/>
      <w:outlineLvl w:val="4"/>
    </w:pPr>
    <w:rPr>
      <w:b/>
      <w:bCs/>
      <w:i/>
      <w:iCs/>
      <w:szCs w:val="26"/>
    </w:rPr>
  </w:style>
  <w:style w:type="paragraph" w:styleId="Heading6">
    <w:name w:val="heading 6"/>
    <w:basedOn w:val="Normal"/>
    <w:next w:val="Normal"/>
    <w:uiPriority w:val="9"/>
    <w:qFormat/>
    <w:rsid w:val="00E940D6"/>
    <w:pPr>
      <w:numPr>
        <w:ilvl w:val="5"/>
        <w:numId w:val="2"/>
      </w:numPr>
      <w:spacing w:before="240" w:after="60"/>
      <w:outlineLvl w:val="5"/>
    </w:pPr>
    <w:rPr>
      <w:b/>
      <w:bCs/>
    </w:rPr>
  </w:style>
  <w:style w:type="paragraph" w:styleId="Heading7">
    <w:name w:val="heading 7"/>
    <w:basedOn w:val="Normal"/>
    <w:next w:val="Normal"/>
    <w:uiPriority w:val="9"/>
    <w:qFormat/>
    <w:rsid w:val="00E940D6"/>
    <w:pPr>
      <w:numPr>
        <w:ilvl w:val="6"/>
        <w:numId w:val="2"/>
      </w:numPr>
      <w:spacing w:before="240" w:after="60"/>
      <w:outlineLvl w:val="6"/>
    </w:pPr>
    <w:rPr>
      <w:sz w:val="24"/>
      <w:szCs w:val="24"/>
    </w:rPr>
  </w:style>
  <w:style w:type="paragraph" w:styleId="Heading8">
    <w:name w:val="heading 8"/>
    <w:aliases w:val="Table Heading,标题 8"/>
    <w:basedOn w:val="Normal"/>
    <w:next w:val="Normal"/>
    <w:qFormat/>
    <w:rsid w:val="00E940D6"/>
    <w:pPr>
      <w:numPr>
        <w:ilvl w:val="7"/>
        <w:numId w:val="2"/>
      </w:numPr>
      <w:spacing w:before="240" w:after="60"/>
      <w:outlineLvl w:val="7"/>
    </w:pPr>
    <w:rPr>
      <w:i/>
      <w:iCs/>
      <w:sz w:val="24"/>
      <w:szCs w:val="24"/>
    </w:rPr>
  </w:style>
  <w:style w:type="paragraph" w:styleId="Heading9">
    <w:name w:val="heading 9"/>
    <w:aliases w:val="Figure Heading,FH,标题 9"/>
    <w:basedOn w:val="Normal"/>
    <w:next w:val="Normal"/>
    <w:qFormat/>
    <w:rsid w:val="00E940D6"/>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E940D6"/>
    <w:rPr>
      <w:sz w:val="20"/>
      <w:szCs w:val="20"/>
    </w:rPr>
  </w:style>
  <w:style w:type="character" w:styleId="Hyperlink">
    <w:name w:val="Hyperlink"/>
    <w:basedOn w:val="DefaultParagraphFont"/>
    <w:uiPriority w:val="99"/>
    <w:qFormat/>
    <w:rsid w:val="00E940D6"/>
    <w:rPr>
      <w:color w:val="0000FF"/>
      <w:u w:val="single"/>
    </w:rPr>
  </w:style>
  <w:style w:type="paragraph" w:styleId="Caption">
    <w:name w:val="caption"/>
    <w:aliases w:val="cap,Caption Char1 Char,cap Char Char1,Caption Char Char1 Char,cap Char2,条目"/>
    <w:basedOn w:val="Normal"/>
    <w:next w:val="Normal"/>
    <w:link w:val="CaptionChar"/>
    <w:qFormat/>
    <w:rsid w:val="006A301E"/>
    <w:pPr>
      <w:jc w:val="center"/>
    </w:pPr>
    <w:rPr>
      <w:b/>
      <w:bCs/>
      <w:sz w:val="20"/>
      <w:szCs w:val="20"/>
    </w:rPr>
  </w:style>
  <w:style w:type="paragraph" w:customStyle="1" w:styleId="Normal0">
    <w:name w:val="Normal."/>
    <w:rsid w:val="00E940D6"/>
    <w:pPr>
      <w:widowControl w:val="0"/>
      <w:spacing w:line="180" w:lineRule="atLeast"/>
    </w:pPr>
    <w:rPr>
      <w:rFonts w:eastAsia="Batang"/>
      <w:kern w:val="2"/>
      <w:sz w:val="18"/>
      <w:szCs w:val="18"/>
    </w:rPr>
  </w:style>
  <w:style w:type="paragraph" w:customStyle="1" w:styleId="EX">
    <w:name w:val="EX"/>
    <w:basedOn w:val="Normal"/>
    <w:rsid w:val="00E940D6"/>
    <w:pPr>
      <w:keepLines/>
      <w:autoSpaceDE/>
      <w:autoSpaceDN/>
      <w:adjustRightInd/>
      <w:spacing w:after="180"/>
      <w:ind w:left="1702" w:hanging="1418"/>
      <w:jc w:val="left"/>
    </w:pPr>
    <w:rPr>
      <w:sz w:val="20"/>
      <w:szCs w:val="20"/>
      <w:lang w:val="en-GB"/>
    </w:rPr>
  </w:style>
  <w:style w:type="paragraph" w:styleId="ListBullet">
    <w:name w:val="List Bullet"/>
    <w:basedOn w:val="List"/>
    <w:rsid w:val="00E940D6"/>
    <w:pPr>
      <w:autoSpaceDE/>
      <w:autoSpaceDN/>
      <w:adjustRightInd/>
      <w:spacing w:after="180"/>
      <w:ind w:left="568" w:hanging="284"/>
      <w:jc w:val="left"/>
    </w:pPr>
    <w:rPr>
      <w:sz w:val="20"/>
      <w:szCs w:val="20"/>
      <w:lang w:val="en-GB"/>
    </w:rPr>
  </w:style>
  <w:style w:type="paragraph" w:styleId="List">
    <w:name w:val="List"/>
    <w:basedOn w:val="Normal"/>
    <w:rsid w:val="00E940D6"/>
    <w:pPr>
      <w:ind w:left="360" w:hanging="360"/>
    </w:pPr>
  </w:style>
  <w:style w:type="paragraph" w:styleId="BodyText2">
    <w:name w:val="Body Text 2"/>
    <w:basedOn w:val="Normal"/>
    <w:rsid w:val="00E940D6"/>
    <w:pPr>
      <w:spacing w:after="0"/>
      <w:jc w:val="left"/>
    </w:pPr>
    <w:rPr>
      <w:szCs w:val="20"/>
    </w:rPr>
  </w:style>
  <w:style w:type="paragraph" w:styleId="BalloonText">
    <w:name w:val="Balloon Text"/>
    <w:basedOn w:val="Normal"/>
    <w:semiHidden/>
    <w:rsid w:val="00E940D6"/>
    <w:rPr>
      <w:rFonts w:ascii="Tahoma" w:hAnsi="Tahoma" w:cs="Tahoma"/>
      <w:sz w:val="16"/>
      <w:szCs w:val="16"/>
    </w:rPr>
  </w:style>
  <w:style w:type="paragraph" w:customStyle="1" w:styleId="References">
    <w:name w:val="References"/>
    <w:basedOn w:val="Normal"/>
    <w:qFormat/>
    <w:rsid w:val="005E1997"/>
    <w:pPr>
      <w:numPr>
        <w:numId w:val="1"/>
      </w:numPr>
      <w:adjustRightInd/>
      <w:spacing w:after="60"/>
    </w:pPr>
    <w:rPr>
      <w:sz w:val="20"/>
      <w:szCs w:val="16"/>
    </w:rPr>
  </w:style>
  <w:style w:type="character" w:styleId="FollowedHyperlink">
    <w:name w:val="FollowedHyperlink"/>
    <w:basedOn w:val="DefaultParagraphFont"/>
    <w:rsid w:val="00E940D6"/>
    <w:rPr>
      <w:color w:val="800080"/>
      <w:u w:val="single"/>
    </w:rPr>
  </w:style>
  <w:style w:type="paragraph" w:styleId="FootnoteText">
    <w:name w:val="footnote text"/>
    <w:basedOn w:val="Normal"/>
    <w:semiHidden/>
    <w:rsid w:val="00E940D6"/>
    <w:rPr>
      <w:sz w:val="20"/>
      <w:szCs w:val="20"/>
    </w:rPr>
  </w:style>
  <w:style w:type="character" w:styleId="FootnoteReference">
    <w:name w:val="footnote reference"/>
    <w:basedOn w:val="DefaultParagraphFont"/>
    <w:semiHidden/>
    <w:rsid w:val="00E940D6"/>
    <w:rPr>
      <w:vertAlign w:val="superscript"/>
    </w:rPr>
  </w:style>
  <w:style w:type="table" w:styleId="TableGrid">
    <w:name w:val="Table Grid"/>
    <w:aliases w:val="TableGrid"/>
    <w:basedOn w:val="TableNormal"/>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
    <w:name w:val="Char"/>
    <w:rsid w:val="00585028"/>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Normal"/>
    <w:next w:val="Normal"/>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aptionChar">
    <w:name w:val="Caption Char"/>
    <w:aliases w:val="cap Char,Caption Char1 Char Char1,cap Char Char1 Char1,Caption Char Char1 Char Char1,cap Char2 Char1,条目 Char1"/>
    <w:basedOn w:val="DefaultParagraphFont"/>
    <w:link w:val="Caption"/>
    <w:qFormat/>
    <w:rsid w:val="006A301E"/>
    <w:rPr>
      <w:b/>
      <w:bC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AB3F38"/>
    <w:pPr>
      <w:tabs>
        <w:tab w:val="center" w:pos="4680"/>
        <w:tab w:val="right" w:pos="936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H">
    <w:name w:val="TH"/>
    <w:basedOn w:val="Normal"/>
    <w:link w:val="THChar"/>
    <w:rsid w:val="00690B1F"/>
    <w:pPr>
      <w:keepNext/>
      <w:keepLines/>
      <w:autoSpaceDE/>
      <w:autoSpaceDN/>
      <w:adjustRightInd/>
      <w:spacing w:before="60" w:after="180"/>
      <w:jc w:val="center"/>
    </w:pPr>
    <w:rPr>
      <w:rFonts w:ascii="Arial" w:eastAsia="MS Mincho" w:hAnsi="Arial"/>
      <w:b/>
      <w:sz w:val="20"/>
      <w:szCs w:val="20"/>
    </w:rPr>
  </w:style>
  <w:style w:type="paragraph" w:customStyle="1" w:styleId="TF">
    <w:name w:val="TF"/>
    <w:aliases w:val="left"/>
    <w:basedOn w:val="TH"/>
    <w:link w:val="TFChar"/>
    <w:rsid w:val="00690B1F"/>
    <w:pPr>
      <w:keepNext w:val="0"/>
      <w:spacing w:before="0" w:after="240"/>
    </w:pPr>
  </w:style>
  <w:style w:type="character" w:customStyle="1" w:styleId="TFChar">
    <w:name w:val="TF Char"/>
    <w:basedOn w:val="DefaultParagraphFont"/>
    <w:link w:val="TF"/>
    <w:rsid w:val="00690B1F"/>
    <w:rPr>
      <w:rFonts w:ascii="Arial" w:eastAsia="MS Mincho" w:hAnsi="Arial"/>
      <w:b/>
      <w:lang w:eastAsia="en-US"/>
    </w:rPr>
  </w:style>
  <w:style w:type="paragraph" w:customStyle="1" w:styleId="TAR">
    <w:name w:val="TAR"/>
    <w:basedOn w:val="Normal"/>
    <w:rsid w:val="00F4251B"/>
    <w:pPr>
      <w:keepNext/>
      <w:keepLines/>
      <w:autoSpaceDE/>
      <w:autoSpaceDN/>
      <w:adjustRightInd/>
      <w:spacing w:after="0"/>
      <w:jc w:val="right"/>
    </w:pPr>
    <w:rPr>
      <w:rFonts w:ascii="Arial" w:hAnsi="Arial"/>
      <w:sz w:val="18"/>
      <w:szCs w:val="20"/>
    </w:rPr>
  </w:style>
  <w:style w:type="paragraph" w:customStyle="1" w:styleId="TAH">
    <w:name w:val="TAH"/>
    <w:basedOn w:val="TAC"/>
    <w:link w:val="TAHCar"/>
    <w:qFormat/>
    <w:rsid w:val="00F4251B"/>
    <w:rPr>
      <w:b/>
    </w:rPr>
  </w:style>
  <w:style w:type="paragraph" w:customStyle="1" w:styleId="TAC">
    <w:name w:val="TAC"/>
    <w:basedOn w:val="Normal"/>
    <w:link w:val="TACChar"/>
    <w:qFormat/>
    <w:rsid w:val="00F4251B"/>
    <w:pPr>
      <w:keepNext/>
      <w:keepLines/>
      <w:autoSpaceDE/>
      <w:autoSpaceDN/>
      <w:adjustRightInd/>
      <w:spacing w:after="0"/>
      <w:jc w:val="center"/>
    </w:pPr>
    <w:rPr>
      <w:rFonts w:ascii="Arial" w:hAnsi="Arial"/>
      <w:sz w:val="18"/>
      <w:szCs w:val="20"/>
    </w:rPr>
  </w:style>
  <w:style w:type="paragraph" w:styleId="DocumentMap">
    <w:name w:val="Document Map"/>
    <w:basedOn w:val="Normal"/>
    <w:link w:val="DocumentMapChar"/>
    <w:rsid w:val="00FF4A76"/>
    <w:rPr>
      <w:rFonts w:ascii="SimSun"/>
      <w:sz w:val="18"/>
      <w:szCs w:val="18"/>
    </w:rPr>
  </w:style>
  <w:style w:type="character" w:customStyle="1" w:styleId="DocumentMapChar">
    <w:name w:val="Document Map Char"/>
    <w:basedOn w:val="DefaultParagraphFont"/>
    <w:link w:val="DocumentMap"/>
    <w:rsid w:val="00FF4A76"/>
    <w:rPr>
      <w:rFonts w:ascii="SimSun"/>
      <w:sz w:val="18"/>
      <w:szCs w:val="18"/>
      <w:lang w:eastAsia="en-US"/>
    </w:rPr>
  </w:style>
  <w:style w:type="character" w:styleId="CommentReference">
    <w:name w:val="annotation reference"/>
    <w:basedOn w:val="DefaultParagraphFont"/>
    <w:qFormat/>
    <w:rsid w:val="0076357A"/>
    <w:rPr>
      <w:sz w:val="21"/>
      <w:szCs w:val="21"/>
    </w:rPr>
  </w:style>
  <w:style w:type="paragraph" w:styleId="CommentText">
    <w:name w:val="annotation text"/>
    <w:basedOn w:val="Normal"/>
    <w:link w:val="CommentTextChar"/>
    <w:uiPriority w:val="99"/>
    <w:qFormat/>
    <w:rsid w:val="0076357A"/>
    <w:pPr>
      <w:jc w:val="left"/>
    </w:pPr>
  </w:style>
  <w:style w:type="character" w:customStyle="1" w:styleId="CommentTextChar">
    <w:name w:val="Comment Text Char"/>
    <w:basedOn w:val="DefaultParagraphFont"/>
    <w:link w:val="CommentText"/>
    <w:uiPriority w:val="99"/>
    <w:qFormat/>
    <w:rsid w:val="0076357A"/>
    <w:rPr>
      <w:sz w:val="22"/>
      <w:szCs w:val="22"/>
      <w:lang w:eastAsia="en-US"/>
    </w:rPr>
  </w:style>
  <w:style w:type="paragraph" w:styleId="CommentSubject">
    <w:name w:val="annotation subject"/>
    <w:basedOn w:val="CommentText"/>
    <w:next w:val="CommentText"/>
    <w:link w:val="CommentSubjectChar"/>
    <w:rsid w:val="0076357A"/>
    <w:rPr>
      <w:b/>
      <w:bCs/>
    </w:rPr>
  </w:style>
  <w:style w:type="character" w:customStyle="1" w:styleId="CommentSubjectChar">
    <w:name w:val="Comment Subject Char"/>
    <w:basedOn w:val="CommentTextChar"/>
    <w:link w:val="CommentSubject"/>
    <w:rsid w:val="0076357A"/>
    <w:rPr>
      <w:b/>
      <w:bCs/>
      <w:sz w:val="22"/>
      <w:szCs w:val="22"/>
      <w:lang w:eastAsia="en-US"/>
    </w:rPr>
  </w:style>
  <w:style w:type="character" w:customStyle="1" w:styleId="ZGSM">
    <w:name w:val="ZGSM"/>
    <w:rsid w:val="004D0418"/>
  </w:style>
  <w:style w:type="paragraph" w:customStyle="1" w:styleId="ZT">
    <w:name w:val="ZT"/>
    <w:rsid w:val="004D0418"/>
    <w:pPr>
      <w:framePr w:wrap="notBeside" w:hAnchor="margin" w:yAlign="center"/>
      <w:widowControl w:val="0"/>
      <w:spacing w:line="240" w:lineRule="atLeast"/>
      <w:jc w:val="right"/>
    </w:pPr>
    <w:rPr>
      <w:rFonts w:ascii="Arial" w:hAnsi="Arial"/>
      <w:b/>
      <w:sz w:val="34"/>
      <w:lang w:val="en-GB"/>
    </w:rPr>
  </w:style>
  <w:style w:type="paragraph" w:styleId="ListParagraph">
    <w:name w:val="List Paragraph"/>
    <w:aliases w:val="- Bullets,목록 단락,?? ??,?????,????,Lista1,リスト段落,列出段落,中等深浅网格 1 - 着色 21,列表段落,列出段落1,¥¡¡¡¡ì¬º¥¹¥È¶ÎÂä,ÁÐ³ö¶ÎÂä,列表段落1,—ño’i—Ž,¥ê¥¹¥È¶ÎÂä,1st level - Bullet List Paragraph,Lettre d'introduction,Paragrafo elenco,Normal bullet 2,Bullet list,목록단락,列"/>
    <w:basedOn w:val="Normal"/>
    <w:link w:val="ListParagraphChar"/>
    <w:uiPriority w:val="34"/>
    <w:qFormat/>
    <w:rsid w:val="00567E70"/>
    <w:pPr>
      <w:autoSpaceDE/>
      <w:autoSpaceDN/>
      <w:adjustRightInd/>
      <w:snapToGrid/>
      <w:spacing w:after="0"/>
      <w:ind w:left="720"/>
    </w:pPr>
    <w:rPr>
      <w:rFonts w:ascii="Calibri" w:hAnsi="Calibri" w:cs="Calibri"/>
      <w:sz w:val="21"/>
      <w:szCs w:val="21"/>
      <w:lang w:eastAsia="zh-CN"/>
    </w:rPr>
  </w:style>
  <w:style w:type="paragraph" w:customStyle="1" w:styleId="B3">
    <w:name w:val="B3"/>
    <w:basedOn w:val="List3"/>
    <w:link w:val="B3Char"/>
    <w:rsid w:val="00DC778A"/>
    <w:pPr>
      <w:overflowPunct w:val="0"/>
      <w:snapToGrid/>
      <w:spacing w:after="180"/>
      <w:ind w:leftChars="0" w:left="1135" w:firstLineChars="0" w:hanging="284"/>
      <w:contextualSpacing w:val="0"/>
      <w:jc w:val="left"/>
      <w:textAlignment w:val="baseline"/>
    </w:pPr>
    <w:rPr>
      <w:sz w:val="20"/>
      <w:szCs w:val="20"/>
      <w:lang w:val="en-GB" w:eastAsia="ja-JP"/>
    </w:rPr>
  </w:style>
  <w:style w:type="character" w:customStyle="1" w:styleId="B3Char">
    <w:name w:val="B3 Char"/>
    <w:basedOn w:val="DefaultParagraphFont"/>
    <w:link w:val="B3"/>
    <w:rsid w:val="00DC778A"/>
    <w:rPr>
      <w:lang w:eastAsia="ja-JP"/>
    </w:rPr>
  </w:style>
  <w:style w:type="paragraph" w:styleId="List3">
    <w:name w:val="List 3"/>
    <w:basedOn w:val="Normal"/>
    <w:rsid w:val="00DC778A"/>
    <w:pPr>
      <w:ind w:leftChars="400" w:left="100" w:hangingChars="200" w:hanging="200"/>
      <w:contextualSpacing/>
    </w:pPr>
  </w:style>
  <w:style w:type="paragraph" w:styleId="Revision">
    <w:name w:val="Revision"/>
    <w:hidden/>
    <w:uiPriority w:val="99"/>
    <w:semiHidden/>
    <w:rsid w:val="00CC5C5B"/>
    <w:rPr>
      <w:sz w:val="22"/>
      <w:szCs w:val="22"/>
    </w:rPr>
  </w:style>
  <w:style w:type="character" w:customStyle="1" w:styleId="TAHCar">
    <w:name w:val="TAH Car"/>
    <w:link w:val="TAH"/>
    <w:qFormat/>
    <w:rsid w:val="008E3E42"/>
    <w:rPr>
      <w:rFonts w:ascii="Arial" w:hAnsi="Arial"/>
      <w:b/>
      <w:sz w:val="18"/>
      <w:lang w:eastAsia="en-US"/>
    </w:rPr>
  </w:style>
  <w:style w:type="paragraph" w:customStyle="1" w:styleId="TAL">
    <w:name w:val="TAL"/>
    <w:basedOn w:val="Normal"/>
    <w:link w:val="TALCar"/>
    <w:qFormat/>
    <w:rsid w:val="008E3E42"/>
    <w:pPr>
      <w:keepNext/>
      <w:keepLines/>
      <w:autoSpaceDE/>
      <w:autoSpaceDN/>
      <w:adjustRightInd/>
      <w:snapToGrid/>
      <w:spacing w:after="0"/>
      <w:jc w:val="left"/>
    </w:pPr>
    <w:rPr>
      <w:rFonts w:ascii="Arial" w:hAnsi="Arial"/>
      <w:sz w:val="18"/>
      <w:szCs w:val="20"/>
      <w:lang w:val="en-GB"/>
    </w:rPr>
  </w:style>
  <w:style w:type="paragraph" w:customStyle="1" w:styleId="TAN">
    <w:name w:val="TAN"/>
    <w:basedOn w:val="TAL"/>
    <w:link w:val="TANChar"/>
    <w:rsid w:val="008E3E42"/>
    <w:pPr>
      <w:ind w:left="851" w:hanging="851"/>
    </w:pPr>
  </w:style>
  <w:style w:type="character" w:customStyle="1" w:styleId="TALCar">
    <w:name w:val="TAL Car"/>
    <w:link w:val="TAL"/>
    <w:rsid w:val="008E3E42"/>
    <w:rPr>
      <w:rFonts w:ascii="Arial" w:eastAsia="SimSun" w:hAnsi="Arial"/>
      <w:sz w:val="18"/>
      <w:lang w:val="en-GB" w:eastAsia="en-US"/>
    </w:rPr>
  </w:style>
  <w:style w:type="character" w:customStyle="1" w:styleId="THChar">
    <w:name w:val="TH Char"/>
    <w:link w:val="TH"/>
    <w:rsid w:val="008E3E42"/>
    <w:rPr>
      <w:rFonts w:ascii="Arial" w:eastAsia="MS Mincho" w:hAnsi="Arial"/>
      <w:b/>
      <w:lang w:eastAsia="en-US"/>
    </w:rPr>
  </w:style>
  <w:style w:type="paragraph" w:customStyle="1" w:styleId="B1">
    <w:name w:val="B1"/>
    <w:basedOn w:val="List"/>
    <w:link w:val="B1Zchn"/>
    <w:qFormat/>
    <w:rsid w:val="008D5465"/>
    <w:pPr>
      <w:autoSpaceDE/>
      <w:autoSpaceDN/>
      <w:adjustRightInd/>
      <w:snapToGrid/>
      <w:spacing w:after="180"/>
      <w:ind w:left="568" w:hanging="284"/>
      <w:jc w:val="left"/>
    </w:pPr>
    <w:rPr>
      <w:rFonts w:eastAsia="MS Mincho"/>
      <w:sz w:val="20"/>
      <w:szCs w:val="20"/>
      <w:lang w:val="en-GB"/>
    </w:rPr>
  </w:style>
  <w:style w:type="paragraph" w:customStyle="1" w:styleId="B2">
    <w:name w:val="B2"/>
    <w:basedOn w:val="List2"/>
    <w:rsid w:val="008D5465"/>
    <w:pPr>
      <w:autoSpaceDE/>
      <w:autoSpaceDN/>
      <w:adjustRightInd/>
      <w:snapToGrid/>
      <w:spacing w:after="180"/>
      <w:ind w:leftChars="0" w:left="851" w:firstLineChars="0" w:hanging="284"/>
      <w:contextualSpacing w:val="0"/>
      <w:jc w:val="left"/>
    </w:pPr>
    <w:rPr>
      <w:rFonts w:eastAsia="MS Mincho"/>
      <w:sz w:val="20"/>
      <w:szCs w:val="20"/>
      <w:lang w:val="en-GB"/>
    </w:rPr>
  </w:style>
  <w:style w:type="character" w:customStyle="1" w:styleId="B1Zchn">
    <w:name w:val="B1 Zchn"/>
    <w:basedOn w:val="DefaultParagraphFont"/>
    <w:link w:val="B1"/>
    <w:rsid w:val="008D5465"/>
    <w:rPr>
      <w:rFonts w:eastAsia="MS Mincho"/>
      <w:lang w:eastAsia="en-US"/>
    </w:rPr>
  </w:style>
  <w:style w:type="paragraph" w:styleId="List2">
    <w:name w:val="List 2"/>
    <w:basedOn w:val="Normal"/>
    <w:rsid w:val="008D5465"/>
    <w:pPr>
      <w:ind w:leftChars="200" w:left="100" w:hangingChars="200" w:hanging="200"/>
      <w:contextualSpacing/>
    </w:pPr>
  </w:style>
  <w:style w:type="paragraph" w:customStyle="1" w:styleId="3">
    <w:name w:val="标题3"/>
    <w:basedOn w:val="Normal"/>
    <w:rsid w:val="006C3ED9"/>
    <w:pPr>
      <w:widowControl w:val="0"/>
      <w:snapToGrid/>
      <w:spacing w:after="0" w:line="360" w:lineRule="auto"/>
      <w:ind w:left="1134"/>
    </w:pPr>
    <w:rPr>
      <w:i/>
      <w:color w:val="0000FF"/>
      <w:sz w:val="21"/>
      <w:szCs w:val="20"/>
      <w:u w:color="EEECE1"/>
      <w:lang w:eastAsia="zh-CN"/>
    </w:rPr>
  </w:style>
  <w:style w:type="character" w:customStyle="1" w:styleId="B1Char1">
    <w:name w:val="B1 Char1"/>
    <w:qFormat/>
    <w:rsid w:val="00A720A8"/>
    <w:rPr>
      <w:rFonts w:eastAsia="Times New Roman"/>
    </w:rPr>
  </w:style>
  <w:style w:type="paragraph" w:customStyle="1" w:styleId="references0">
    <w:name w:val="references"/>
    <w:uiPriority w:val="99"/>
    <w:rsid w:val="009F399E"/>
    <w:pPr>
      <w:numPr>
        <w:numId w:val="4"/>
      </w:numPr>
      <w:spacing w:after="50" w:line="180" w:lineRule="exact"/>
      <w:jc w:val="both"/>
    </w:pPr>
    <w:rPr>
      <w:rFonts w:eastAsia="MS Mincho"/>
      <w:noProof/>
      <w:szCs w:val="16"/>
    </w:rPr>
  </w:style>
  <w:style w:type="paragraph" w:customStyle="1" w:styleId="Doc-text2">
    <w:name w:val="Doc-text2"/>
    <w:basedOn w:val="Normal"/>
    <w:link w:val="Doc-text2Char"/>
    <w:rsid w:val="00DC436A"/>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rsid w:val="00DC436A"/>
    <w:rPr>
      <w:rFonts w:ascii="Arial" w:eastAsia="MS Mincho" w:hAnsi="Arial"/>
      <w:szCs w:val="24"/>
      <w:lang w:val="en-GB" w:eastAsia="en-GB"/>
    </w:rPr>
  </w:style>
  <w:style w:type="paragraph" w:customStyle="1" w:styleId="Default">
    <w:name w:val="Default"/>
    <w:rsid w:val="00182183"/>
    <w:pPr>
      <w:autoSpaceDE w:val="0"/>
      <w:autoSpaceDN w:val="0"/>
      <w:adjustRightInd w:val="0"/>
    </w:pPr>
    <w:rPr>
      <w:rFonts w:ascii="Calibri" w:hAnsi="Calibri" w:cs="Calibri"/>
      <w:color w:val="000000"/>
      <w:sz w:val="24"/>
      <w:szCs w:val="24"/>
    </w:rPr>
  </w:style>
  <w:style w:type="paragraph" w:customStyle="1" w:styleId="TdocHeader2">
    <w:name w:val="Tdoc_Header_2"/>
    <w:basedOn w:val="Normal"/>
    <w:rsid w:val="00842220"/>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StyleHeading1NMPHeading1H1h11h12h13h14h15h16appheadin">
    <w:name w:val="Style Heading 1NMP Heading 1H1h11h12h13h14h15h16app headin..."/>
    <w:basedOn w:val="Heading1"/>
    <w:rsid w:val="00842220"/>
    <w:pPr>
      <w:numPr>
        <w:numId w:val="5"/>
      </w:numPr>
      <w:autoSpaceDE/>
      <w:autoSpaceDN/>
      <w:adjustRightInd/>
      <w:snapToGrid/>
      <w:spacing w:before="240" w:after="60"/>
      <w:jc w:val="left"/>
    </w:pPr>
    <w:rPr>
      <w:rFonts w:ascii="Arial" w:eastAsia="Batang" w:hAnsi="Arial" w:cs="Arial"/>
      <w:kern w:val="32"/>
      <w:szCs w:val="32"/>
      <w:lang w:val="en-GB"/>
    </w:rPr>
  </w:style>
  <w:style w:type="paragraph" w:customStyle="1" w:styleId="NO">
    <w:name w:val="NO"/>
    <w:basedOn w:val="Normal"/>
    <w:link w:val="NOChar1"/>
    <w:rsid w:val="001D2CAE"/>
    <w:pPr>
      <w:keepLines/>
      <w:overflowPunct w:val="0"/>
      <w:snapToGrid/>
      <w:spacing w:after="180"/>
      <w:ind w:left="1135" w:hanging="851"/>
      <w:jc w:val="left"/>
      <w:textAlignment w:val="baseline"/>
    </w:pPr>
    <w:rPr>
      <w:rFonts w:eastAsia="Times New Roman"/>
      <w:sz w:val="20"/>
      <w:szCs w:val="20"/>
      <w:lang w:val="en-GB"/>
    </w:rPr>
  </w:style>
  <w:style w:type="character" w:customStyle="1" w:styleId="NOChar1">
    <w:name w:val="NO Char1"/>
    <w:link w:val="NO"/>
    <w:rsid w:val="001D2CAE"/>
    <w:rPr>
      <w:rFonts w:eastAsia="Times New Roman"/>
      <w:lang w:val="en-GB"/>
    </w:rPr>
  </w:style>
  <w:style w:type="paragraph" w:customStyle="1" w:styleId="EditorsNote">
    <w:name w:val="Editor's Note"/>
    <w:basedOn w:val="NO"/>
    <w:rsid w:val="001D2CAE"/>
    <w:rPr>
      <w:color w:val="FF0000"/>
    </w:rPr>
  </w:style>
  <w:style w:type="character" w:customStyle="1" w:styleId="ListParagraphChar">
    <w:name w:val="List Paragraph Char"/>
    <w:aliases w:val="- Bullets Char,목록 단락 Char,?? ?? Char,????? Char,???? Char,Lista1 Char,リスト段落 Char,列出段落 Char,中等深浅网格 1 - 着色 21 Char,列表段落 Char,列出段落1 Char,¥¡¡¡¡ì¬º¥¹¥È¶ÎÂä Char,ÁÐ³ö¶ÎÂä Char,列表段落1 Char,—ño’i—Ž Char,¥ê¥¹¥È¶ÎÂä Char,Paragrafo elenco Char"/>
    <w:link w:val="ListParagraph"/>
    <w:uiPriority w:val="34"/>
    <w:qFormat/>
    <w:locked/>
    <w:rsid w:val="00374147"/>
    <w:rPr>
      <w:rFonts w:ascii="Calibri" w:hAnsi="Calibri" w:cs="Calibri"/>
      <w:sz w:val="21"/>
      <w:szCs w:val="21"/>
      <w:lang w:eastAsia="zh-CN"/>
    </w:rPr>
  </w:style>
  <w:style w:type="paragraph" w:customStyle="1" w:styleId="CRCoverPage">
    <w:name w:val="CR Cover Page"/>
    <w:next w:val="Normal"/>
    <w:rsid w:val="000E48E7"/>
    <w:pPr>
      <w:spacing w:after="120"/>
    </w:pPr>
    <w:rPr>
      <w:rFonts w:ascii="Arial" w:eastAsia="MS Mincho" w:hAnsi="Arial"/>
      <w:lang w:val="en-GB"/>
    </w:rPr>
  </w:style>
  <w:style w:type="paragraph" w:styleId="TOCHeading">
    <w:name w:val="TOC Heading"/>
    <w:basedOn w:val="Heading1"/>
    <w:next w:val="Normal"/>
    <w:uiPriority w:val="39"/>
    <w:semiHidden/>
    <w:unhideWhenUsed/>
    <w:qFormat/>
    <w:rsid w:val="0070592C"/>
    <w:pPr>
      <w:keepLines/>
      <w:numPr>
        <w:numId w:val="0"/>
      </w:numPr>
      <w:autoSpaceDE/>
      <w:autoSpaceDN/>
      <w:adjustRightInd/>
      <w:snapToGrid/>
      <w:spacing w:before="480" w:after="0" w:line="276" w:lineRule="auto"/>
      <w:jc w:val="left"/>
      <w:outlineLvl w:val="9"/>
    </w:pPr>
    <w:rPr>
      <w:rFonts w:asciiTheme="majorHAnsi" w:eastAsiaTheme="majorEastAsia" w:hAnsiTheme="majorHAnsi" w:cstheme="majorBidi"/>
      <w:color w:val="365F91" w:themeColor="accent1" w:themeShade="BF"/>
      <w:lang w:eastAsia="zh-CN"/>
    </w:rPr>
  </w:style>
  <w:style w:type="paragraph" w:styleId="TOC1">
    <w:name w:val="toc 1"/>
    <w:basedOn w:val="Normal"/>
    <w:next w:val="Normal"/>
    <w:autoRedefine/>
    <w:uiPriority w:val="39"/>
    <w:unhideWhenUsed/>
    <w:rsid w:val="0070592C"/>
  </w:style>
  <w:style w:type="paragraph" w:styleId="TOC2">
    <w:name w:val="toc 2"/>
    <w:basedOn w:val="Normal"/>
    <w:next w:val="Normal"/>
    <w:autoRedefine/>
    <w:uiPriority w:val="39"/>
    <w:unhideWhenUsed/>
    <w:rsid w:val="0070592C"/>
    <w:pPr>
      <w:ind w:leftChars="200" w:left="420"/>
    </w:pPr>
  </w:style>
  <w:style w:type="character" w:styleId="PlaceholderText">
    <w:name w:val="Placeholder Text"/>
    <w:basedOn w:val="DefaultParagraphFont"/>
    <w:uiPriority w:val="99"/>
    <w:semiHidden/>
    <w:rsid w:val="000D67D5"/>
    <w:rPr>
      <w:color w:val="808080"/>
    </w:rPr>
  </w:style>
  <w:style w:type="paragraph" w:styleId="NormalWeb">
    <w:name w:val="Normal (Web)"/>
    <w:basedOn w:val="Normal"/>
    <w:uiPriority w:val="99"/>
    <w:unhideWhenUsed/>
    <w:qFormat/>
    <w:rsid w:val="00D13B13"/>
    <w:pPr>
      <w:autoSpaceDE/>
      <w:autoSpaceDN/>
      <w:adjustRightInd/>
      <w:snapToGrid/>
      <w:spacing w:before="100" w:beforeAutospacing="1" w:after="100" w:afterAutospacing="1"/>
      <w:jc w:val="left"/>
    </w:pPr>
    <w:rPr>
      <w:rFonts w:ascii="SimSun" w:eastAsia="SimSun" w:hAnsi="SimSun" w:cs="SimSun"/>
      <w:sz w:val="24"/>
      <w:szCs w:val="24"/>
      <w:lang w:eastAsia="zh-CN"/>
    </w:rPr>
  </w:style>
  <w:style w:type="paragraph" w:styleId="Date">
    <w:name w:val="Date"/>
    <w:basedOn w:val="Normal"/>
    <w:next w:val="Normal"/>
    <w:link w:val="DateChar"/>
    <w:rsid w:val="00BA3D1D"/>
    <w:pPr>
      <w:ind w:leftChars="2500" w:left="100"/>
    </w:pPr>
  </w:style>
  <w:style w:type="character" w:customStyle="1" w:styleId="DateChar">
    <w:name w:val="Date Char"/>
    <w:basedOn w:val="DefaultParagraphFont"/>
    <w:link w:val="Date"/>
    <w:rsid w:val="00BA3D1D"/>
    <w:rPr>
      <w:sz w:val="22"/>
      <w:szCs w:val="22"/>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uiPriority w:val="9"/>
    <w:rsid w:val="00BA3D1D"/>
    <w:rPr>
      <w:b/>
      <w:bCs/>
      <w:sz w:val="24"/>
      <w:szCs w:val="22"/>
    </w:rPr>
  </w:style>
  <w:style w:type="paragraph" w:customStyle="1" w:styleId="Fig">
    <w:name w:val="Fig"/>
    <w:basedOn w:val="Normal"/>
    <w:link w:val="FigChar"/>
    <w:rsid w:val="008632FF"/>
    <w:pPr>
      <w:ind w:firstLine="425"/>
      <w:jc w:val="center"/>
    </w:pPr>
    <w:rPr>
      <w:b/>
      <w:lang w:eastAsia="zh-CN"/>
    </w:rPr>
  </w:style>
  <w:style w:type="paragraph" w:customStyle="1" w:styleId="Figture">
    <w:name w:val="Figture"/>
    <w:basedOn w:val="Normal"/>
    <w:link w:val="FigtureChar"/>
    <w:rsid w:val="008632FF"/>
    <w:pPr>
      <w:ind w:firstLine="425"/>
      <w:jc w:val="center"/>
    </w:pPr>
  </w:style>
  <w:style w:type="character" w:customStyle="1" w:styleId="FigChar">
    <w:name w:val="Fig Char"/>
    <w:basedOn w:val="DefaultParagraphFont"/>
    <w:link w:val="Fig"/>
    <w:rsid w:val="008632FF"/>
    <w:rPr>
      <w:b/>
      <w:sz w:val="22"/>
      <w:szCs w:val="22"/>
      <w:lang w:eastAsia="zh-CN"/>
    </w:rPr>
  </w:style>
  <w:style w:type="paragraph" w:styleId="TableofFigures">
    <w:name w:val="table of figures"/>
    <w:basedOn w:val="Normal"/>
    <w:next w:val="Normal"/>
    <w:uiPriority w:val="99"/>
    <w:unhideWhenUsed/>
    <w:rsid w:val="0005714C"/>
    <w:pPr>
      <w:ind w:leftChars="200" w:left="200" w:hangingChars="200" w:hanging="200"/>
    </w:pPr>
  </w:style>
  <w:style w:type="character" w:customStyle="1" w:styleId="FigtureChar">
    <w:name w:val="Figture Char"/>
    <w:basedOn w:val="DefaultParagraphFont"/>
    <w:link w:val="Figture"/>
    <w:rsid w:val="008632FF"/>
    <w:rPr>
      <w:sz w:val="22"/>
      <w:szCs w:val="22"/>
    </w:rPr>
  </w:style>
  <w:style w:type="paragraph" w:styleId="Title">
    <w:name w:val="Title"/>
    <w:basedOn w:val="Normal"/>
    <w:next w:val="Normal"/>
    <w:link w:val="TitleChar"/>
    <w:qFormat/>
    <w:rsid w:val="00DD45C1"/>
    <w:pPr>
      <w:spacing w:before="240" w:after="60"/>
      <w:jc w:val="center"/>
      <w:outlineLvl w:val="0"/>
    </w:pPr>
    <w:rPr>
      <w:rFonts w:asciiTheme="majorHAnsi" w:eastAsia="SimSun" w:hAnsiTheme="majorHAnsi" w:cstheme="majorBidi"/>
      <w:b/>
      <w:bCs/>
      <w:sz w:val="32"/>
      <w:szCs w:val="32"/>
    </w:rPr>
  </w:style>
  <w:style w:type="character" w:customStyle="1" w:styleId="TitleChar">
    <w:name w:val="Title Char"/>
    <w:basedOn w:val="DefaultParagraphFont"/>
    <w:link w:val="Title"/>
    <w:rsid w:val="00DD45C1"/>
    <w:rPr>
      <w:rFonts w:asciiTheme="majorHAnsi" w:eastAsia="SimSun" w:hAnsiTheme="majorHAnsi" w:cstheme="majorBidi"/>
      <w:b/>
      <w:bCs/>
      <w:sz w:val="32"/>
      <w:szCs w:val="32"/>
    </w:rPr>
  </w:style>
  <w:style w:type="paragraph" w:customStyle="1" w:styleId="LGTdoc">
    <w:name w:val="LGTdoc_본문"/>
    <w:basedOn w:val="Normal"/>
    <w:link w:val="LGTdocChar"/>
    <w:qFormat/>
    <w:rsid w:val="00DD192B"/>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sid w:val="00DD192B"/>
    <w:rPr>
      <w:rFonts w:eastAsia="Batang"/>
      <w:kern w:val="2"/>
      <w:sz w:val="22"/>
      <w:szCs w:val="24"/>
      <w:lang w:val="en-GB" w:eastAsia="ko-KR"/>
    </w:rPr>
  </w:style>
  <w:style w:type="character" w:customStyle="1" w:styleId="TALChar">
    <w:name w:val="TAL Char"/>
    <w:qFormat/>
    <w:rsid w:val="002F5278"/>
    <w:rPr>
      <w:rFonts w:ascii="Arial" w:eastAsia="Times New Roman" w:hAnsi="Arial"/>
      <w:sz w:val="18"/>
      <w:lang w:val="en-GB"/>
    </w:rPr>
  </w:style>
  <w:style w:type="paragraph" w:customStyle="1" w:styleId="0Maintext">
    <w:name w:val="0 Main text"/>
    <w:basedOn w:val="Normal"/>
    <w:link w:val="0MaintextChar"/>
    <w:qFormat/>
    <w:rsid w:val="000E32CE"/>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link w:val="0Maintext"/>
    <w:rsid w:val="000E32CE"/>
    <w:rPr>
      <w:rFonts w:eastAsia="Malgun Gothic" w:cs="Batang"/>
      <w:lang w:val="en-GB"/>
    </w:rPr>
  </w:style>
  <w:style w:type="character" w:customStyle="1" w:styleId="TANChar">
    <w:name w:val="TAN Char"/>
    <w:link w:val="TAN"/>
    <w:locked/>
    <w:rsid w:val="00BF4221"/>
    <w:rPr>
      <w:rFonts w:ascii="Arial" w:hAnsi="Arial"/>
      <w:sz w:val="18"/>
      <w:lang w:val="en-GB"/>
    </w:rPr>
  </w:style>
  <w:style w:type="character" w:customStyle="1" w:styleId="normaltextrun">
    <w:name w:val="normaltextrun"/>
    <w:rsid w:val="00BF4221"/>
  </w:style>
  <w:style w:type="character" w:customStyle="1" w:styleId="spellingerror">
    <w:name w:val="spellingerror"/>
    <w:rsid w:val="00BF4221"/>
  </w:style>
  <w:style w:type="character" w:styleId="Strong">
    <w:name w:val="Strong"/>
    <w:uiPriority w:val="22"/>
    <w:qFormat/>
    <w:rsid w:val="006A43CF"/>
    <w:rPr>
      <w:b/>
      <w:bCs/>
    </w:rPr>
  </w:style>
  <w:style w:type="paragraph" w:customStyle="1" w:styleId="textintend1">
    <w:name w:val="text intend 1"/>
    <w:basedOn w:val="Normal"/>
    <w:rsid w:val="002955E9"/>
    <w:pPr>
      <w:numPr>
        <w:numId w:val="7"/>
      </w:numPr>
      <w:autoSpaceDE/>
      <w:autoSpaceDN/>
      <w:adjustRightInd/>
      <w:snapToGrid/>
    </w:pPr>
    <w:rPr>
      <w:rFonts w:eastAsia="MS Gothic"/>
      <w:sz w:val="24"/>
      <w:szCs w:val="24"/>
      <w:lang w:eastAsia="ja-JP"/>
    </w:rPr>
  </w:style>
  <w:style w:type="paragraph" w:customStyle="1" w:styleId="bullet">
    <w:name w:val="bullet"/>
    <w:basedOn w:val="Normal"/>
    <w:qFormat/>
    <w:rsid w:val="002F04E2"/>
    <w:pPr>
      <w:numPr>
        <w:numId w:val="8"/>
      </w:numPr>
      <w:autoSpaceDE/>
      <w:autoSpaceDN/>
      <w:adjustRightInd/>
      <w:spacing w:after="100" w:afterAutospacing="1"/>
    </w:pPr>
    <w:rPr>
      <w:rFonts w:eastAsia="MS Gothic"/>
      <w:sz w:val="24"/>
      <w:szCs w:val="20"/>
      <w:lang w:val="x-none" w:eastAsia="x-none"/>
    </w:rPr>
  </w:style>
  <w:style w:type="numbering" w:customStyle="1" w:styleId="StyleBulletedSymbolsymbolLeft025Hanging02533">
    <w:name w:val="Style Bulleted Symbol (symbol) Left:  0.25&quot; Hanging:  0.25&quot;33"/>
    <w:basedOn w:val="NoList"/>
    <w:rsid w:val="002F04E2"/>
    <w:pPr>
      <w:numPr>
        <w:numId w:val="8"/>
      </w:numPr>
    </w:pPr>
  </w:style>
  <w:style w:type="paragraph" w:customStyle="1" w:styleId="a0">
    <w:name w:val="a0"/>
    <w:basedOn w:val="Normal"/>
    <w:uiPriority w:val="99"/>
    <w:rsid w:val="002F04E2"/>
    <w:pPr>
      <w:autoSpaceDE/>
      <w:autoSpaceDN/>
      <w:adjustRightInd/>
      <w:snapToGrid/>
      <w:spacing w:before="100" w:beforeAutospacing="1" w:after="100" w:afterAutospacing="1"/>
      <w:jc w:val="left"/>
    </w:pPr>
    <w:rPr>
      <w:rFonts w:ascii="Calibri" w:eastAsiaTheme="minorHAnsi" w:hAnsi="Calibri" w:cs="Calibri"/>
      <w:lang w:val="en-GB" w:eastAsia="en-GB"/>
    </w:rPr>
  </w:style>
  <w:style w:type="paragraph" w:customStyle="1" w:styleId="berschrift3h3H3Underrubrik2">
    <w:name w:val="Überschrift 3.h3.H3.Underrubrik2"/>
    <w:basedOn w:val="Heading2"/>
    <w:next w:val="Normal"/>
    <w:rsid w:val="001B127E"/>
    <w:pPr>
      <w:keepLines/>
      <w:numPr>
        <w:ilvl w:val="0"/>
        <w:numId w:val="0"/>
      </w:numPr>
      <w:tabs>
        <w:tab w:val="num" w:pos="1440"/>
      </w:tabs>
      <w:autoSpaceDE/>
      <w:autoSpaceDN/>
      <w:adjustRightInd/>
      <w:snapToGrid/>
      <w:spacing w:after="180"/>
      <w:ind w:left="1440" w:hanging="360"/>
      <w:jc w:val="left"/>
      <w:outlineLvl w:val="2"/>
    </w:pPr>
    <w:rPr>
      <w:rFonts w:ascii="Arial" w:eastAsia="MS Mincho" w:hAnsi="Arial"/>
      <w:b w:val="0"/>
      <w:bCs w:val="0"/>
      <w:sz w:val="28"/>
      <w:szCs w:val="20"/>
      <w:lang w:val="en-GB" w:eastAsia="de-DE"/>
    </w:rPr>
  </w:style>
  <w:style w:type="paragraph" w:customStyle="1" w:styleId="3GPPH3">
    <w:name w:val="3GPP H3"/>
    <w:basedOn w:val="Heading3"/>
    <w:next w:val="Normal"/>
    <w:qFormat/>
    <w:rsid w:val="001B127E"/>
    <w:pPr>
      <w:keepLines/>
      <w:numPr>
        <w:ilvl w:val="0"/>
        <w:numId w:val="0"/>
      </w:numPr>
      <w:tabs>
        <w:tab w:val="num" w:pos="0"/>
        <w:tab w:val="num" w:pos="2160"/>
      </w:tabs>
      <w:overflowPunct w:val="0"/>
      <w:snapToGrid/>
      <w:ind w:left="709" w:hanging="709"/>
      <w:jc w:val="left"/>
      <w:textAlignment w:val="baseline"/>
    </w:pPr>
    <w:rPr>
      <w:rFonts w:ascii="Arial" w:eastAsia="SimSun" w:hAnsi="Arial"/>
      <w:b w:val="0"/>
      <w:sz w:val="28"/>
      <w:szCs w:val="20"/>
      <w:lang w:val="en-GB"/>
    </w:rPr>
  </w:style>
  <w:style w:type="character" w:styleId="Emphasis">
    <w:name w:val="Emphasis"/>
    <w:uiPriority w:val="20"/>
    <w:qFormat/>
    <w:rsid w:val="004930E7"/>
    <w:rPr>
      <w:i/>
      <w:iCs/>
    </w:rPr>
  </w:style>
  <w:style w:type="paragraph" w:customStyle="1" w:styleId="Agreement">
    <w:name w:val="Agreement"/>
    <w:basedOn w:val="Normal"/>
    <w:next w:val="Normal"/>
    <w:qFormat/>
    <w:rsid w:val="00D00C1F"/>
    <w:pPr>
      <w:numPr>
        <w:numId w:val="9"/>
      </w:numPr>
      <w:tabs>
        <w:tab w:val="clear" w:pos="2070"/>
        <w:tab w:val="num" w:pos="1800"/>
      </w:tabs>
      <w:autoSpaceDE/>
      <w:autoSpaceDN/>
      <w:adjustRightInd/>
      <w:snapToGrid/>
      <w:spacing w:before="60" w:after="0"/>
      <w:jc w:val="left"/>
    </w:pPr>
    <w:rPr>
      <w:rFonts w:ascii="Arial" w:eastAsia="MS Mincho" w:hAnsi="Arial"/>
      <w:b/>
      <w:sz w:val="20"/>
      <w:szCs w:val="24"/>
      <w:lang w:val="en-GB" w:eastAsia="en-GB"/>
    </w:rPr>
  </w:style>
  <w:style w:type="paragraph" w:customStyle="1" w:styleId="Observation">
    <w:name w:val="Observation"/>
    <w:basedOn w:val="Normal"/>
    <w:qFormat/>
    <w:rsid w:val="00A50A5B"/>
    <w:pPr>
      <w:numPr>
        <w:numId w:val="10"/>
      </w:numPr>
      <w:tabs>
        <w:tab w:val="left" w:pos="1701"/>
      </w:tabs>
      <w:overflowPunct w:val="0"/>
      <w:snapToGrid/>
      <w:textAlignment w:val="baseline"/>
    </w:pPr>
    <w:rPr>
      <w:rFonts w:ascii="Arial" w:eastAsia="Times New Roman" w:hAnsi="Arial"/>
      <w:b/>
      <w:bCs/>
      <w:sz w:val="20"/>
      <w:szCs w:val="20"/>
      <w:lang w:val="en-GB" w:eastAsia="zh-CN"/>
    </w:rPr>
  </w:style>
  <w:style w:type="paragraph" w:customStyle="1" w:styleId="RAN1bullet2">
    <w:name w:val="RAN1 bullet2"/>
    <w:basedOn w:val="Normal"/>
    <w:qFormat/>
    <w:rsid w:val="006F0CD7"/>
    <w:pPr>
      <w:numPr>
        <w:ilvl w:val="1"/>
        <w:numId w:val="11"/>
      </w:numPr>
      <w:tabs>
        <w:tab w:val="left" w:pos="1440"/>
      </w:tabs>
      <w:autoSpaceDE/>
      <w:autoSpaceDN/>
      <w:adjustRightInd/>
      <w:snapToGrid/>
      <w:spacing w:after="0"/>
      <w:jc w:val="left"/>
    </w:pPr>
    <w:rPr>
      <w:rFonts w:ascii="Times" w:eastAsia="Batang" w:hAnsi="Times"/>
      <w:sz w:val="20"/>
      <w:szCs w:val="20"/>
    </w:rPr>
  </w:style>
  <w:style w:type="numbering" w:customStyle="1" w:styleId="StyleBulletedSymbolsymbolLeft025Hanging02524">
    <w:name w:val="Style Bulleted Symbol (symbol) Left:  0.25&quot; Hanging:  0.25&quot;24"/>
    <w:basedOn w:val="NoList"/>
    <w:rsid w:val="00C3725A"/>
    <w:pPr>
      <w:numPr>
        <w:numId w:val="12"/>
      </w:numPr>
    </w:pPr>
  </w:style>
  <w:style w:type="paragraph" w:customStyle="1" w:styleId="xmsonormal">
    <w:name w:val="x_msonormal"/>
    <w:basedOn w:val="Normal"/>
    <w:qFormat/>
    <w:rsid w:val="00C0687F"/>
    <w:pPr>
      <w:autoSpaceDE/>
      <w:autoSpaceDN/>
      <w:adjustRightInd/>
      <w:snapToGrid/>
      <w:spacing w:after="0"/>
      <w:jc w:val="left"/>
    </w:pPr>
    <w:rPr>
      <w:rFonts w:ascii="Calibri" w:eastAsia="Calibri" w:hAnsi="Calibri" w:cs="Calibri"/>
    </w:rPr>
  </w:style>
  <w:style w:type="paragraph" w:styleId="EndnoteText">
    <w:name w:val="endnote text"/>
    <w:basedOn w:val="Normal"/>
    <w:link w:val="EndnoteTextChar"/>
    <w:semiHidden/>
    <w:unhideWhenUsed/>
    <w:rsid w:val="00A131E9"/>
    <w:pPr>
      <w:spacing w:after="0"/>
    </w:pPr>
    <w:rPr>
      <w:sz w:val="20"/>
      <w:szCs w:val="20"/>
    </w:rPr>
  </w:style>
  <w:style w:type="character" w:customStyle="1" w:styleId="EndnoteTextChar">
    <w:name w:val="Endnote Text Char"/>
    <w:basedOn w:val="DefaultParagraphFont"/>
    <w:link w:val="EndnoteText"/>
    <w:semiHidden/>
    <w:rsid w:val="00A131E9"/>
  </w:style>
  <w:style w:type="character" w:styleId="EndnoteReference">
    <w:name w:val="endnote reference"/>
    <w:basedOn w:val="DefaultParagraphFont"/>
    <w:semiHidden/>
    <w:unhideWhenUsed/>
    <w:rsid w:val="00A131E9"/>
    <w:rPr>
      <w:vertAlign w:val="superscript"/>
    </w:rPr>
  </w:style>
  <w:style w:type="character" w:customStyle="1" w:styleId="B10">
    <w:name w:val="B1 (文字)"/>
    <w:rsid w:val="00291502"/>
    <w:rPr>
      <w:rFonts w:eastAsia="MS Mincho"/>
      <w:lang w:val="en-GB" w:eastAsia="en-US" w:bidi="ar-SA"/>
    </w:rPr>
  </w:style>
  <w:style w:type="character" w:customStyle="1" w:styleId="TACChar">
    <w:name w:val="TAC Char"/>
    <w:link w:val="TAC"/>
    <w:qFormat/>
    <w:rsid w:val="004F1EBE"/>
    <w:rPr>
      <w:rFonts w:ascii="Arial" w:hAnsi="Arial"/>
      <w:sz w:val="18"/>
    </w:rPr>
  </w:style>
  <w:style w:type="character" w:customStyle="1" w:styleId="CaptionChar1">
    <w:name w:val="Caption Char1"/>
    <w:aliases w:val="cap Char1,cap Char Char,Caption Char Char,Caption Char1 Char Char,cap Char Char1 Char,Caption Char Char1 Char Char,cap Char2 Char,条目 Char"/>
    <w:uiPriority w:val="99"/>
    <w:rsid w:val="00921369"/>
    <w:rPr>
      <w:rFonts w:eastAsia="Times New Roman"/>
      <w:b/>
      <w:lang w:val="en-GB" w:eastAsia="ar-SA"/>
    </w:rPr>
  </w:style>
  <w:style w:type="paragraph" w:customStyle="1" w:styleId="StyleHeading1H1h1appheading1l1MemoHeading1h11h12h13h">
    <w:name w:val="Style Heading 1H1h1app heading 1l1Memo Heading 1h11h12h13h..."/>
    <w:basedOn w:val="Heading1"/>
    <w:qFormat/>
    <w:rsid w:val="00F236C8"/>
    <w:pPr>
      <w:numPr>
        <w:numId w:val="14"/>
      </w:numPr>
      <w:tabs>
        <w:tab w:val="num" w:pos="360"/>
      </w:tabs>
      <w:autoSpaceDE/>
      <w:autoSpaceDN/>
      <w:adjustRightInd/>
      <w:snapToGrid/>
      <w:spacing w:before="240" w:after="60"/>
      <w:ind w:left="0" w:firstLine="0"/>
      <w:jc w:val="left"/>
    </w:pPr>
    <w:rPr>
      <w:rFonts w:ascii="Helvetica" w:eastAsia="Times New Roman" w:hAnsi="Helvetica"/>
      <w:kern w:val="32"/>
      <w:szCs w:val="20"/>
    </w:rPr>
  </w:style>
  <w:style w:type="character" w:styleId="UnresolvedMention">
    <w:name w:val="Unresolved Mention"/>
    <w:basedOn w:val="DefaultParagraphFont"/>
    <w:uiPriority w:val="99"/>
    <w:semiHidden/>
    <w:unhideWhenUsed/>
    <w:rsid w:val="00AD2D1A"/>
    <w:rPr>
      <w:color w:val="605E5C"/>
      <w:shd w:val="clear" w:color="auto" w:fill="E1DFDD"/>
    </w:rPr>
  </w:style>
  <w:style w:type="character" w:styleId="Mention">
    <w:name w:val="Mention"/>
    <w:basedOn w:val="DefaultParagraphFont"/>
    <w:uiPriority w:val="99"/>
    <w:unhideWhenUsed/>
    <w:rsid w:val="00333FF5"/>
    <w:rPr>
      <w:color w:val="2B579A"/>
      <w:shd w:val="clear" w:color="auto" w:fill="E1DFDD"/>
    </w:rPr>
  </w:style>
  <w:style w:type="numbering" w:customStyle="1" w:styleId="StyleBulletedSymbolsymbolLeft025Hanging02511">
    <w:name w:val="Style Bulleted Symbol (symbol) Left:  0.25&quot; Hanging:  0.25&quot;11"/>
    <w:basedOn w:val="NoList"/>
    <w:rsid w:val="0083307C"/>
    <w:pPr>
      <w:numPr>
        <w:numId w:val="38"/>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127322">
      <w:bodyDiv w:val="1"/>
      <w:marLeft w:val="0"/>
      <w:marRight w:val="0"/>
      <w:marTop w:val="0"/>
      <w:marBottom w:val="0"/>
      <w:divBdr>
        <w:top w:val="none" w:sz="0" w:space="0" w:color="auto"/>
        <w:left w:val="none" w:sz="0" w:space="0" w:color="auto"/>
        <w:bottom w:val="none" w:sz="0" w:space="0" w:color="auto"/>
        <w:right w:val="none" w:sz="0" w:space="0" w:color="auto"/>
      </w:divBdr>
      <w:divsChild>
        <w:div w:id="707023100">
          <w:marLeft w:val="274"/>
          <w:marRight w:val="0"/>
          <w:marTop w:val="0"/>
          <w:marBottom w:val="0"/>
          <w:divBdr>
            <w:top w:val="none" w:sz="0" w:space="0" w:color="auto"/>
            <w:left w:val="none" w:sz="0" w:space="0" w:color="auto"/>
            <w:bottom w:val="none" w:sz="0" w:space="0" w:color="auto"/>
            <w:right w:val="none" w:sz="0" w:space="0" w:color="auto"/>
          </w:divBdr>
        </w:div>
      </w:divsChild>
    </w:div>
    <w:div w:id="134762252">
      <w:bodyDiv w:val="1"/>
      <w:marLeft w:val="0"/>
      <w:marRight w:val="0"/>
      <w:marTop w:val="0"/>
      <w:marBottom w:val="0"/>
      <w:divBdr>
        <w:top w:val="none" w:sz="0" w:space="0" w:color="auto"/>
        <w:left w:val="none" w:sz="0" w:space="0" w:color="auto"/>
        <w:bottom w:val="none" w:sz="0" w:space="0" w:color="auto"/>
        <w:right w:val="none" w:sz="0" w:space="0" w:color="auto"/>
      </w:divBdr>
      <w:divsChild>
        <w:div w:id="1217938239">
          <w:marLeft w:val="547"/>
          <w:marRight w:val="0"/>
          <w:marTop w:val="0"/>
          <w:marBottom w:val="0"/>
          <w:divBdr>
            <w:top w:val="none" w:sz="0" w:space="0" w:color="auto"/>
            <w:left w:val="none" w:sz="0" w:space="0" w:color="auto"/>
            <w:bottom w:val="none" w:sz="0" w:space="0" w:color="auto"/>
            <w:right w:val="none" w:sz="0" w:space="0" w:color="auto"/>
          </w:divBdr>
        </w:div>
        <w:div w:id="1950816014">
          <w:marLeft w:val="547"/>
          <w:marRight w:val="0"/>
          <w:marTop w:val="0"/>
          <w:marBottom w:val="0"/>
          <w:divBdr>
            <w:top w:val="none" w:sz="0" w:space="0" w:color="auto"/>
            <w:left w:val="none" w:sz="0" w:space="0" w:color="auto"/>
            <w:bottom w:val="none" w:sz="0" w:space="0" w:color="auto"/>
            <w:right w:val="none" w:sz="0" w:space="0" w:color="auto"/>
          </w:divBdr>
        </w:div>
      </w:divsChild>
    </w:div>
    <w:div w:id="143619282">
      <w:bodyDiv w:val="1"/>
      <w:marLeft w:val="0"/>
      <w:marRight w:val="0"/>
      <w:marTop w:val="0"/>
      <w:marBottom w:val="0"/>
      <w:divBdr>
        <w:top w:val="none" w:sz="0" w:space="0" w:color="auto"/>
        <w:left w:val="none" w:sz="0" w:space="0" w:color="auto"/>
        <w:bottom w:val="none" w:sz="0" w:space="0" w:color="auto"/>
        <w:right w:val="none" w:sz="0" w:space="0" w:color="auto"/>
      </w:divBdr>
      <w:divsChild>
        <w:div w:id="544416610">
          <w:marLeft w:val="1166"/>
          <w:marRight w:val="0"/>
          <w:marTop w:val="82"/>
          <w:marBottom w:val="0"/>
          <w:divBdr>
            <w:top w:val="none" w:sz="0" w:space="0" w:color="auto"/>
            <w:left w:val="none" w:sz="0" w:space="0" w:color="auto"/>
            <w:bottom w:val="none" w:sz="0" w:space="0" w:color="auto"/>
            <w:right w:val="none" w:sz="0" w:space="0" w:color="auto"/>
          </w:divBdr>
        </w:div>
      </w:divsChild>
    </w:div>
    <w:div w:id="190997868">
      <w:bodyDiv w:val="1"/>
      <w:marLeft w:val="0"/>
      <w:marRight w:val="0"/>
      <w:marTop w:val="0"/>
      <w:marBottom w:val="0"/>
      <w:divBdr>
        <w:top w:val="none" w:sz="0" w:space="0" w:color="auto"/>
        <w:left w:val="none" w:sz="0" w:space="0" w:color="auto"/>
        <w:bottom w:val="none" w:sz="0" w:space="0" w:color="auto"/>
        <w:right w:val="none" w:sz="0" w:space="0" w:color="auto"/>
      </w:divBdr>
    </w:div>
    <w:div w:id="192696733">
      <w:bodyDiv w:val="1"/>
      <w:marLeft w:val="0"/>
      <w:marRight w:val="0"/>
      <w:marTop w:val="0"/>
      <w:marBottom w:val="0"/>
      <w:divBdr>
        <w:top w:val="none" w:sz="0" w:space="0" w:color="auto"/>
        <w:left w:val="none" w:sz="0" w:space="0" w:color="auto"/>
        <w:bottom w:val="none" w:sz="0" w:space="0" w:color="auto"/>
        <w:right w:val="none" w:sz="0" w:space="0" w:color="auto"/>
      </w:divBdr>
      <w:divsChild>
        <w:div w:id="139882882">
          <w:marLeft w:val="1800"/>
          <w:marRight w:val="0"/>
          <w:marTop w:val="100"/>
          <w:marBottom w:val="0"/>
          <w:divBdr>
            <w:top w:val="none" w:sz="0" w:space="0" w:color="auto"/>
            <w:left w:val="none" w:sz="0" w:space="0" w:color="auto"/>
            <w:bottom w:val="none" w:sz="0" w:space="0" w:color="auto"/>
            <w:right w:val="none" w:sz="0" w:space="0" w:color="auto"/>
          </w:divBdr>
        </w:div>
        <w:div w:id="142819767">
          <w:marLeft w:val="1080"/>
          <w:marRight w:val="0"/>
          <w:marTop w:val="100"/>
          <w:marBottom w:val="0"/>
          <w:divBdr>
            <w:top w:val="none" w:sz="0" w:space="0" w:color="auto"/>
            <w:left w:val="none" w:sz="0" w:space="0" w:color="auto"/>
            <w:bottom w:val="none" w:sz="0" w:space="0" w:color="auto"/>
            <w:right w:val="none" w:sz="0" w:space="0" w:color="auto"/>
          </w:divBdr>
        </w:div>
        <w:div w:id="371736872">
          <w:marLeft w:val="360"/>
          <w:marRight w:val="0"/>
          <w:marTop w:val="200"/>
          <w:marBottom w:val="0"/>
          <w:divBdr>
            <w:top w:val="none" w:sz="0" w:space="0" w:color="auto"/>
            <w:left w:val="none" w:sz="0" w:space="0" w:color="auto"/>
            <w:bottom w:val="none" w:sz="0" w:space="0" w:color="auto"/>
            <w:right w:val="none" w:sz="0" w:space="0" w:color="auto"/>
          </w:divBdr>
        </w:div>
        <w:div w:id="545341239">
          <w:marLeft w:val="360"/>
          <w:marRight w:val="0"/>
          <w:marTop w:val="200"/>
          <w:marBottom w:val="0"/>
          <w:divBdr>
            <w:top w:val="none" w:sz="0" w:space="0" w:color="auto"/>
            <w:left w:val="none" w:sz="0" w:space="0" w:color="auto"/>
            <w:bottom w:val="none" w:sz="0" w:space="0" w:color="auto"/>
            <w:right w:val="none" w:sz="0" w:space="0" w:color="auto"/>
          </w:divBdr>
        </w:div>
        <w:div w:id="562831417">
          <w:marLeft w:val="1080"/>
          <w:marRight w:val="0"/>
          <w:marTop w:val="100"/>
          <w:marBottom w:val="0"/>
          <w:divBdr>
            <w:top w:val="none" w:sz="0" w:space="0" w:color="auto"/>
            <w:left w:val="none" w:sz="0" w:space="0" w:color="auto"/>
            <w:bottom w:val="none" w:sz="0" w:space="0" w:color="auto"/>
            <w:right w:val="none" w:sz="0" w:space="0" w:color="auto"/>
          </w:divBdr>
        </w:div>
        <w:div w:id="649864892">
          <w:marLeft w:val="1800"/>
          <w:marRight w:val="0"/>
          <w:marTop w:val="100"/>
          <w:marBottom w:val="0"/>
          <w:divBdr>
            <w:top w:val="none" w:sz="0" w:space="0" w:color="auto"/>
            <w:left w:val="none" w:sz="0" w:space="0" w:color="auto"/>
            <w:bottom w:val="none" w:sz="0" w:space="0" w:color="auto"/>
            <w:right w:val="none" w:sz="0" w:space="0" w:color="auto"/>
          </w:divBdr>
        </w:div>
        <w:div w:id="790709795">
          <w:marLeft w:val="360"/>
          <w:marRight w:val="0"/>
          <w:marTop w:val="200"/>
          <w:marBottom w:val="0"/>
          <w:divBdr>
            <w:top w:val="none" w:sz="0" w:space="0" w:color="auto"/>
            <w:left w:val="none" w:sz="0" w:space="0" w:color="auto"/>
            <w:bottom w:val="none" w:sz="0" w:space="0" w:color="auto"/>
            <w:right w:val="none" w:sz="0" w:space="0" w:color="auto"/>
          </w:divBdr>
        </w:div>
        <w:div w:id="939872096">
          <w:marLeft w:val="1080"/>
          <w:marRight w:val="0"/>
          <w:marTop w:val="100"/>
          <w:marBottom w:val="0"/>
          <w:divBdr>
            <w:top w:val="none" w:sz="0" w:space="0" w:color="auto"/>
            <w:left w:val="none" w:sz="0" w:space="0" w:color="auto"/>
            <w:bottom w:val="none" w:sz="0" w:space="0" w:color="auto"/>
            <w:right w:val="none" w:sz="0" w:space="0" w:color="auto"/>
          </w:divBdr>
        </w:div>
        <w:div w:id="1478960016">
          <w:marLeft w:val="360"/>
          <w:marRight w:val="0"/>
          <w:marTop w:val="200"/>
          <w:marBottom w:val="0"/>
          <w:divBdr>
            <w:top w:val="none" w:sz="0" w:space="0" w:color="auto"/>
            <w:left w:val="none" w:sz="0" w:space="0" w:color="auto"/>
            <w:bottom w:val="none" w:sz="0" w:space="0" w:color="auto"/>
            <w:right w:val="none" w:sz="0" w:space="0" w:color="auto"/>
          </w:divBdr>
        </w:div>
        <w:div w:id="1516001227">
          <w:marLeft w:val="1080"/>
          <w:marRight w:val="0"/>
          <w:marTop w:val="100"/>
          <w:marBottom w:val="0"/>
          <w:divBdr>
            <w:top w:val="none" w:sz="0" w:space="0" w:color="auto"/>
            <w:left w:val="none" w:sz="0" w:space="0" w:color="auto"/>
            <w:bottom w:val="none" w:sz="0" w:space="0" w:color="auto"/>
            <w:right w:val="none" w:sz="0" w:space="0" w:color="auto"/>
          </w:divBdr>
        </w:div>
        <w:div w:id="1545362729">
          <w:marLeft w:val="360"/>
          <w:marRight w:val="0"/>
          <w:marTop w:val="200"/>
          <w:marBottom w:val="0"/>
          <w:divBdr>
            <w:top w:val="none" w:sz="0" w:space="0" w:color="auto"/>
            <w:left w:val="none" w:sz="0" w:space="0" w:color="auto"/>
            <w:bottom w:val="none" w:sz="0" w:space="0" w:color="auto"/>
            <w:right w:val="none" w:sz="0" w:space="0" w:color="auto"/>
          </w:divBdr>
        </w:div>
        <w:div w:id="1909075735">
          <w:marLeft w:val="360"/>
          <w:marRight w:val="0"/>
          <w:marTop w:val="200"/>
          <w:marBottom w:val="0"/>
          <w:divBdr>
            <w:top w:val="none" w:sz="0" w:space="0" w:color="auto"/>
            <w:left w:val="none" w:sz="0" w:space="0" w:color="auto"/>
            <w:bottom w:val="none" w:sz="0" w:space="0" w:color="auto"/>
            <w:right w:val="none" w:sz="0" w:space="0" w:color="auto"/>
          </w:divBdr>
        </w:div>
      </w:divsChild>
    </w:div>
    <w:div w:id="215364006">
      <w:bodyDiv w:val="1"/>
      <w:marLeft w:val="0"/>
      <w:marRight w:val="0"/>
      <w:marTop w:val="0"/>
      <w:marBottom w:val="0"/>
      <w:divBdr>
        <w:top w:val="none" w:sz="0" w:space="0" w:color="auto"/>
        <w:left w:val="none" w:sz="0" w:space="0" w:color="auto"/>
        <w:bottom w:val="none" w:sz="0" w:space="0" w:color="auto"/>
        <w:right w:val="none" w:sz="0" w:space="0" w:color="auto"/>
      </w:divBdr>
    </w:div>
    <w:div w:id="228076636">
      <w:bodyDiv w:val="1"/>
      <w:marLeft w:val="0"/>
      <w:marRight w:val="0"/>
      <w:marTop w:val="0"/>
      <w:marBottom w:val="0"/>
      <w:divBdr>
        <w:top w:val="none" w:sz="0" w:space="0" w:color="auto"/>
        <w:left w:val="none" w:sz="0" w:space="0" w:color="auto"/>
        <w:bottom w:val="none" w:sz="0" w:space="0" w:color="auto"/>
        <w:right w:val="none" w:sz="0" w:space="0" w:color="auto"/>
      </w:divBdr>
      <w:divsChild>
        <w:div w:id="1390349637">
          <w:marLeft w:val="274"/>
          <w:marRight w:val="0"/>
          <w:marTop w:val="0"/>
          <w:marBottom w:val="0"/>
          <w:divBdr>
            <w:top w:val="none" w:sz="0" w:space="0" w:color="auto"/>
            <w:left w:val="none" w:sz="0" w:space="0" w:color="auto"/>
            <w:bottom w:val="none" w:sz="0" w:space="0" w:color="auto"/>
            <w:right w:val="none" w:sz="0" w:space="0" w:color="auto"/>
          </w:divBdr>
        </w:div>
      </w:divsChild>
    </w:div>
    <w:div w:id="239486365">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2591509">
      <w:bodyDiv w:val="1"/>
      <w:marLeft w:val="0"/>
      <w:marRight w:val="0"/>
      <w:marTop w:val="0"/>
      <w:marBottom w:val="0"/>
      <w:divBdr>
        <w:top w:val="none" w:sz="0" w:space="0" w:color="auto"/>
        <w:left w:val="none" w:sz="0" w:space="0" w:color="auto"/>
        <w:bottom w:val="none" w:sz="0" w:space="0" w:color="auto"/>
        <w:right w:val="none" w:sz="0" w:space="0" w:color="auto"/>
      </w:divBdr>
    </w:div>
    <w:div w:id="25520823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7746454">
      <w:bodyDiv w:val="1"/>
      <w:marLeft w:val="0"/>
      <w:marRight w:val="0"/>
      <w:marTop w:val="0"/>
      <w:marBottom w:val="0"/>
      <w:divBdr>
        <w:top w:val="none" w:sz="0" w:space="0" w:color="auto"/>
        <w:left w:val="none" w:sz="0" w:space="0" w:color="auto"/>
        <w:bottom w:val="none" w:sz="0" w:space="0" w:color="auto"/>
        <w:right w:val="none" w:sz="0" w:space="0" w:color="auto"/>
      </w:divBdr>
    </w:div>
    <w:div w:id="439372941">
      <w:bodyDiv w:val="1"/>
      <w:marLeft w:val="0"/>
      <w:marRight w:val="0"/>
      <w:marTop w:val="0"/>
      <w:marBottom w:val="0"/>
      <w:divBdr>
        <w:top w:val="none" w:sz="0" w:space="0" w:color="auto"/>
        <w:left w:val="none" w:sz="0" w:space="0" w:color="auto"/>
        <w:bottom w:val="none" w:sz="0" w:space="0" w:color="auto"/>
        <w:right w:val="none" w:sz="0" w:space="0" w:color="auto"/>
      </w:divBdr>
    </w:div>
    <w:div w:id="492063610">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7427454">
      <w:bodyDiv w:val="1"/>
      <w:marLeft w:val="0"/>
      <w:marRight w:val="0"/>
      <w:marTop w:val="0"/>
      <w:marBottom w:val="0"/>
      <w:divBdr>
        <w:top w:val="none" w:sz="0" w:space="0" w:color="auto"/>
        <w:left w:val="none" w:sz="0" w:space="0" w:color="auto"/>
        <w:bottom w:val="none" w:sz="0" w:space="0" w:color="auto"/>
        <w:right w:val="none" w:sz="0" w:space="0" w:color="auto"/>
      </w:divBdr>
      <w:divsChild>
        <w:div w:id="1425344994">
          <w:marLeft w:val="1080"/>
          <w:marRight w:val="0"/>
          <w:marTop w:val="100"/>
          <w:marBottom w:val="0"/>
          <w:divBdr>
            <w:top w:val="none" w:sz="0" w:space="0" w:color="auto"/>
            <w:left w:val="none" w:sz="0" w:space="0" w:color="auto"/>
            <w:bottom w:val="none" w:sz="0" w:space="0" w:color="auto"/>
            <w:right w:val="none" w:sz="0" w:space="0" w:color="auto"/>
          </w:divBdr>
        </w:div>
        <w:div w:id="1436904115">
          <w:marLeft w:val="360"/>
          <w:marRight w:val="0"/>
          <w:marTop w:val="200"/>
          <w:marBottom w:val="0"/>
          <w:divBdr>
            <w:top w:val="none" w:sz="0" w:space="0" w:color="auto"/>
            <w:left w:val="none" w:sz="0" w:space="0" w:color="auto"/>
            <w:bottom w:val="none" w:sz="0" w:space="0" w:color="auto"/>
            <w:right w:val="none" w:sz="0" w:space="0" w:color="auto"/>
          </w:divBdr>
        </w:div>
      </w:divsChild>
    </w:div>
    <w:div w:id="591208381">
      <w:bodyDiv w:val="1"/>
      <w:marLeft w:val="0"/>
      <w:marRight w:val="0"/>
      <w:marTop w:val="0"/>
      <w:marBottom w:val="0"/>
      <w:divBdr>
        <w:top w:val="none" w:sz="0" w:space="0" w:color="auto"/>
        <w:left w:val="none" w:sz="0" w:space="0" w:color="auto"/>
        <w:bottom w:val="none" w:sz="0" w:space="0" w:color="auto"/>
        <w:right w:val="none" w:sz="0" w:space="0" w:color="auto"/>
      </w:divBdr>
    </w:div>
    <w:div w:id="612126764">
      <w:bodyDiv w:val="1"/>
      <w:marLeft w:val="0"/>
      <w:marRight w:val="0"/>
      <w:marTop w:val="0"/>
      <w:marBottom w:val="0"/>
      <w:divBdr>
        <w:top w:val="none" w:sz="0" w:space="0" w:color="auto"/>
        <w:left w:val="none" w:sz="0" w:space="0" w:color="auto"/>
        <w:bottom w:val="none" w:sz="0" w:space="0" w:color="auto"/>
        <w:right w:val="none" w:sz="0" w:space="0" w:color="auto"/>
      </w:divBdr>
    </w:div>
    <w:div w:id="628824138">
      <w:bodyDiv w:val="1"/>
      <w:marLeft w:val="0"/>
      <w:marRight w:val="0"/>
      <w:marTop w:val="0"/>
      <w:marBottom w:val="0"/>
      <w:divBdr>
        <w:top w:val="none" w:sz="0" w:space="0" w:color="auto"/>
        <w:left w:val="none" w:sz="0" w:space="0" w:color="auto"/>
        <w:bottom w:val="none" w:sz="0" w:space="0" w:color="auto"/>
        <w:right w:val="none" w:sz="0" w:space="0" w:color="auto"/>
      </w:divBdr>
      <w:divsChild>
        <w:div w:id="816604">
          <w:marLeft w:val="1166"/>
          <w:marRight w:val="0"/>
          <w:marTop w:val="77"/>
          <w:marBottom w:val="0"/>
          <w:divBdr>
            <w:top w:val="none" w:sz="0" w:space="0" w:color="auto"/>
            <w:left w:val="none" w:sz="0" w:space="0" w:color="auto"/>
            <w:bottom w:val="none" w:sz="0" w:space="0" w:color="auto"/>
            <w:right w:val="none" w:sz="0" w:space="0" w:color="auto"/>
          </w:divBdr>
        </w:div>
        <w:div w:id="171799028">
          <w:marLeft w:val="1166"/>
          <w:marRight w:val="0"/>
          <w:marTop w:val="77"/>
          <w:marBottom w:val="0"/>
          <w:divBdr>
            <w:top w:val="none" w:sz="0" w:space="0" w:color="auto"/>
            <w:left w:val="none" w:sz="0" w:space="0" w:color="auto"/>
            <w:bottom w:val="none" w:sz="0" w:space="0" w:color="auto"/>
            <w:right w:val="none" w:sz="0" w:space="0" w:color="auto"/>
          </w:divBdr>
        </w:div>
        <w:div w:id="251352654">
          <w:marLeft w:val="1800"/>
          <w:marRight w:val="0"/>
          <w:marTop w:val="67"/>
          <w:marBottom w:val="0"/>
          <w:divBdr>
            <w:top w:val="none" w:sz="0" w:space="0" w:color="auto"/>
            <w:left w:val="none" w:sz="0" w:space="0" w:color="auto"/>
            <w:bottom w:val="none" w:sz="0" w:space="0" w:color="auto"/>
            <w:right w:val="none" w:sz="0" w:space="0" w:color="auto"/>
          </w:divBdr>
        </w:div>
        <w:div w:id="324868228">
          <w:marLeft w:val="1166"/>
          <w:marRight w:val="0"/>
          <w:marTop w:val="77"/>
          <w:marBottom w:val="0"/>
          <w:divBdr>
            <w:top w:val="none" w:sz="0" w:space="0" w:color="auto"/>
            <w:left w:val="none" w:sz="0" w:space="0" w:color="auto"/>
            <w:bottom w:val="none" w:sz="0" w:space="0" w:color="auto"/>
            <w:right w:val="none" w:sz="0" w:space="0" w:color="auto"/>
          </w:divBdr>
        </w:div>
        <w:div w:id="759836087">
          <w:marLeft w:val="1166"/>
          <w:marRight w:val="0"/>
          <w:marTop w:val="77"/>
          <w:marBottom w:val="0"/>
          <w:divBdr>
            <w:top w:val="none" w:sz="0" w:space="0" w:color="auto"/>
            <w:left w:val="none" w:sz="0" w:space="0" w:color="auto"/>
            <w:bottom w:val="none" w:sz="0" w:space="0" w:color="auto"/>
            <w:right w:val="none" w:sz="0" w:space="0" w:color="auto"/>
          </w:divBdr>
        </w:div>
        <w:div w:id="780762543">
          <w:marLeft w:val="1800"/>
          <w:marRight w:val="0"/>
          <w:marTop w:val="67"/>
          <w:marBottom w:val="0"/>
          <w:divBdr>
            <w:top w:val="none" w:sz="0" w:space="0" w:color="auto"/>
            <w:left w:val="none" w:sz="0" w:space="0" w:color="auto"/>
            <w:bottom w:val="none" w:sz="0" w:space="0" w:color="auto"/>
            <w:right w:val="none" w:sz="0" w:space="0" w:color="auto"/>
          </w:divBdr>
        </w:div>
        <w:div w:id="899634623">
          <w:marLeft w:val="1166"/>
          <w:marRight w:val="0"/>
          <w:marTop w:val="77"/>
          <w:marBottom w:val="0"/>
          <w:divBdr>
            <w:top w:val="none" w:sz="0" w:space="0" w:color="auto"/>
            <w:left w:val="none" w:sz="0" w:space="0" w:color="auto"/>
            <w:bottom w:val="none" w:sz="0" w:space="0" w:color="auto"/>
            <w:right w:val="none" w:sz="0" w:space="0" w:color="auto"/>
          </w:divBdr>
        </w:div>
        <w:div w:id="1094320828">
          <w:marLeft w:val="1166"/>
          <w:marRight w:val="0"/>
          <w:marTop w:val="77"/>
          <w:marBottom w:val="0"/>
          <w:divBdr>
            <w:top w:val="none" w:sz="0" w:space="0" w:color="auto"/>
            <w:left w:val="none" w:sz="0" w:space="0" w:color="auto"/>
            <w:bottom w:val="none" w:sz="0" w:space="0" w:color="auto"/>
            <w:right w:val="none" w:sz="0" w:space="0" w:color="auto"/>
          </w:divBdr>
        </w:div>
        <w:div w:id="1452942370">
          <w:marLeft w:val="1166"/>
          <w:marRight w:val="0"/>
          <w:marTop w:val="77"/>
          <w:marBottom w:val="0"/>
          <w:divBdr>
            <w:top w:val="none" w:sz="0" w:space="0" w:color="auto"/>
            <w:left w:val="none" w:sz="0" w:space="0" w:color="auto"/>
            <w:bottom w:val="none" w:sz="0" w:space="0" w:color="auto"/>
            <w:right w:val="none" w:sz="0" w:space="0" w:color="auto"/>
          </w:divBdr>
        </w:div>
        <w:div w:id="1486165176">
          <w:marLeft w:val="1800"/>
          <w:marRight w:val="0"/>
          <w:marTop w:val="67"/>
          <w:marBottom w:val="0"/>
          <w:divBdr>
            <w:top w:val="none" w:sz="0" w:space="0" w:color="auto"/>
            <w:left w:val="none" w:sz="0" w:space="0" w:color="auto"/>
            <w:bottom w:val="none" w:sz="0" w:space="0" w:color="auto"/>
            <w:right w:val="none" w:sz="0" w:space="0" w:color="auto"/>
          </w:divBdr>
        </w:div>
        <w:div w:id="1590507752">
          <w:marLeft w:val="1166"/>
          <w:marRight w:val="0"/>
          <w:marTop w:val="77"/>
          <w:marBottom w:val="0"/>
          <w:divBdr>
            <w:top w:val="none" w:sz="0" w:space="0" w:color="auto"/>
            <w:left w:val="none" w:sz="0" w:space="0" w:color="auto"/>
            <w:bottom w:val="none" w:sz="0" w:space="0" w:color="auto"/>
            <w:right w:val="none" w:sz="0" w:space="0" w:color="auto"/>
          </w:divBdr>
        </w:div>
        <w:div w:id="1680347531">
          <w:marLeft w:val="1166"/>
          <w:marRight w:val="0"/>
          <w:marTop w:val="77"/>
          <w:marBottom w:val="0"/>
          <w:divBdr>
            <w:top w:val="none" w:sz="0" w:space="0" w:color="auto"/>
            <w:left w:val="none" w:sz="0" w:space="0" w:color="auto"/>
            <w:bottom w:val="none" w:sz="0" w:space="0" w:color="auto"/>
            <w:right w:val="none" w:sz="0" w:space="0" w:color="auto"/>
          </w:divBdr>
        </w:div>
        <w:div w:id="1937977124">
          <w:marLeft w:val="1166"/>
          <w:marRight w:val="0"/>
          <w:marTop w:val="77"/>
          <w:marBottom w:val="0"/>
          <w:divBdr>
            <w:top w:val="none" w:sz="0" w:space="0" w:color="auto"/>
            <w:left w:val="none" w:sz="0" w:space="0" w:color="auto"/>
            <w:bottom w:val="none" w:sz="0" w:space="0" w:color="auto"/>
            <w:right w:val="none" w:sz="0" w:space="0" w:color="auto"/>
          </w:divBdr>
        </w:div>
      </w:divsChild>
    </w:div>
    <w:div w:id="683046317">
      <w:bodyDiv w:val="1"/>
      <w:marLeft w:val="0"/>
      <w:marRight w:val="0"/>
      <w:marTop w:val="0"/>
      <w:marBottom w:val="0"/>
      <w:divBdr>
        <w:top w:val="none" w:sz="0" w:space="0" w:color="auto"/>
        <w:left w:val="none" w:sz="0" w:space="0" w:color="auto"/>
        <w:bottom w:val="none" w:sz="0" w:space="0" w:color="auto"/>
        <w:right w:val="none" w:sz="0" w:space="0" w:color="auto"/>
      </w:divBdr>
    </w:div>
    <w:div w:id="733115796">
      <w:bodyDiv w:val="1"/>
      <w:marLeft w:val="0"/>
      <w:marRight w:val="0"/>
      <w:marTop w:val="0"/>
      <w:marBottom w:val="0"/>
      <w:divBdr>
        <w:top w:val="none" w:sz="0" w:space="0" w:color="auto"/>
        <w:left w:val="none" w:sz="0" w:space="0" w:color="auto"/>
        <w:bottom w:val="none" w:sz="0" w:space="0" w:color="auto"/>
        <w:right w:val="none" w:sz="0" w:space="0" w:color="auto"/>
      </w:divBdr>
    </w:div>
    <w:div w:id="839391231">
      <w:bodyDiv w:val="1"/>
      <w:marLeft w:val="0"/>
      <w:marRight w:val="0"/>
      <w:marTop w:val="0"/>
      <w:marBottom w:val="0"/>
      <w:divBdr>
        <w:top w:val="none" w:sz="0" w:space="0" w:color="auto"/>
        <w:left w:val="none" w:sz="0" w:space="0" w:color="auto"/>
        <w:bottom w:val="none" w:sz="0" w:space="0" w:color="auto"/>
        <w:right w:val="none" w:sz="0" w:space="0" w:color="auto"/>
      </w:divBdr>
    </w:div>
    <w:div w:id="875969757">
      <w:bodyDiv w:val="1"/>
      <w:marLeft w:val="0"/>
      <w:marRight w:val="0"/>
      <w:marTop w:val="0"/>
      <w:marBottom w:val="0"/>
      <w:divBdr>
        <w:top w:val="none" w:sz="0" w:space="0" w:color="auto"/>
        <w:left w:val="none" w:sz="0" w:space="0" w:color="auto"/>
        <w:bottom w:val="none" w:sz="0" w:space="0" w:color="auto"/>
        <w:right w:val="none" w:sz="0" w:space="0" w:color="auto"/>
      </w:divBdr>
    </w:div>
    <w:div w:id="881526735">
      <w:bodyDiv w:val="1"/>
      <w:marLeft w:val="0"/>
      <w:marRight w:val="0"/>
      <w:marTop w:val="0"/>
      <w:marBottom w:val="0"/>
      <w:divBdr>
        <w:top w:val="none" w:sz="0" w:space="0" w:color="auto"/>
        <w:left w:val="none" w:sz="0" w:space="0" w:color="auto"/>
        <w:bottom w:val="none" w:sz="0" w:space="0" w:color="auto"/>
        <w:right w:val="none" w:sz="0" w:space="0" w:color="auto"/>
      </w:divBdr>
    </w:div>
    <w:div w:id="964234070">
      <w:bodyDiv w:val="1"/>
      <w:marLeft w:val="0"/>
      <w:marRight w:val="0"/>
      <w:marTop w:val="0"/>
      <w:marBottom w:val="0"/>
      <w:divBdr>
        <w:top w:val="none" w:sz="0" w:space="0" w:color="auto"/>
        <w:left w:val="none" w:sz="0" w:space="0" w:color="auto"/>
        <w:bottom w:val="none" w:sz="0" w:space="0" w:color="auto"/>
        <w:right w:val="none" w:sz="0" w:space="0" w:color="auto"/>
      </w:divBdr>
      <w:divsChild>
        <w:div w:id="2075545247">
          <w:marLeft w:val="274"/>
          <w:marRight w:val="0"/>
          <w:marTop w:val="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4996540">
      <w:bodyDiv w:val="1"/>
      <w:marLeft w:val="0"/>
      <w:marRight w:val="0"/>
      <w:marTop w:val="0"/>
      <w:marBottom w:val="0"/>
      <w:divBdr>
        <w:top w:val="none" w:sz="0" w:space="0" w:color="auto"/>
        <w:left w:val="none" w:sz="0" w:space="0" w:color="auto"/>
        <w:bottom w:val="none" w:sz="0" w:space="0" w:color="auto"/>
        <w:right w:val="none" w:sz="0" w:space="0" w:color="auto"/>
      </w:divBdr>
      <w:divsChild>
        <w:div w:id="137843931">
          <w:marLeft w:val="360"/>
          <w:marRight w:val="0"/>
          <w:marTop w:val="200"/>
          <w:marBottom w:val="0"/>
          <w:divBdr>
            <w:top w:val="none" w:sz="0" w:space="0" w:color="auto"/>
            <w:left w:val="none" w:sz="0" w:space="0" w:color="auto"/>
            <w:bottom w:val="none" w:sz="0" w:space="0" w:color="auto"/>
            <w:right w:val="none" w:sz="0" w:space="0" w:color="auto"/>
          </w:divBdr>
        </w:div>
        <w:div w:id="501822428">
          <w:marLeft w:val="1080"/>
          <w:marRight w:val="0"/>
          <w:marTop w:val="100"/>
          <w:marBottom w:val="0"/>
          <w:divBdr>
            <w:top w:val="none" w:sz="0" w:space="0" w:color="auto"/>
            <w:left w:val="none" w:sz="0" w:space="0" w:color="auto"/>
            <w:bottom w:val="none" w:sz="0" w:space="0" w:color="auto"/>
            <w:right w:val="none" w:sz="0" w:space="0" w:color="auto"/>
          </w:divBdr>
        </w:div>
        <w:div w:id="684863057">
          <w:marLeft w:val="360"/>
          <w:marRight w:val="0"/>
          <w:marTop w:val="200"/>
          <w:marBottom w:val="0"/>
          <w:divBdr>
            <w:top w:val="none" w:sz="0" w:space="0" w:color="auto"/>
            <w:left w:val="none" w:sz="0" w:space="0" w:color="auto"/>
            <w:bottom w:val="none" w:sz="0" w:space="0" w:color="auto"/>
            <w:right w:val="none" w:sz="0" w:space="0" w:color="auto"/>
          </w:divBdr>
        </w:div>
        <w:div w:id="1338919322">
          <w:marLeft w:val="1080"/>
          <w:marRight w:val="0"/>
          <w:marTop w:val="100"/>
          <w:marBottom w:val="0"/>
          <w:divBdr>
            <w:top w:val="none" w:sz="0" w:space="0" w:color="auto"/>
            <w:left w:val="none" w:sz="0" w:space="0" w:color="auto"/>
            <w:bottom w:val="none" w:sz="0" w:space="0" w:color="auto"/>
            <w:right w:val="none" w:sz="0" w:space="0" w:color="auto"/>
          </w:divBdr>
        </w:div>
        <w:div w:id="1757435082">
          <w:marLeft w:val="1080"/>
          <w:marRight w:val="0"/>
          <w:marTop w:val="100"/>
          <w:marBottom w:val="0"/>
          <w:divBdr>
            <w:top w:val="none" w:sz="0" w:space="0" w:color="auto"/>
            <w:left w:val="none" w:sz="0" w:space="0" w:color="auto"/>
            <w:bottom w:val="none" w:sz="0" w:space="0" w:color="auto"/>
            <w:right w:val="none" w:sz="0" w:space="0" w:color="auto"/>
          </w:divBdr>
        </w:div>
        <w:div w:id="1847867930">
          <w:marLeft w:val="1080"/>
          <w:marRight w:val="0"/>
          <w:marTop w:val="100"/>
          <w:marBottom w:val="0"/>
          <w:divBdr>
            <w:top w:val="none" w:sz="0" w:space="0" w:color="auto"/>
            <w:left w:val="none" w:sz="0" w:space="0" w:color="auto"/>
            <w:bottom w:val="none" w:sz="0" w:space="0" w:color="auto"/>
            <w:right w:val="none" w:sz="0" w:space="0" w:color="auto"/>
          </w:divBdr>
        </w:div>
        <w:div w:id="1852256372">
          <w:marLeft w:val="1080"/>
          <w:marRight w:val="0"/>
          <w:marTop w:val="100"/>
          <w:marBottom w:val="0"/>
          <w:divBdr>
            <w:top w:val="none" w:sz="0" w:space="0" w:color="auto"/>
            <w:left w:val="none" w:sz="0" w:space="0" w:color="auto"/>
            <w:bottom w:val="none" w:sz="0" w:space="0" w:color="auto"/>
            <w:right w:val="none" w:sz="0" w:space="0" w:color="auto"/>
          </w:divBdr>
        </w:div>
        <w:div w:id="2052999990">
          <w:marLeft w:val="1080"/>
          <w:marRight w:val="0"/>
          <w:marTop w:val="100"/>
          <w:marBottom w:val="0"/>
          <w:divBdr>
            <w:top w:val="none" w:sz="0" w:space="0" w:color="auto"/>
            <w:left w:val="none" w:sz="0" w:space="0" w:color="auto"/>
            <w:bottom w:val="none" w:sz="0" w:space="0" w:color="auto"/>
            <w:right w:val="none" w:sz="0" w:space="0" w:color="auto"/>
          </w:divBdr>
        </w:div>
        <w:div w:id="2136488269">
          <w:marLeft w:val="360"/>
          <w:marRight w:val="0"/>
          <w:marTop w:val="200"/>
          <w:marBottom w:val="0"/>
          <w:divBdr>
            <w:top w:val="none" w:sz="0" w:space="0" w:color="auto"/>
            <w:left w:val="none" w:sz="0" w:space="0" w:color="auto"/>
            <w:bottom w:val="none" w:sz="0" w:space="0" w:color="auto"/>
            <w:right w:val="none" w:sz="0" w:space="0" w:color="auto"/>
          </w:divBdr>
        </w:div>
      </w:divsChild>
    </w:div>
    <w:div w:id="1008797759">
      <w:bodyDiv w:val="1"/>
      <w:marLeft w:val="0"/>
      <w:marRight w:val="0"/>
      <w:marTop w:val="0"/>
      <w:marBottom w:val="0"/>
      <w:divBdr>
        <w:top w:val="none" w:sz="0" w:space="0" w:color="auto"/>
        <w:left w:val="none" w:sz="0" w:space="0" w:color="auto"/>
        <w:bottom w:val="none" w:sz="0" w:space="0" w:color="auto"/>
        <w:right w:val="none" w:sz="0" w:space="0" w:color="auto"/>
      </w:divBdr>
    </w:div>
    <w:div w:id="1086268367">
      <w:bodyDiv w:val="1"/>
      <w:marLeft w:val="0"/>
      <w:marRight w:val="0"/>
      <w:marTop w:val="0"/>
      <w:marBottom w:val="0"/>
      <w:divBdr>
        <w:top w:val="none" w:sz="0" w:space="0" w:color="auto"/>
        <w:left w:val="none" w:sz="0" w:space="0" w:color="auto"/>
        <w:bottom w:val="none" w:sz="0" w:space="0" w:color="auto"/>
        <w:right w:val="none" w:sz="0" w:space="0" w:color="auto"/>
      </w:divBdr>
    </w:div>
    <w:div w:id="1125739147">
      <w:bodyDiv w:val="1"/>
      <w:marLeft w:val="0"/>
      <w:marRight w:val="0"/>
      <w:marTop w:val="0"/>
      <w:marBottom w:val="0"/>
      <w:divBdr>
        <w:top w:val="none" w:sz="0" w:space="0" w:color="auto"/>
        <w:left w:val="none" w:sz="0" w:space="0" w:color="auto"/>
        <w:bottom w:val="none" w:sz="0" w:space="0" w:color="auto"/>
        <w:right w:val="none" w:sz="0" w:space="0" w:color="auto"/>
      </w:divBdr>
    </w:div>
    <w:div w:id="1195343226">
      <w:bodyDiv w:val="1"/>
      <w:marLeft w:val="0"/>
      <w:marRight w:val="0"/>
      <w:marTop w:val="0"/>
      <w:marBottom w:val="0"/>
      <w:divBdr>
        <w:top w:val="none" w:sz="0" w:space="0" w:color="auto"/>
        <w:left w:val="none" w:sz="0" w:space="0" w:color="auto"/>
        <w:bottom w:val="none" w:sz="0" w:space="0" w:color="auto"/>
        <w:right w:val="none" w:sz="0" w:space="0" w:color="auto"/>
      </w:divBdr>
    </w:div>
    <w:div w:id="1215964511">
      <w:bodyDiv w:val="1"/>
      <w:marLeft w:val="0"/>
      <w:marRight w:val="0"/>
      <w:marTop w:val="0"/>
      <w:marBottom w:val="0"/>
      <w:divBdr>
        <w:top w:val="none" w:sz="0" w:space="0" w:color="auto"/>
        <w:left w:val="none" w:sz="0" w:space="0" w:color="auto"/>
        <w:bottom w:val="none" w:sz="0" w:space="0" w:color="auto"/>
        <w:right w:val="none" w:sz="0" w:space="0" w:color="auto"/>
      </w:divBdr>
    </w:div>
    <w:div w:id="1225798063">
      <w:bodyDiv w:val="1"/>
      <w:marLeft w:val="0"/>
      <w:marRight w:val="0"/>
      <w:marTop w:val="0"/>
      <w:marBottom w:val="0"/>
      <w:divBdr>
        <w:top w:val="none" w:sz="0" w:space="0" w:color="auto"/>
        <w:left w:val="none" w:sz="0" w:space="0" w:color="auto"/>
        <w:bottom w:val="none" w:sz="0" w:space="0" w:color="auto"/>
        <w:right w:val="none" w:sz="0" w:space="0" w:color="auto"/>
      </w:divBdr>
    </w:div>
    <w:div w:id="1229002872">
      <w:bodyDiv w:val="1"/>
      <w:marLeft w:val="0"/>
      <w:marRight w:val="0"/>
      <w:marTop w:val="0"/>
      <w:marBottom w:val="0"/>
      <w:divBdr>
        <w:top w:val="none" w:sz="0" w:space="0" w:color="auto"/>
        <w:left w:val="none" w:sz="0" w:space="0" w:color="auto"/>
        <w:bottom w:val="none" w:sz="0" w:space="0" w:color="auto"/>
        <w:right w:val="none" w:sz="0" w:space="0" w:color="auto"/>
      </w:divBdr>
    </w:div>
    <w:div w:id="1238398536">
      <w:bodyDiv w:val="1"/>
      <w:marLeft w:val="0"/>
      <w:marRight w:val="0"/>
      <w:marTop w:val="0"/>
      <w:marBottom w:val="0"/>
      <w:divBdr>
        <w:top w:val="none" w:sz="0" w:space="0" w:color="auto"/>
        <w:left w:val="none" w:sz="0" w:space="0" w:color="auto"/>
        <w:bottom w:val="none" w:sz="0" w:space="0" w:color="auto"/>
        <w:right w:val="none" w:sz="0" w:space="0" w:color="auto"/>
      </w:divBdr>
    </w:div>
    <w:div w:id="1261523875">
      <w:bodyDiv w:val="1"/>
      <w:marLeft w:val="0"/>
      <w:marRight w:val="0"/>
      <w:marTop w:val="0"/>
      <w:marBottom w:val="0"/>
      <w:divBdr>
        <w:top w:val="none" w:sz="0" w:space="0" w:color="auto"/>
        <w:left w:val="none" w:sz="0" w:space="0" w:color="auto"/>
        <w:bottom w:val="none" w:sz="0" w:space="0" w:color="auto"/>
        <w:right w:val="none" w:sz="0" w:space="0" w:color="auto"/>
      </w:divBdr>
    </w:div>
    <w:div w:id="1275988615">
      <w:bodyDiv w:val="1"/>
      <w:marLeft w:val="0"/>
      <w:marRight w:val="0"/>
      <w:marTop w:val="0"/>
      <w:marBottom w:val="0"/>
      <w:divBdr>
        <w:top w:val="none" w:sz="0" w:space="0" w:color="auto"/>
        <w:left w:val="none" w:sz="0" w:space="0" w:color="auto"/>
        <w:bottom w:val="none" w:sz="0" w:space="0" w:color="auto"/>
        <w:right w:val="none" w:sz="0" w:space="0" w:color="auto"/>
      </w:divBdr>
    </w:div>
    <w:div w:id="1331905437">
      <w:bodyDiv w:val="1"/>
      <w:marLeft w:val="0"/>
      <w:marRight w:val="0"/>
      <w:marTop w:val="0"/>
      <w:marBottom w:val="0"/>
      <w:divBdr>
        <w:top w:val="none" w:sz="0" w:space="0" w:color="auto"/>
        <w:left w:val="none" w:sz="0" w:space="0" w:color="auto"/>
        <w:bottom w:val="none" w:sz="0" w:space="0" w:color="auto"/>
        <w:right w:val="none" w:sz="0" w:space="0" w:color="auto"/>
      </w:divBdr>
    </w:div>
    <w:div w:id="1353998125">
      <w:bodyDiv w:val="1"/>
      <w:marLeft w:val="0"/>
      <w:marRight w:val="0"/>
      <w:marTop w:val="0"/>
      <w:marBottom w:val="0"/>
      <w:divBdr>
        <w:top w:val="none" w:sz="0" w:space="0" w:color="auto"/>
        <w:left w:val="none" w:sz="0" w:space="0" w:color="auto"/>
        <w:bottom w:val="none" w:sz="0" w:space="0" w:color="auto"/>
        <w:right w:val="none" w:sz="0" w:space="0" w:color="auto"/>
      </w:divBdr>
      <w:divsChild>
        <w:div w:id="509217848">
          <w:marLeft w:val="1166"/>
          <w:marRight w:val="0"/>
          <w:marTop w:val="82"/>
          <w:marBottom w:val="0"/>
          <w:divBdr>
            <w:top w:val="none" w:sz="0" w:space="0" w:color="auto"/>
            <w:left w:val="none" w:sz="0" w:space="0" w:color="auto"/>
            <w:bottom w:val="none" w:sz="0" w:space="0" w:color="auto"/>
            <w:right w:val="none" w:sz="0" w:space="0" w:color="auto"/>
          </w:divBdr>
        </w:div>
      </w:divsChild>
    </w:div>
    <w:div w:id="1382094081">
      <w:bodyDiv w:val="1"/>
      <w:marLeft w:val="0"/>
      <w:marRight w:val="0"/>
      <w:marTop w:val="0"/>
      <w:marBottom w:val="0"/>
      <w:divBdr>
        <w:top w:val="none" w:sz="0" w:space="0" w:color="auto"/>
        <w:left w:val="none" w:sz="0" w:space="0" w:color="auto"/>
        <w:bottom w:val="none" w:sz="0" w:space="0" w:color="auto"/>
        <w:right w:val="none" w:sz="0" w:space="0" w:color="auto"/>
      </w:divBdr>
    </w:div>
    <w:div w:id="1397047197">
      <w:bodyDiv w:val="1"/>
      <w:marLeft w:val="0"/>
      <w:marRight w:val="0"/>
      <w:marTop w:val="0"/>
      <w:marBottom w:val="0"/>
      <w:divBdr>
        <w:top w:val="none" w:sz="0" w:space="0" w:color="auto"/>
        <w:left w:val="none" w:sz="0" w:space="0" w:color="auto"/>
        <w:bottom w:val="none" w:sz="0" w:space="0" w:color="auto"/>
        <w:right w:val="none" w:sz="0" w:space="0" w:color="auto"/>
      </w:divBdr>
    </w:div>
    <w:div w:id="1399748333">
      <w:bodyDiv w:val="1"/>
      <w:marLeft w:val="0"/>
      <w:marRight w:val="0"/>
      <w:marTop w:val="0"/>
      <w:marBottom w:val="0"/>
      <w:divBdr>
        <w:top w:val="none" w:sz="0" w:space="0" w:color="auto"/>
        <w:left w:val="none" w:sz="0" w:space="0" w:color="auto"/>
        <w:bottom w:val="none" w:sz="0" w:space="0" w:color="auto"/>
        <w:right w:val="none" w:sz="0" w:space="0" w:color="auto"/>
      </w:divBdr>
    </w:div>
    <w:div w:id="1436553315">
      <w:bodyDiv w:val="1"/>
      <w:marLeft w:val="0"/>
      <w:marRight w:val="0"/>
      <w:marTop w:val="0"/>
      <w:marBottom w:val="0"/>
      <w:divBdr>
        <w:top w:val="none" w:sz="0" w:space="0" w:color="auto"/>
        <w:left w:val="none" w:sz="0" w:space="0" w:color="auto"/>
        <w:bottom w:val="none" w:sz="0" w:space="0" w:color="auto"/>
        <w:right w:val="none" w:sz="0" w:space="0" w:color="auto"/>
      </w:divBdr>
    </w:div>
    <w:div w:id="1447961553">
      <w:bodyDiv w:val="1"/>
      <w:marLeft w:val="0"/>
      <w:marRight w:val="0"/>
      <w:marTop w:val="0"/>
      <w:marBottom w:val="0"/>
      <w:divBdr>
        <w:top w:val="none" w:sz="0" w:space="0" w:color="auto"/>
        <w:left w:val="none" w:sz="0" w:space="0" w:color="auto"/>
        <w:bottom w:val="none" w:sz="0" w:space="0" w:color="auto"/>
        <w:right w:val="none" w:sz="0" w:space="0" w:color="auto"/>
      </w:divBdr>
    </w:div>
    <w:div w:id="1478568017">
      <w:bodyDiv w:val="1"/>
      <w:marLeft w:val="0"/>
      <w:marRight w:val="0"/>
      <w:marTop w:val="0"/>
      <w:marBottom w:val="0"/>
      <w:divBdr>
        <w:top w:val="none" w:sz="0" w:space="0" w:color="auto"/>
        <w:left w:val="none" w:sz="0" w:space="0" w:color="auto"/>
        <w:bottom w:val="none" w:sz="0" w:space="0" w:color="auto"/>
        <w:right w:val="none" w:sz="0" w:space="0" w:color="auto"/>
      </w:divBdr>
    </w:div>
    <w:div w:id="1529366086">
      <w:bodyDiv w:val="1"/>
      <w:marLeft w:val="0"/>
      <w:marRight w:val="0"/>
      <w:marTop w:val="0"/>
      <w:marBottom w:val="0"/>
      <w:divBdr>
        <w:top w:val="none" w:sz="0" w:space="0" w:color="auto"/>
        <w:left w:val="none" w:sz="0" w:space="0" w:color="auto"/>
        <w:bottom w:val="none" w:sz="0" w:space="0" w:color="auto"/>
        <w:right w:val="none" w:sz="0" w:space="0" w:color="auto"/>
      </w:divBdr>
    </w:div>
    <w:div w:id="1544563557">
      <w:bodyDiv w:val="1"/>
      <w:marLeft w:val="0"/>
      <w:marRight w:val="0"/>
      <w:marTop w:val="0"/>
      <w:marBottom w:val="0"/>
      <w:divBdr>
        <w:top w:val="none" w:sz="0" w:space="0" w:color="auto"/>
        <w:left w:val="none" w:sz="0" w:space="0" w:color="auto"/>
        <w:bottom w:val="none" w:sz="0" w:space="0" w:color="auto"/>
        <w:right w:val="none" w:sz="0" w:space="0" w:color="auto"/>
      </w:divBdr>
      <w:divsChild>
        <w:div w:id="172687940">
          <w:marLeft w:val="360"/>
          <w:marRight w:val="0"/>
          <w:marTop w:val="200"/>
          <w:marBottom w:val="0"/>
          <w:divBdr>
            <w:top w:val="none" w:sz="0" w:space="0" w:color="auto"/>
            <w:left w:val="none" w:sz="0" w:space="0" w:color="auto"/>
            <w:bottom w:val="none" w:sz="0" w:space="0" w:color="auto"/>
            <w:right w:val="none" w:sz="0" w:space="0" w:color="auto"/>
          </w:divBdr>
        </w:div>
        <w:div w:id="203447435">
          <w:marLeft w:val="360"/>
          <w:marRight w:val="0"/>
          <w:marTop w:val="200"/>
          <w:marBottom w:val="0"/>
          <w:divBdr>
            <w:top w:val="none" w:sz="0" w:space="0" w:color="auto"/>
            <w:left w:val="none" w:sz="0" w:space="0" w:color="auto"/>
            <w:bottom w:val="none" w:sz="0" w:space="0" w:color="auto"/>
            <w:right w:val="none" w:sz="0" w:space="0" w:color="auto"/>
          </w:divBdr>
        </w:div>
        <w:div w:id="604650403">
          <w:marLeft w:val="360"/>
          <w:marRight w:val="0"/>
          <w:marTop w:val="200"/>
          <w:marBottom w:val="0"/>
          <w:divBdr>
            <w:top w:val="none" w:sz="0" w:space="0" w:color="auto"/>
            <w:left w:val="none" w:sz="0" w:space="0" w:color="auto"/>
            <w:bottom w:val="none" w:sz="0" w:space="0" w:color="auto"/>
            <w:right w:val="none" w:sz="0" w:space="0" w:color="auto"/>
          </w:divBdr>
        </w:div>
        <w:div w:id="605816662">
          <w:marLeft w:val="360"/>
          <w:marRight w:val="0"/>
          <w:marTop w:val="200"/>
          <w:marBottom w:val="0"/>
          <w:divBdr>
            <w:top w:val="none" w:sz="0" w:space="0" w:color="auto"/>
            <w:left w:val="none" w:sz="0" w:space="0" w:color="auto"/>
            <w:bottom w:val="none" w:sz="0" w:space="0" w:color="auto"/>
            <w:right w:val="none" w:sz="0" w:space="0" w:color="auto"/>
          </w:divBdr>
        </w:div>
        <w:div w:id="870998651">
          <w:marLeft w:val="360"/>
          <w:marRight w:val="0"/>
          <w:marTop w:val="200"/>
          <w:marBottom w:val="0"/>
          <w:divBdr>
            <w:top w:val="none" w:sz="0" w:space="0" w:color="auto"/>
            <w:left w:val="none" w:sz="0" w:space="0" w:color="auto"/>
            <w:bottom w:val="none" w:sz="0" w:space="0" w:color="auto"/>
            <w:right w:val="none" w:sz="0" w:space="0" w:color="auto"/>
          </w:divBdr>
        </w:div>
        <w:div w:id="916473128">
          <w:marLeft w:val="360"/>
          <w:marRight w:val="0"/>
          <w:marTop w:val="200"/>
          <w:marBottom w:val="0"/>
          <w:divBdr>
            <w:top w:val="none" w:sz="0" w:space="0" w:color="auto"/>
            <w:left w:val="none" w:sz="0" w:space="0" w:color="auto"/>
            <w:bottom w:val="none" w:sz="0" w:space="0" w:color="auto"/>
            <w:right w:val="none" w:sz="0" w:space="0" w:color="auto"/>
          </w:divBdr>
        </w:div>
        <w:div w:id="988286261">
          <w:marLeft w:val="360"/>
          <w:marRight w:val="0"/>
          <w:marTop w:val="200"/>
          <w:marBottom w:val="0"/>
          <w:divBdr>
            <w:top w:val="none" w:sz="0" w:space="0" w:color="auto"/>
            <w:left w:val="none" w:sz="0" w:space="0" w:color="auto"/>
            <w:bottom w:val="none" w:sz="0" w:space="0" w:color="auto"/>
            <w:right w:val="none" w:sz="0" w:space="0" w:color="auto"/>
          </w:divBdr>
        </w:div>
        <w:div w:id="1495757294">
          <w:marLeft w:val="1080"/>
          <w:marRight w:val="0"/>
          <w:marTop w:val="100"/>
          <w:marBottom w:val="0"/>
          <w:divBdr>
            <w:top w:val="none" w:sz="0" w:space="0" w:color="auto"/>
            <w:left w:val="none" w:sz="0" w:space="0" w:color="auto"/>
            <w:bottom w:val="none" w:sz="0" w:space="0" w:color="auto"/>
            <w:right w:val="none" w:sz="0" w:space="0" w:color="auto"/>
          </w:divBdr>
        </w:div>
        <w:div w:id="1786731861">
          <w:marLeft w:val="360"/>
          <w:marRight w:val="0"/>
          <w:marTop w:val="200"/>
          <w:marBottom w:val="0"/>
          <w:divBdr>
            <w:top w:val="none" w:sz="0" w:space="0" w:color="auto"/>
            <w:left w:val="none" w:sz="0" w:space="0" w:color="auto"/>
            <w:bottom w:val="none" w:sz="0" w:space="0" w:color="auto"/>
            <w:right w:val="none" w:sz="0" w:space="0" w:color="auto"/>
          </w:divBdr>
        </w:div>
        <w:div w:id="1902985506">
          <w:marLeft w:val="1080"/>
          <w:marRight w:val="0"/>
          <w:marTop w:val="100"/>
          <w:marBottom w:val="0"/>
          <w:divBdr>
            <w:top w:val="none" w:sz="0" w:space="0" w:color="auto"/>
            <w:left w:val="none" w:sz="0" w:space="0" w:color="auto"/>
            <w:bottom w:val="none" w:sz="0" w:space="0" w:color="auto"/>
            <w:right w:val="none" w:sz="0" w:space="0" w:color="auto"/>
          </w:divBdr>
        </w:div>
      </w:divsChild>
    </w:div>
    <w:div w:id="1553156086">
      <w:bodyDiv w:val="1"/>
      <w:marLeft w:val="0"/>
      <w:marRight w:val="0"/>
      <w:marTop w:val="0"/>
      <w:marBottom w:val="0"/>
      <w:divBdr>
        <w:top w:val="none" w:sz="0" w:space="0" w:color="auto"/>
        <w:left w:val="none" w:sz="0" w:space="0" w:color="auto"/>
        <w:bottom w:val="none" w:sz="0" w:space="0" w:color="auto"/>
        <w:right w:val="none" w:sz="0" w:space="0" w:color="auto"/>
      </w:divBdr>
    </w:div>
    <w:div w:id="1642423362">
      <w:bodyDiv w:val="1"/>
      <w:marLeft w:val="0"/>
      <w:marRight w:val="0"/>
      <w:marTop w:val="0"/>
      <w:marBottom w:val="0"/>
      <w:divBdr>
        <w:top w:val="none" w:sz="0" w:space="0" w:color="auto"/>
        <w:left w:val="none" w:sz="0" w:space="0" w:color="auto"/>
        <w:bottom w:val="none" w:sz="0" w:space="0" w:color="auto"/>
        <w:right w:val="none" w:sz="0" w:space="0" w:color="auto"/>
      </w:divBdr>
    </w:div>
    <w:div w:id="1677459711">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5271730">
      <w:bodyDiv w:val="1"/>
      <w:marLeft w:val="0"/>
      <w:marRight w:val="0"/>
      <w:marTop w:val="0"/>
      <w:marBottom w:val="0"/>
      <w:divBdr>
        <w:top w:val="none" w:sz="0" w:space="0" w:color="auto"/>
        <w:left w:val="none" w:sz="0" w:space="0" w:color="auto"/>
        <w:bottom w:val="none" w:sz="0" w:space="0" w:color="auto"/>
        <w:right w:val="none" w:sz="0" w:space="0" w:color="auto"/>
      </w:divBdr>
      <w:divsChild>
        <w:div w:id="1940749520">
          <w:marLeft w:val="274"/>
          <w:marRight w:val="0"/>
          <w:marTop w:val="0"/>
          <w:marBottom w:val="0"/>
          <w:divBdr>
            <w:top w:val="none" w:sz="0" w:space="0" w:color="auto"/>
            <w:left w:val="none" w:sz="0" w:space="0" w:color="auto"/>
            <w:bottom w:val="none" w:sz="0" w:space="0" w:color="auto"/>
            <w:right w:val="none" w:sz="0" w:space="0" w:color="auto"/>
          </w:divBdr>
        </w:div>
      </w:divsChild>
    </w:div>
    <w:div w:id="1746145384">
      <w:bodyDiv w:val="1"/>
      <w:marLeft w:val="0"/>
      <w:marRight w:val="0"/>
      <w:marTop w:val="0"/>
      <w:marBottom w:val="0"/>
      <w:divBdr>
        <w:top w:val="none" w:sz="0" w:space="0" w:color="auto"/>
        <w:left w:val="none" w:sz="0" w:space="0" w:color="auto"/>
        <w:bottom w:val="none" w:sz="0" w:space="0" w:color="auto"/>
        <w:right w:val="none" w:sz="0" w:space="0" w:color="auto"/>
      </w:divBdr>
    </w:div>
    <w:div w:id="1752966382">
      <w:bodyDiv w:val="1"/>
      <w:marLeft w:val="0"/>
      <w:marRight w:val="0"/>
      <w:marTop w:val="0"/>
      <w:marBottom w:val="0"/>
      <w:divBdr>
        <w:top w:val="none" w:sz="0" w:space="0" w:color="auto"/>
        <w:left w:val="none" w:sz="0" w:space="0" w:color="auto"/>
        <w:bottom w:val="none" w:sz="0" w:space="0" w:color="auto"/>
        <w:right w:val="none" w:sz="0" w:space="0" w:color="auto"/>
      </w:divBdr>
    </w:div>
    <w:div w:id="1758282623">
      <w:bodyDiv w:val="1"/>
      <w:marLeft w:val="0"/>
      <w:marRight w:val="0"/>
      <w:marTop w:val="0"/>
      <w:marBottom w:val="0"/>
      <w:divBdr>
        <w:top w:val="none" w:sz="0" w:space="0" w:color="auto"/>
        <w:left w:val="none" w:sz="0" w:space="0" w:color="auto"/>
        <w:bottom w:val="none" w:sz="0" w:space="0" w:color="auto"/>
        <w:right w:val="none" w:sz="0" w:space="0" w:color="auto"/>
      </w:divBdr>
    </w:div>
    <w:div w:id="1818375818">
      <w:bodyDiv w:val="1"/>
      <w:marLeft w:val="0"/>
      <w:marRight w:val="0"/>
      <w:marTop w:val="0"/>
      <w:marBottom w:val="0"/>
      <w:divBdr>
        <w:top w:val="none" w:sz="0" w:space="0" w:color="auto"/>
        <w:left w:val="none" w:sz="0" w:space="0" w:color="auto"/>
        <w:bottom w:val="none" w:sz="0" w:space="0" w:color="auto"/>
        <w:right w:val="none" w:sz="0" w:space="0" w:color="auto"/>
      </w:divBdr>
    </w:div>
    <w:div w:id="1833906530">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52084428">
      <w:bodyDiv w:val="1"/>
      <w:marLeft w:val="0"/>
      <w:marRight w:val="0"/>
      <w:marTop w:val="0"/>
      <w:marBottom w:val="0"/>
      <w:divBdr>
        <w:top w:val="none" w:sz="0" w:space="0" w:color="auto"/>
        <w:left w:val="none" w:sz="0" w:space="0" w:color="auto"/>
        <w:bottom w:val="none" w:sz="0" w:space="0" w:color="auto"/>
        <w:right w:val="none" w:sz="0" w:space="0" w:color="auto"/>
      </w:divBdr>
    </w:div>
    <w:div w:id="1988900481">
      <w:bodyDiv w:val="1"/>
      <w:marLeft w:val="0"/>
      <w:marRight w:val="0"/>
      <w:marTop w:val="0"/>
      <w:marBottom w:val="0"/>
      <w:divBdr>
        <w:top w:val="none" w:sz="0" w:space="0" w:color="auto"/>
        <w:left w:val="none" w:sz="0" w:space="0" w:color="auto"/>
        <w:bottom w:val="none" w:sz="0" w:space="0" w:color="auto"/>
        <w:right w:val="none" w:sz="0" w:space="0" w:color="auto"/>
      </w:divBdr>
    </w:div>
    <w:div w:id="2000621056">
      <w:bodyDiv w:val="1"/>
      <w:marLeft w:val="0"/>
      <w:marRight w:val="0"/>
      <w:marTop w:val="0"/>
      <w:marBottom w:val="0"/>
      <w:divBdr>
        <w:top w:val="none" w:sz="0" w:space="0" w:color="auto"/>
        <w:left w:val="none" w:sz="0" w:space="0" w:color="auto"/>
        <w:bottom w:val="none" w:sz="0" w:space="0" w:color="auto"/>
        <w:right w:val="none" w:sz="0" w:space="0" w:color="auto"/>
      </w:divBdr>
    </w:div>
    <w:div w:id="2046787553">
      <w:bodyDiv w:val="1"/>
      <w:marLeft w:val="0"/>
      <w:marRight w:val="0"/>
      <w:marTop w:val="0"/>
      <w:marBottom w:val="0"/>
      <w:divBdr>
        <w:top w:val="none" w:sz="0" w:space="0" w:color="auto"/>
        <w:left w:val="none" w:sz="0" w:space="0" w:color="auto"/>
        <w:bottom w:val="none" w:sz="0" w:space="0" w:color="auto"/>
        <w:right w:val="none" w:sz="0" w:space="0" w:color="auto"/>
      </w:divBdr>
    </w:div>
    <w:div w:id="2058190594">
      <w:bodyDiv w:val="1"/>
      <w:marLeft w:val="0"/>
      <w:marRight w:val="0"/>
      <w:marTop w:val="0"/>
      <w:marBottom w:val="0"/>
      <w:divBdr>
        <w:top w:val="none" w:sz="0" w:space="0" w:color="auto"/>
        <w:left w:val="none" w:sz="0" w:space="0" w:color="auto"/>
        <w:bottom w:val="none" w:sz="0" w:space="0" w:color="auto"/>
        <w:right w:val="none" w:sz="0" w:space="0" w:color="auto"/>
      </w:divBdr>
      <w:divsChild>
        <w:div w:id="12269137">
          <w:marLeft w:val="360"/>
          <w:marRight w:val="0"/>
          <w:marTop w:val="200"/>
          <w:marBottom w:val="0"/>
          <w:divBdr>
            <w:top w:val="none" w:sz="0" w:space="0" w:color="auto"/>
            <w:left w:val="none" w:sz="0" w:space="0" w:color="auto"/>
            <w:bottom w:val="none" w:sz="0" w:space="0" w:color="auto"/>
            <w:right w:val="none" w:sz="0" w:space="0" w:color="auto"/>
          </w:divBdr>
        </w:div>
        <w:div w:id="59641784">
          <w:marLeft w:val="1080"/>
          <w:marRight w:val="0"/>
          <w:marTop w:val="100"/>
          <w:marBottom w:val="0"/>
          <w:divBdr>
            <w:top w:val="none" w:sz="0" w:space="0" w:color="auto"/>
            <w:left w:val="none" w:sz="0" w:space="0" w:color="auto"/>
            <w:bottom w:val="none" w:sz="0" w:space="0" w:color="auto"/>
            <w:right w:val="none" w:sz="0" w:space="0" w:color="auto"/>
          </w:divBdr>
        </w:div>
        <w:div w:id="91829271">
          <w:marLeft w:val="360"/>
          <w:marRight w:val="0"/>
          <w:marTop w:val="200"/>
          <w:marBottom w:val="0"/>
          <w:divBdr>
            <w:top w:val="none" w:sz="0" w:space="0" w:color="auto"/>
            <w:left w:val="none" w:sz="0" w:space="0" w:color="auto"/>
            <w:bottom w:val="none" w:sz="0" w:space="0" w:color="auto"/>
            <w:right w:val="none" w:sz="0" w:space="0" w:color="auto"/>
          </w:divBdr>
        </w:div>
        <w:div w:id="740298410">
          <w:marLeft w:val="1080"/>
          <w:marRight w:val="0"/>
          <w:marTop w:val="100"/>
          <w:marBottom w:val="0"/>
          <w:divBdr>
            <w:top w:val="none" w:sz="0" w:space="0" w:color="auto"/>
            <w:left w:val="none" w:sz="0" w:space="0" w:color="auto"/>
            <w:bottom w:val="none" w:sz="0" w:space="0" w:color="auto"/>
            <w:right w:val="none" w:sz="0" w:space="0" w:color="auto"/>
          </w:divBdr>
        </w:div>
        <w:div w:id="804472496">
          <w:marLeft w:val="1080"/>
          <w:marRight w:val="0"/>
          <w:marTop w:val="100"/>
          <w:marBottom w:val="0"/>
          <w:divBdr>
            <w:top w:val="none" w:sz="0" w:space="0" w:color="auto"/>
            <w:left w:val="none" w:sz="0" w:space="0" w:color="auto"/>
            <w:bottom w:val="none" w:sz="0" w:space="0" w:color="auto"/>
            <w:right w:val="none" w:sz="0" w:space="0" w:color="auto"/>
          </w:divBdr>
        </w:div>
        <w:div w:id="977998468">
          <w:marLeft w:val="1080"/>
          <w:marRight w:val="0"/>
          <w:marTop w:val="100"/>
          <w:marBottom w:val="0"/>
          <w:divBdr>
            <w:top w:val="none" w:sz="0" w:space="0" w:color="auto"/>
            <w:left w:val="none" w:sz="0" w:space="0" w:color="auto"/>
            <w:bottom w:val="none" w:sz="0" w:space="0" w:color="auto"/>
            <w:right w:val="none" w:sz="0" w:space="0" w:color="auto"/>
          </w:divBdr>
        </w:div>
        <w:div w:id="1206017603">
          <w:marLeft w:val="1080"/>
          <w:marRight w:val="0"/>
          <w:marTop w:val="100"/>
          <w:marBottom w:val="0"/>
          <w:divBdr>
            <w:top w:val="none" w:sz="0" w:space="0" w:color="auto"/>
            <w:left w:val="none" w:sz="0" w:space="0" w:color="auto"/>
            <w:bottom w:val="none" w:sz="0" w:space="0" w:color="auto"/>
            <w:right w:val="none" w:sz="0" w:space="0" w:color="auto"/>
          </w:divBdr>
        </w:div>
        <w:div w:id="1549537856">
          <w:marLeft w:val="360"/>
          <w:marRight w:val="0"/>
          <w:marTop w:val="200"/>
          <w:marBottom w:val="0"/>
          <w:divBdr>
            <w:top w:val="none" w:sz="0" w:space="0" w:color="auto"/>
            <w:left w:val="none" w:sz="0" w:space="0" w:color="auto"/>
            <w:bottom w:val="none" w:sz="0" w:space="0" w:color="auto"/>
            <w:right w:val="none" w:sz="0" w:space="0" w:color="auto"/>
          </w:divBdr>
        </w:div>
        <w:div w:id="1569002036">
          <w:marLeft w:val="1080"/>
          <w:marRight w:val="0"/>
          <w:marTop w:val="100"/>
          <w:marBottom w:val="0"/>
          <w:divBdr>
            <w:top w:val="none" w:sz="0" w:space="0" w:color="auto"/>
            <w:left w:val="none" w:sz="0" w:space="0" w:color="auto"/>
            <w:bottom w:val="none" w:sz="0" w:space="0" w:color="auto"/>
            <w:right w:val="none" w:sz="0" w:space="0" w:color="auto"/>
          </w:divBdr>
        </w:div>
        <w:div w:id="1731002465">
          <w:marLeft w:val="1800"/>
          <w:marRight w:val="0"/>
          <w:marTop w:val="100"/>
          <w:marBottom w:val="0"/>
          <w:divBdr>
            <w:top w:val="none" w:sz="0" w:space="0" w:color="auto"/>
            <w:left w:val="none" w:sz="0" w:space="0" w:color="auto"/>
            <w:bottom w:val="none" w:sz="0" w:space="0" w:color="auto"/>
            <w:right w:val="none" w:sz="0" w:space="0" w:color="auto"/>
          </w:divBdr>
        </w:div>
        <w:div w:id="1807159755">
          <w:marLeft w:val="1800"/>
          <w:marRight w:val="0"/>
          <w:marTop w:val="100"/>
          <w:marBottom w:val="0"/>
          <w:divBdr>
            <w:top w:val="none" w:sz="0" w:space="0" w:color="auto"/>
            <w:left w:val="none" w:sz="0" w:space="0" w:color="auto"/>
            <w:bottom w:val="none" w:sz="0" w:space="0" w:color="auto"/>
            <w:right w:val="none" w:sz="0" w:space="0" w:color="auto"/>
          </w:divBdr>
        </w:div>
        <w:div w:id="1893534729">
          <w:marLeft w:val="360"/>
          <w:marRight w:val="0"/>
          <w:marTop w:val="200"/>
          <w:marBottom w:val="0"/>
          <w:divBdr>
            <w:top w:val="none" w:sz="0" w:space="0" w:color="auto"/>
            <w:left w:val="none" w:sz="0" w:space="0" w:color="auto"/>
            <w:bottom w:val="none" w:sz="0" w:space="0" w:color="auto"/>
            <w:right w:val="none" w:sz="0" w:space="0" w:color="auto"/>
          </w:divBdr>
        </w:div>
        <w:div w:id="1987707314">
          <w:marLeft w:val="1080"/>
          <w:marRight w:val="0"/>
          <w:marTop w:val="100"/>
          <w:marBottom w:val="0"/>
          <w:divBdr>
            <w:top w:val="none" w:sz="0" w:space="0" w:color="auto"/>
            <w:left w:val="none" w:sz="0" w:space="0" w:color="auto"/>
            <w:bottom w:val="none" w:sz="0" w:space="0" w:color="auto"/>
            <w:right w:val="none" w:sz="0" w:space="0" w:color="auto"/>
          </w:divBdr>
        </w:div>
        <w:div w:id="2027436533">
          <w:marLeft w:val="1080"/>
          <w:marRight w:val="0"/>
          <w:marTop w:val="100"/>
          <w:marBottom w:val="0"/>
          <w:divBdr>
            <w:top w:val="none" w:sz="0" w:space="0" w:color="auto"/>
            <w:left w:val="none" w:sz="0" w:space="0" w:color="auto"/>
            <w:bottom w:val="none" w:sz="0" w:space="0" w:color="auto"/>
            <w:right w:val="none" w:sz="0" w:space="0" w:color="auto"/>
          </w:divBdr>
        </w:div>
        <w:div w:id="2100248035">
          <w:marLeft w:val="1080"/>
          <w:marRight w:val="0"/>
          <w:marTop w:val="100"/>
          <w:marBottom w:val="0"/>
          <w:divBdr>
            <w:top w:val="none" w:sz="0" w:space="0" w:color="auto"/>
            <w:left w:val="none" w:sz="0" w:space="0" w:color="auto"/>
            <w:bottom w:val="none" w:sz="0" w:space="0" w:color="auto"/>
            <w:right w:val="none" w:sz="0" w:space="0" w:color="auto"/>
          </w:divBdr>
        </w:div>
        <w:div w:id="2112125167">
          <w:marLeft w:val="360"/>
          <w:marRight w:val="0"/>
          <w:marTop w:val="200"/>
          <w:marBottom w:val="0"/>
          <w:divBdr>
            <w:top w:val="none" w:sz="0" w:space="0" w:color="auto"/>
            <w:left w:val="none" w:sz="0" w:space="0" w:color="auto"/>
            <w:bottom w:val="none" w:sz="0" w:space="0" w:color="auto"/>
            <w:right w:val="none" w:sz="0" w:space="0" w:color="auto"/>
          </w:divBdr>
        </w:div>
      </w:divsChild>
    </w:div>
    <w:div w:id="2100639297">
      <w:bodyDiv w:val="1"/>
      <w:marLeft w:val="0"/>
      <w:marRight w:val="0"/>
      <w:marTop w:val="0"/>
      <w:marBottom w:val="0"/>
      <w:divBdr>
        <w:top w:val="none" w:sz="0" w:space="0" w:color="auto"/>
        <w:left w:val="none" w:sz="0" w:space="0" w:color="auto"/>
        <w:bottom w:val="none" w:sz="0" w:space="0" w:color="auto"/>
        <w:right w:val="none" w:sz="0" w:space="0" w:color="auto"/>
      </w:divBdr>
      <w:divsChild>
        <w:div w:id="22748996">
          <w:marLeft w:val="547"/>
          <w:marRight w:val="0"/>
          <w:marTop w:val="0"/>
          <w:marBottom w:val="0"/>
          <w:divBdr>
            <w:top w:val="none" w:sz="0" w:space="0" w:color="auto"/>
            <w:left w:val="none" w:sz="0" w:space="0" w:color="auto"/>
            <w:bottom w:val="none" w:sz="0" w:space="0" w:color="auto"/>
            <w:right w:val="none" w:sz="0" w:space="0" w:color="auto"/>
          </w:divBdr>
        </w:div>
        <w:div w:id="48647652">
          <w:marLeft w:val="547"/>
          <w:marRight w:val="0"/>
          <w:marTop w:val="0"/>
          <w:marBottom w:val="0"/>
          <w:divBdr>
            <w:top w:val="none" w:sz="0" w:space="0" w:color="auto"/>
            <w:left w:val="none" w:sz="0" w:space="0" w:color="auto"/>
            <w:bottom w:val="none" w:sz="0" w:space="0" w:color="auto"/>
            <w:right w:val="none" w:sz="0" w:space="0" w:color="auto"/>
          </w:divBdr>
        </w:div>
      </w:divsChild>
    </w:div>
    <w:div w:id="2119596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Drawing3.vsdx"/><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image" Target="media/image22.png"/><Relationship Id="R9a53d2ce4ea14dd9" Type="http://schemas.microsoft.com/office/2019/09/relationships/intelligence" Target="intelligenc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Drawing5.vsdx"/><Relationship Id="rId25" Type="http://schemas.openxmlformats.org/officeDocument/2006/relationships/image" Target="media/image13.png"/><Relationship Id="rId33" Type="http://schemas.openxmlformats.org/officeDocument/2006/relationships/image" Target="media/image21.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2.vsdx"/><Relationship Id="rId24" Type="http://schemas.openxmlformats.org/officeDocument/2006/relationships/image" Target="media/image12.emf"/><Relationship Id="rId32" Type="http://schemas.openxmlformats.org/officeDocument/2006/relationships/image" Target="media/image20.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package" Target="embeddings/Microsoft_Visio_Drawing4.vsdx"/><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package" Target="embeddings/Microsoft_Visio_Drawing1.vsdx"/><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1657B3-CAE3-4097-BB7C-3923FC138A83}">
  <ds:schemaRefs>
    <ds:schemaRef ds:uri="http://schemas.openxmlformats.org/officeDocument/2006/bibliography"/>
  </ds:schemaRefs>
</ds:datastoreItem>
</file>

<file path=docMetadata/LabelInfo.xml><?xml version="1.0" encoding="utf-8"?>
<clbl:labelList xmlns:clbl="http://schemas.microsoft.com/office/2020/mipLabelMetadata">
  <clbl:label id="{66c65d8a-9158-4521-a2d8-664963db48e4}" enabled="0" method="" siteId="{66c65d8a-9158-4521-a2d8-664963db48e4}"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25</Pages>
  <Words>8903</Words>
  <Characters>50751</Characters>
  <Application>Microsoft Office Word</Application>
  <DocSecurity>0</DocSecurity>
  <Lines>422</Lines>
  <Paragraphs>119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59535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2025-02-07T14:31:00Z</dcterms:created>
  <dcterms:modified xsi:type="dcterms:W3CDTF">2025-03-28T15:40:00Z</dcterms:modified>
</cp:coreProperties>
</file>