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7D1D2" w14:textId="7C4FE948" w:rsidR="0015443E" w:rsidRPr="00914F2F" w:rsidRDefault="0015443E" w:rsidP="0015443E">
      <w:pPr>
        <w:pStyle w:val="Header"/>
        <w:widowControl w:val="0"/>
        <w:ind w:right="-58"/>
        <w:jc w:val="left"/>
        <w:rPr>
          <w:rFonts w:ascii="Arial" w:eastAsia="MS Mincho" w:hAnsi="Arial" w:cs="Arial"/>
          <w:b/>
          <w:bCs/>
          <w:sz w:val="28"/>
          <w:lang w:val="en-GB" w:eastAsia="ja-JP"/>
        </w:rPr>
      </w:pPr>
      <w:r w:rsidRPr="00550210">
        <w:rPr>
          <w:rFonts w:ascii="Arial" w:hAnsi="Arial" w:cs="Arial"/>
          <w:b/>
          <w:bCs/>
          <w:sz w:val="28"/>
          <w:lang w:val="en-GB"/>
        </w:rPr>
        <w:t>3GPP TSG RAN WG1 #1</w:t>
      </w:r>
      <w:r>
        <w:rPr>
          <w:rFonts w:ascii="Arial" w:eastAsia="MS Mincho" w:hAnsi="Arial" w:cs="Arial" w:hint="eastAsia"/>
          <w:b/>
          <w:bCs/>
          <w:sz w:val="28"/>
          <w:lang w:val="en-GB" w:eastAsia="ja-JP"/>
        </w:rPr>
        <w:t>20</w:t>
      </w:r>
      <w:r w:rsidR="00914F2F">
        <w:rPr>
          <w:rFonts w:ascii="Arial" w:eastAsia="MS Mincho" w:hAnsi="Arial" w:cs="Arial" w:hint="eastAsia"/>
          <w:b/>
          <w:bCs/>
          <w:sz w:val="28"/>
          <w:lang w:val="en-GB" w:eastAsia="ja-JP"/>
        </w:rPr>
        <w:t>bis</w:t>
      </w:r>
      <w:r w:rsidRPr="00550210">
        <w:rPr>
          <w:rFonts w:ascii="Arial" w:eastAsia="MS Mincho" w:hAnsi="Arial" w:cs="Arial"/>
          <w:b/>
          <w:bCs/>
          <w:sz w:val="28"/>
          <w:lang w:val="en-GB" w:eastAsia="ja-JP"/>
        </w:rPr>
        <w:tab/>
        <w:t xml:space="preserve">        </w:t>
      </w:r>
      <w:r w:rsidRPr="00550210">
        <w:rPr>
          <w:rFonts w:ascii="Arial" w:eastAsia="MS Mincho" w:hAnsi="Arial" w:cs="Arial"/>
          <w:b/>
          <w:bCs/>
          <w:sz w:val="28"/>
          <w:lang w:val="en-GB" w:eastAsia="ja-JP"/>
        </w:rPr>
        <w:tab/>
      </w:r>
      <w:r w:rsidRPr="00550210">
        <w:rPr>
          <w:rFonts w:ascii="Arial" w:hAnsi="Arial" w:cs="Arial"/>
          <w:b/>
          <w:bCs/>
          <w:sz w:val="28"/>
          <w:lang w:val="en-GB" w:eastAsia="zh-CN"/>
        </w:rPr>
        <w:t>R1-</w:t>
      </w:r>
      <w:r w:rsidR="00BF7BEF" w:rsidRPr="00BF7BEF">
        <w:rPr>
          <w:rFonts w:ascii="Arial" w:hAnsi="Arial" w:cs="Arial"/>
          <w:b/>
          <w:bCs/>
          <w:sz w:val="28"/>
          <w:lang w:val="en-GB" w:eastAsia="zh-CN"/>
        </w:rPr>
        <w:t>2502312</w:t>
      </w:r>
    </w:p>
    <w:p w14:paraId="75A92C9E" w14:textId="185E4A32" w:rsidR="0015443E" w:rsidRPr="0053784E" w:rsidRDefault="00142A93" w:rsidP="0015443E">
      <w:pPr>
        <w:pStyle w:val="Header"/>
        <w:widowControl w:val="0"/>
        <w:tabs>
          <w:tab w:val="right" w:pos="9781"/>
        </w:tabs>
        <w:ind w:right="-58"/>
        <w:jc w:val="left"/>
        <w:rPr>
          <w:rFonts w:ascii="Arial" w:hAnsi="Arial" w:cs="Arial"/>
          <w:b/>
          <w:bCs/>
          <w:sz w:val="28"/>
          <w:lang w:eastAsia="zh-CN"/>
        </w:rPr>
      </w:pPr>
      <w:r>
        <w:rPr>
          <w:rFonts w:ascii="Arial" w:eastAsia="MS Mincho" w:hAnsi="Arial" w:cs="Arial" w:hint="eastAsia"/>
          <w:b/>
          <w:bCs/>
          <w:sz w:val="28"/>
          <w:lang w:val="en-GB" w:eastAsia="ja-JP"/>
        </w:rPr>
        <w:t>Wuhan</w:t>
      </w:r>
      <w:r w:rsidR="0015443E" w:rsidRPr="0053784E">
        <w:rPr>
          <w:rFonts w:ascii="Arial" w:eastAsia="MS Mincho" w:hAnsi="Arial" w:cs="Arial"/>
          <w:b/>
          <w:bCs/>
          <w:sz w:val="28"/>
          <w:lang w:val="en-GB" w:eastAsia="ja-JP"/>
        </w:rPr>
        <w:t xml:space="preserve">, </w:t>
      </w:r>
      <w:r>
        <w:rPr>
          <w:rFonts w:ascii="Arial" w:eastAsia="MS Mincho" w:hAnsi="Arial" w:cs="Arial" w:hint="eastAsia"/>
          <w:b/>
          <w:bCs/>
          <w:sz w:val="28"/>
          <w:lang w:val="en-GB" w:eastAsia="ja-JP"/>
        </w:rPr>
        <w:t>China</w:t>
      </w:r>
      <w:r w:rsidR="0015443E" w:rsidRPr="0053784E">
        <w:rPr>
          <w:rFonts w:ascii="Arial" w:eastAsia="MS Mincho" w:hAnsi="Arial" w:cs="Arial"/>
          <w:b/>
          <w:bCs/>
          <w:sz w:val="28"/>
          <w:lang w:val="en-GB" w:eastAsia="ja-JP"/>
        </w:rPr>
        <w:t xml:space="preserve">, </w:t>
      </w:r>
      <w:r>
        <w:rPr>
          <w:rFonts w:ascii="Arial" w:eastAsia="MS Mincho" w:hAnsi="Arial" w:cs="Arial" w:hint="eastAsia"/>
          <w:b/>
          <w:bCs/>
          <w:sz w:val="28"/>
          <w:lang w:val="en-GB" w:eastAsia="ja-JP"/>
        </w:rPr>
        <w:t xml:space="preserve">April </w:t>
      </w:r>
      <w:r w:rsidR="0015443E">
        <w:rPr>
          <w:rFonts w:ascii="Arial" w:eastAsia="MS Mincho" w:hAnsi="Arial" w:cs="Arial" w:hint="eastAsia"/>
          <w:b/>
          <w:bCs/>
          <w:sz w:val="28"/>
          <w:lang w:val="en-GB" w:eastAsia="ja-JP"/>
        </w:rPr>
        <w:t>7</w:t>
      </w:r>
      <w:r w:rsidR="0015443E" w:rsidRPr="006F1CBB">
        <w:rPr>
          <w:rFonts w:ascii="Arial" w:eastAsia="MS Mincho" w:hAnsi="Arial" w:cs="Arial" w:hint="eastAsia"/>
          <w:b/>
          <w:bCs/>
          <w:sz w:val="28"/>
          <w:vertAlign w:val="superscript"/>
          <w:lang w:val="en-GB" w:eastAsia="ja-JP"/>
        </w:rPr>
        <w:t>th</w:t>
      </w:r>
      <w:r w:rsidR="0015443E" w:rsidRPr="0053784E">
        <w:rPr>
          <w:rFonts w:ascii="Arial" w:eastAsia="MS Mincho" w:hAnsi="Arial" w:cs="Arial"/>
          <w:b/>
          <w:bCs/>
          <w:sz w:val="28"/>
          <w:lang w:val="en-GB" w:eastAsia="ja-JP"/>
        </w:rPr>
        <w:t xml:space="preserve"> – </w:t>
      </w:r>
      <w:r>
        <w:rPr>
          <w:rFonts w:ascii="Arial" w:eastAsia="MS Mincho" w:hAnsi="Arial" w:cs="Arial" w:hint="eastAsia"/>
          <w:b/>
          <w:bCs/>
          <w:sz w:val="28"/>
          <w:lang w:val="en-GB" w:eastAsia="ja-JP"/>
        </w:rPr>
        <w:t>11</w:t>
      </w:r>
      <w:r w:rsidRPr="00142A93">
        <w:rPr>
          <w:rFonts w:ascii="Arial" w:eastAsia="MS Mincho" w:hAnsi="Arial" w:cs="Arial" w:hint="eastAsia"/>
          <w:b/>
          <w:bCs/>
          <w:sz w:val="28"/>
          <w:vertAlign w:val="superscript"/>
          <w:lang w:val="en-GB" w:eastAsia="ja-JP"/>
        </w:rPr>
        <w:t>th</w:t>
      </w:r>
      <w:r w:rsidR="0015443E" w:rsidRPr="0053784E">
        <w:rPr>
          <w:rFonts w:ascii="Arial" w:eastAsia="MS Mincho" w:hAnsi="Arial" w:cs="Arial"/>
          <w:b/>
          <w:bCs/>
          <w:sz w:val="28"/>
          <w:lang w:val="en-GB" w:eastAsia="ja-JP"/>
        </w:rPr>
        <w:t>, 202</w:t>
      </w:r>
      <w:r w:rsidR="0015443E">
        <w:rPr>
          <w:rFonts w:ascii="Arial" w:eastAsia="MS Mincho" w:hAnsi="Arial" w:cs="Arial" w:hint="eastAsia"/>
          <w:b/>
          <w:bCs/>
          <w:sz w:val="28"/>
          <w:lang w:val="en-GB" w:eastAsia="ja-JP"/>
        </w:rPr>
        <w:t>5</w:t>
      </w:r>
    </w:p>
    <w:p w14:paraId="74DE7E4E" w14:textId="77777777" w:rsidR="00842220" w:rsidRPr="0015443E" w:rsidRDefault="00842220" w:rsidP="00842220">
      <w:pPr>
        <w:pBdr>
          <w:top w:val="single" w:sz="4" w:space="1" w:color="auto"/>
        </w:pBdr>
        <w:spacing w:after="0"/>
        <w:jc w:val="left"/>
        <w:rPr>
          <w:b/>
          <w:kern w:val="2"/>
          <w:lang w:eastAsia="zh-CN"/>
        </w:rPr>
      </w:pPr>
    </w:p>
    <w:p w14:paraId="16A07E69" w14:textId="5C21B3EE" w:rsidR="00842220" w:rsidRPr="00B60C32" w:rsidRDefault="009B6298" w:rsidP="00172C76">
      <w:pPr>
        <w:spacing w:after="60"/>
        <w:jc w:val="left"/>
        <w:rPr>
          <w:b/>
          <w:kern w:val="2"/>
          <w:sz w:val="24"/>
          <w:lang w:val="en-GB" w:eastAsia="zh-CN"/>
        </w:rPr>
      </w:pPr>
      <w:r w:rsidRPr="00B60C32">
        <w:rPr>
          <w:kern w:val="2"/>
          <w:sz w:val="24"/>
          <w:lang w:val="en-GB" w:eastAsia="zh-CN"/>
        </w:rPr>
        <w:t>Agenda Item:</w:t>
      </w:r>
      <w:r w:rsidR="002701BD" w:rsidRPr="00B60C32">
        <w:rPr>
          <w:kern w:val="2"/>
          <w:sz w:val="24"/>
          <w:lang w:val="en-GB" w:eastAsia="zh-CN"/>
        </w:rPr>
        <w:tab/>
      </w:r>
      <w:r w:rsidR="002701BD" w:rsidRPr="00B60C32">
        <w:rPr>
          <w:kern w:val="2"/>
          <w:sz w:val="24"/>
          <w:lang w:val="en-GB" w:eastAsia="zh-CN"/>
        </w:rPr>
        <w:tab/>
      </w:r>
      <w:r w:rsidR="002701BD" w:rsidRPr="00B60C32">
        <w:rPr>
          <w:kern w:val="2"/>
          <w:sz w:val="24"/>
          <w:lang w:val="en-GB" w:eastAsia="zh-CN"/>
        </w:rPr>
        <w:tab/>
      </w:r>
      <w:r w:rsidR="002701BD" w:rsidRPr="00B60C32">
        <w:rPr>
          <w:kern w:val="2"/>
          <w:sz w:val="24"/>
          <w:lang w:val="en-GB" w:eastAsia="zh-CN"/>
        </w:rPr>
        <w:tab/>
      </w:r>
      <w:r w:rsidR="002701BD" w:rsidRPr="00B60C32">
        <w:rPr>
          <w:kern w:val="2"/>
          <w:sz w:val="24"/>
          <w:lang w:val="en-GB" w:eastAsia="zh-CN"/>
        </w:rPr>
        <w:tab/>
        <w:t xml:space="preserve">    </w:t>
      </w:r>
      <w:r w:rsidR="00C80E21" w:rsidRPr="00B60C32">
        <w:rPr>
          <w:b/>
          <w:kern w:val="2"/>
          <w:sz w:val="24"/>
          <w:lang w:val="en-GB" w:eastAsia="zh-CN"/>
        </w:rPr>
        <w:t>9</w:t>
      </w:r>
      <w:r w:rsidR="005D40BF" w:rsidRPr="00B60C32">
        <w:rPr>
          <w:b/>
          <w:kern w:val="2"/>
          <w:sz w:val="24"/>
          <w:lang w:val="en-GB" w:eastAsia="zh-CN"/>
        </w:rPr>
        <w:t>.</w:t>
      </w:r>
      <w:r w:rsidR="0034592C" w:rsidRPr="00B60C32">
        <w:rPr>
          <w:b/>
          <w:kern w:val="2"/>
          <w:sz w:val="24"/>
          <w:lang w:val="en-GB" w:eastAsia="zh-CN"/>
        </w:rPr>
        <w:t>2</w:t>
      </w:r>
      <w:r w:rsidR="002A3153" w:rsidRPr="00B60C32">
        <w:rPr>
          <w:b/>
          <w:kern w:val="2"/>
          <w:sz w:val="24"/>
          <w:lang w:val="en-GB" w:eastAsia="zh-CN"/>
        </w:rPr>
        <w:t>.1</w:t>
      </w:r>
    </w:p>
    <w:p w14:paraId="261E303A" w14:textId="3B9E2CE1" w:rsidR="00842220" w:rsidRPr="00B60C32" w:rsidRDefault="00A83958" w:rsidP="00842220">
      <w:pPr>
        <w:spacing w:after="60"/>
        <w:ind w:left="1555" w:hanging="1555"/>
        <w:jc w:val="left"/>
        <w:rPr>
          <w:b/>
          <w:kern w:val="2"/>
          <w:sz w:val="24"/>
          <w:lang w:val="en-GB" w:eastAsia="zh-CN"/>
        </w:rPr>
      </w:pPr>
      <w:r w:rsidRPr="00B60C32">
        <w:rPr>
          <w:kern w:val="2"/>
          <w:sz w:val="24"/>
          <w:lang w:val="en-GB" w:eastAsia="zh-CN"/>
        </w:rPr>
        <w:t>Source:</w:t>
      </w:r>
      <w:r w:rsidR="002701BD" w:rsidRPr="00B60C32">
        <w:rPr>
          <w:b/>
          <w:kern w:val="2"/>
          <w:sz w:val="24"/>
          <w:lang w:val="en-GB" w:eastAsia="zh-CN"/>
        </w:rPr>
        <w:tab/>
      </w:r>
      <w:r w:rsidR="007156D9" w:rsidRPr="00B60C32">
        <w:rPr>
          <w:b/>
          <w:kern w:val="2"/>
          <w:sz w:val="24"/>
          <w:lang w:val="en-GB" w:eastAsia="zh-CN"/>
        </w:rPr>
        <w:t>Sony</w:t>
      </w:r>
    </w:p>
    <w:p w14:paraId="6F2CEFBE" w14:textId="29D2BB05" w:rsidR="00842220" w:rsidRPr="00B60C32" w:rsidRDefault="00842220" w:rsidP="00842220">
      <w:pPr>
        <w:spacing w:after="60"/>
        <w:ind w:left="1555" w:hanging="1555"/>
        <w:jc w:val="left"/>
        <w:rPr>
          <w:b/>
          <w:kern w:val="2"/>
          <w:sz w:val="24"/>
          <w:lang w:val="en-GB" w:eastAsia="zh-CN"/>
        </w:rPr>
      </w:pPr>
      <w:r w:rsidRPr="00B60C32">
        <w:rPr>
          <w:kern w:val="2"/>
          <w:sz w:val="24"/>
          <w:lang w:val="en-GB" w:eastAsia="zh-CN"/>
        </w:rPr>
        <w:t>Title:</w:t>
      </w:r>
      <w:r w:rsidRPr="00B60C32">
        <w:rPr>
          <w:b/>
          <w:kern w:val="2"/>
          <w:sz w:val="24"/>
          <w:lang w:val="en-GB" w:eastAsia="zh-CN"/>
        </w:rPr>
        <w:tab/>
      </w:r>
      <w:r w:rsidR="00A66369" w:rsidRPr="00B60C32">
        <w:rPr>
          <w:b/>
          <w:kern w:val="2"/>
          <w:sz w:val="24"/>
          <w:lang w:val="en-GB" w:eastAsia="zh-CN"/>
        </w:rPr>
        <w:t>Enhancements for UE-initiated/event-driven beam management</w:t>
      </w:r>
    </w:p>
    <w:p w14:paraId="29F64196" w14:textId="167FD998" w:rsidR="00842220" w:rsidRPr="00B60C32" w:rsidRDefault="006B5D14" w:rsidP="00842220">
      <w:pPr>
        <w:spacing w:after="60"/>
        <w:ind w:left="1555" w:hanging="1555"/>
        <w:jc w:val="left"/>
        <w:rPr>
          <w:b/>
          <w:kern w:val="2"/>
          <w:sz w:val="24"/>
          <w:lang w:val="en-GB" w:eastAsia="zh-CN"/>
        </w:rPr>
      </w:pPr>
      <w:r w:rsidRPr="00B60C32">
        <w:rPr>
          <w:kern w:val="2"/>
          <w:sz w:val="24"/>
          <w:lang w:val="en-GB" w:eastAsia="zh-CN"/>
        </w:rPr>
        <w:t>Document for:</w:t>
      </w:r>
      <w:r w:rsidRPr="00B60C32">
        <w:rPr>
          <w:b/>
          <w:kern w:val="2"/>
          <w:sz w:val="24"/>
          <w:lang w:val="en-GB" w:eastAsia="zh-CN"/>
        </w:rPr>
        <w:tab/>
      </w:r>
      <w:r w:rsidR="002927B5" w:rsidRPr="00B60C32">
        <w:rPr>
          <w:b/>
          <w:kern w:val="2"/>
          <w:sz w:val="24"/>
          <w:lang w:val="en-GB" w:eastAsia="zh-CN"/>
        </w:rPr>
        <w:t>Discussion</w:t>
      </w:r>
    </w:p>
    <w:p w14:paraId="444A3FA8" w14:textId="77777777" w:rsidR="00143FA4" w:rsidRPr="00B60C32" w:rsidRDefault="00143FA4" w:rsidP="00842220">
      <w:pPr>
        <w:pBdr>
          <w:bottom w:val="single" w:sz="4" w:space="1" w:color="auto"/>
        </w:pBdr>
        <w:spacing w:after="0"/>
        <w:jc w:val="left"/>
        <w:rPr>
          <w:b/>
          <w:sz w:val="16"/>
          <w:szCs w:val="16"/>
          <w:lang w:val="en-GB" w:eastAsia="zh-CN"/>
        </w:rPr>
      </w:pPr>
    </w:p>
    <w:p w14:paraId="588F44AC" w14:textId="3BD8106F" w:rsidR="00736247" w:rsidRPr="00B60C32" w:rsidRDefault="00842220" w:rsidP="00367372">
      <w:pPr>
        <w:pStyle w:val="Heading1"/>
        <w:spacing w:before="80" w:after="80"/>
        <w:ind w:left="431" w:hanging="431"/>
        <w:rPr>
          <w:rFonts w:ascii="Arial" w:hAnsi="Arial" w:cs="Arial"/>
          <w:lang w:val="en-GB" w:eastAsia="zh-CN"/>
        </w:rPr>
      </w:pPr>
      <w:r w:rsidRPr="00B60C32">
        <w:rPr>
          <w:rFonts w:ascii="Arial" w:hAnsi="Arial" w:cs="Arial"/>
          <w:lang w:val="en-GB" w:eastAsia="zh-CN"/>
        </w:rPr>
        <w:t>Introduction</w:t>
      </w:r>
    </w:p>
    <w:p w14:paraId="02623988" w14:textId="17F46B39" w:rsidR="00A67D73" w:rsidRPr="00B60C32" w:rsidRDefault="00A67D73" w:rsidP="25EE6192">
      <w:pPr>
        <w:rPr>
          <w:sz w:val="20"/>
          <w:szCs w:val="20"/>
          <w:lang w:val="en-GB" w:eastAsia="ja-JP"/>
        </w:rPr>
      </w:pPr>
      <w:r w:rsidRPr="00B60C32">
        <w:rPr>
          <w:sz w:val="20"/>
          <w:szCs w:val="20"/>
          <w:lang w:val="en-GB" w:eastAsia="ja-JP"/>
        </w:rPr>
        <w:t>In RANP#</w:t>
      </w:r>
      <w:r w:rsidR="00DC58E2" w:rsidRPr="00B60C32">
        <w:rPr>
          <w:sz w:val="20"/>
          <w:szCs w:val="20"/>
          <w:lang w:val="en-GB" w:eastAsia="ja-JP"/>
        </w:rPr>
        <w:t>102 meeting</w:t>
      </w:r>
      <w:r w:rsidRPr="00B60C32">
        <w:rPr>
          <w:sz w:val="20"/>
          <w:szCs w:val="20"/>
          <w:lang w:val="en-GB" w:eastAsia="ja-JP"/>
        </w:rPr>
        <w:t>, a new WID</w:t>
      </w:r>
      <w:r w:rsidR="00393173" w:rsidRPr="00B60C32">
        <w:rPr>
          <w:sz w:val="20"/>
          <w:szCs w:val="20"/>
          <w:lang w:val="en-GB" w:eastAsia="ja-JP"/>
        </w:rPr>
        <w:t xml:space="preserve"> </w:t>
      </w:r>
      <w:r w:rsidR="006F386F" w:rsidRPr="00B60C32">
        <w:rPr>
          <w:sz w:val="20"/>
          <w:szCs w:val="20"/>
          <w:lang w:val="en-GB" w:eastAsia="ja-JP"/>
        </w:rPr>
        <w:t xml:space="preserve">with further enhancement </w:t>
      </w:r>
      <w:r w:rsidR="006F386F" w:rsidRPr="00B60C32">
        <w:rPr>
          <w:sz w:val="20"/>
          <w:szCs w:val="20"/>
          <w:lang w:val="en-GB" w:eastAsia="zh-CN"/>
        </w:rPr>
        <w:t>on</w:t>
      </w:r>
      <w:r w:rsidR="00DC58E2" w:rsidRPr="00B60C32">
        <w:rPr>
          <w:sz w:val="20"/>
          <w:szCs w:val="20"/>
          <w:lang w:val="en-GB" w:eastAsia="ja-JP"/>
        </w:rPr>
        <w:t xml:space="preserve"> MIMO </w:t>
      </w:r>
      <w:r w:rsidRPr="00B60C32">
        <w:rPr>
          <w:sz w:val="20"/>
          <w:szCs w:val="20"/>
          <w:lang w:val="en-GB" w:eastAsia="ja-JP"/>
        </w:rPr>
        <w:t xml:space="preserve">had been </w:t>
      </w:r>
      <w:r w:rsidR="006F386F" w:rsidRPr="00B60C32">
        <w:rPr>
          <w:sz w:val="20"/>
          <w:szCs w:val="20"/>
          <w:lang w:val="en-GB" w:eastAsia="ja-JP"/>
        </w:rPr>
        <w:t xml:space="preserve">approved </w:t>
      </w:r>
      <w:r w:rsidRPr="00B60C32">
        <w:rPr>
          <w:sz w:val="20"/>
          <w:szCs w:val="20"/>
          <w:lang w:val="en-GB" w:eastAsia="ja-JP"/>
        </w:rPr>
        <w:fldChar w:fldCharType="begin"/>
      </w:r>
      <w:r w:rsidRPr="00B60C32">
        <w:rPr>
          <w:sz w:val="20"/>
          <w:szCs w:val="20"/>
          <w:lang w:val="en-GB" w:eastAsia="ja-JP"/>
        </w:rPr>
        <w:instrText xml:space="preserve"> REF _Ref59985466 \r \h  \* MERGEFORMAT </w:instrText>
      </w:r>
      <w:r w:rsidRPr="00B60C32">
        <w:rPr>
          <w:sz w:val="20"/>
          <w:szCs w:val="20"/>
          <w:lang w:val="en-GB" w:eastAsia="ja-JP"/>
        </w:rPr>
      </w:r>
      <w:r w:rsidRPr="00B60C32">
        <w:rPr>
          <w:sz w:val="20"/>
          <w:szCs w:val="20"/>
          <w:lang w:val="en-GB" w:eastAsia="ja-JP"/>
        </w:rPr>
        <w:fldChar w:fldCharType="separate"/>
      </w:r>
      <w:r w:rsidR="004970C5" w:rsidRPr="00B60C32">
        <w:rPr>
          <w:sz w:val="20"/>
          <w:szCs w:val="20"/>
          <w:lang w:val="en-GB" w:eastAsia="ja-JP"/>
        </w:rPr>
        <w:t>[1]</w:t>
      </w:r>
      <w:r w:rsidRPr="00B60C32">
        <w:rPr>
          <w:sz w:val="20"/>
          <w:szCs w:val="20"/>
          <w:lang w:val="en-GB" w:eastAsia="ja-JP"/>
        </w:rPr>
        <w:fldChar w:fldCharType="end"/>
      </w:r>
      <w:r w:rsidR="00E151EC" w:rsidRPr="00B60C32">
        <w:rPr>
          <w:sz w:val="20"/>
          <w:szCs w:val="20"/>
          <w:lang w:val="en-GB" w:eastAsia="ja-JP"/>
        </w:rPr>
        <w:t>.</w:t>
      </w:r>
      <w:r w:rsidRPr="00B60C32">
        <w:rPr>
          <w:sz w:val="20"/>
          <w:szCs w:val="20"/>
          <w:lang w:val="en-GB" w:eastAsia="ja-JP"/>
        </w:rPr>
        <w:t xml:space="preserve"> </w:t>
      </w:r>
      <w:r w:rsidR="00E151EC" w:rsidRPr="00B60C32">
        <w:rPr>
          <w:sz w:val="20"/>
          <w:szCs w:val="20"/>
          <w:lang w:val="en-GB" w:eastAsia="ja-JP"/>
        </w:rPr>
        <w:t>A</w:t>
      </w:r>
      <w:r w:rsidRPr="00B60C32">
        <w:rPr>
          <w:sz w:val="20"/>
          <w:szCs w:val="20"/>
          <w:lang w:val="en-GB" w:eastAsia="ja-JP"/>
        </w:rPr>
        <w:t xml:space="preserve">mong them, </w:t>
      </w:r>
      <w:r w:rsidR="00E90E5B" w:rsidRPr="00B60C32">
        <w:rPr>
          <w:sz w:val="20"/>
          <w:szCs w:val="20"/>
          <w:lang w:val="en-GB" w:eastAsia="ja-JP"/>
        </w:rPr>
        <w:t xml:space="preserve">aiming at </w:t>
      </w:r>
      <w:r w:rsidR="00617C76" w:rsidRPr="00B60C32">
        <w:rPr>
          <w:sz w:val="20"/>
          <w:szCs w:val="20"/>
          <w:lang w:val="en-GB" w:eastAsia="ja-JP"/>
        </w:rPr>
        <w:t xml:space="preserve">timely beam reports </w:t>
      </w:r>
      <w:r w:rsidRPr="00B60C32">
        <w:rPr>
          <w:sz w:val="20"/>
          <w:szCs w:val="20"/>
          <w:lang w:val="en-GB" w:eastAsia="ja-JP"/>
        </w:rPr>
        <w:t xml:space="preserve">yet </w:t>
      </w:r>
      <w:r w:rsidR="00617C76" w:rsidRPr="00B60C32">
        <w:rPr>
          <w:sz w:val="20"/>
          <w:szCs w:val="20"/>
          <w:lang w:val="en-GB" w:eastAsia="ja-JP"/>
        </w:rPr>
        <w:t xml:space="preserve">with reduced </w:t>
      </w:r>
      <w:r w:rsidRPr="00B60C32">
        <w:rPr>
          <w:sz w:val="20"/>
          <w:szCs w:val="20"/>
          <w:lang w:val="en-GB" w:eastAsia="ja-JP"/>
        </w:rPr>
        <w:t xml:space="preserve">reporting </w:t>
      </w:r>
      <w:r w:rsidR="00617C76" w:rsidRPr="00B60C32">
        <w:rPr>
          <w:sz w:val="20"/>
          <w:szCs w:val="20"/>
          <w:lang w:val="en-GB" w:eastAsia="ja-JP"/>
        </w:rPr>
        <w:t>overhead</w:t>
      </w:r>
      <w:r w:rsidR="00E90E5B" w:rsidRPr="00B60C32">
        <w:rPr>
          <w:sz w:val="20"/>
          <w:szCs w:val="20"/>
          <w:lang w:val="en-GB" w:eastAsia="ja-JP"/>
        </w:rPr>
        <w:t xml:space="preserve">, </w:t>
      </w:r>
      <w:r w:rsidR="00617C76" w:rsidRPr="00B60C32">
        <w:rPr>
          <w:rFonts w:eastAsia="Times New Roman"/>
          <w:sz w:val="20"/>
          <w:szCs w:val="20"/>
          <w:lang w:val="en-GB"/>
        </w:rPr>
        <w:t>UE-initiated/event-driven beam management</w:t>
      </w:r>
      <w:r w:rsidR="00617C76" w:rsidRPr="00B60C32">
        <w:rPr>
          <w:sz w:val="20"/>
          <w:szCs w:val="20"/>
          <w:lang w:val="en-GB" w:eastAsia="ja-JP"/>
        </w:rPr>
        <w:t xml:space="preserve"> </w:t>
      </w:r>
      <w:r w:rsidRPr="00B60C32">
        <w:rPr>
          <w:sz w:val="20"/>
          <w:szCs w:val="20"/>
          <w:lang w:val="en-GB" w:eastAsia="ja-JP"/>
        </w:rPr>
        <w:t xml:space="preserve">was </w:t>
      </w:r>
      <w:r w:rsidR="0047668E" w:rsidRPr="00B60C32">
        <w:rPr>
          <w:sz w:val="20"/>
          <w:szCs w:val="20"/>
          <w:lang w:val="en-GB" w:eastAsia="zh-CN"/>
        </w:rPr>
        <w:t>specified</w:t>
      </w:r>
      <w:r w:rsidR="0047668E" w:rsidRPr="00B60C32">
        <w:rPr>
          <w:sz w:val="20"/>
          <w:szCs w:val="20"/>
          <w:lang w:val="en-GB" w:eastAsia="ja-JP"/>
        </w:rPr>
        <w:t xml:space="preserve"> </w:t>
      </w:r>
      <w:r w:rsidR="00871CE6" w:rsidRPr="00B60C32">
        <w:rPr>
          <w:sz w:val="20"/>
          <w:szCs w:val="20"/>
          <w:lang w:val="en-GB" w:eastAsia="zh-CN"/>
        </w:rPr>
        <w:t>as follow</w:t>
      </w:r>
      <w:r w:rsidR="00E00295" w:rsidRPr="00B60C32">
        <w:rPr>
          <w:sz w:val="20"/>
          <w:szCs w:val="20"/>
          <w:lang w:val="en-GB" w:eastAsia="zh-CN"/>
        </w:rPr>
        <w:t>ing</w:t>
      </w:r>
      <w:r w:rsidR="00871CE6" w:rsidRPr="00B60C32">
        <w:rPr>
          <w:sz w:val="20"/>
          <w:szCs w:val="20"/>
          <w:lang w:val="en-GB" w:eastAsia="zh-CN"/>
        </w:rPr>
        <w:t>s</w:t>
      </w:r>
      <w:r w:rsidR="00393173" w:rsidRPr="00B60C32">
        <w:rPr>
          <w:sz w:val="20"/>
          <w:szCs w:val="20"/>
          <w:lang w:val="en-GB" w:eastAsia="ja-JP"/>
        </w:rPr>
        <w:t>.</w:t>
      </w:r>
    </w:p>
    <w:tbl>
      <w:tblPr>
        <w:tblStyle w:val="TableGrid"/>
        <w:tblW w:w="0" w:type="auto"/>
        <w:tblLook w:val="04A0" w:firstRow="1" w:lastRow="0" w:firstColumn="1" w:lastColumn="0" w:noHBand="0" w:noVBand="1"/>
      </w:tblPr>
      <w:tblGrid>
        <w:gridCol w:w="9533"/>
      </w:tblGrid>
      <w:tr w:rsidR="002937F9" w:rsidRPr="00B60C32" w14:paraId="2FA85088" w14:textId="77777777" w:rsidTr="002937F9">
        <w:tc>
          <w:tcPr>
            <w:tcW w:w="9533" w:type="dxa"/>
          </w:tcPr>
          <w:p w14:paraId="5A65A9FB" w14:textId="77777777" w:rsidR="002937F9" w:rsidRPr="00B60C32" w:rsidRDefault="002937F9" w:rsidP="002937F9">
            <w:pPr>
              <w:spacing w:beforeLines="50" w:before="120" w:after="0"/>
              <w:rPr>
                <w:b/>
                <w:bCs/>
                <w:sz w:val="20"/>
                <w:szCs w:val="20"/>
                <w:lang w:val="en-GB"/>
              </w:rPr>
            </w:pPr>
            <w:r w:rsidRPr="00B60C32">
              <w:rPr>
                <w:b/>
                <w:bCs/>
                <w:sz w:val="20"/>
                <w:szCs w:val="20"/>
                <w:lang w:val="en-GB"/>
              </w:rPr>
              <w:t>RAN1:</w:t>
            </w:r>
          </w:p>
          <w:p w14:paraId="0936DDC0" w14:textId="77777777" w:rsidR="002937F9" w:rsidRPr="00B60C32" w:rsidRDefault="002937F9">
            <w:pPr>
              <w:numPr>
                <w:ilvl w:val="0"/>
                <w:numId w:val="8"/>
              </w:numPr>
              <w:autoSpaceDE/>
              <w:autoSpaceDN/>
              <w:adjustRightInd/>
              <w:spacing w:after="0"/>
              <w:jc w:val="left"/>
              <w:rPr>
                <w:rFonts w:eastAsia="Times New Roman"/>
                <w:sz w:val="20"/>
                <w:szCs w:val="20"/>
                <w:lang w:val="en-GB"/>
              </w:rPr>
            </w:pPr>
            <w:r w:rsidRPr="00B60C32">
              <w:rPr>
                <w:rFonts w:eastAsia="Times New Roman"/>
                <w:sz w:val="20"/>
                <w:szCs w:val="20"/>
                <w:lang w:val="en-GB"/>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18E5C0E1" w14:textId="493A630D" w:rsidR="002937F9" w:rsidRPr="00B60C32" w:rsidRDefault="002937F9">
            <w:pPr>
              <w:numPr>
                <w:ilvl w:val="1"/>
                <w:numId w:val="8"/>
              </w:numPr>
              <w:autoSpaceDE/>
              <w:autoSpaceDN/>
              <w:adjustRightInd/>
              <w:spacing w:after="0"/>
              <w:jc w:val="left"/>
              <w:rPr>
                <w:rFonts w:eastAsia="Times New Roman"/>
                <w:sz w:val="20"/>
                <w:szCs w:val="20"/>
                <w:lang w:val="en-GB"/>
              </w:rPr>
            </w:pPr>
            <w:bookmarkStart w:id="0" w:name="_Hlk157680907"/>
            <w:r w:rsidRPr="00B60C32">
              <w:rPr>
                <w:rFonts w:eastAsia="Times New Roman"/>
                <w:sz w:val="20"/>
                <w:szCs w:val="20"/>
                <w:lang w:val="en-GB"/>
              </w:rPr>
              <w:t>UL signaling content(s) (and procedure(s) as required) for UE-initiated/event-driven beam reporting facilitating fast beam switching</w:t>
            </w:r>
            <w:bookmarkEnd w:id="0"/>
            <w:r w:rsidR="00004164" w:rsidRPr="00B60C32">
              <w:rPr>
                <w:rFonts w:eastAsia="Times New Roman"/>
                <w:sz w:val="20"/>
                <w:szCs w:val="20"/>
                <w:lang w:val="en-GB"/>
              </w:rPr>
              <w:t>.</w:t>
            </w:r>
          </w:p>
          <w:p w14:paraId="1BF20B4D" w14:textId="6295B40F" w:rsidR="002937F9" w:rsidRPr="00B60C32" w:rsidRDefault="002937F9" w:rsidP="00A66369">
            <w:pPr>
              <w:numPr>
                <w:ilvl w:val="1"/>
                <w:numId w:val="8"/>
              </w:numPr>
              <w:autoSpaceDE/>
              <w:autoSpaceDN/>
              <w:adjustRightInd/>
              <w:spacing w:after="0"/>
              <w:jc w:val="left"/>
              <w:rPr>
                <w:rFonts w:eastAsia="MS Mincho"/>
                <w:iCs/>
                <w:sz w:val="20"/>
                <w:lang w:val="en-GB" w:eastAsia="ja-JP"/>
              </w:rPr>
            </w:pPr>
            <w:r w:rsidRPr="00B60C32">
              <w:rPr>
                <w:rFonts w:eastAsia="Times New Roman"/>
                <w:sz w:val="20"/>
                <w:szCs w:val="20"/>
                <w:lang w:val="en-GB"/>
              </w:rPr>
              <w:t>UL signaling medium/container considering the UE-initiated/event-driven nature of the UL transmission, designed primarily for the purpose of beam reporting</w:t>
            </w:r>
            <w:r w:rsidRPr="00B60C32">
              <w:rPr>
                <w:bCs/>
                <w:sz w:val="20"/>
                <w:szCs w:val="20"/>
                <w:lang w:val="en-GB"/>
              </w:rPr>
              <w:t>.</w:t>
            </w:r>
          </w:p>
        </w:tc>
      </w:tr>
    </w:tbl>
    <w:p w14:paraId="37F1B271" w14:textId="71B9BAC3" w:rsidR="00A67D73" w:rsidRPr="00B60C32" w:rsidRDefault="00573A7A" w:rsidP="0037255A">
      <w:pPr>
        <w:rPr>
          <w:rFonts w:eastAsia="MS Mincho"/>
          <w:iCs/>
          <w:sz w:val="20"/>
          <w:lang w:val="en-GB" w:eastAsia="ja-JP"/>
        </w:rPr>
      </w:pPr>
      <w:r w:rsidRPr="00B60C32">
        <w:rPr>
          <w:iCs/>
          <w:sz w:val="20"/>
          <w:lang w:val="en-GB" w:eastAsia="ja-JP"/>
        </w:rPr>
        <w:t xml:space="preserve">In </w:t>
      </w:r>
      <w:r w:rsidR="00A67D73" w:rsidRPr="00B60C32">
        <w:rPr>
          <w:iCs/>
          <w:sz w:val="20"/>
          <w:lang w:val="en-GB" w:eastAsia="ja-JP"/>
        </w:rPr>
        <w:t xml:space="preserve">this contribution, we present our </w:t>
      </w:r>
      <w:r w:rsidRPr="00B60C32">
        <w:rPr>
          <w:iCs/>
          <w:sz w:val="20"/>
          <w:lang w:val="en-GB" w:eastAsia="ja-JP"/>
        </w:rPr>
        <w:t xml:space="preserve">further </w:t>
      </w:r>
      <w:r w:rsidR="00A67D73" w:rsidRPr="00B60C32">
        <w:rPr>
          <w:iCs/>
          <w:sz w:val="20"/>
          <w:lang w:val="en-GB" w:eastAsia="ja-JP"/>
        </w:rPr>
        <w:t>views on</w:t>
      </w:r>
      <w:r w:rsidR="00176D3E" w:rsidRPr="00B60C32">
        <w:rPr>
          <w:iCs/>
          <w:sz w:val="20"/>
          <w:lang w:val="en-GB" w:eastAsia="ja-JP"/>
        </w:rPr>
        <w:t xml:space="preserve"> </w:t>
      </w:r>
      <w:r w:rsidR="00AC00BC" w:rsidRPr="00B60C32">
        <w:rPr>
          <w:iCs/>
          <w:sz w:val="20"/>
          <w:lang w:val="en-GB" w:eastAsia="zh-CN"/>
        </w:rPr>
        <w:t>detail</w:t>
      </w:r>
      <w:r w:rsidR="006C2CAC" w:rsidRPr="00B60C32">
        <w:rPr>
          <w:iCs/>
          <w:sz w:val="20"/>
          <w:lang w:val="en-GB" w:eastAsia="zh-CN"/>
        </w:rPr>
        <w:t>ed design</w:t>
      </w:r>
      <w:r w:rsidR="00176D3E" w:rsidRPr="00B60C32">
        <w:rPr>
          <w:iCs/>
          <w:sz w:val="20"/>
          <w:lang w:val="en-GB" w:eastAsia="ja-JP"/>
        </w:rPr>
        <w:t xml:space="preserve"> to </w:t>
      </w:r>
      <w:r w:rsidR="00176D3E" w:rsidRPr="00B60C32">
        <w:rPr>
          <w:rFonts w:eastAsia="Times New Roman"/>
          <w:sz w:val="20"/>
          <w:szCs w:val="20"/>
          <w:lang w:val="en-GB"/>
        </w:rPr>
        <w:t xml:space="preserve">facilitate </w:t>
      </w:r>
      <w:r w:rsidR="00DC58E2" w:rsidRPr="00B60C32">
        <w:rPr>
          <w:iCs/>
          <w:sz w:val="20"/>
          <w:lang w:val="en-GB" w:eastAsia="ja-JP"/>
        </w:rPr>
        <w:t xml:space="preserve">UE </w:t>
      </w:r>
      <w:r w:rsidR="00B101FB" w:rsidRPr="00B60C32">
        <w:rPr>
          <w:iCs/>
          <w:sz w:val="20"/>
          <w:lang w:val="en-GB" w:eastAsia="zh-CN"/>
        </w:rPr>
        <w:t>initiated</w:t>
      </w:r>
      <w:r w:rsidR="00DC58E2" w:rsidRPr="00B60C32">
        <w:rPr>
          <w:iCs/>
          <w:sz w:val="20"/>
          <w:lang w:val="en-GB" w:eastAsia="ja-JP"/>
        </w:rPr>
        <w:t xml:space="preserve"> </w:t>
      </w:r>
      <w:r w:rsidR="00DC58E2" w:rsidRPr="00B60C32">
        <w:rPr>
          <w:iCs/>
          <w:sz w:val="20"/>
          <w:lang w:val="en-GB" w:eastAsia="zh-CN"/>
        </w:rPr>
        <w:t>beam</w:t>
      </w:r>
      <w:r w:rsidR="00DC58E2" w:rsidRPr="00B60C32">
        <w:rPr>
          <w:iCs/>
          <w:sz w:val="20"/>
          <w:lang w:val="en-GB" w:eastAsia="ja-JP"/>
        </w:rPr>
        <w:t xml:space="preserve"> management</w:t>
      </w:r>
      <w:r w:rsidR="0015109F" w:rsidRPr="00B60C32">
        <w:rPr>
          <w:iCs/>
          <w:sz w:val="20"/>
          <w:lang w:val="en-GB" w:eastAsia="ja-JP"/>
        </w:rPr>
        <w:t xml:space="preserve"> </w:t>
      </w:r>
      <w:r w:rsidR="0015109F" w:rsidRPr="00B60C32">
        <w:rPr>
          <w:iCs/>
          <w:sz w:val="20"/>
          <w:lang w:val="en-GB" w:eastAsia="zh-CN"/>
        </w:rPr>
        <w:t>(UEIBM)</w:t>
      </w:r>
      <w:r w:rsidR="00DC58E2" w:rsidRPr="00B60C32">
        <w:rPr>
          <w:iCs/>
          <w:sz w:val="20"/>
          <w:lang w:val="en-GB" w:eastAsia="ja-JP"/>
        </w:rPr>
        <w:t>.</w:t>
      </w:r>
    </w:p>
    <w:p w14:paraId="6D4ECAC2" w14:textId="77777777" w:rsidR="00593C17" w:rsidRPr="00B60C32" w:rsidRDefault="00593C17" w:rsidP="0037255A">
      <w:pPr>
        <w:rPr>
          <w:rFonts w:eastAsia="MS Mincho"/>
          <w:iCs/>
          <w:sz w:val="20"/>
          <w:lang w:val="en-GB" w:eastAsia="ja-JP"/>
        </w:rPr>
      </w:pPr>
    </w:p>
    <w:p w14:paraId="59F982C6" w14:textId="26DC37CD" w:rsidR="004F776C" w:rsidRPr="00B60C32" w:rsidRDefault="00097C29" w:rsidP="00593C17">
      <w:pPr>
        <w:pStyle w:val="Heading1"/>
        <w:rPr>
          <w:iCs/>
          <w:szCs w:val="24"/>
          <w:lang w:val="en-GB" w:eastAsia="zh-CN"/>
        </w:rPr>
      </w:pPr>
      <w:r w:rsidRPr="00B60C32">
        <w:rPr>
          <w:lang w:val="en-GB" w:eastAsia="zh-CN"/>
        </w:rPr>
        <w:t>Trigger-event</w:t>
      </w:r>
    </w:p>
    <w:p w14:paraId="3F34E8E0" w14:textId="7EE44A73" w:rsidR="007A78C8" w:rsidRPr="00B60C32" w:rsidRDefault="00146331" w:rsidP="007D4EAA">
      <w:pPr>
        <w:rPr>
          <w:sz w:val="20"/>
          <w:szCs w:val="20"/>
          <w:lang w:val="en-GB" w:eastAsia="x-none"/>
        </w:rPr>
      </w:pPr>
      <w:r w:rsidRPr="00B60C32">
        <w:rPr>
          <w:sz w:val="20"/>
          <w:szCs w:val="20"/>
          <w:lang w:val="en-GB" w:eastAsia="x-none"/>
        </w:rPr>
        <w:t>I</w:t>
      </w:r>
      <w:r w:rsidR="008035DD" w:rsidRPr="00B60C32">
        <w:rPr>
          <w:sz w:val="20"/>
          <w:szCs w:val="20"/>
          <w:lang w:val="en-GB" w:eastAsia="x-none"/>
        </w:rPr>
        <w:t>n RAN1#11</w:t>
      </w:r>
      <w:r w:rsidR="005427E5" w:rsidRPr="00B60C32">
        <w:rPr>
          <w:sz w:val="20"/>
          <w:szCs w:val="20"/>
          <w:lang w:val="en-GB" w:eastAsia="x-none"/>
        </w:rPr>
        <w:t>8</w:t>
      </w:r>
      <w:r w:rsidR="008035DD" w:rsidRPr="00B60C32">
        <w:rPr>
          <w:sz w:val="20"/>
          <w:szCs w:val="20"/>
          <w:lang w:val="en-GB" w:eastAsia="x-none"/>
        </w:rPr>
        <w:t xml:space="preserve"> meeting [2], </w:t>
      </w:r>
      <w:r w:rsidR="005427E5" w:rsidRPr="00B60C32">
        <w:rPr>
          <w:sz w:val="20"/>
          <w:szCs w:val="20"/>
          <w:lang w:val="en-GB" w:eastAsia="x-none"/>
        </w:rPr>
        <w:t xml:space="preserve">the following </w:t>
      </w:r>
      <w:r w:rsidR="00491989" w:rsidRPr="00B60C32">
        <w:rPr>
          <w:sz w:val="20"/>
          <w:szCs w:val="20"/>
          <w:lang w:val="en-GB" w:eastAsia="x-none"/>
        </w:rPr>
        <w:t>working assumption regarding event</w:t>
      </w:r>
      <w:r w:rsidR="005427E5" w:rsidRPr="00B60C32">
        <w:rPr>
          <w:sz w:val="20"/>
          <w:szCs w:val="20"/>
          <w:lang w:val="en-GB" w:eastAsia="x-none"/>
        </w:rPr>
        <w:t xml:space="preserve"> was made.</w:t>
      </w:r>
    </w:p>
    <w:tbl>
      <w:tblPr>
        <w:tblStyle w:val="TableGrid"/>
        <w:tblW w:w="0" w:type="auto"/>
        <w:tblLook w:val="04A0" w:firstRow="1" w:lastRow="0" w:firstColumn="1" w:lastColumn="0" w:noHBand="0" w:noVBand="1"/>
      </w:tblPr>
      <w:tblGrid>
        <w:gridCol w:w="9533"/>
      </w:tblGrid>
      <w:tr w:rsidR="00F300FF" w:rsidRPr="00B60C32" w14:paraId="71635E21" w14:textId="77777777" w:rsidTr="00F300FF">
        <w:tc>
          <w:tcPr>
            <w:tcW w:w="9533" w:type="dxa"/>
          </w:tcPr>
          <w:p w14:paraId="1B4FF1FB" w14:textId="77777777" w:rsidR="002754B6" w:rsidRPr="00B60C32" w:rsidRDefault="002754B6" w:rsidP="002754B6">
            <w:pPr>
              <w:shd w:val="clear" w:color="auto" w:fill="FFFFFF"/>
              <w:autoSpaceDE/>
              <w:autoSpaceDN/>
              <w:spacing w:after="0"/>
              <w:jc w:val="left"/>
              <w:rPr>
                <w:rFonts w:ascii="Times" w:eastAsia="SimSun" w:hAnsi="Times"/>
                <w:b/>
                <w:bCs/>
                <w:iCs/>
                <w:color w:val="000000"/>
                <w:sz w:val="20"/>
                <w:szCs w:val="20"/>
                <w:highlight w:val="darkYellow"/>
                <w:lang w:val="en-GB"/>
              </w:rPr>
            </w:pPr>
            <w:r w:rsidRPr="00B60C32">
              <w:rPr>
                <w:rFonts w:ascii="Times" w:eastAsia="SimSun" w:hAnsi="Times"/>
                <w:b/>
                <w:bCs/>
                <w:iCs/>
                <w:color w:val="000000"/>
                <w:sz w:val="20"/>
                <w:szCs w:val="20"/>
                <w:highlight w:val="darkYellow"/>
                <w:lang w:val="en-GB"/>
              </w:rPr>
              <w:t>Working Assumption</w:t>
            </w:r>
          </w:p>
          <w:p w14:paraId="6502F5DC" w14:textId="77777777" w:rsidR="002754B6" w:rsidRPr="00B60C32" w:rsidRDefault="002754B6" w:rsidP="002754B6">
            <w:pPr>
              <w:autoSpaceDE/>
              <w:autoSpaceDN/>
              <w:spacing w:after="0"/>
              <w:rPr>
                <w:rFonts w:ascii="Times" w:eastAsia="Batang" w:hAnsi="Times"/>
                <w:color w:val="000000"/>
                <w:sz w:val="20"/>
                <w:szCs w:val="20"/>
                <w:lang w:val="en-GB"/>
              </w:rPr>
            </w:pPr>
            <w:r w:rsidRPr="00B60C32">
              <w:rPr>
                <w:rFonts w:ascii="Times" w:eastAsia="Batang" w:hAnsi="Times"/>
                <w:sz w:val="20"/>
                <w:szCs w:val="20"/>
                <w:lang w:val="en-GB"/>
              </w:rPr>
              <w:t>On UE-initiated/event-driven beam reporting, regarding</w:t>
            </w:r>
            <w:r w:rsidRPr="00B60C32">
              <w:rPr>
                <w:rFonts w:ascii="Times" w:eastAsia="Batang" w:hAnsi="Times"/>
                <w:color w:val="000000"/>
                <w:sz w:val="20"/>
                <w:szCs w:val="20"/>
                <w:lang w:val="en-GB"/>
              </w:rPr>
              <w:t xml:space="preserve"> trigger events, besides for Event-2, </w:t>
            </w:r>
            <w:r w:rsidRPr="00B60C32">
              <w:rPr>
                <w:rFonts w:ascii="Times" w:eastAsia="Malgun Gothic" w:hAnsi="Times"/>
                <w:sz w:val="20"/>
                <w:szCs w:val="20"/>
                <w:lang w:val="en-GB"/>
              </w:rPr>
              <w:t xml:space="preserve">Event-1 and Event-7 are </w:t>
            </w:r>
            <w:r w:rsidRPr="00B60C32">
              <w:rPr>
                <w:rFonts w:ascii="Times" w:eastAsia="Batang" w:hAnsi="Times"/>
                <w:color w:val="000000"/>
                <w:sz w:val="20"/>
                <w:szCs w:val="20"/>
                <w:lang w:val="en-GB"/>
              </w:rPr>
              <w:t>both</w:t>
            </w:r>
            <w:r w:rsidRPr="00B60C32">
              <w:rPr>
                <w:rFonts w:ascii="Times" w:eastAsia="Malgun Gothic" w:hAnsi="Times"/>
                <w:sz w:val="20"/>
                <w:szCs w:val="20"/>
                <w:lang w:val="en-GB"/>
              </w:rPr>
              <w:t xml:space="preserve"> supported.</w:t>
            </w:r>
          </w:p>
          <w:p w14:paraId="3D9EE44B" w14:textId="77777777" w:rsidR="002754B6" w:rsidRPr="00B60C32" w:rsidRDefault="002754B6" w:rsidP="002754B6">
            <w:pPr>
              <w:numPr>
                <w:ilvl w:val="0"/>
                <w:numId w:val="18"/>
              </w:numPr>
              <w:autoSpaceDE/>
              <w:autoSpaceDN/>
              <w:adjustRightInd/>
              <w:snapToGrid/>
              <w:spacing w:after="0"/>
              <w:ind w:left="466" w:hanging="284"/>
              <w:jc w:val="left"/>
              <w:rPr>
                <w:rFonts w:ascii="Times" w:eastAsia="Batang" w:hAnsi="Times"/>
                <w:sz w:val="20"/>
                <w:szCs w:val="20"/>
                <w:lang w:val="en-GB"/>
              </w:rPr>
            </w:pPr>
            <w:r w:rsidRPr="00B60C32">
              <w:rPr>
                <w:rFonts w:ascii="Times" w:eastAsia="Batang" w:hAnsi="Times"/>
                <w:sz w:val="20"/>
                <w:szCs w:val="20"/>
                <w:lang w:val="en-GB"/>
              </w:rPr>
              <w:t>Event-1: Quality of the current beam is worse than a certain threshold.</w:t>
            </w:r>
          </w:p>
          <w:p w14:paraId="13A8F641" w14:textId="77777777" w:rsidR="002754B6" w:rsidRPr="00B60C32" w:rsidRDefault="002754B6" w:rsidP="002754B6">
            <w:pPr>
              <w:numPr>
                <w:ilvl w:val="0"/>
                <w:numId w:val="18"/>
              </w:numPr>
              <w:autoSpaceDE/>
              <w:autoSpaceDN/>
              <w:adjustRightInd/>
              <w:snapToGrid/>
              <w:spacing w:after="0"/>
              <w:ind w:left="466" w:hanging="284"/>
              <w:jc w:val="left"/>
              <w:rPr>
                <w:rFonts w:ascii="Times" w:eastAsia="Batang" w:hAnsi="Times"/>
                <w:sz w:val="20"/>
                <w:szCs w:val="20"/>
                <w:lang w:val="en-GB"/>
              </w:rPr>
            </w:pPr>
            <w:r w:rsidRPr="00B60C32">
              <w:rPr>
                <w:rFonts w:ascii="Times" w:eastAsia="PMingLiU" w:hAnsi="Times"/>
                <w:sz w:val="20"/>
                <w:szCs w:val="20"/>
                <w:lang w:val="en-GB" w:eastAsia="zh-TW"/>
              </w:rPr>
              <w:t>Event-7</w:t>
            </w:r>
            <w:r w:rsidRPr="00B60C32">
              <w:rPr>
                <w:rFonts w:ascii="Times" w:eastAsia="Batang" w:hAnsi="Times"/>
                <w:sz w:val="20"/>
                <w:szCs w:val="20"/>
                <w:lang w:val="en-GB" w:eastAsia="zh-TW"/>
              </w:rPr>
              <w:t xml:space="preserve">: </w:t>
            </w:r>
            <w:r w:rsidRPr="00B60C32">
              <w:rPr>
                <w:rFonts w:ascii="Times" w:eastAsia="Batang" w:hAnsi="Times"/>
                <w:sz w:val="20"/>
                <w:szCs w:val="20"/>
                <w:lang w:val="en-GB"/>
              </w:rPr>
              <w:t>Quality of at least one new beam, such as L1-RSRP, becomes a threshold value better than the RS</w:t>
            </w:r>
            <w:r w:rsidRPr="00B60C32">
              <w:rPr>
                <w:rFonts w:ascii="Times" w:eastAsia="PMingLiU" w:hAnsi="Times"/>
                <w:sz w:val="20"/>
                <w:szCs w:val="20"/>
                <w:lang w:val="en-GB" w:eastAsia="zh-TW"/>
              </w:rPr>
              <w:t xml:space="preserve"> de</w:t>
            </w:r>
            <w:r w:rsidRPr="00B60C32">
              <w:rPr>
                <w:rFonts w:ascii="Times" w:eastAsia="Batang" w:hAnsi="Times"/>
                <w:sz w:val="20"/>
                <w:szCs w:val="20"/>
                <w:lang w:val="en-GB"/>
              </w:rPr>
              <w:t>rived from the activated TCI state with the M-th best quality.</w:t>
            </w:r>
          </w:p>
          <w:p w14:paraId="53FBC965" w14:textId="77777777" w:rsidR="002754B6" w:rsidRPr="00B60C32" w:rsidRDefault="002754B6" w:rsidP="002754B6">
            <w:pPr>
              <w:numPr>
                <w:ilvl w:val="1"/>
                <w:numId w:val="18"/>
              </w:numPr>
              <w:autoSpaceDE/>
              <w:autoSpaceDN/>
              <w:adjustRightInd/>
              <w:snapToGrid/>
              <w:spacing w:after="0"/>
              <w:jc w:val="left"/>
              <w:rPr>
                <w:rFonts w:ascii="Times" w:eastAsia="Batang" w:hAnsi="Times"/>
                <w:sz w:val="20"/>
                <w:szCs w:val="20"/>
                <w:lang w:val="en-GB"/>
              </w:rPr>
            </w:pPr>
            <w:r w:rsidRPr="00B60C32">
              <w:rPr>
                <w:rFonts w:ascii="Times" w:eastAsia="Batang" w:hAnsi="Times"/>
                <w:sz w:val="20"/>
                <w:szCs w:val="20"/>
                <w:lang w:val="en-GB"/>
              </w:rPr>
              <w:t>M is RRC configured with subjective to UE capability signalling</w:t>
            </w:r>
          </w:p>
          <w:p w14:paraId="7D6A00DA" w14:textId="77777777" w:rsidR="002754B6" w:rsidRPr="00B60C32" w:rsidRDefault="002754B6" w:rsidP="002754B6">
            <w:pPr>
              <w:numPr>
                <w:ilvl w:val="2"/>
                <w:numId w:val="18"/>
              </w:numPr>
              <w:autoSpaceDE/>
              <w:autoSpaceDN/>
              <w:adjustRightInd/>
              <w:snapToGrid/>
              <w:spacing w:after="0"/>
              <w:jc w:val="left"/>
              <w:rPr>
                <w:rFonts w:ascii="Times" w:eastAsia="Batang" w:hAnsi="Times"/>
                <w:sz w:val="20"/>
                <w:szCs w:val="20"/>
                <w:lang w:val="en-GB"/>
              </w:rPr>
            </w:pPr>
            <w:r w:rsidRPr="00B60C32">
              <w:rPr>
                <w:rFonts w:ascii="Times" w:eastAsia="Batang" w:hAnsi="Times"/>
                <w:sz w:val="20"/>
                <w:szCs w:val="20"/>
                <w:lang w:val="en-GB"/>
              </w:rPr>
              <w:t xml:space="preserve">UE may only indicate a single candidate value or not support Event-7. </w:t>
            </w:r>
          </w:p>
          <w:p w14:paraId="66AFB13D" w14:textId="77777777" w:rsidR="002754B6" w:rsidRPr="00B60C32" w:rsidRDefault="002754B6" w:rsidP="002754B6">
            <w:pPr>
              <w:numPr>
                <w:ilvl w:val="0"/>
                <w:numId w:val="18"/>
              </w:numPr>
              <w:autoSpaceDE/>
              <w:autoSpaceDN/>
              <w:adjustRightInd/>
              <w:snapToGrid/>
              <w:spacing w:after="0"/>
              <w:ind w:left="466" w:hanging="284"/>
              <w:jc w:val="left"/>
              <w:rPr>
                <w:rFonts w:ascii="Times" w:eastAsia="Batang" w:hAnsi="Times"/>
                <w:sz w:val="20"/>
                <w:szCs w:val="20"/>
                <w:lang w:val="en-GB"/>
              </w:rPr>
            </w:pPr>
            <w:r w:rsidRPr="00B60C32">
              <w:rPr>
                <w:rFonts w:ascii="Times" w:eastAsia="Batang" w:hAnsi="Times"/>
                <w:sz w:val="20"/>
                <w:szCs w:val="20"/>
                <w:lang w:val="en-GB"/>
              </w:rPr>
              <w:t>The additionally supported events will reuse the same design as event 2 – unless there is consensus to do otherwise</w:t>
            </w:r>
          </w:p>
          <w:p w14:paraId="2E11868B" w14:textId="79DEC44D" w:rsidR="00DB4087" w:rsidRPr="00B60C32" w:rsidRDefault="002754B6" w:rsidP="00173B3F">
            <w:pPr>
              <w:numPr>
                <w:ilvl w:val="0"/>
                <w:numId w:val="18"/>
              </w:numPr>
              <w:autoSpaceDE/>
              <w:autoSpaceDN/>
              <w:adjustRightInd/>
              <w:snapToGrid/>
              <w:spacing w:after="0"/>
              <w:ind w:left="466" w:hanging="284"/>
              <w:jc w:val="left"/>
              <w:rPr>
                <w:rFonts w:ascii="Times" w:eastAsia="Batang" w:hAnsi="Times"/>
                <w:sz w:val="20"/>
                <w:szCs w:val="20"/>
                <w:lang w:val="en-GB"/>
              </w:rPr>
            </w:pPr>
            <w:r w:rsidRPr="00B60C32">
              <w:rPr>
                <w:rFonts w:ascii="Times" w:eastAsia="Batang" w:hAnsi="Times"/>
                <w:sz w:val="20"/>
                <w:szCs w:val="20"/>
                <w:lang w:val="en-GB"/>
              </w:rPr>
              <w:t>The additionally supported events will be lower priority compared to event 2.</w:t>
            </w:r>
          </w:p>
        </w:tc>
      </w:tr>
    </w:tbl>
    <w:p w14:paraId="26F98E54" w14:textId="67E5E640" w:rsidR="00D45CA1" w:rsidRPr="00B60C32" w:rsidRDefault="00B95F40" w:rsidP="00E45631">
      <w:pPr>
        <w:spacing w:before="80"/>
        <w:textAlignment w:val="bottom"/>
        <w:rPr>
          <w:rFonts w:eastAsia="MS Mincho"/>
          <w:color w:val="000000" w:themeColor="text1"/>
          <w:sz w:val="20"/>
          <w:szCs w:val="20"/>
          <w:lang w:val="en-GB" w:eastAsia="ja-JP"/>
        </w:rPr>
      </w:pPr>
      <w:r w:rsidRPr="00B60C32">
        <w:rPr>
          <w:rFonts w:eastAsia="MS Mincho"/>
          <w:color w:val="000000" w:themeColor="text1"/>
          <w:sz w:val="20"/>
          <w:szCs w:val="20"/>
          <w:lang w:val="en-GB" w:eastAsia="ja-JP"/>
        </w:rPr>
        <w:t>E</w:t>
      </w:r>
      <w:r w:rsidRPr="00B60C32">
        <w:rPr>
          <w:color w:val="000000" w:themeColor="text1"/>
          <w:sz w:val="20"/>
          <w:szCs w:val="20"/>
          <w:lang w:val="en-GB" w:eastAsia="zh-CN"/>
        </w:rPr>
        <w:t>vent-1</w:t>
      </w:r>
      <w:r w:rsidRPr="00B60C32">
        <w:rPr>
          <w:rFonts w:eastAsia="MS Mincho"/>
          <w:color w:val="000000" w:themeColor="text1"/>
          <w:sz w:val="20"/>
          <w:szCs w:val="20"/>
          <w:lang w:val="en-GB" w:eastAsia="ja-JP"/>
        </w:rPr>
        <w:t xml:space="preserve"> </w:t>
      </w:r>
      <w:r w:rsidR="00E45B69" w:rsidRPr="00B60C32">
        <w:rPr>
          <w:rFonts w:eastAsia="MS Mincho"/>
          <w:color w:val="000000" w:themeColor="text1"/>
          <w:sz w:val="20"/>
          <w:szCs w:val="20"/>
          <w:lang w:val="en-GB" w:eastAsia="ja-JP"/>
        </w:rPr>
        <w:t>(</w:t>
      </w:r>
      <w:r w:rsidR="00E45B69" w:rsidRPr="00B60C32">
        <w:rPr>
          <w:rFonts w:ascii="Times" w:eastAsia="Batang" w:hAnsi="Times"/>
          <w:sz w:val="20"/>
          <w:szCs w:val="20"/>
          <w:lang w:val="en-GB"/>
        </w:rPr>
        <w:t>Quality of the current beam is worse than a certain threshold.</w:t>
      </w:r>
      <w:r w:rsidR="00E45B69" w:rsidRPr="00B60C32">
        <w:rPr>
          <w:rFonts w:eastAsia="MS Mincho"/>
          <w:color w:val="000000" w:themeColor="text1"/>
          <w:sz w:val="20"/>
          <w:szCs w:val="20"/>
          <w:lang w:val="en-GB" w:eastAsia="ja-JP"/>
        </w:rPr>
        <w:t>)</w:t>
      </w:r>
      <w:r w:rsidR="00E45B69">
        <w:rPr>
          <w:rFonts w:eastAsia="MS Mincho" w:hint="eastAsia"/>
          <w:color w:val="000000" w:themeColor="text1"/>
          <w:sz w:val="20"/>
          <w:szCs w:val="20"/>
          <w:lang w:val="en-GB" w:eastAsia="ja-JP"/>
        </w:rPr>
        <w:t xml:space="preserve"> </w:t>
      </w:r>
      <w:r w:rsidRPr="00B60C32">
        <w:rPr>
          <w:rFonts w:eastAsia="MS Mincho"/>
          <w:color w:val="000000" w:themeColor="text1"/>
          <w:sz w:val="20"/>
          <w:szCs w:val="20"/>
          <w:lang w:val="en-GB" w:eastAsia="ja-JP"/>
        </w:rPr>
        <w:t>and event-7</w:t>
      </w:r>
      <w:r w:rsidR="00E45B69">
        <w:rPr>
          <w:rFonts w:eastAsia="MS Mincho" w:hint="eastAsia"/>
          <w:color w:val="000000" w:themeColor="text1"/>
          <w:sz w:val="20"/>
          <w:szCs w:val="20"/>
          <w:lang w:val="en-GB" w:eastAsia="ja-JP"/>
        </w:rPr>
        <w:t xml:space="preserve"> </w:t>
      </w:r>
      <w:r w:rsidR="00E45B69" w:rsidRPr="00E45B69">
        <w:rPr>
          <w:rFonts w:eastAsia="MS Mincho"/>
          <w:color w:val="000000" w:themeColor="text1"/>
          <w:sz w:val="20"/>
          <w:szCs w:val="20"/>
          <w:lang w:val="en-GB" w:eastAsia="ja-JP"/>
        </w:rPr>
        <w:t>(Quality of at least one new beam, such as L1-RSRP, becomes a threshold value better than the RS derived from the activated TCI state with the M-th best quality.)</w:t>
      </w:r>
      <w:r w:rsidRPr="00B60C32">
        <w:rPr>
          <w:rFonts w:eastAsia="MS Mincho"/>
          <w:color w:val="000000" w:themeColor="text1"/>
          <w:sz w:val="20"/>
          <w:szCs w:val="20"/>
          <w:lang w:val="en-GB" w:eastAsia="ja-JP"/>
        </w:rPr>
        <w:t xml:space="preserve"> has different use case than event-2 (</w:t>
      </w:r>
      <w:r w:rsidR="009355F8" w:rsidRPr="00B60C32">
        <w:rPr>
          <w:sz w:val="20"/>
          <w:szCs w:val="20"/>
          <w:lang w:val="en-GB" w:eastAsia="x-none"/>
        </w:rPr>
        <w:t>Quality of at least one new beam, such as L1-RSRP, becomes a threshold value better than the current beam</w:t>
      </w:r>
      <w:r w:rsidRPr="00B60C32">
        <w:rPr>
          <w:rFonts w:eastAsia="MS Mincho"/>
          <w:color w:val="000000" w:themeColor="text1"/>
          <w:sz w:val="20"/>
          <w:szCs w:val="20"/>
          <w:lang w:val="en-GB" w:eastAsia="ja-JP"/>
        </w:rPr>
        <w:t xml:space="preserve">) which would be used for </w:t>
      </w:r>
      <w:r w:rsidR="00E90DCE" w:rsidRPr="00B60C32">
        <w:rPr>
          <w:rFonts w:eastAsia="MS Mincho"/>
          <w:color w:val="000000" w:themeColor="text1"/>
          <w:sz w:val="20"/>
          <w:szCs w:val="20"/>
          <w:lang w:val="en-GB" w:eastAsia="ja-JP"/>
        </w:rPr>
        <w:t>fast beam switching between new beam and current beam.</w:t>
      </w:r>
      <w:r w:rsidR="00AD2859" w:rsidRPr="00B60C32">
        <w:rPr>
          <w:rFonts w:eastAsia="MS Mincho"/>
          <w:color w:val="000000" w:themeColor="text1"/>
          <w:sz w:val="20"/>
          <w:szCs w:val="20"/>
          <w:lang w:val="en-GB" w:eastAsia="ja-JP"/>
        </w:rPr>
        <w:t xml:space="preserve"> </w:t>
      </w:r>
      <w:r w:rsidR="004E5146" w:rsidRPr="00B60C32">
        <w:rPr>
          <w:rFonts w:eastAsia="MS Mincho"/>
          <w:color w:val="000000" w:themeColor="text1"/>
          <w:sz w:val="20"/>
          <w:szCs w:val="20"/>
          <w:lang w:val="en-GB" w:eastAsia="ja-JP"/>
        </w:rPr>
        <w:t>E</w:t>
      </w:r>
      <w:r w:rsidR="004E5146" w:rsidRPr="00B60C32">
        <w:rPr>
          <w:color w:val="000000" w:themeColor="text1"/>
          <w:sz w:val="20"/>
          <w:szCs w:val="20"/>
          <w:lang w:val="en-GB" w:eastAsia="zh-CN"/>
        </w:rPr>
        <w:t>vent-1</w:t>
      </w:r>
      <w:r w:rsidR="00C7584A" w:rsidRPr="00B60C32">
        <w:rPr>
          <w:rFonts w:eastAsia="MS Mincho"/>
          <w:color w:val="000000" w:themeColor="text1"/>
          <w:sz w:val="20"/>
          <w:szCs w:val="20"/>
          <w:lang w:val="en-GB" w:eastAsia="ja-JP"/>
        </w:rPr>
        <w:t xml:space="preserve"> </w:t>
      </w:r>
      <w:r w:rsidR="00415913">
        <w:rPr>
          <w:rFonts w:eastAsia="MS Mincho" w:hint="eastAsia"/>
          <w:color w:val="000000" w:themeColor="text1"/>
          <w:sz w:val="20"/>
          <w:szCs w:val="20"/>
          <w:lang w:val="en-GB" w:eastAsia="ja-JP"/>
        </w:rPr>
        <w:t>provides</w:t>
      </w:r>
      <w:r w:rsidR="004E5146" w:rsidRPr="00B60C32">
        <w:rPr>
          <w:rFonts w:eastAsia="MS Mincho"/>
          <w:color w:val="000000" w:themeColor="text1"/>
          <w:sz w:val="20"/>
          <w:szCs w:val="20"/>
          <w:lang w:val="en-GB" w:eastAsia="ja-JP"/>
        </w:rPr>
        <w:t xml:space="preserve"> </w:t>
      </w:r>
      <w:r w:rsidR="005B2218">
        <w:rPr>
          <w:rFonts w:eastAsia="MS Mincho" w:hint="eastAsia"/>
          <w:color w:val="000000" w:themeColor="text1"/>
          <w:sz w:val="20"/>
          <w:szCs w:val="20"/>
          <w:lang w:val="en-GB" w:eastAsia="ja-JP"/>
        </w:rPr>
        <w:t xml:space="preserve">a </w:t>
      </w:r>
      <w:r w:rsidR="004E5146" w:rsidRPr="00B60C32">
        <w:rPr>
          <w:rFonts w:eastAsia="MS Mincho"/>
          <w:color w:val="000000" w:themeColor="text1"/>
          <w:sz w:val="20"/>
          <w:szCs w:val="20"/>
          <w:lang w:val="en-GB" w:eastAsia="ja-JP"/>
        </w:rPr>
        <w:t xml:space="preserve">clear benefit for </w:t>
      </w:r>
      <w:r w:rsidR="009F6BE3" w:rsidRPr="00B60C32">
        <w:rPr>
          <w:color w:val="000000" w:themeColor="text1"/>
          <w:sz w:val="20"/>
          <w:szCs w:val="20"/>
          <w:lang w:val="en-GB" w:eastAsia="zh-CN"/>
        </w:rPr>
        <w:t>use case</w:t>
      </w:r>
      <w:r w:rsidR="00C92F87" w:rsidRPr="00B60C32">
        <w:rPr>
          <w:color w:val="000000" w:themeColor="text1"/>
          <w:sz w:val="20"/>
          <w:szCs w:val="20"/>
          <w:lang w:val="en-GB" w:eastAsia="zh-CN"/>
        </w:rPr>
        <w:t xml:space="preserve"> </w:t>
      </w:r>
      <w:r w:rsidR="004E5146" w:rsidRPr="00B60C32">
        <w:rPr>
          <w:rFonts w:eastAsia="MS Mincho"/>
          <w:color w:val="000000" w:themeColor="text1"/>
          <w:sz w:val="20"/>
          <w:szCs w:val="20"/>
          <w:lang w:val="en-GB" w:eastAsia="ja-JP"/>
        </w:rPr>
        <w:t xml:space="preserve">of </w:t>
      </w:r>
      <w:r w:rsidR="00C92F87" w:rsidRPr="00B60C32">
        <w:rPr>
          <w:color w:val="000000" w:themeColor="text1"/>
          <w:sz w:val="20"/>
          <w:szCs w:val="20"/>
          <w:lang w:val="en-GB" w:eastAsia="zh-CN"/>
        </w:rPr>
        <w:t>fast</w:t>
      </w:r>
      <w:r w:rsidR="00931AF8" w:rsidRPr="00B60C32">
        <w:rPr>
          <w:rFonts w:eastAsia="MS Mincho"/>
          <w:color w:val="000000" w:themeColor="text1"/>
          <w:sz w:val="20"/>
          <w:szCs w:val="20"/>
          <w:lang w:val="en-GB" w:eastAsia="ja-JP"/>
        </w:rPr>
        <w:t>er</w:t>
      </w:r>
      <w:r w:rsidR="00AF3A5E" w:rsidRPr="00B60C32">
        <w:rPr>
          <w:color w:val="000000" w:themeColor="text1"/>
          <w:sz w:val="20"/>
          <w:szCs w:val="20"/>
          <w:lang w:val="en-GB" w:eastAsia="zh-CN"/>
        </w:rPr>
        <w:t xml:space="preserve"> beam</w:t>
      </w:r>
      <w:r w:rsidR="00C92F87" w:rsidRPr="00B60C32">
        <w:rPr>
          <w:color w:val="000000" w:themeColor="text1"/>
          <w:sz w:val="20"/>
          <w:szCs w:val="20"/>
          <w:lang w:val="en-GB" w:eastAsia="zh-CN"/>
        </w:rPr>
        <w:t xml:space="preserve"> </w:t>
      </w:r>
      <w:r w:rsidR="00543868" w:rsidRPr="00B60C32">
        <w:rPr>
          <w:color w:val="000000" w:themeColor="text1"/>
          <w:sz w:val="20"/>
          <w:szCs w:val="20"/>
          <w:lang w:val="en-GB" w:eastAsia="zh-CN"/>
        </w:rPr>
        <w:t>failure detection</w:t>
      </w:r>
      <w:r w:rsidR="00931AF8" w:rsidRPr="00B60C32">
        <w:rPr>
          <w:rFonts w:eastAsia="MS Mincho"/>
          <w:color w:val="000000" w:themeColor="text1"/>
          <w:sz w:val="20"/>
          <w:szCs w:val="20"/>
          <w:lang w:val="en-GB" w:eastAsia="ja-JP"/>
        </w:rPr>
        <w:t xml:space="preserve"> </w:t>
      </w:r>
      <w:r w:rsidR="00415913">
        <w:rPr>
          <w:rFonts w:eastAsia="MS Mincho" w:hint="eastAsia"/>
          <w:color w:val="000000" w:themeColor="text1"/>
          <w:sz w:val="20"/>
          <w:szCs w:val="20"/>
          <w:lang w:val="en-GB" w:eastAsia="ja-JP"/>
        </w:rPr>
        <w:t>compared to Beam Failure Recovery</w:t>
      </w:r>
      <w:r w:rsidR="00336E64">
        <w:rPr>
          <w:rFonts w:eastAsia="MS Mincho" w:hint="eastAsia"/>
          <w:color w:val="000000" w:themeColor="text1"/>
          <w:sz w:val="20"/>
          <w:szCs w:val="20"/>
          <w:lang w:val="en-GB" w:eastAsia="ja-JP"/>
        </w:rPr>
        <w:t>;</w:t>
      </w:r>
      <w:r w:rsidR="00415913">
        <w:rPr>
          <w:rFonts w:eastAsia="MS Mincho" w:hint="eastAsia"/>
          <w:color w:val="000000" w:themeColor="text1"/>
          <w:sz w:val="20"/>
          <w:szCs w:val="20"/>
          <w:lang w:val="en-GB" w:eastAsia="ja-JP"/>
        </w:rPr>
        <w:t xml:space="preserve"> </w:t>
      </w:r>
      <w:r w:rsidR="00931AF8" w:rsidRPr="00B60C32">
        <w:rPr>
          <w:rFonts w:eastAsia="MS Mincho"/>
          <w:color w:val="000000" w:themeColor="text1"/>
          <w:sz w:val="20"/>
          <w:szCs w:val="20"/>
          <w:lang w:val="en-GB" w:eastAsia="ja-JP"/>
        </w:rPr>
        <w:t>BFR</w:t>
      </w:r>
      <w:r w:rsidR="00C92F87" w:rsidRPr="00B60C32">
        <w:rPr>
          <w:color w:val="000000" w:themeColor="text1"/>
          <w:sz w:val="20"/>
          <w:szCs w:val="20"/>
          <w:lang w:val="en-GB" w:eastAsia="zh-CN"/>
        </w:rPr>
        <w:t>.</w:t>
      </w:r>
      <w:r w:rsidR="00023661" w:rsidRPr="00B60C32">
        <w:rPr>
          <w:color w:val="000000" w:themeColor="text1"/>
          <w:sz w:val="20"/>
          <w:szCs w:val="20"/>
          <w:lang w:val="en-GB" w:eastAsia="zh-CN"/>
        </w:rPr>
        <w:t xml:space="preserve"> </w:t>
      </w:r>
      <w:r w:rsidR="00C7584A" w:rsidRPr="00B60C32">
        <w:rPr>
          <w:rFonts w:eastAsia="MS Mincho"/>
          <w:color w:val="000000" w:themeColor="text1"/>
          <w:sz w:val="20"/>
          <w:szCs w:val="20"/>
          <w:lang w:val="en-GB" w:eastAsia="ja-JP"/>
        </w:rPr>
        <w:t>Event-7</w:t>
      </w:r>
      <w:r w:rsidR="00A57A52" w:rsidRPr="00B60C32">
        <w:rPr>
          <w:rFonts w:eastAsia="MS Mincho"/>
          <w:color w:val="000000" w:themeColor="text1"/>
          <w:sz w:val="20"/>
          <w:szCs w:val="20"/>
          <w:lang w:val="en-GB" w:eastAsia="ja-JP"/>
        </w:rPr>
        <w:t xml:space="preserve"> </w:t>
      </w:r>
      <w:r w:rsidR="00C7584A" w:rsidRPr="00B60C32">
        <w:rPr>
          <w:rFonts w:eastAsia="MS Mincho"/>
          <w:color w:val="000000" w:themeColor="text1"/>
          <w:sz w:val="20"/>
          <w:szCs w:val="20"/>
          <w:lang w:val="en-GB" w:eastAsia="ja-JP"/>
        </w:rPr>
        <w:t xml:space="preserve">also </w:t>
      </w:r>
      <w:r w:rsidR="005B2218">
        <w:rPr>
          <w:rFonts w:eastAsia="MS Mincho" w:hint="eastAsia"/>
          <w:color w:val="000000" w:themeColor="text1"/>
          <w:sz w:val="20"/>
          <w:szCs w:val="20"/>
          <w:lang w:val="en-GB" w:eastAsia="ja-JP"/>
        </w:rPr>
        <w:t>offers</w:t>
      </w:r>
      <w:r w:rsidR="00C7584A" w:rsidRPr="00B60C32">
        <w:rPr>
          <w:rFonts w:eastAsia="MS Mincho"/>
          <w:color w:val="000000" w:themeColor="text1"/>
          <w:sz w:val="20"/>
          <w:szCs w:val="20"/>
          <w:lang w:val="en-GB" w:eastAsia="ja-JP"/>
        </w:rPr>
        <w:t xml:space="preserve"> </w:t>
      </w:r>
      <w:r w:rsidR="005B2218">
        <w:rPr>
          <w:rFonts w:eastAsia="MS Mincho" w:hint="eastAsia"/>
          <w:color w:val="000000" w:themeColor="text1"/>
          <w:sz w:val="20"/>
          <w:szCs w:val="20"/>
          <w:lang w:val="en-GB" w:eastAsia="ja-JP"/>
        </w:rPr>
        <w:t xml:space="preserve">a </w:t>
      </w:r>
      <w:r w:rsidR="004707D1" w:rsidRPr="00B60C32">
        <w:rPr>
          <w:rFonts w:eastAsia="MS Mincho"/>
          <w:color w:val="000000" w:themeColor="text1"/>
          <w:sz w:val="20"/>
          <w:szCs w:val="20"/>
          <w:lang w:val="en-GB" w:eastAsia="ja-JP"/>
        </w:rPr>
        <w:t xml:space="preserve">clear </w:t>
      </w:r>
      <w:r w:rsidR="00C7584A" w:rsidRPr="00B60C32">
        <w:rPr>
          <w:rFonts w:eastAsia="MS Mincho"/>
          <w:color w:val="000000" w:themeColor="text1"/>
          <w:sz w:val="20"/>
          <w:szCs w:val="20"/>
          <w:lang w:val="en-GB" w:eastAsia="ja-JP"/>
        </w:rPr>
        <w:t xml:space="preserve">benefit for </w:t>
      </w:r>
      <w:r w:rsidR="00994468" w:rsidRPr="00B60C32">
        <w:rPr>
          <w:rFonts w:eastAsia="MS Mincho"/>
          <w:color w:val="000000" w:themeColor="text1"/>
          <w:sz w:val="20"/>
          <w:szCs w:val="20"/>
          <w:lang w:val="en-GB" w:eastAsia="ja-JP"/>
        </w:rPr>
        <w:t xml:space="preserve">use case </w:t>
      </w:r>
      <w:r w:rsidR="00775D2B" w:rsidRPr="00B60C32">
        <w:rPr>
          <w:rFonts w:eastAsia="MS Mincho"/>
          <w:color w:val="000000" w:themeColor="text1"/>
          <w:sz w:val="20"/>
          <w:szCs w:val="20"/>
          <w:lang w:val="en-GB" w:eastAsia="ja-JP"/>
        </w:rPr>
        <w:t xml:space="preserve">of </w:t>
      </w:r>
      <w:r w:rsidR="009A0821" w:rsidRPr="00B60C32">
        <w:rPr>
          <w:rFonts w:eastAsia="MS Mincho"/>
          <w:color w:val="000000" w:themeColor="text1"/>
          <w:sz w:val="20"/>
          <w:szCs w:val="20"/>
          <w:lang w:val="en-GB" w:eastAsia="ja-JP"/>
        </w:rPr>
        <w:t xml:space="preserve">active </w:t>
      </w:r>
      <w:r w:rsidR="00A65226" w:rsidRPr="00B60C32">
        <w:rPr>
          <w:rFonts w:eastAsia="MS Mincho"/>
          <w:color w:val="000000" w:themeColor="text1"/>
          <w:sz w:val="20"/>
          <w:szCs w:val="20"/>
          <w:lang w:val="en-GB" w:eastAsia="ja-JP"/>
        </w:rPr>
        <w:t xml:space="preserve">TCI </w:t>
      </w:r>
      <w:r w:rsidR="00775D2B" w:rsidRPr="00B60C32">
        <w:rPr>
          <w:rFonts w:eastAsia="MS Mincho"/>
          <w:color w:val="000000" w:themeColor="text1"/>
          <w:sz w:val="20"/>
          <w:szCs w:val="20"/>
          <w:lang w:val="en-GB" w:eastAsia="ja-JP"/>
        </w:rPr>
        <w:t xml:space="preserve">state </w:t>
      </w:r>
      <w:r w:rsidR="00A65226" w:rsidRPr="00B60C32">
        <w:rPr>
          <w:rFonts w:eastAsia="MS Mincho"/>
          <w:color w:val="000000" w:themeColor="text1"/>
          <w:sz w:val="20"/>
          <w:szCs w:val="20"/>
          <w:lang w:val="en-GB" w:eastAsia="ja-JP"/>
        </w:rPr>
        <w:t>list update</w:t>
      </w:r>
      <w:r w:rsidR="00A57A52" w:rsidRPr="00B60C32">
        <w:rPr>
          <w:rFonts w:eastAsia="MS Mincho"/>
          <w:color w:val="000000" w:themeColor="text1"/>
          <w:sz w:val="20"/>
          <w:szCs w:val="20"/>
          <w:lang w:val="en-GB" w:eastAsia="ja-JP"/>
        </w:rPr>
        <w:t>.</w:t>
      </w:r>
      <w:r w:rsidR="00280472" w:rsidRPr="00B60C32">
        <w:rPr>
          <w:rFonts w:eastAsia="MS Mincho"/>
          <w:color w:val="000000" w:themeColor="text1"/>
          <w:sz w:val="20"/>
          <w:szCs w:val="20"/>
          <w:lang w:val="en-GB" w:eastAsia="ja-JP"/>
        </w:rPr>
        <w:t xml:space="preserve"> </w:t>
      </w:r>
      <w:r w:rsidR="004C2E02" w:rsidRPr="00B60C32">
        <w:rPr>
          <w:rFonts w:eastAsia="MS Mincho"/>
          <w:color w:val="000000" w:themeColor="text1"/>
          <w:sz w:val="20"/>
          <w:szCs w:val="20"/>
          <w:lang w:val="en-GB" w:eastAsia="ja-JP"/>
        </w:rPr>
        <w:t>Therefore, t</w:t>
      </w:r>
      <w:r w:rsidR="007F4348" w:rsidRPr="00B60C32">
        <w:rPr>
          <w:rFonts w:eastAsia="MS Mincho"/>
          <w:color w:val="000000" w:themeColor="text1"/>
          <w:sz w:val="20"/>
          <w:szCs w:val="20"/>
          <w:lang w:val="en-GB" w:eastAsia="ja-JP"/>
        </w:rPr>
        <w:t>he working assumption (On UE-initiated/event-driven beam reporting, regarding trigger events, besides for Event-2, Event-1 and Event-7 are both supported.) should be confirmed.</w:t>
      </w:r>
    </w:p>
    <w:p w14:paraId="14DB110C" w14:textId="6DD9D5BB" w:rsidR="00D45CA1" w:rsidRPr="00B60C32" w:rsidRDefault="00D45CA1" w:rsidP="00D45CA1">
      <w:pPr>
        <w:pStyle w:val="ListParagraph"/>
        <w:numPr>
          <w:ilvl w:val="0"/>
          <w:numId w:val="6"/>
        </w:numPr>
        <w:rPr>
          <w:rFonts w:ascii="Times New Roman" w:hAnsi="Times New Roman" w:cs="Times New Roman"/>
          <w:b/>
          <w:bCs/>
          <w:sz w:val="22"/>
          <w:szCs w:val="22"/>
          <w:lang w:val="en-GB"/>
        </w:rPr>
      </w:pPr>
      <w:r w:rsidRPr="00B60C32">
        <w:rPr>
          <w:rFonts w:ascii="Times New Roman" w:hAnsi="Times New Roman" w:cs="Times New Roman"/>
          <w:b/>
          <w:bCs/>
          <w:sz w:val="22"/>
          <w:szCs w:val="22"/>
          <w:lang w:val="en-GB"/>
        </w:rPr>
        <w:t xml:space="preserve">: </w:t>
      </w:r>
      <w:r w:rsidR="007F4348" w:rsidRPr="00B60C32">
        <w:rPr>
          <w:rFonts w:ascii="Times New Roman" w:eastAsia="MS Mincho" w:hAnsi="Times New Roman" w:cs="Times New Roman"/>
          <w:b/>
          <w:bCs/>
          <w:sz w:val="22"/>
          <w:szCs w:val="22"/>
          <w:lang w:val="en-GB" w:eastAsia="ja-JP"/>
        </w:rPr>
        <w:t>C</w:t>
      </w:r>
      <w:r w:rsidR="002754B6" w:rsidRPr="00B60C32">
        <w:rPr>
          <w:rFonts w:ascii="Times New Roman" w:eastAsia="MS Mincho" w:hAnsi="Times New Roman" w:cs="Times New Roman"/>
          <w:b/>
          <w:bCs/>
          <w:sz w:val="22"/>
          <w:szCs w:val="22"/>
          <w:lang w:val="en-GB" w:eastAsia="ja-JP"/>
        </w:rPr>
        <w:t>onfirm working assumption</w:t>
      </w:r>
      <w:r w:rsidR="00292F52" w:rsidRPr="00B60C32">
        <w:rPr>
          <w:rFonts w:ascii="Times New Roman" w:eastAsia="MS Mincho" w:hAnsi="Times New Roman" w:cs="Times New Roman"/>
          <w:b/>
          <w:bCs/>
          <w:sz w:val="22"/>
          <w:szCs w:val="22"/>
          <w:lang w:val="en-GB" w:eastAsia="ja-JP"/>
        </w:rPr>
        <w:t xml:space="preserve"> (On UE-initiated/event-driven beam reporting, regarding trigger events, besides for Event-2, Event-1 and Event-7 are both supported.)</w:t>
      </w:r>
      <w:r w:rsidRPr="00B60C32">
        <w:rPr>
          <w:rFonts w:ascii="Times New Roman" w:hAnsi="Times New Roman" w:cs="Times New Roman"/>
          <w:b/>
          <w:bCs/>
          <w:sz w:val="22"/>
          <w:szCs w:val="22"/>
          <w:lang w:val="en-GB"/>
        </w:rPr>
        <w:t>.</w:t>
      </w:r>
    </w:p>
    <w:p w14:paraId="3329B408" w14:textId="77777777" w:rsidR="00D45CA1" w:rsidRPr="00B60C32" w:rsidRDefault="00D45CA1" w:rsidP="00D45CA1">
      <w:pPr>
        <w:pStyle w:val="ListParagraph"/>
        <w:ind w:left="0"/>
        <w:rPr>
          <w:rFonts w:ascii="Times New Roman" w:hAnsi="Times New Roman" w:cs="Times New Roman"/>
          <w:color w:val="000000" w:themeColor="text1"/>
          <w:sz w:val="20"/>
          <w:szCs w:val="20"/>
          <w:lang w:val="en-GB"/>
        </w:rPr>
      </w:pPr>
    </w:p>
    <w:p w14:paraId="039FB82D" w14:textId="77777777" w:rsidR="00C25915" w:rsidRPr="00B400A9" w:rsidRDefault="00C25915" w:rsidP="00CC0104">
      <w:pPr>
        <w:pStyle w:val="ListParagraph"/>
        <w:ind w:left="0"/>
        <w:rPr>
          <w:rFonts w:ascii="Times New Roman" w:eastAsia="MS Mincho" w:hAnsi="Times New Roman" w:cs="Times New Roman"/>
          <w:b/>
          <w:bCs/>
          <w:sz w:val="22"/>
          <w:szCs w:val="22"/>
          <w:lang w:val="en-GB" w:eastAsia="ja-JP"/>
        </w:rPr>
      </w:pPr>
    </w:p>
    <w:p w14:paraId="5FE9ACEE" w14:textId="77777777" w:rsidR="0082284C" w:rsidRPr="0082284C" w:rsidRDefault="0082284C" w:rsidP="0082284C">
      <w:pPr>
        <w:pStyle w:val="Heading1"/>
        <w:rPr>
          <w:lang w:val="en-GB" w:eastAsia="zh-CN"/>
        </w:rPr>
      </w:pPr>
      <w:r w:rsidRPr="0082284C">
        <w:rPr>
          <w:lang w:val="en-GB" w:eastAsia="zh-CN"/>
        </w:rPr>
        <w:lastRenderedPageBreak/>
        <w:t>UL signaling medium/container</w:t>
      </w:r>
    </w:p>
    <w:p w14:paraId="1B72F0C0" w14:textId="603A4A27" w:rsidR="0083098C" w:rsidRPr="00B60C32" w:rsidRDefault="0083098C" w:rsidP="0083098C">
      <w:pPr>
        <w:rPr>
          <w:sz w:val="20"/>
          <w:szCs w:val="20"/>
          <w:lang w:val="en-GB" w:eastAsia="x-none"/>
        </w:rPr>
      </w:pPr>
      <w:r w:rsidRPr="00B60C32">
        <w:rPr>
          <w:sz w:val="20"/>
          <w:szCs w:val="20"/>
          <w:lang w:val="en-GB" w:eastAsia="x-none"/>
        </w:rPr>
        <w:t>In RAN1#1</w:t>
      </w:r>
      <w:r w:rsidR="00D379E6">
        <w:rPr>
          <w:rFonts w:hint="eastAsia"/>
          <w:sz w:val="20"/>
          <w:szCs w:val="20"/>
          <w:lang w:val="en-GB" w:eastAsia="x-none"/>
        </w:rPr>
        <w:t>20</w:t>
      </w:r>
      <w:r w:rsidRPr="00B60C32">
        <w:rPr>
          <w:sz w:val="20"/>
          <w:szCs w:val="20"/>
          <w:lang w:val="en-GB" w:eastAsia="x-none"/>
        </w:rPr>
        <w:t xml:space="preserve"> meeting [</w:t>
      </w:r>
      <w:r w:rsidR="00AF022C">
        <w:rPr>
          <w:rFonts w:hint="eastAsia"/>
          <w:sz w:val="20"/>
          <w:szCs w:val="20"/>
          <w:lang w:val="en-GB" w:eastAsia="x-none"/>
        </w:rPr>
        <w:t>3</w:t>
      </w:r>
      <w:r w:rsidRPr="00B60C32">
        <w:rPr>
          <w:sz w:val="20"/>
          <w:szCs w:val="20"/>
          <w:lang w:val="en-GB" w:eastAsia="x-none"/>
        </w:rPr>
        <w:t>], the following agreement was made.</w:t>
      </w:r>
    </w:p>
    <w:tbl>
      <w:tblPr>
        <w:tblStyle w:val="TableGrid"/>
        <w:tblW w:w="0" w:type="auto"/>
        <w:tblLook w:val="04A0" w:firstRow="1" w:lastRow="0" w:firstColumn="1" w:lastColumn="0" w:noHBand="0" w:noVBand="1"/>
      </w:tblPr>
      <w:tblGrid>
        <w:gridCol w:w="9533"/>
      </w:tblGrid>
      <w:tr w:rsidR="0083098C" w:rsidRPr="00B60C32" w14:paraId="5EC163B9" w14:textId="77777777" w:rsidTr="00976E72">
        <w:tc>
          <w:tcPr>
            <w:tcW w:w="9533" w:type="dxa"/>
          </w:tcPr>
          <w:p w14:paraId="2D7D2049" w14:textId="77777777" w:rsidR="00216A29" w:rsidRPr="00216A29" w:rsidRDefault="00216A29" w:rsidP="00216A29">
            <w:pPr>
              <w:autoSpaceDE/>
              <w:autoSpaceDN/>
              <w:adjustRightInd/>
              <w:snapToGrid/>
              <w:spacing w:after="0"/>
              <w:jc w:val="left"/>
              <w:rPr>
                <w:rFonts w:ascii="Times" w:eastAsia="Batang" w:hAnsi="Times"/>
                <w:b/>
                <w:bCs/>
                <w:sz w:val="20"/>
                <w:szCs w:val="20"/>
              </w:rPr>
            </w:pPr>
            <w:r w:rsidRPr="00216A29">
              <w:rPr>
                <w:rFonts w:ascii="Times" w:eastAsia="Batang" w:hAnsi="Times"/>
                <w:b/>
                <w:bCs/>
                <w:sz w:val="20"/>
                <w:szCs w:val="20"/>
                <w:highlight w:val="green"/>
              </w:rPr>
              <w:t>Agreement</w:t>
            </w:r>
          </w:p>
          <w:p w14:paraId="344C61D1" w14:textId="77777777" w:rsidR="00216A29" w:rsidRPr="00216A29" w:rsidRDefault="00216A29" w:rsidP="00216A29">
            <w:pPr>
              <w:shd w:val="clear" w:color="auto" w:fill="FFFFFF"/>
              <w:autoSpaceDE/>
              <w:autoSpaceDN/>
              <w:spacing w:after="0"/>
              <w:jc w:val="left"/>
              <w:rPr>
                <w:rFonts w:ascii="Times" w:eastAsia="SimSun" w:hAnsi="Times"/>
                <w:sz w:val="20"/>
                <w:szCs w:val="20"/>
                <w:lang w:val="en-GB"/>
              </w:rPr>
            </w:pPr>
            <w:r w:rsidRPr="00216A29">
              <w:rPr>
                <w:rFonts w:ascii="Times" w:eastAsia="SimSun" w:hAnsi="Times"/>
                <w:sz w:val="20"/>
                <w:szCs w:val="20"/>
                <w:lang w:val="en-GB"/>
              </w:rPr>
              <w:t>On beam report transmission procedure for UE-initiated/event-driven beam reporting, one PUCCH resource of first PUCCH can be associated with one or multiple CSI report configurations, regarding Event-2.</w:t>
            </w:r>
          </w:p>
          <w:p w14:paraId="71516BD6" w14:textId="77777777" w:rsidR="00216A29" w:rsidRPr="00216A29" w:rsidRDefault="00216A29" w:rsidP="00216A29">
            <w:pPr>
              <w:numPr>
                <w:ilvl w:val="0"/>
                <w:numId w:val="30"/>
              </w:numPr>
              <w:shd w:val="clear" w:color="auto" w:fill="FFFFFF"/>
              <w:autoSpaceDE/>
              <w:autoSpaceDN/>
              <w:adjustRightInd/>
              <w:snapToGrid/>
              <w:spacing w:after="0"/>
              <w:jc w:val="left"/>
              <w:rPr>
                <w:rFonts w:ascii="Times" w:eastAsia="Batang" w:hAnsi="Times" w:cs="Times"/>
                <w:sz w:val="20"/>
                <w:szCs w:val="20"/>
                <w:lang w:val="en-GB" w:eastAsia="x-none"/>
              </w:rPr>
            </w:pPr>
            <w:r w:rsidRPr="00216A29">
              <w:rPr>
                <w:rFonts w:ascii="Times" w:eastAsia="Batang" w:hAnsi="Times" w:cs="Times"/>
                <w:sz w:val="20"/>
                <w:szCs w:val="20"/>
                <w:lang w:val="en-GB" w:eastAsia="x-none"/>
              </w:rPr>
              <w:t>Only a single UEI beam report is carried in the second PUSCH.</w:t>
            </w:r>
          </w:p>
          <w:p w14:paraId="5BA2D392" w14:textId="77777777" w:rsidR="00216A29" w:rsidRPr="00216A29" w:rsidRDefault="00216A29" w:rsidP="00216A29">
            <w:pPr>
              <w:numPr>
                <w:ilvl w:val="1"/>
                <w:numId w:val="30"/>
              </w:numPr>
              <w:shd w:val="clear" w:color="auto" w:fill="FFFFFF"/>
              <w:autoSpaceDE/>
              <w:autoSpaceDN/>
              <w:adjustRightInd/>
              <w:snapToGrid/>
              <w:spacing w:after="0"/>
              <w:jc w:val="left"/>
              <w:rPr>
                <w:rFonts w:ascii="Times" w:eastAsia="Batang" w:hAnsi="Times" w:cs="Times"/>
                <w:sz w:val="20"/>
                <w:szCs w:val="20"/>
                <w:lang w:val="en-GB" w:eastAsia="x-none"/>
              </w:rPr>
            </w:pPr>
            <w:r w:rsidRPr="00216A29">
              <w:rPr>
                <w:rFonts w:ascii="Times" w:eastAsia="Batang" w:hAnsi="Times" w:cs="Times"/>
                <w:sz w:val="20"/>
                <w:szCs w:val="20"/>
                <w:lang w:val="en-GB" w:eastAsia="x-none"/>
              </w:rPr>
              <w:t>Additional indication of one ‘CSI report configuration’ is provided in the report format.</w:t>
            </w:r>
          </w:p>
          <w:p w14:paraId="109B785C" w14:textId="77777777" w:rsidR="00216A29" w:rsidRPr="00216A29" w:rsidRDefault="00216A29" w:rsidP="00216A29">
            <w:pPr>
              <w:numPr>
                <w:ilvl w:val="2"/>
                <w:numId w:val="30"/>
              </w:numPr>
              <w:shd w:val="clear" w:color="auto" w:fill="FFFFFF"/>
              <w:autoSpaceDE/>
              <w:autoSpaceDN/>
              <w:adjustRightInd/>
              <w:snapToGrid/>
              <w:spacing w:after="0"/>
              <w:jc w:val="left"/>
              <w:rPr>
                <w:rFonts w:ascii="Times" w:eastAsia="Batang" w:hAnsi="Times" w:cs="Times"/>
                <w:sz w:val="20"/>
                <w:szCs w:val="20"/>
                <w:lang w:val="en-GB" w:eastAsia="x-none"/>
              </w:rPr>
            </w:pPr>
            <w:r w:rsidRPr="00216A29">
              <w:rPr>
                <w:rFonts w:ascii="Times" w:eastAsia="Batang" w:hAnsi="Times" w:cs="Times"/>
                <w:sz w:val="20"/>
                <w:szCs w:val="20"/>
                <w:lang w:val="en-GB" w:eastAsia="x-none"/>
              </w:rPr>
              <w:t xml:space="preserve">The CSI report configurations associated with the same PUCCH resource are ordered in ascending order of corresponding </w:t>
            </w:r>
            <w:r w:rsidRPr="00216A29">
              <w:rPr>
                <w:rFonts w:ascii="Times" w:eastAsia="Batang" w:hAnsi="Times" w:cs="Times"/>
                <w:i/>
                <w:sz w:val="20"/>
                <w:szCs w:val="20"/>
                <w:lang w:val="en-GB" w:eastAsia="x-none"/>
              </w:rPr>
              <w:t>CSI-ReportConfigId</w:t>
            </w:r>
            <w:r w:rsidRPr="00216A29">
              <w:rPr>
                <w:rFonts w:ascii="Times" w:eastAsia="Batang" w:hAnsi="Times" w:cs="Times"/>
                <w:sz w:val="20"/>
                <w:szCs w:val="20"/>
                <w:lang w:val="en-GB" w:eastAsia="x-none"/>
              </w:rPr>
              <w:t>, the number of bits of the additional indication field is ceil(log</w:t>
            </w:r>
            <w:r w:rsidRPr="00216A29">
              <w:rPr>
                <w:rFonts w:ascii="Times" w:eastAsia="Batang" w:hAnsi="Times" w:cs="Times"/>
                <w:sz w:val="20"/>
                <w:szCs w:val="20"/>
                <w:vertAlign w:val="subscript"/>
                <w:lang w:val="en-GB" w:eastAsia="x-none"/>
              </w:rPr>
              <w:t>2</w:t>
            </w:r>
            <w:r w:rsidRPr="00216A29">
              <w:rPr>
                <w:rFonts w:ascii="Times" w:eastAsia="Batang" w:hAnsi="Times" w:cs="Times"/>
                <w:sz w:val="20"/>
                <w:szCs w:val="20"/>
                <w:lang w:val="en-GB" w:eastAsia="x-none"/>
              </w:rPr>
              <w:t>(N_CSIconfig)), where the N_CSIconfig denotes the number of CSI report configurations associated with the same PUCCH resource.</w:t>
            </w:r>
          </w:p>
          <w:p w14:paraId="37651F9D" w14:textId="77777777" w:rsidR="00216A29" w:rsidRPr="00216A29" w:rsidRDefault="00216A29" w:rsidP="00216A29">
            <w:pPr>
              <w:numPr>
                <w:ilvl w:val="1"/>
                <w:numId w:val="30"/>
              </w:numPr>
              <w:shd w:val="clear" w:color="auto" w:fill="FFFFFF"/>
              <w:autoSpaceDE/>
              <w:autoSpaceDN/>
              <w:adjustRightInd/>
              <w:snapToGrid/>
              <w:spacing w:after="0"/>
              <w:jc w:val="left"/>
              <w:rPr>
                <w:rFonts w:ascii="Times" w:eastAsia="Batang" w:hAnsi="Times" w:cs="Times"/>
                <w:sz w:val="20"/>
                <w:szCs w:val="20"/>
                <w:lang w:val="en-GB" w:eastAsia="x-none"/>
              </w:rPr>
            </w:pPr>
            <w:r w:rsidRPr="00216A29">
              <w:rPr>
                <w:rFonts w:ascii="Times" w:eastAsia="Batang" w:hAnsi="Times" w:cs="Times"/>
                <w:sz w:val="20"/>
                <w:szCs w:val="20"/>
                <w:lang w:val="en-GB" w:eastAsia="x-none"/>
              </w:rPr>
              <w:t>The payload size of the single UEI beam report is determined according to the max payload size among the associated CSI report configurations.</w:t>
            </w:r>
          </w:p>
          <w:p w14:paraId="3D7A9ABC" w14:textId="77777777" w:rsidR="00216A29" w:rsidRPr="00216A29" w:rsidRDefault="00216A29" w:rsidP="00216A29">
            <w:pPr>
              <w:numPr>
                <w:ilvl w:val="2"/>
                <w:numId w:val="30"/>
              </w:numPr>
              <w:shd w:val="clear" w:color="auto" w:fill="FFFFFF"/>
              <w:autoSpaceDE/>
              <w:autoSpaceDN/>
              <w:adjustRightInd/>
              <w:snapToGrid/>
              <w:spacing w:after="0"/>
              <w:jc w:val="left"/>
              <w:rPr>
                <w:rFonts w:ascii="Times" w:eastAsia="Batang" w:hAnsi="Times" w:cs="Times"/>
                <w:sz w:val="20"/>
                <w:szCs w:val="20"/>
                <w:lang w:val="en-GB" w:eastAsia="x-none"/>
              </w:rPr>
            </w:pPr>
            <w:r w:rsidRPr="00216A29">
              <w:rPr>
                <w:rFonts w:ascii="Times" w:eastAsia="Batang" w:hAnsi="Times" w:cs="Times"/>
                <w:sz w:val="20"/>
                <w:szCs w:val="20"/>
                <w:lang w:val="en-GB" w:eastAsia="x-none"/>
              </w:rPr>
              <w:t>Zero-padding can be appended if the payload size of the UEI beam report is less than the max report payload.</w:t>
            </w:r>
          </w:p>
          <w:p w14:paraId="238EE9D4" w14:textId="77777777" w:rsidR="00216A29" w:rsidRPr="00216A29" w:rsidRDefault="00216A29" w:rsidP="00216A29">
            <w:pPr>
              <w:numPr>
                <w:ilvl w:val="1"/>
                <w:numId w:val="30"/>
              </w:numPr>
              <w:shd w:val="clear" w:color="auto" w:fill="FFFFFF"/>
              <w:autoSpaceDE/>
              <w:autoSpaceDN/>
              <w:adjustRightInd/>
              <w:snapToGrid/>
              <w:spacing w:after="0"/>
              <w:jc w:val="left"/>
              <w:rPr>
                <w:rFonts w:ascii="Times" w:eastAsia="Batang" w:hAnsi="Times" w:cs="Times"/>
                <w:sz w:val="20"/>
                <w:szCs w:val="20"/>
                <w:lang w:val="en-GB" w:eastAsia="x-none"/>
              </w:rPr>
            </w:pPr>
            <w:r w:rsidRPr="00216A29">
              <w:rPr>
                <w:rFonts w:ascii="Times" w:eastAsia="Batang" w:hAnsi="Times" w:cs="Times"/>
                <w:sz w:val="20"/>
                <w:szCs w:val="20"/>
                <w:lang w:val="en-GB" w:eastAsia="x-none"/>
              </w:rPr>
              <w:t>The reported UEI beam report should satisfy the triggering condition.</w:t>
            </w:r>
          </w:p>
          <w:p w14:paraId="3CAD2117" w14:textId="77777777" w:rsidR="00216A29" w:rsidRPr="00216A29" w:rsidRDefault="00216A29" w:rsidP="00216A29">
            <w:pPr>
              <w:numPr>
                <w:ilvl w:val="1"/>
                <w:numId w:val="30"/>
              </w:numPr>
              <w:shd w:val="clear" w:color="auto" w:fill="FFFFFF"/>
              <w:autoSpaceDE/>
              <w:autoSpaceDN/>
              <w:adjustRightInd/>
              <w:snapToGrid/>
              <w:spacing w:after="0"/>
              <w:jc w:val="left"/>
              <w:rPr>
                <w:rFonts w:ascii="Times" w:eastAsia="Batang" w:hAnsi="Times" w:cs="Times"/>
                <w:sz w:val="20"/>
                <w:szCs w:val="20"/>
                <w:lang w:val="en-GB" w:eastAsia="x-none"/>
              </w:rPr>
            </w:pPr>
            <w:r w:rsidRPr="00216A29">
              <w:rPr>
                <w:rFonts w:ascii="Times" w:eastAsia="Batang" w:hAnsi="Times" w:cs="Times"/>
                <w:sz w:val="20"/>
                <w:szCs w:val="20"/>
                <w:lang w:val="en-GB" w:eastAsia="x-none"/>
              </w:rPr>
              <w:t>If multiple UE initiated beam report procedures occur, down-select one of the following options:</w:t>
            </w:r>
          </w:p>
          <w:p w14:paraId="58DB363D" w14:textId="77777777" w:rsidR="00216A29" w:rsidRPr="00216A29" w:rsidRDefault="00216A29" w:rsidP="00216A29">
            <w:pPr>
              <w:numPr>
                <w:ilvl w:val="2"/>
                <w:numId w:val="30"/>
              </w:numPr>
              <w:shd w:val="clear" w:color="auto" w:fill="FFFFFF"/>
              <w:autoSpaceDE/>
              <w:autoSpaceDN/>
              <w:adjustRightInd/>
              <w:snapToGrid/>
              <w:spacing w:after="0"/>
              <w:jc w:val="left"/>
              <w:rPr>
                <w:rFonts w:ascii="Times" w:eastAsia="Batang" w:hAnsi="Times" w:cs="Times"/>
                <w:sz w:val="20"/>
                <w:szCs w:val="20"/>
                <w:lang w:val="en-GB" w:eastAsia="x-none"/>
              </w:rPr>
            </w:pPr>
            <w:r w:rsidRPr="00216A29">
              <w:rPr>
                <w:rFonts w:ascii="Times" w:eastAsia="Batang" w:hAnsi="Times" w:cs="Times"/>
                <w:sz w:val="20"/>
                <w:szCs w:val="20"/>
                <w:lang w:val="en-GB" w:eastAsia="x-none"/>
              </w:rPr>
              <w:t>Option-1: It is up to UE implementation to select one of configuration.</w:t>
            </w:r>
          </w:p>
          <w:p w14:paraId="6CBC958E" w14:textId="77777777" w:rsidR="00216A29" w:rsidRPr="00216A29" w:rsidRDefault="00216A29" w:rsidP="00216A29">
            <w:pPr>
              <w:numPr>
                <w:ilvl w:val="2"/>
                <w:numId w:val="30"/>
              </w:numPr>
              <w:shd w:val="clear" w:color="auto" w:fill="FFFFFF"/>
              <w:autoSpaceDE/>
              <w:autoSpaceDN/>
              <w:adjustRightInd/>
              <w:snapToGrid/>
              <w:spacing w:after="0"/>
              <w:jc w:val="left"/>
              <w:rPr>
                <w:rFonts w:ascii="Times" w:eastAsia="Batang" w:hAnsi="Times" w:cs="Times"/>
                <w:sz w:val="20"/>
                <w:szCs w:val="20"/>
                <w:lang w:val="en-GB" w:eastAsia="x-none"/>
              </w:rPr>
            </w:pPr>
            <w:r w:rsidRPr="00216A29">
              <w:rPr>
                <w:rFonts w:ascii="Times" w:eastAsia="Batang" w:hAnsi="Times" w:cs="Times"/>
                <w:sz w:val="20"/>
                <w:szCs w:val="20"/>
                <w:lang w:val="en-GB" w:eastAsia="x-none"/>
              </w:rPr>
              <w:t>Option-2: The UEI beam report with highest priority is reported</w:t>
            </w:r>
          </w:p>
          <w:p w14:paraId="19C248CC" w14:textId="77777777" w:rsidR="00216A29" w:rsidRPr="00216A29" w:rsidRDefault="00216A29" w:rsidP="00216A29">
            <w:pPr>
              <w:numPr>
                <w:ilvl w:val="2"/>
                <w:numId w:val="30"/>
              </w:numPr>
              <w:shd w:val="clear" w:color="auto" w:fill="FFFFFF"/>
              <w:autoSpaceDE/>
              <w:autoSpaceDN/>
              <w:adjustRightInd/>
              <w:snapToGrid/>
              <w:spacing w:after="0"/>
              <w:jc w:val="left"/>
              <w:rPr>
                <w:rFonts w:ascii="Times" w:eastAsia="Batang" w:hAnsi="Times" w:cs="Times"/>
                <w:sz w:val="20"/>
                <w:szCs w:val="20"/>
                <w:lang w:val="en-GB" w:eastAsia="x-none"/>
              </w:rPr>
            </w:pPr>
            <w:r w:rsidRPr="00216A29">
              <w:rPr>
                <w:rFonts w:ascii="Times" w:eastAsia="Batang" w:hAnsi="Times" w:cs="Times"/>
                <w:sz w:val="20"/>
                <w:szCs w:val="20"/>
                <w:lang w:val="en-GB" w:eastAsia="x-none"/>
              </w:rPr>
              <w:t>Option-3: The report triggered in the latest measurement is reported in PUSCH</w:t>
            </w:r>
          </w:p>
          <w:p w14:paraId="4D6F7647" w14:textId="77777777" w:rsidR="00216A29" w:rsidRPr="00216A29" w:rsidRDefault="00216A29" w:rsidP="00216A29">
            <w:pPr>
              <w:numPr>
                <w:ilvl w:val="1"/>
                <w:numId w:val="30"/>
              </w:numPr>
              <w:shd w:val="clear" w:color="auto" w:fill="FFFFFF"/>
              <w:autoSpaceDE/>
              <w:autoSpaceDN/>
              <w:adjustRightInd/>
              <w:snapToGrid/>
              <w:spacing w:after="0"/>
              <w:jc w:val="left"/>
              <w:rPr>
                <w:rFonts w:ascii="Times" w:eastAsia="Batang" w:hAnsi="Times" w:cs="Times"/>
                <w:sz w:val="20"/>
                <w:szCs w:val="20"/>
                <w:lang w:val="en-GB" w:eastAsia="x-none"/>
              </w:rPr>
            </w:pPr>
            <w:r w:rsidRPr="00216A29">
              <w:rPr>
                <w:rFonts w:ascii="Times" w:eastAsia="Batang" w:hAnsi="Times" w:cs="Times"/>
                <w:sz w:val="20"/>
                <w:szCs w:val="20"/>
                <w:lang w:val="en-GB" w:eastAsia="x-none"/>
              </w:rPr>
              <w:t>The multiple CSI report configurations associated with the one first PUCCH resource should be configured in the same CC.</w:t>
            </w:r>
          </w:p>
          <w:p w14:paraId="48195629" w14:textId="77777777" w:rsidR="00216A29" w:rsidRPr="00216A29" w:rsidRDefault="00216A29" w:rsidP="00216A29">
            <w:pPr>
              <w:numPr>
                <w:ilvl w:val="1"/>
                <w:numId w:val="30"/>
              </w:numPr>
              <w:shd w:val="clear" w:color="auto" w:fill="FFFFFF"/>
              <w:autoSpaceDE/>
              <w:autoSpaceDN/>
              <w:adjustRightInd/>
              <w:snapToGrid/>
              <w:spacing w:after="0"/>
              <w:jc w:val="left"/>
              <w:rPr>
                <w:rFonts w:ascii="Times" w:eastAsia="Batang" w:hAnsi="Times" w:cs="Times"/>
                <w:sz w:val="20"/>
                <w:szCs w:val="20"/>
                <w:lang w:val="en-GB" w:eastAsia="x-none"/>
              </w:rPr>
            </w:pPr>
            <w:r w:rsidRPr="00216A29">
              <w:rPr>
                <w:rFonts w:ascii="Times" w:eastAsia="Batang" w:hAnsi="Times" w:cs="Times"/>
                <w:b/>
                <w:bCs/>
                <w:sz w:val="20"/>
                <w:szCs w:val="20"/>
                <w:highlight w:val="darkYellow"/>
                <w:lang w:val="en-GB" w:eastAsia="x-none"/>
              </w:rPr>
              <w:t>Working Assumption</w:t>
            </w:r>
            <w:r w:rsidRPr="00216A29">
              <w:rPr>
                <w:rFonts w:ascii="Times" w:eastAsia="Batang" w:hAnsi="Times" w:cs="Times"/>
                <w:sz w:val="20"/>
                <w:szCs w:val="20"/>
                <w:lang w:val="en-GB" w:eastAsia="x-none"/>
              </w:rPr>
              <w:t xml:space="preserve">: For Mode-A, the multiple CSI report configurations associated with the same PUCCH resource should be associated with a same </w:t>
            </w:r>
            <w:r w:rsidRPr="00216A29">
              <w:rPr>
                <w:rFonts w:ascii="Times" w:eastAsia="Batang" w:hAnsi="Times" w:cs="Times"/>
                <w:i/>
                <w:sz w:val="20"/>
                <w:szCs w:val="20"/>
                <w:lang w:val="en-GB" w:eastAsia="x-none"/>
              </w:rPr>
              <w:t>CSI-AperiodicTriggerState</w:t>
            </w:r>
            <w:r w:rsidRPr="00216A29">
              <w:rPr>
                <w:rFonts w:ascii="Times" w:eastAsia="Batang" w:hAnsi="Times" w:cs="Times"/>
                <w:sz w:val="20"/>
                <w:szCs w:val="20"/>
                <w:lang w:val="en-GB" w:eastAsia="x-none"/>
              </w:rPr>
              <w:t>.</w:t>
            </w:r>
          </w:p>
          <w:p w14:paraId="0F0B50F8" w14:textId="77777777" w:rsidR="00216A29" w:rsidRPr="00216A29" w:rsidRDefault="00216A29" w:rsidP="00216A29">
            <w:pPr>
              <w:numPr>
                <w:ilvl w:val="1"/>
                <w:numId w:val="30"/>
              </w:numPr>
              <w:shd w:val="clear" w:color="auto" w:fill="FFFFFF"/>
              <w:autoSpaceDE/>
              <w:autoSpaceDN/>
              <w:adjustRightInd/>
              <w:snapToGrid/>
              <w:spacing w:after="0"/>
              <w:jc w:val="left"/>
              <w:rPr>
                <w:rFonts w:ascii="Times" w:eastAsia="Batang" w:hAnsi="Times" w:cs="SimSun"/>
                <w:sz w:val="20"/>
                <w:szCs w:val="20"/>
                <w:lang w:val="en-GB" w:eastAsia="x-none"/>
              </w:rPr>
            </w:pPr>
            <w:r w:rsidRPr="00216A29">
              <w:rPr>
                <w:rFonts w:ascii="Times" w:eastAsia="Batang" w:hAnsi="Times" w:cs="Times"/>
                <w:sz w:val="20"/>
                <w:szCs w:val="20"/>
                <w:lang w:val="en-GB" w:eastAsia="x-none"/>
              </w:rPr>
              <w:t xml:space="preserve">For Mode-B, the multiple CSI report configurations associated with the same PUCCH resource should be associated with the same second configured PUSCH </w:t>
            </w:r>
          </w:p>
          <w:p w14:paraId="402DE70D" w14:textId="77777777" w:rsidR="00216A29" w:rsidRPr="00216A29" w:rsidRDefault="00216A29" w:rsidP="00216A29">
            <w:pPr>
              <w:autoSpaceDE/>
              <w:autoSpaceDN/>
              <w:adjustRightInd/>
              <w:spacing w:after="0"/>
              <w:jc w:val="left"/>
              <w:rPr>
                <w:rFonts w:ascii="Times" w:eastAsia="Batang" w:hAnsi="Times"/>
                <w:sz w:val="20"/>
                <w:szCs w:val="20"/>
                <w:lang w:val="en-GB"/>
              </w:rPr>
            </w:pPr>
            <w:r w:rsidRPr="00216A29">
              <w:rPr>
                <w:rFonts w:ascii="Times" w:eastAsia="Batang" w:hAnsi="Times"/>
                <w:sz w:val="20"/>
                <w:szCs w:val="20"/>
                <w:lang w:val="en-GB"/>
              </w:rPr>
              <w:t>FFS: Alt-2 Multiple UEI beam reports associated with the same PUCCH resource for first PUCCH can be transmitted in the second PUSCH.</w:t>
            </w:r>
          </w:p>
          <w:p w14:paraId="1D9E58CD" w14:textId="7181F6F8" w:rsidR="0083098C" w:rsidRPr="00216A29" w:rsidRDefault="00216A29" w:rsidP="00216A29">
            <w:pPr>
              <w:numPr>
                <w:ilvl w:val="0"/>
                <w:numId w:val="30"/>
              </w:numPr>
              <w:shd w:val="clear" w:color="auto" w:fill="FFFFFF"/>
              <w:autoSpaceDE/>
              <w:autoSpaceDN/>
              <w:adjustRightInd/>
              <w:snapToGrid/>
              <w:spacing w:after="0"/>
              <w:jc w:val="left"/>
              <w:rPr>
                <w:rFonts w:ascii="Times" w:eastAsia="Batang" w:hAnsi="Times"/>
                <w:sz w:val="20"/>
                <w:szCs w:val="20"/>
                <w:lang w:val="en-GB"/>
              </w:rPr>
            </w:pPr>
            <w:r w:rsidRPr="00216A29">
              <w:rPr>
                <w:rFonts w:ascii="Times" w:eastAsia="Malgun Gothic" w:hAnsi="Times" w:cs="Times"/>
                <w:sz w:val="20"/>
                <w:szCs w:val="20"/>
                <w:lang w:val="en-GB" w:eastAsia="ko-KR"/>
              </w:rPr>
              <w:t>If RAN1 cannot converge on the support of Alt-2 in RAN1#120bis, this alternative will be dropped from Rel-19</w:t>
            </w:r>
          </w:p>
        </w:tc>
      </w:tr>
    </w:tbl>
    <w:p w14:paraId="2D8844D8" w14:textId="3FCBB10C" w:rsidR="00401067" w:rsidRPr="00401067" w:rsidRDefault="00401067" w:rsidP="00401067">
      <w:pPr>
        <w:spacing w:before="80"/>
        <w:textAlignment w:val="bottom"/>
        <w:rPr>
          <w:rFonts w:eastAsia="MS Mincho"/>
          <w:iCs/>
          <w:sz w:val="20"/>
          <w:lang w:eastAsia="ja-JP"/>
        </w:rPr>
      </w:pPr>
      <w:r w:rsidRPr="00401067">
        <w:rPr>
          <w:rFonts w:eastAsia="MS Mincho"/>
          <w:iCs/>
          <w:sz w:val="20"/>
          <w:lang w:eastAsia="ja-JP"/>
        </w:rPr>
        <w:t>In the agreement, three options were proposed for situations where multiple UE-initiated beam report procedures occur. In our view, at least option 1 should be avoided. If option 1 is adopted, different UEs may report different types of beam reports even in the same situation. Although this would allow for flexible implementation by the UEs, it may lead to performance degradation due to misunderstandings between the UEs and the network. Since beam information is essential for operation, a dropping rule should be defined to maintain alignment between the UEs and the network.</w:t>
      </w:r>
    </w:p>
    <w:p w14:paraId="1874F5D6" w14:textId="34602056" w:rsidR="00401067" w:rsidRDefault="00401067" w:rsidP="00401067">
      <w:pPr>
        <w:spacing w:before="80"/>
        <w:textAlignment w:val="bottom"/>
        <w:rPr>
          <w:rFonts w:eastAsia="MS Mincho"/>
          <w:iCs/>
          <w:sz w:val="20"/>
          <w:lang w:eastAsia="ja-JP"/>
        </w:rPr>
      </w:pPr>
      <w:r w:rsidRPr="00401067">
        <w:rPr>
          <w:rFonts w:eastAsia="MS Mincho"/>
          <w:iCs/>
          <w:sz w:val="20"/>
          <w:lang w:eastAsia="ja-JP"/>
        </w:rPr>
        <w:t xml:space="preserve">Among options 2 and 3, option 2 is preferable. Option 3 has the advantage of allowing the latest beam information to be reported while outdated beam information can be dropped. However, </w:t>
      </w:r>
      <w:r w:rsidR="00D63E81">
        <w:rPr>
          <w:rFonts w:eastAsia="MS Mincho" w:hint="eastAsia"/>
          <w:iCs/>
          <w:sz w:val="20"/>
          <w:lang w:eastAsia="ja-JP"/>
        </w:rPr>
        <w:t xml:space="preserve">it is questionable </w:t>
      </w:r>
      <w:r w:rsidRPr="00401067">
        <w:rPr>
          <w:rFonts w:eastAsia="MS Mincho"/>
          <w:iCs/>
          <w:sz w:val="20"/>
          <w:lang w:eastAsia="ja-JP"/>
        </w:rPr>
        <w:t xml:space="preserve">whether the reported beam information would become outdated, given that the UEIBM procedure completes in a short time. If that is the case, reporting the most desirable type of beam information is more important for the network to </w:t>
      </w:r>
      <w:r w:rsidR="00C20E4A">
        <w:rPr>
          <w:rFonts w:eastAsia="MS Mincho" w:hint="eastAsia"/>
          <w:iCs/>
          <w:sz w:val="20"/>
          <w:lang w:eastAsia="ja-JP"/>
        </w:rPr>
        <w:t xml:space="preserve">efficiently </w:t>
      </w:r>
      <w:r w:rsidRPr="00401067">
        <w:rPr>
          <w:rFonts w:eastAsia="MS Mincho"/>
          <w:iCs/>
          <w:sz w:val="20"/>
          <w:lang w:eastAsia="ja-JP"/>
        </w:rPr>
        <w:t xml:space="preserve">control the beam. Configuring priority for the CSI report configuration (e.g., the lowest CSI report configuration ID, similar to the legacy CSI priority rule) would </w:t>
      </w:r>
      <w:r w:rsidR="00AE59CF">
        <w:rPr>
          <w:rFonts w:eastAsia="MS Mincho" w:hint="eastAsia"/>
          <w:iCs/>
          <w:sz w:val="20"/>
          <w:lang w:eastAsia="ja-JP"/>
        </w:rPr>
        <w:t xml:space="preserve">be </w:t>
      </w:r>
      <w:r w:rsidRPr="00401067">
        <w:rPr>
          <w:rFonts w:eastAsia="MS Mincho"/>
          <w:iCs/>
          <w:sz w:val="20"/>
          <w:lang w:eastAsia="ja-JP"/>
        </w:rPr>
        <w:t>help</w:t>
      </w:r>
      <w:r w:rsidR="00AE59CF">
        <w:rPr>
          <w:rFonts w:eastAsia="MS Mincho" w:hint="eastAsia"/>
          <w:iCs/>
          <w:sz w:val="20"/>
          <w:lang w:eastAsia="ja-JP"/>
        </w:rPr>
        <w:t xml:space="preserve">ful </w:t>
      </w:r>
      <w:r w:rsidR="00767D6E">
        <w:rPr>
          <w:rFonts w:eastAsia="MS Mincho" w:hint="eastAsia"/>
          <w:iCs/>
          <w:sz w:val="20"/>
          <w:lang w:eastAsia="ja-JP"/>
        </w:rPr>
        <w:t>to control feedback</w:t>
      </w:r>
      <w:r w:rsidRPr="00401067">
        <w:rPr>
          <w:rFonts w:eastAsia="MS Mincho"/>
          <w:iCs/>
          <w:sz w:val="20"/>
          <w:lang w:eastAsia="ja-JP"/>
        </w:rPr>
        <w:t xml:space="preserve"> </w:t>
      </w:r>
      <w:r w:rsidR="00767D6E">
        <w:rPr>
          <w:rFonts w:eastAsia="MS Mincho" w:hint="eastAsia"/>
          <w:iCs/>
          <w:sz w:val="20"/>
          <w:lang w:eastAsia="ja-JP"/>
        </w:rPr>
        <w:t xml:space="preserve">of more desirable </w:t>
      </w:r>
      <w:r w:rsidRPr="00401067">
        <w:rPr>
          <w:rFonts w:eastAsia="MS Mincho"/>
          <w:iCs/>
          <w:sz w:val="20"/>
          <w:lang w:eastAsia="ja-JP"/>
        </w:rPr>
        <w:t>reported beam information.</w:t>
      </w:r>
    </w:p>
    <w:p w14:paraId="23B06BA8" w14:textId="458063D5" w:rsidR="00C673C7" w:rsidRPr="00A60D68" w:rsidRDefault="00C46F20" w:rsidP="00F03A64">
      <w:pPr>
        <w:pStyle w:val="ListParagraph"/>
        <w:numPr>
          <w:ilvl w:val="0"/>
          <w:numId w:val="6"/>
        </w:numPr>
        <w:spacing w:before="80"/>
        <w:textAlignment w:val="bottom"/>
        <w:rPr>
          <w:rFonts w:eastAsia="MS Mincho"/>
          <w:iCs/>
          <w:sz w:val="20"/>
          <w:lang w:val="en-GB" w:eastAsia="ja-JP"/>
        </w:rPr>
      </w:pPr>
      <w:r w:rsidRPr="00A60D68">
        <w:rPr>
          <w:rFonts w:ascii="Times New Roman" w:hAnsi="Times New Roman" w:cs="Times New Roman"/>
          <w:b/>
          <w:bCs/>
          <w:sz w:val="22"/>
          <w:szCs w:val="22"/>
          <w:lang w:val="en-GB"/>
        </w:rPr>
        <w:t xml:space="preserve">: </w:t>
      </w:r>
      <w:r w:rsidR="00A60D68" w:rsidRPr="00A60D68">
        <w:rPr>
          <w:rFonts w:ascii="Times New Roman" w:hAnsi="Times New Roman" w:cs="Times New Roman"/>
          <w:b/>
          <w:bCs/>
          <w:sz w:val="22"/>
          <w:szCs w:val="22"/>
          <w:lang w:val="en-GB"/>
        </w:rPr>
        <w:tab/>
        <w:t>If multiple UE initiated beam report procedures occur,</w:t>
      </w:r>
      <w:r w:rsidR="00A60D68">
        <w:rPr>
          <w:rFonts w:ascii="Times New Roman" w:eastAsia="MS Mincho" w:hAnsi="Times New Roman" w:cs="Times New Roman" w:hint="eastAsia"/>
          <w:b/>
          <w:bCs/>
          <w:sz w:val="22"/>
          <w:szCs w:val="22"/>
          <w:lang w:val="en-GB" w:eastAsia="ja-JP"/>
        </w:rPr>
        <w:t xml:space="preserve"> s</w:t>
      </w:r>
      <w:r w:rsidRPr="00A60D68">
        <w:rPr>
          <w:rFonts w:ascii="Times New Roman" w:eastAsia="MS Mincho" w:hAnsi="Times New Roman" w:cs="Times New Roman" w:hint="eastAsia"/>
          <w:b/>
          <w:bCs/>
          <w:sz w:val="22"/>
          <w:szCs w:val="22"/>
          <w:lang w:val="en-GB" w:eastAsia="ja-JP"/>
        </w:rPr>
        <w:t>upport option-</w:t>
      </w:r>
      <w:r w:rsidR="00A60D68" w:rsidRPr="00A60D68">
        <w:rPr>
          <w:rFonts w:ascii="Times New Roman" w:eastAsia="MS Mincho" w:hAnsi="Times New Roman" w:cs="Times New Roman" w:hint="eastAsia"/>
          <w:b/>
          <w:bCs/>
          <w:sz w:val="22"/>
          <w:szCs w:val="22"/>
          <w:lang w:val="en-GB" w:eastAsia="ja-JP"/>
        </w:rPr>
        <w:t>2</w:t>
      </w:r>
      <w:r w:rsidRPr="00A60D68">
        <w:rPr>
          <w:rFonts w:ascii="Times New Roman" w:eastAsia="MS Mincho" w:hAnsi="Times New Roman" w:cs="Times New Roman" w:hint="eastAsia"/>
          <w:b/>
          <w:bCs/>
          <w:sz w:val="22"/>
          <w:szCs w:val="22"/>
          <w:lang w:val="en-GB" w:eastAsia="ja-JP"/>
        </w:rPr>
        <w:t xml:space="preserve">: </w:t>
      </w:r>
      <w:r w:rsidR="00A60D68" w:rsidRPr="00A60D68">
        <w:rPr>
          <w:rFonts w:ascii="Times New Roman" w:eastAsia="MS Mincho" w:hAnsi="Times New Roman" w:cs="Times New Roman"/>
          <w:b/>
          <w:bCs/>
          <w:sz w:val="22"/>
          <w:szCs w:val="22"/>
          <w:lang w:val="en-GB" w:eastAsia="ja-JP"/>
        </w:rPr>
        <w:t>The UEI beam report with highest priority is reported</w:t>
      </w:r>
    </w:p>
    <w:p w14:paraId="2F4BB742" w14:textId="77777777" w:rsidR="00EE37EF" w:rsidRPr="00A60D68" w:rsidRDefault="00EE37EF" w:rsidP="00A60D68">
      <w:pPr>
        <w:pStyle w:val="ListParagraph"/>
        <w:spacing w:before="80"/>
        <w:ind w:left="0"/>
        <w:textAlignment w:val="bottom"/>
        <w:rPr>
          <w:rFonts w:eastAsia="MS Mincho"/>
          <w:iCs/>
          <w:sz w:val="20"/>
          <w:lang w:val="en-GB" w:eastAsia="ja-JP"/>
        </w:rPr>
      </w:pPr>
    </w:p>
    <w:p w14:paraId="481BADF0" w14:textId="77777777" w:rsidR="00B90284" w:rsidRPr="00B60C32" w:rsidRDefault="00B90284" w:rsidP="00B90284">
      <w:pPr>
        <w:pStyle w:val="Heading1"/>
        <w:spacing w:before="80" w:after="80"/>
        <w:ind w:left="431" w:hanging="431"/>
        <w:rPr>
          <w:rFonts w:ascii="Arial" w:hAnsi="Arial" w:cs="Arial"/>
          <w:lang w:val="en-GB" w:eastAsia="zh-CN"/>
        </w:rPr>
      </w:pPr>
      <w:r w:rsidRPr="00B60C32">
        <w:rPr>
          <w:rFonts w:ascii="Arial" w:hAnsi="Arial" w:cs="Arial"/>
          <w:lang w:val="en-GB" w:eastAsia="zh-CN"/>
        </w:rPr>
        <w:t>Conclusions</w:t>
      </w:r>
    </w:p>
    <w:p w14:paraId="68ECA4B4" w14:textId="1F88A53C" w:rsidR="00B90284" w:rsidRPr="00B60C32" w:rsidRDefault="00B90284" w:rsidP="0037255A">
      <w:pPr>
        <w:rPr>
          <w:iCs/>
          <w:sz w:val="20"/>
          <w:lang w:val="en-GB" w:eastAsia="ja-JP"/>
        </w:rPr>
      </w:pPr>
      <w:r w:rsidRPr="00B60C32">
        <w:rPr>
          <w:iCs/>
          <w:sz w:val="20"/>
          <w:lang w:val="en-GB" w:eastAsia="ja-JP"/>
        </w:rPr>
        <w:t>Finally, allow us to repeat our proposals to draw attention.</w:t>
      </w:r>
    </w:p>
    <w:p w14:paraId="0E411081" w14:textId="77777777" w:rsidR="00245B6F" w:rsidRPr="00B60C32" w:rsidRDefault="00245B6F" w:rsidP="00217B30">
      <w:pPr>
        <w:pStyle w:val="ListParagraph"/>
        <w:numPr>
          <w:ilvl w:val="0"/>
          <w:numId w:val="29"/>
        </w:numPr>
        <w:rPr>
          <w:rFonts w:ascii="Times New Roman" w:hAnsi="Times New Roman" w:cs="Times New Roman"/>
          <w:b/>
          <w:bCs/>
          <w:sz w:val="22"/>
          <w:szCs w:val="22"/>
          <w:lang w:val="en-GB"/>
        </w:rPr>
      </w:pPr>
      <w:r w:rsidRPr="00B60C32">
        <w:rPr>
          <w:rFonts w:ascii="Times New Roman" w:hAnsi="Times New Roman" w:cs="Times New Roman"/>
          <w:b/>
          <w:bCs/>
          <w:sz w:val="22"/>
          <w:szCs w:val="22"/>
          <w:lang w:val="en-GB"/>
        </w:rPr>
        <w:t xml:space="preserve">: </w:t>
      </w:r>
      <w:r w:rsidRPr="00B60C32">
        <w:rPr>
          <w:rFonts w:ascii="Times New Roman" w:eastAsia="MS Mincho" w:hAnsi="Times New Roman" w:cs="Times New Roman"/>
          <w:b/>
          <w:bCs/>
          <w:sz w:val="22"/>
          <w:szCs w:val="22"/>
          <w:lang w:val="en-GB" w:eastAsia="ja-JP"/>
        </w:rPr>
        <w:t>Confirm working assumption (On UE-initiated/event-driven beam reporting, regarding trigger events, besides for Event-2, Event-1 and Event-7 are both supported.)</w:t>
      </w:r>
      <w:r w:rsidRPr="00B60C32">
        <w:rPr>
          <w:rFonts w:ascii="Times New Roman" w:hAnsi="Times New Roman" w:cs="Times New Roman"/>
          <w:b/>
          <w:bCs/>
          <w:sz w:val="22"/>
          <w:szCs w:val="22"/>
          <w:lang w:val="en-GB"/>
        </w:rPr>
        <w:t>.</w:t>
      </w:r>
    </w:p>
    <w:p w14:paraId="52C67151" w14:textId="77777777" w:rsidR="00FB550D" w:rsidRPr="00A60D68" w:rsidRDefault="00FB550D" w:rsidP="00FB550D">
      <w:pPr>
        <w:pStyle w:val="ListParagraph"/>
        <w:numPr>
          <w:ilvl w:val="0"/>
          <w:numId w:val="29"/>
        </w:numPr>
        <w:spacing w:before="80"/>
        <w:textAlignment w:val="bottom"/>
        <w:rPr>
          <w:rFonts w:eastAsia="MS Mincho"/>
          <w:iCs/>
          <w:sz w:val="20"/>
          <w:lang w:val="en-GB" w:eastAsia="ja-JP"/>
        </w:rPr>
      </w:pPr>
      <w:r w:rsidRPr="00A60D68">
        <w:rPr>
          <w:rFonts w:ascii="Times New Roman" w:hAnsi="Times New Roman" w:cs="Times New Roman"/>
          <w:b/>
          <w:bCs/>
          <w:sz w:val="22"/>
          <w:szCs w:val="22"/>
          <w:lang w:val="en-GB"/>
        </w:rPr>
        <w:t xml:space="preserve">: </w:t>
      </w:r>
      <w:r w:rsidRPr="00A60D68">
        <w:rPr>
          <w:rFonts w:ascii="Times New Roman" w:hAnsi="Times New Roman" w:cs="Times New Roman"/>
          <w:b/>
          <w:bCs/>
          <w:sz w:val="22"/>
          <w:szCs w:val="22"/>
          <w:lang w:val="en-GB"/>
        </w:rPr>
        <w:tab/>
        <w:t>If multiple UE initiated beam report procedures occur,</w:t>
      </w:r>
      <w:r>
        <w:rPr>
          <w:rFonts w:ascii="Times New Roman" w:eastAsia="MS Mincho" w:hAnsi="Times New Roman" w:cs="Times New Roman" w:hint="eastAsia"/>
          <w:b/>
          <w:bCs/>
          <w:sz w:val="22"/>
          <w:szCs w:val="22"/>
          <w:lang w:val="en-GB" w:eastAsia="ja-JP"/>
        </w:rPr>
        <w:t xml:space="preserve"> s</w:t>
      </w:r>
      <w:r w:rsidRPr="00A60D68">
        <w:rPr>
          <w:rFonts w:ascii="Times New Roman" w:eastAsia="MS Mincho" w:hAnsi="Times New Roman" w:cs="Times New Roman" w:hint="eastAsia"/>
          <w:b/>
          <w:bCs/>
          <w:sz w:val="22"/>
          <w:szCs w:val="22"/>
          <w:lang w:val="en-GB" w:eastAsia="ja-JP"/>
        </w:rPr>
        <w:t xml:space="preserve">upport option-2: </w:t>
      </w:r>
      <w:r w:rsidRPr="00A60D68">
        <w:rPr>
          <w:rFonts w:ascii="Times New Roman" w:eastAsia="MS Mincho" w:hAnsi="Times New Roman" w:cs="Times New Roman"/>
          <w:b/>
          <w:bCs/>
          <w:sz w:val="22"/>
          <w:szCs w:val="22"/>
          <w:lang w:val="en-GB" w:eastAsia="ja-JP"/>
        </w:rPr>
        <w:t>The UEI beam report with highest priority is reported</w:t>
      </w:r>
    </w:p>
    <w:p w14:paraId="29B5FB8F" w14:textId="77777777" w:rsidR="00EE37EF" w:rsidRPr="00217B30" w:rsidRDefault="00EE37EF" w:rsidP="00C32664">
      <w:pPr>
        <w:rPr>
          <w:rFonts w:eastAsia="MS Mincho"/>
          <w:b/>
          <w:bCs/>
          <w:lang w:val="en-GB" w:eastAsia="ja-JP"/>
        </w:rPr>
      </w:pPr>
    </w:p>
    <w:p w14:paraId="10B7F322" w14:textId="77777777" w:rsidR="00B90284" w:rsidRPr="00B60C32" w:rsidRDefault="00B90284" w:rsidP="00B90284">
      <w:pPr>
        <w:pStyle w:val="Heading1"/>
        <w:spacing w:before="80" w:after="80"/>
        <w:ind w:left="431" w:hanging="431"/>
        <w:rPr>
          <w:rFonts w:ascii="Arial" w:hAnsi="Arial" w:cs="Arial"/>
          <w:lang w:val="en-GB" w:eastAsia="zh-CN"/>
        </w:rPr>
      </w:pPr>
      <w:r w:rsidRPr="00B60C32">
        <w:rPr>
          <w:rFonts w:ascii="Arial" w:hAnsi="Arial" w:cs="Arial"/>
          <w:lang w:val="en-GB" w:eastAsia="zh-CN"/>
        </w:rPr>
        <w:lastRenderedPageBreak/>
        <w:t>Reference</w:t>
      </w:r>
    </w:p>
    <w:p w14:paraId="0A62A6EC" w14:textId="75771500" w:rsidR="000F11EE" w:rsidRPr="00B60C32" w:rsidRDefault="000B7995">
      <w:pPr>
        <w:pStyle w:val="ListParagraph"/>
        <w:numPr>
          <w:ilvl w:val="0"/>
          <w:numId w:val="7"/>
        </w:numPr>
        <w:spacing w:before="80" w:after="80"/>
        <w:ind w:left="357" w:hanging="357"/>
        <w:rPr>
          <w:rFonts w:ascii="Times New Roman" w:hAnsi="Times New Roman" w:cs="Times New Roman"/>
          <w:sz w:val="20"/>
          <w:lang w:val="en-GB"/>
        </w:rPr>
      </w:pPr>
      <w:r w:rsidRPr="00B60C32">
        <w:rPr>
          <w:rFonts w:ascii="Times New Roman" w:hAnsi="Times New Roman" w:cs="Times New Roman"/>
          <w:sz w:val="20"/>
          <w:lang w:val="en-GB"/>
        </w:rPr>
        <w:t>RP-234007</w:t>
      </w:r>
      <w:r w:rsidR="00B90284" w:rsidRPr="00B60C32">
        <w:rPr>
          <w:rFonts w:ascii="Times New Roman" w:hAnsi="Times New Roman" w:cs="Times New Roman"/>
          <w:sz w:val="20"/>
          <w:lang w:val="en-GB"/>
        </w:rPr>
        <w:t xml:space="preserve">, </w:t>
      </w:r>
      <w:r w:rsidRPr="00B60C32">
        <w:rPr>
          <w:rFonts w:ascii="Times New Roman" w:hAnsi="Times New Roman" w:cs="Times New Roman"/>
          <w:sz w:val="20"/>
          <w:lang w:val="en-GB"/>
        </w:rPr>
        <w:t>New WID: NR MIMO Phase 5</w:t>
      </w:r>
      <w:r w:rsidR="00B90284" w:rsidRPr="00B60C32">
        <w:rPr>
          <w:rFonts w:ascii="Times New Roman" w:hAnsi="Times New Roman" w:cs="Times New Roman"/>
          <w:sz w:val="20"/>
          <w:lang w:val="en-GB"/>
        </w:rPr>
        <w:t>. 3GPP RANP#</w:t>
      </w:r>
      <w:r w:rsidRPr="00B60C32">
        <w:rPr>
          <w:rFonts w:ascii="Times New Roman" w:hAnsi="Times New Roman" w:cs="Times New Roman"/>
          <w:sz w:val="20"/>
          <w:lang w:val="en-GB"/>
        </w:rPr>
        <w:t>102 meeting</w:t>
      </w:r>
      <w:r w:rsidR="00B90284" w:rsidRPr="00B60C32">
        <w:rPr>
          <w:rFonts w:ascii="Times New Roman" w:hAnsi="Times New Roman" w:cs="Times New Roman"/>
          <w:sz w:val="20"/>
          <w:lang w:val="en-GB"/>
        </w:rPr>
        <w:t>.</w:t>
      </w:r>
    </w:p>
    <w:p w14:paraId="2931698A" w14:textId="1640BA5D" w:rsidR="00237FBF" w:rsidRPr="00B60C32" w:rsidRDefault="006324AC" w:rsidP="00237FBF">
      <w:pPr>
        <w:pStyle w:val="ListParagraph"/>
        <w:numPr>
          <w:ilvl w:val="0"/>
          <w:numId w:val="7"/>
        </w:numPr>
        <w:spacing w:before="80" w:after="80"/>
        <w:ind w:left="357" w:hanging="357"/>
        <w:rPr>
          <w:rFonts w:ascii="Times New Roman" w:hAnsi="Times New Roman" w:cs="Times New Roman"/>
          <w:sz w:val="20"/>
          <w:lang w:val="en-GB"/>
        </w:rPr>
      </w:pPr>
      <w:r w:rsidRPr="00B60C32">
        <w:rPr>
          <w:rFonts w:ascii="Times New Roman" w:hAnsi="Times New Roman" w:cs="Times New Roman"/>
          <w:sz w:val="20"/>
          <w:lang w:val="en-GB"/>
        </w:rPr>
        <w:t>3GPP TSG RAN WG1 #11</w:t>
      </w:r>
      <w:r w:rsidR="002A2CAC" w:rsidRPr="00B60C32">
        <w:rPr>
          <w:rFonts w:ascii="Times New Roman" w:eastAsia="MS Mincho" w:hAnsi="Times New Roman" w:cs="Times New Roman"/>
          <w:sz w:val="20"/>
          <w:lang w:val="en-GB" w:eastAsia="ja-JP"/>
        </w:rPr>
        <w:t>8</w:t>
      </w:r>
      <w:r w:rsidR="00503BC8" w:rsidRPr="00B60C32">
        <w:rPr>
          <w:rFonts w:ascii="Times New Roman" w:hAnsi="Times New Roman" w:cs="Times New Roman"/>
          <w:sz w:val="20"/>
          <w:lang w:val="en-GB"/>
        </w:rPr>
        <w:t xml:space="preserve"> meeting chairman’s note</w:t>
      </w:r>
      <w:r w:rsidR="003E68C8" w:rsidRPr="00B60C32">
        <w:rPr>
          <w:rFonts w:ascii="Times New Roman" w:hAnsi="Times New Roman" w:cs="Times New Roman"/>
          <w:sz w:val="20"/>
          <w:lang w:val="en-GB"/>
        </w:rPr>
        <w:t>.</w:t>
      </w:r>
    </w:p>
    <w:p w14:paraId="2E53824E" w14:textId="4E076EF1" w:rsidR="00855777" w:rsidRPr="001B4101" w:rsidRDefault="00855777" w:rsidP="00237FBF">
      <w:pPr>
        <w:pStyle w:val="ListParagraph"/>
        <w:numPr>
          <w:ilvl w:val="0"/>
          <w:numId w:val="7"/>
        </w:numPr>
        <w:spacing w:before="80" w:after="80"/>
        <w:ind w:left="357" w:hanging="357"/>
        <w:rPr>
          <w:rFonts w:ascii="Times New Roman" w:hAnsi="Times New Roman" w:cs="Times New Roman"/>
          <w:sz w:val="20"/>
          <w:lang w:val="en-GB"/>
        </w:rPr>
      </w:pPr>
      <w:r w:rsidRPr="00B60C32">
        <w:rPr>
          <w:rFonts w:ascii="Times New Roman" w:hAnsi="Times New Roman" w:cs="Times New Roman"/>
          <w:sz w:val="20"/>
          <w:lang w:val="en-GB"/>
        </w:rPr>
        <w:t>3GPP TSG RAN WG1 #1</w:t>
      </w:r>
      <w:r w:rsidR="00AF022C">
        <w:rPr>
          <w:rFonts w:ascii="Times New Roman" w:eastAsia="MS Mincho" w:hAnsi="Times New Roman" w:cs="Times New Roman" w:hint="eastAsia"/>
          <w:sz w:val="20"/>
          <w:lang w:val="en-GB" w:eastAsia="ja-JP"/>
        </w:rPr>
        <w:t>20</w:t>
      </w:r>
      <w:r w:rsidRPr="00B60C32">
        <w:rPr>
          <w:rFonts w:ascii="Times New Roman" w:hAnsi="Times New Roman" w:cs="Times New Roman"/>
          <w:sz w:val="20"/>
          <w:lang w:val="en-GB"/>
        </w:rPr>
        <w:t xml:space="preserve"> meeting chairman’s note</w:t>
      </w:r>
      <w:r w:rsidR="007149B6" w:rsidRPr="00B60C32">
        <w:rPr>
          <w:rFonts w:ascii="Times New Roman" w:hAnsi="Times New Roman" w:cs="Times New Roman"/>
          <w:sz w:val="20"/>
          <w:lang w:val="en-GB"/>
        </w:rPr>
        <w:t>.</w:t>
      </w:r>
    </w:p>
    <w:p w14:paraId="0BC71703" w14:textId="77777777" w:rsidR="00B60C32" w:rsidRPr="001D36CF" w:rsidRDefault="00B60C32">
      <w:pPr>
        <w:spacing w:before="80" w:after="80"/>
        <w:rPr>
          <w:rFonts w:eastAsia="MS Mincho"/>
          <w:sz w:val="20"/>
          <w:lang w:val="en-GB" w:eastAsia="ja-JP"/>
        </w:rPr>
      </w:pPr>
    </w:p>
    <w:sectPr w:rsidR="00B60C32" w:rsidRPr="001D36C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D6B79" w14:textId="77777777" w:rsidR="009429DD" w:rsidRDefault="009429DD">
      <w:r>
        <w:separator/>
      </w:r>
    </w:p>
  </w:endnote>
  <w:endnote w:type="continuationSeparator" w:id="0">
    <w:p w14:paraId="04C72D1F" w14:textId="77777777" w:rsidR="009429DD" w:rsidRDefault="009429DD">
      <w:r>
        <w:continuationSeparator/>
      </w:r>
    </w:p>
  </w:endnote>
  <w:endnote w:type="continuationNotice" w:id="1">
    <w:p w14:paraId="61EDDF2B" w14:textId="77777777" w:rsidR="009429DD" w:rsidRDefault="009429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BB611" w14:textId="77777777" w:rsidR="009429DD" w:rsidRDefault="009429DD">
      <w:r>
        <w:separator/>
      </w:r>
    </w:p>
  </w:footnote>
  <w:footnote w:type="continuationSeparator" w:id="0">
    <w:p w14:paraId="65AAC9DB" w14:textId="77777777" w:rsidR="009429DD" w:rsidRDefault="009429DD">
      <w:r>
        <w:continuationSeparator/>
      </w:r>
    </w:p>
  </w:footnote>
  <w:footnote w:type="continuationNotice" w:id="1">
    <w:p w14:paraId="27C4EEDA" w14:textId="77777777" w:rsidR="009429DD" w:rsidRDefault="009429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63625"/>
    <w:multiLevelType w:val="hybridMultilevel"/>
    <w:tmpl w:val="B17A466A"/>
    <w:lvl w:ilvl="0" w:tplc="C7FC81DC">
      <w:start w:val="1"/>
      <w:numFmt w:val="bullet"/>
      <w:lvlText w:val=""/>
      <w:lvlJc w:val="left"/>
      <w:pPr>
        <w:ind w:left="1880" w:hanging="360"/>
      </w:pPr>
      <w:rPr>
        <w:rFonts w:ascii="Symbol" w:hAnsi="Symbol"/>
      </w:rPr>
    </w:lvl>
    <w:lvl w:ilvl="1" w:tplc="432EB8DE">
      <w:start w:val="1"/>
      <w:numFmt w:val="bullet"/>
      <w:lvlText w:val=""/>
      <w:lvlJc w:val="left"/>
      <w:pPr>
        <w:ind w:left="1880" w:hanging="360"/>
      </w:pPr>
      <w:rPr>
        <w:rFonts w:ascii="Symbol" w:hAnsi="Symbol"/>
      </w:rPr>
    </w:lvl>
    <w:lvl w:ilvl="2" w:tplc="9A7AE900">
      <w:start w:val="1"/>
      <w:numFmt w:val="bullet"/>
      <w:lvlText w:val=""/>
      <w:lvlJc w:val="left"/>
      <w:pPr>
        <w:ind w:left="1880" w:hanging="360"/>
      </w:pPr>
      <w:rPr>
        <w:rFonts w:ascii="Symbol" w:hAnsi="Symbol"/>
      </w:rPr>
    </w:lvl>
    <w:lvl w:ilvl="3" w:tplc="5AA02D98">
      <w:start w:val="1"/>
      <w:numFmt w:val="bullet"/>
      <w:lvlText w:val=""/>
      <w:lvlJc w:val="left"/>
      <w:pPr>
        <w:ind w:left="1880" w:hanging="360"/>
      </w:pPr>
      <w:rPr>
        <w:rFonts w:ascii="Symbol" w:hAnsi="Symbol"/>
      </w:rPr>
    </w:lvl>
    <w:lvl w:ilvl="4" w:tplc="72C462BC">
      <w:start w:val="1"/>
      <w:numFmt w:val="bullet"/>
      <w:lvlText w:val=""/>
      <w:lvlJc w:val="left"/>
      <w:pPr>
        <w:ind w:left="1880" w:hanging="360"/>
      </w:pPr>
      <w:rPr>
        <w:rFonts w:ascii="Symbol" w:hAnsi="Symbol"/>
      </w:rPr>
    </w:lvl>
    <w:lvl w:ilvl="5" w:tplc="2E6E8E08">
      <w:start w:val="1"/>
      <w:numFmt w:val="bullet"/>
      <w:lvlText w:val=""/>
      <w:lvlJc w:val="left"/>
      <w:pPr>
        <w:ind w:left="1880" w:hanging="360"/>
      </w:pPr>
      <w:rPr>
        <w:rFonts w:ascii="Symbol" w:hAnsi="Symbol"/>
      </w:rPr>
    </w:lvl>
    <w:lvl w:ilvl="6" w:tplc="40F669DC">
      <w:start w:val="1"/>
      <w:numFmt w:val="bullet"/>
      <w:lvlText w:val=""/>
      <w:lvlJc w:val="left"/>
      <w:pPr>
        <w:ind w:left="1880" w:hanging="360"/>
      </w:pPr>
      <w:rPr>
        <w:rFonts w:ascii="Symbol" w:hAnsi="Symbol"/>
      </w:rPr>
    </w:lvl>
    <w:lvl w:ilvl="7" w:tplc="BD04B412">
      <w:start w:val="1"/>
      <w:numFmt w:val="bullet"/>
      <w:lvlText w:val=""/>
      <w:lvlJc w:val="left"/>
      <w:pPr>
        <w:ind w:left="1880" w:hanging="360"/>
      </w:pPr>
      <w:rPr>
        <w:rFonts w:ascii="Symbol" w:hAnsi="Symbol"/>
      </w:rPr>
    </w:lvl>
    <w:lvl w:ilvl="8" w:tplc="C51EA772">
      <w:start w:val="1"/>
      <w:numFmt w:val="bullet"/>
      <w:lvlText w:val=""/>
      <w:lvlJc w:val="left"/>
      <w:pPr>
        <w:ind w:left="1880" w:hanging="360"/>
      </w:pPr>
      <w:rPr>
        <w:rFonts w:ascii="Symbol" w:hAnsi="Symbol"/>
      </w:rPr>
    </w:lvl>
  </w:abstractNum>
  <w:abstractNum w:abstractNumId="1" w15:restartNumberingAfterBreak="0">
    <w:nsid w:val="04096B4C"/>
    <w:multiLevelType w:val="hybridMultilevel"/>
    <w:tmpl w:val="187254CA"/>
    <w:lvl w:ilvl="0" w:tplc="8D14B97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EC1263A"/>
    <w:multiLevelType w:val="hybridMultilevel"/>
    <w:tmpl w:val="A23079EA"/>
    <w:lvl w:ilvl="0" w:tplc="8D14B97C">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5C1989"/>
    <w:multiLevelType w:val="hybridMultilevel"/>
    <w:tmpl w:val="984ABE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5D645F"/>
    <w:multiLevelType w:val="hybridMultilevel"/>
    <w:tmpl w:val="94B0AFA0"/>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33B557C1"/>
    <w:multiLevelType w:val="multilevel"/>
    <w:tmpl w:val="DF66D816"/>
    <w:lvl w:ilvl="0">
      <w:start w:val="1"/>
      <w:numFmt w:val="decimal"/>
      <w:pStyle w:val="Heading1"/>
      <w:lvlText w:val="%1"/>
      <w:lvlJc w:val="left"/>
      <w:pPr>
        <w:tabs>
          <w:tab w:val="num" w:pos="432"/>
        </w:tabs>
        <w:ind w:left="432" w:hanging="432"/>
      </w:pPr>
      <w:rPr>
        <w:rFonts w:hint="default"/>
        <w:i w:val="0"/>
        <w:sz w:val="24"/>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lvlText w:val="%1.%2.%3"/>
      <w:lvlJc w:val="left"/>
      <w:pPr>
        <w:tabs>
          <w:tab w:val="num" w:pos="720"/>
        </w:tabs>
        <w:ind w:left="720" w:hanging="720"/>
      </w:pPr>
      <w:rPr>
        <w:rFonts w:hint="default"/>
        <w:b/>
        <w:bC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hybridMultilevel"/>
    <w:tmpl w:val="5DA6FC16"/>
    <w:lvl w:ilvl="0" w:tplc="91F86BE6">
      <w:start w:val="1"/>
      <w:numFmt w:val="decimal"/>
      <w:pStyle w:val="References"/>
      <w:lvlText w:val="[%1]"/>
      <w:lvlJc w:val="left"/>
      <w:pPr>
        <w:tabs>
          <w:tab w:val="num" w:pos="360"/>
        </w:tabs>
        <w:ind w:left="360" w:hanging="360"/>
      </w:pPr>
    </w:lvl>
    <w:lvl w:ilvl="1" w:tplc="B88204EC">
      <w:numFmt w:val="decimal"/>
      <w:lvlText w:val=""/>
      <w:lvlJc w:val="left"/>
    </w:lvl>
    <w:lvl w:ilvl="2" w:tplc="50648DF8">
      <w:numFmt w:val="decimal"/>
      <w:lvlText w:val=""/>
      <w:lvlJc w:val="left"/>
    </w:lvl>
    <w:lvl w:ilvl="3" w:tplc="09F8CCDC">
      <w:numFmt w:val="decimal"/>
      <w:lvlText w:val=""/>
      <w:lvlJc w:val="left"/>
    </w:lvl>
    <w:lvl w:ilvl="4" w:tplc="A83CAE38">
      <w:numFmt w:val="decimal"/>
      <w:lvlText w:val=""/>
      <w:lvlJc w:val="left"/>
    </w:lvl>
    <w:lvl w:ilvl="5" w:tplc="3162DE40">
      <w:numFmt w:val="decimal"/>
      <w:lvlText w:val=""/>
      <w:lvlJc w:val="left"/>
    </w:lvl>
    <w:lvl w:ilvl="6" w:tplc="D1F65994">
      <w:numFmt w:val="decimal"/>
      <w:lvlText w:val=""/>
      <w:lvlJc w:val="left"/>
    </w:lvl>
    <w:lvl w:ilvl="7" w:tplc="1D00F18E">
      <w:numFmt w:val="decimal"/>
      <w:lvlText w:val=""/>
      <w:lvlJc w:val="left"/>
    </w:lvl>
    <w:lvl w:ilvl="8" w:tplc="5900E146">
      <w:numFmt w:val="decimal"/>
      <w:lvlText w:val=""/>
      <w:lvlJc w:val="left"/>
    </w:lvl>
  </w:abstractNum>
  <w:abstractNum w:abstractNumId="8"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3694B81"/>
    <w:multiLevelType w:val="hybridMultilevel"/>
    <w:tmpl w:val="0860C88E"/>
    <w:lvl w:ilvl="0" w:tplc="FFFFFFFF">
      <w:start w:val="1"/>
      <w:numFmt w:val="decimal"/>
      <w:lvlText w:val="Proposal %1"/>
      <w:lvlJc w:val="left"/>
      <w:pPr>
        <w:ind w:left="0" w:firstLine="0"/>
      </w:pPr>
      <w:rPr>
        <w:rFonts w:ascii="Times New Roman" w:hAnsi="Times New Roman" w:cs="Times New Roman" w:hint="default"/>
        <w:b/>
        <w:i w:val="0"/>
        <w:sz w:val="22"/>
        <w:szCs w:val="22"/>
        <w:u w:val="single"/>
      </w:rPr>
    </w:lvl>
    <w:lvl w:ilvl="1" w:tplc="FFFFFFFF">
      <w:start w:val="1"/>
      <w:numFmt w:val="lowerLetter"/>
      <w:lvlText w:val="%2)"/>
      <w:lvlJc w:val="left"/>
      <w:pPr>
        <w:ind w:left="1549" w:hanging="420"/>
      </w:pPr>
    </w:lvl>
    <w:lvl w:ilvl="2" w:tplc="FFFFFFFF" w:tentative="1">
      <w:start w:val="1"/>
      <w:numFmt w:val="lowerRoman"/>
      <w:lvlText w:val="%3."/>
      <w:lvlJc w:val="right"/>
      <w:pPr>
        <w:ind w:left="1969" w:hanging="420"/>
      </w:pPr>
    </w:lvl>
    <w:lvl w:ilvl="3" w:tplc="FFFFFFFF" w:tentative="1">
      <w:start w:val="1"/>
      <w:numFmt w:val="decimal"/>
      <w:lvlText w:val="%4."/>
      <w:lvlJc w:val="left"/>
      <w:pPr>
        <w:ind w:left="2389" w:hanging="420"/>
      </w:pPr>
    </w:lvl>
    <w:lvl w:ilvl="4" w:tplc="FFFFFFFF" w:tentative="1">
      <w:start w:val="1"/>
      <w:numFmt w:val="lowerLetter"/>
      <w:lvlText w:val="%5)"/>
      <w:lvlJc w:val="left"/>
      <w:pPr>
        <w:ind w:left="2809" w:hanging="420"/>
      </w:pPr>
    </w:lvl>
    <w:lvl w:ilvl="5" w:tplc="FFFFFFFF" w:tentative="1">
      <w:start w:val="1"/>
      <w:numFmt w:val="lowerRoman"/>
      <w:lvlText w:val="%6."/>
      <w:lvlJc w:val="right"/>
      <w:pPr>
        <w:ind w:left="3229" w:hanging="420"/>
      </w:pPr>
    </w:lvl>
    <w:lvl w:ilvl="6" w:tplc="FFFFFFFF" w:tentative="1">
      <w:start w:val="1"/>
      <w:numFmt w:val="decimal"/>
      <w:lvlText w:val="%7."/>
      <w:lvlJc w:val="left"/>
      <w:pPr>
        <w:ind w:left="3649" w:hanging="420"/>
      </w:pPr>
    </w:lvl>
    <w:lvl w:ilvl="7" w:tplc="FFFFFFFF" w:tentative="1">
      <w:start w:val="1"/>
      <w:numFmt w:val="lowerLetter"/>
      <w:lvlText w:val="%8)"/>
      <w:lvlJc w:val="left"/>
      <w:pPr>
        <w:ind w:left="4069" w:hanging="420"/>
      </w:pPr>
    </w:lvl>
    <w:lvl w:ilvl="8" w:tplc="FFFFFFFF" w:tentative="1">
      <w:start w:val="1"/>
      <w:numFmt w:val="lowerRoman"/>
      <w:lvlText w:val="%9."/>
      <w:lvlJc w:val="right"/>
      <w:pPr>
        <w:ind w:left="4489" w:hanging="420"/>
      </w:pPr>
    </w:lvl>
  </w:abstractNum>
  <w:abstractNum w:abstractNumId="10" w15:restartNumberingAfterBreak="0">
    <w:nsid w:val="49FE4B40"/>
    <w:multiLevelType w:val="hybridMultilevel"/>
    <w:tmpl w:val="0860C88E"/>
    <w:lvl w:ilvl="0" w:tplc="FFFFFFFF">
      <w:start w:val="1"/>
      <w:numFmt w:val="decimal"/>
      <w:lvlText w:val="Proposal %1"/>
      <w:lvlJc w:val="left"/>
      <w:pPr>
        <w:ind w:left="0" w:firstLine="0"/>
      </w:pPr>
      <w:rPr>
        <w:rFonts w:ascii="Times New Roman" w:hAnsi="Times New Roman" w:cs="Times New Roman" w:hint="default"/>
        <w:b/>
        <w:i w:val="0"/>
        <w:sz w:val="22"/>
        <w:szCs w:val="22"/>
        <w:u w:val="single"/>
      </w:rPr>
    </w:lvl>
    <w:lvl w:ilvl="1" w:tplc="FFFFFFFF">
      <w:start w:val="1"/>
      <w:numFmt w:val="lowerLetter"/>
      <w:lvlText w:val="%2)"/>
      <w:lvlJc w:val="left"/>
      <w:pPr>
        <w:ind w:left="1549" w:hanging="420"/>
      </w:pPr>
    </w:lvl>
    <w:lvl w:ilvl="2" w:tplc="FFFFFFFF" w:tentative="1">
      <w:start w:val="1"/>
      <w:numFmt w:val="lowerRoman"/>
      <w:lvlText w:val="%3."/>
      <w:lvlJc w:val="right"/>
      <w:pPr>
        <w:ind w:left="1969" w:hanging="420"/>
      </w:pPr>
    </w:lvl>
    <w:lvl w:ilvl="3" w:tplc="FFFFFFFF" w:tentative="1">
      <w:start w:val="1"/>
      <w:numFmt w:val="decimal"/>
      <w:lvlText w:val="%4."/>
      <w:lvlJc w:val="left"/>
      <w:pPr>
        <w:ind w:left="2389" w:hanging="420"/>
      </w:pPr>
    </w:lvl>
    <w:lvl w:ilvl="4" w:tplc="FFFFFFFF" w:tentative="1">
      <w:start w:val="1"/>
      <w:numFmt w:val="lowerLetter"/>
      <w:lvlText w:val="%5)"/>
      <w:lvlJc w:val="left"/>
      <w:pPr>
        <w:ind w:left="2809" w:hanging="420"/>
      </w:pPr>
    </w:lvl>
    <w:lvl w:ilvl="5" w:tplc="FFFFFFFF" w:tentative="1">
      <w:start w:val="1"/>
      <w:numFmt w:val="lowerRoman"/>
      <w:lvlText w:val="%6."/>
      <w:lvlJc w:val="right"/>
      <w:pPr>
        <w:ind w:left="3229" w:hanging="420"/>
      </w:pPr>
    </w:lvl>
    <w:lvl w:ilvl="6" w:tplc="FFFFFFFF" w:tentative="1">
      <w:start w:val="1"/>
      <w:numFmt w:val="decimal"/>
      <w:lvlText w:val="%7."/>
      <w:lvlJc w:val="left"/>
      <w:pPr>
        <w:ind w:left="3649" w:hanging="420"/>
      </w:pPr>
    </w:lvl>
    <w:lvl w:ilvl="7" w:tplc="FFFFFFFF" w:tentative="1">
      <w:start w:val="1"/>
      <w:numFmt w:val="lowerLetter"/>
      <w:lvlText w:val="%8)"/>
      <w:lvlJc w:val="left"/>
      <w:pPr>
        <w:ind w:left="4069" w:hanging="420"/>
      </w:pPr>
    </w:lvl>
    <w:lvl w:ilvl="8" w:tplc="FFFFFFFF" w:tentative="1">
      <w:start w:val="1"/>
      <w:numFmt w:val="lowerRoman"/>
      <w:lvlText w:val="%9."/>
      <w:lvlJc w:val="right"/>
      <w:pPr>
        <w:ind w:left="4489" w:hanging="420"/>
      </w:pPr>
    </w:lvl>
  </w:abstractNum>
  <w:abstractNum w:abstractNumId="11"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 w15:restartNumberingAfterBreak="0">
    <w:nsid w:val="51404D37"/>
    <w:multiLevelType w:val="hybridMultilevel"/>
    <w:tmpl w:val="0DE2D76E"/>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CA544A"/>
    <w:multiLevelType w:val="hybridMultilevel"/>
    <w:tmpl w:val="D83040E2"/>
    <w:lvl w:ilvl="0" w:tplc="C1EAC0D6">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D4C477E">
      <w:numFmt w:val="decimal"/>
      <w:lvlText w:val=""/>
      <w:lvlJc w:val="left"/>
    </w:lvl>
    <w:lvl w:ilvl="2" w:tplc="2898A16E">
      <w:numFmt w:val="decimal"/>
      <w:lvlText w:val=""/>
      <w:lvlJc w:val="left"/>
    </w:lvl>
    <w:lvl w:ilvl="3" w:tplc="94924A3C">
      <w:numFmt w:val="decimal"/>
      <w:lvlText w:val=""/>
      <w:lvlJc w:val="left"/>
    </w:lvl>
    <w:lvl w:ilvl="4" w:tplc="6CB4B8B8">
      <w:numFmt w:val="decimal"/>
      <w:lvlText w:val=""/>
      <w:lvlJc w:val="left"/>
    </w:lvl>
    <w:lvl w:ilvl="5" w:tplc="EB188C42">
      <w:numFmt w:val="decimal"/>
      <w:lvlText w:val=""/>
      <w:lvlJc w:val="left"/>
    </w:lvl>
    <w:lvl w:ilvl="6" w:tplc="64B026EA">
      <w:numFmt w:val="decimal"/>
      <w:lvlText w:val=""/>
      <w:lvlJc w:val="left"/>
    </w:lvl>
    <w:lvl w:ilvl="7" w:tplc="43441D3C">
      <w:numFmt w:val="decimal"/>
      <w:lvlText w:val=""/>
      <w:lvlJc w:val="left"/>
    </w:lvl>
    <w:lvl w:ilvl="8" w:tplc="0C5C6860">
      <w:numFmt w:val="decimal"/>
      <w:lvlText w:val=""/>
      <w:lvlJc w:val="left"/>
    </w:lvl>
  </w:abstractNum>
  <w:abstractNum w:abstractNumId="14" w15:restartNumberingAfterBreak="0">
    <w:nsid w:val="566D5AF1"/>
    <w:multiLevelType w:val="hybridMultilevel"/>
    <w:tmpl w:val="285EE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7F93669"/>
    <w:multiLevelType w:val="hybridMultilevel"/>
    <w:tmpl w:val="15628F98"/>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5846354E"/>
    <w:multiLevelType w:val="hybridMultilevel"/>
    <w:tmpl w:val="4D867A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9"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11C07C6"/>
    <w:multiLevelType w:val="hybridMultilevel"/>
    <w:tmpl w:val="D4FA1BF0"/>
    <w:lvl w:ilvl="0" w:tplc="FFFFFFFF">
      <w:start w:val="1"/>
      <w:numFmt w:val="decimal"/>
      <w:lvlText w:val="Proposal %1"/>
      <w:lvlJc w:val="left"/>
      <w:pPr>
        <w:ind w:left="0" w:firstLine="0"/>
      </w:pPr>
      <w:rPr>
        <w:rFonts w:ascii="Times New Roman" w:hAnsi="Times New Roman" w:cs="Times New Roman" w:hint="default"/>
        <w:b/>
        <w:i w:val="0"/>
        <w:sz w:val="22"/>
        <w:szCs w:val="22"/>
        <w:u w:val="single"/>
      </w:rPr>
    </w:lvl>
    <w:lvl w:ilvl="1" w:tplc="FFFFFFFF">
      <w:start w:val="1"/>
      <w:numFmt w:val="lowerLetter"/>
      <w:lvlText w:val="%2)"/>
      <w:lvlJc w:val="left"/>
      <w:pPr>
        <w:ind w:left="1549" w:hanging="420"/>
      </w:pPr>
    </w:lvl>
    <w:lvl w:ilvl="2" w:tplc="FFFFFFFF" w:tentative="1">
      <w:start w:val="1"/>
      <w:numFmt w:val="lowerRoman"/>
      <w:lvlText w:val="%3."/>
      <w:lvlJc w:val="right"/>
      <w:pPr>
        <w:ind w:left="1969" w:hanging="420"/>
      </w:pPr>
    </w:lvl>
    <w:lvl w:ilvl="3" w:tplc="FFFFFFFF" w:tentative="1">
      <w:start w:val="1"/>
      <w:numFmt w:val="decimal"/>
      <w:lvlText w:val="%4."/>
      <w:lvlJc w:val="left"/>
      <w:pPr>
        <w:ind w:left="2389" w:hanging="420"/>
      </w:pPr>
    </w:lvl>
    <w:lvl w:ilvl="4" w:tplc="FFFFFFFF" w:tentative="1">
      <w:start w:val="1"/>
      <w:numFmt w:val="lowerLetter"/>
      <w:lvlText w:val="%5)"/>
      <w:lvlJc w:val="left"/>
      <w:pPr>
        <w:ind w:left="2809" w:hanging="420"/>
      </w:pPr>
    </w:lvl>
    <w:lvl w:ilvl="5" w:tplc="FFFFFFFF" w:tentative="1">
      <w:start w:val="1"/>
      <w:numFmt w:val="lowerRoman"/>
      <w:lvlText w:val="%6."/>
      <w:lvlJc w:val="right"/>
      <w:pPr>
        <w:ind w:left="3229" w:hanging="420"/>
      </w:pPr>
    </w:lvl>
    <w:lvl w:ilvl="6" w:tplc="FFFFFFFF" w:tentative="1">
      <w:start w:val="1"/>
      <w:numFmt w:val="decimal"/>
      <w:lvlText w:val="%7."/>
      <w:lvlJc w:val="left"/>
      <w:pPr>
        <w:ind w:left="3649" w:hanging="420"/>
      </w:pPr>
    </w:lvl>
    <w:lvl w:ilvl="7" w:tplc="FFFFFFFF" w:tentative="1">
      <w:start w:val="1"/>
      <w:numFmt w:val="lowerLetter"/>
      <w:lvlText w:val="%8)"/>
      <w:lvlJc w:val="left"/>
      <w:pPr>
        <w:ind w:left="4069" w:hanging="420"/>
      </w:pPr>
    </w:lvl>
    <w:lvl w:ilvl="8" w:tplc="FFFFFFFF" w:tentative="1">
      <w:start w:val="1"/>
      <w:numFmt w:val="lowerRoman"/>
      <w:lvlText w:val="%9."/>
      <w:lvlJc w:val="right"/>
      <w:pPr>
        <w:ind w:left="4489" w:hanging="420"/>
      </w:pPr>
    </w:lvl>
  </w:abstractNum>
  <w:abstractNum w:abstractNumId="23"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4355E27"/>
    <w:multiLevelType w:val="hybridMultilevel"/>
    <w:tmpl w:val="0860C88E"/>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5"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16cid:durableId="911164231">
    <w:abstractNumId w:val="7"/>
  </w:num>
  <w:num w:numId="2" w16cid:durableId="832842238">
    <w:abstractNumId w:val="6"/>
  </w:num>
  <w:num w:numId="3" w16cid:durableId="588779207">
    <w:abstractNumId w:val="26"/>
  </w:num>
  <w:num w:numId="4" w16cid:durableId="1863471256">
    <w:abstractNumId w:val="13"/>
  </w:num>
  <w:num w:numId="5" w16cid:durableId="1253856382">
    <w:abstractNumId w:val="21"/>
  </w:num>
  <w:num w:numId="6" w16cid:durableId="1396006756">
    <w:abstractNumId w:val="24"/>
  </w:num>
  <w:num w:numId="7" w16cid:durableId="637615805">
    <w:abstractNumId w:val="12"/>
  </w:num>
  <w:num w:numId="8" w16cid:durableId="267204048">
    <w:abstractNumId w:val="20"/>
  </w:num>
  <w:num w:numId="9" w16cid:durableId="974680203">
    <w:abstractNumId w:val="2"/>
  </w:num>
  <w:num w:numId="10" w16cid:durableId="1242833435">
    <w:abstractNumId w:val="4"/>
  </w:num>
  <w:num w:numId="11" w16cid:durableId="1273174553">
    <w:abstractNumId w:val="16"/>
  </w:num>
  <w:num w:numId="12" w16cid:durableId="1977376133">
    <w:abstractNumId w:val="22"/>
  </w:num>
  <w:num w:numId="13" w16cid:durableId="1335955186">
    <w:abstractNumId w:val="1"/>
  </w:num>
  <w:num w:numId="14" w16cid:durableId="1528449022">
    <w:abstractNumId w:val="14"/>
  </w:num>
  <w:num w:numId="15" w16cid:durableId="1100834099">
    <w:abstractNumId w:val="11"/>
  </w:num>
  <w:num w:numId="16" w16cid:durableId="867714924">
    <w:abstractNumId w:val="0"/>
  </w:num>
  <w:num w:numId="17" w16cid:durableId="2012834862">
    <w:abstractNumId w:val="23"/>
  </w:num>
  <w:num w:numId="18" w16cid:durableId="695430545">
    <w:abstractNumId w:val="11"/>
  </w:num>
  <w:num w:numId="19" w16cid:durableId="1799445155">
    <w:abstractNumId w:val="8"/>
  </w:num>
  <w:num w:numId="20" w16cid:durableId="691876484">
    <w:abstractNumId w:val="19"/>
  </w:num>
  <w:num w:numId="21" w16cid:durableId="1506048482">
    <w:abstractNumId w:val="25"/>
  </w:num>
  <w:num w:numId="22" w16cid:durableId="1054739472">
    <w:abstractNumId w:val="17"/>
  </w:num>
  <w:num w:numId="23" w16cid:durableId="1629702652">
    <w:abstractNumId w:val="9"/>
  </w:num>
  <w:num w:numId="24" w16cid:durableId="1470973968">
    <w:abstractNumId w:val="15"/>
  </w:num>
  <w:num w:numId="25" w16cid:durableId="310257016">
    <w:abstractNumId w:val="18"/>
  </w:num>
  <w:num w:numId="26" w16cid:durableId="2010018364">
    <w:abstractNumId w:val="11"/>
  </w:num>
  <w:num w:numId="27" w16cid:durableId="86507837">
    <w:abstractNumId w:val="5"/>
  </w:num>
  <w:num w:numId="28" w16cid:durableId="1506899845">
    <w:abstractNumId w:val="3"/>
  </w:num>
  <w:num w:numId="29" w16cid:durableId="224799444">
    <w:abstractNumId w:val="10"/>
  </w:num>
  <w:num w:numId="30" w16cid:durableId="965239426">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2tTQzNTYwMjIwMLUwNTFX0lEKTi0uzszPAykwrAUASeN1YiwAAAA="/>
  </w:docVars>
  <w:rsids>
    <w:rsidRoot w:val="00CF5263"/>
    <w:rsid w:val="00000922"/>
    <w:rsid w:val="00000D04"/>
    <w:rsid w:val="00000DB2"/>
    <w:rsid w:val="00001023"/>
    <w:rsid w:val="000015CF"/>
    <w:rsid w:val="000018AA"/>
    <w:rsid w:val="00001E27"/>
    <w:rsid w:val="00002164"/>
    <w:rsid w:val="00002893"/>
    <w:rsid w:val="00002AD6"/>
    <w:rsid w:val="00002B3B"/>
    <w:rsid w:val="0000318F"/>
    <w:rsid w:val="00003210"/>
    <w:rsid w:val="000033A3"/>
    <w:rsid w:val="000034D3"/>
    <w:rsid w:val="00003566"/>
    <w:rsid w:val="00003605"/>
    <w:rsid w:val="0000373D"/>
    <w:rsid w:val="00003B9F"/>
    <w:rsid w:val="00003C3F"/>
    <w:rsid w:val="00003C56"/>
    <w:rsid w:val="00003DCD"/>
    <w:rsid w:val="00003EC2"/>
    <w:rsid w:val="000040A9"/>
    <w:rsid w:val="00004164"/>
    <w:rsid w:val="000043C2"/>
    <w:rsid w:val="000043EC"/>
    <w:rsid w:val="0000458E"/>
    <w:rsid w:val="00004E70"/>
    <w:rsid w:val="00004F21"/>
    <w:rsid w:val="000057E4"/>
    <w:rsid w:val="00005E27"/>
    <w:rsid w:val="00005F18"/>
    <w:rsid w:val="0000602F"/>
    <w:rsid w:val="0000608A"/>
    <w:rsid w:val="0000676E"/>
    <w:rsid w:val="00006C43"/>
    <w:rsid w:val="00006F3B"/>
    <w:rsid w:val="000072B6"/>
    <w:rsid w:val="0000770C"/>
    <w:rsid w:val="00007813"/>
    <w:rsid w:val="000078DE"/>
    <w:rsid w:val="0000799E"/>
    <w:rsid w:val="00010160"/>
    <w:rsid w:val="000108B9"/>
    <w:rsid w:val="000109E6"/>
    <w:rsid w:val="00010A9C"/>
    <w:rsid w:val="00010ABF"/>
    <w:rsid w:val="00011096"/>
    <w:rsid w:val="0001195E"/>
    <w:rsid w:val="00011A54"/>
    <w:rsid w:val="00011AEA"/>
    <w:rsid w:val="00011F67"/>
    <w:rsid w:val="0001215C"/>
    <w:rsid w:val="000121C3"/>
    <w:rsid w:val="0001241C"/>
    <w:rsid w:val="00012862"/>
    <w:rsid w:val="000128E6"/>
    <w:rsid w:val="00012A12"/>
    <w:rsid w:val="00012E26"/>
    <w:rsid w:val="00013035"/>
    <w:rsid w:val="000134B5"/>
    <w:rsid w:val="000137BB"/>
    <w:rsid w:val="00013840"/>
    <w:rsid w:val="00013849"/>
    <w:rsid w:val="000138F4"/>
    <w:rsid w:val="00013985"/>
    <w:rsid w:val="00013A25"/>
    <w:rsid w:val="00013EBC"/>
    <w:rsid w:val="000142E9"/>
    <w:rsid w:val="0001481B"/>
    <w:rsid w:val="000150F3"/>
    <w:rsid w:val="000158ED"/>
    <w:rsid w:val="00015EFB"/>
    <w:rsid w:val="000165E2"/>
    <w:rsid w:val="00016B85"/>
    <w:rsid w:val="00017020"/>
    <w:rsid w:val="000172BE"/>
    <w:rsid w:val="00017CDF"/>
    <w:rsid w:val="00017D8A"/>
    <w:rsid w:val="00020A9F"/>
    <w:rsid w:val="00021626"/>
    <w:rsid w:val="000218F5"/>
    <w:rsid w:val="000223B4"/>
    <w:rsid w:val="000226B5"/>
    <w:rsid w:val="00022BD6"/>
    <w:rsid w:val="00023388"/>
    <w:rsid w:val="00023425"/>
    <w:rsid w:val="00023661"/>
    <w:rsid w:val="00023683"/>
    <w:rsid w:val="00024007"/>
    <w:rsid w:val="000241BE"/>
    <w:rsid w:val="000242F2"/>
    <w:rsid w:val="00024396"/>
    <w:rsid w:val="00025182"/>
    <w:rsid w:val="00025242"/>
    <w:rsid w:val="000260D1"/>
    <w:rsid w:val="000268FF"/>
    <w:rsid w:val="00026D4B"/>
    <w:rsid w:val="00027335"/>
    <w:rsid w:val="000274ED"/>
    <w:rsid w:val="000275C6"/>
    <w:rsid w:val="00027AD6"/>
    <w:rsid w:val="00030031"/>
    <w:rsid w:val="0003024C"/>
    <w:rsid w:val="000308F8"/>
    <w:rsid w:val="000309EA"/>
    <w:rsid w:val="00030D0A"/>
    <w:rsid w:val="00030D6B"/>
    <w:rsid w:val="000310AC"/>
    <w:rsid w:val="00031278"/>
    <w:rsid w:val="00031ADB"/>
    <w:rsid w:val="00031C3B"/>
    <w:rsid w:val="00031EC4"/>
    <w:rsid w:val="00032056"/>
    <w:rsid w:val="0003208B"/>
    <w:rsid w:val="00032793"/>
    <w:rsid w:val="000328CA"/>
    <w:rsid w:val="00032E40"/>
    <w:rsid w:val="0003305B"/>
    <w:rsid w:val="000333ED"/>
    <w:rsid w:val="000334A1"/>
    <w:rsid w:val="0003376B"/>
    <w:rsid w:val="000339ED"/>
    <w:rsid w:val="0003457B"/>
    <w:rsid w:val="00034676"/>
    <w:rsid w:val="000346E6"/>
    <w:rsid w:val="00034974"/>
    <w:rsid w:val="00035238"/>
    <w:rsid w:val="000352B3"/>
    <w:rsid w:val="00035BB5"/>
    <w:rsid w:val="00036639"/>
    <w:rsid w:val="00036AAB"/>
    <w:rsid w:val="00036C55"/>
    <w:rsid w:val="0003717F"/>
    <w:rsid w:val="00037216"/>
    <w:rsid w:val="00037E2D"/>
    <w:rsid w:val="0004023E"/>
    <w:rsid w:val="0004024B"/>
    <w:rsid w:val="00040540"/>
    <w:rsid w:val="000407C0"/>
    <w:rsid w:val="000411EC"/>
    <w:rsid w:val="0004133A"/>
    <w:rsid w:val="00041889"/>
    <w:rsid w:val="00041ACC"/>
    <w:rsid w:val="00041B65"/>
    <w:rsid w:val="00041C57"/>
    <w:rsid w:val="00041D94"/>
    <w:rsid w:val="0004202B"/>
    <w:rsid w:val="0004243B"/>
    <w:rsid w:val="00042720"/>
    <w:rsid w:val="0004290B"/>
    <w:rsid w:val="000434B7"/>
    <w:rsid w:val="000435C9"/>
    <w:rsid w:val="000435E4"/>
    <w:rsid w:val="00043A4E"/>
    <w:rsid w:val="00044077"/>
    <w:rsid w:val="0004483A"/>
    <w:rsid w:val="00044E41"/>
    <w:rsid w:val="000456F8"/>
    <w:rsid w:val="00045C7A"/>
    <w:rsid w:val="00046796"/>
    <w:rsid w:val="000467FD"/>
    <w:rsid w:val="00046AAF"/>
    <w:rsid w:val="00047225"/>
    <w:rsid w:val="00047D14"/>
    <w:rsid w:val="00047E60"/>
    <w:rsid w:val="00047FDE"/>
    <w:rsid w:val="000504E6"/>
    <w:rsid w:val="000514B9"/>
    <w:rsid w:val="00052386"/>
    <w:rsid w:val="00052608"/>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851"/>
    <w:rsid w:val="0005612B"/>
    <w:rsid w:val="000565C8"/>
    <w:rsid w:val="00056A75"/>
    <w:rsid w:val="00056ACF"/>
    <w:rsid w:val="0005714C"/>
    <w:rsid w:val="000576E0"/>
    <w:rsid w:val="0005793E"/>
    <w:rsid w:val="00057DC8"/>
    <w:rsid w:val="0006045C"/>
    <w:rsid w:val="00060491"/>
    <w:rsid w:val="00060AED"/>
    <w:rsid w:val="00061180"/>
    <w:rsid w:val="000612E1"/>
    <w:rsid w:val="000614FE"/>
    <w:rsid w:val="00061F3E"/>
    <w:rsid w:val="00061FD2"/>
    <w:rsid w:val="00062A4F"/>
    <w:rsid w:val="00062E41"/>
    <w:rsid w:val="00063399"/>
    <w:rsid w:val="00063F01"/>
    <w:rsid w:val="00063F42"/>
    <w:rsid w:val="00063F5E"/>
    <w:rsid w:val="00064768"/>
    <w:rsid w:val="00065A86"/>
    <w:rsid w:val="00065C86"/>
    <w:rsid w:val="00065D0E"/>
    <w:rsid w:val="00065D38"/>
    <w:rsid w:val="00066416"/>
    <w:rsid w:val="00066DEB"/>
    <w:rsid w:val="00066F27"/>
    <w:rsid w:val="00067571"/>
    <w:rsid w:val="00067A1E"/>
    <w:rsid w:val="00067DD1"/>
    <w:rsid w:val="00070447"/>
    <w:rsid w:val="000706E7"/>
    <w:rsid w:val="00070992"/>
    <w:rsid w:val="00070C8A"/>
    <w:rsid w:val="00070CA8"/>
    <w:rsid w:val="00070EF8"/>
    <w:rsid w:val="00070FFE"/>
    <w:rsid w:val="00071192"/>
    <w:rsid w:val="0007139E"/>
    <w:rsid w:val="000713A7"/>
    <w:rsid w:val="000713D8"/>
    <w:rsid w:val="00071525"/>
    <w:rsid w:val="00071733"/>
    <w:rsid w:val="00071CFE"/>
    <w:rsid w:val="00071D8B"/>
    <w:rsid w:val="00072016"/>
    <w:rsid w:val="000720F0"/>
    <w:rsid w:val="00072129"/>
    <w:rsid w:val="00072551"/>
    <w:rsid w:val="00072A80"/>
    <w:rsid w:val="00072AEB"/>
    <w:rsid w:val="00072EC8"/>
    <w:rsid w:val="000731A0"/>
    <w:rsid w:val="000736C1"/>
    <w:rsid w:val="00073797"/>
    <w:rsid w:val="00073DEC"/>
    <w:rsid w:val="00073EDF"/>
    <w:rsid w:val="00074242"/>
    <w:rsid w:val="000745AA"/>
    <w:rsid w:val="00074632"/>
    <w:rsid w:val="0007491F"/>
    <w:rsid w:val="00074E86"/>
    <w:rsid w:val="00074E9C"/>
    <w:rsid w:val="00074FC4"/>
    <w:rsid w:val="00075109"/>
    <w:rsid w:val="00075308"/>
    <w:rsid w:val="00075405"/>
    <w:rsid w:val="00075C69"/>
    <w:rsid w:val="00076097"/>
    <w:rsid w:val="00076541"/>
    <w:rsid w:val="00076F6B"/>
    <w:rsid w:val="000772F4"/>
    <w:rsid w:val="000776EB"/>
    <w:rsid w:val="00077AB9"/>
    <w:rsid w:val="0008073C"/>
    <w:rsid w:val="00080BB5"/>
    <w:rsid w:val="00080FAC"/>
    <w:rsid w:val="000823B0"/>
    <w:rsid w:val="00083076"/>
    <w:rsid w:val="0008335B"/>
    <w:rsid w:val="00083379"/>
    <w:rsid w:val="00083587"/>
    <w:rsid w:val="00083592"/>
    <w:rsid w:val="0008374F"/>
    <w:rsid w:val="00083838"/>
    <w:rsid w:val="00083B15"/>
    <w:rsid w:val="00083B6A"/>
    <w:rsid w:val="00083FEF"/>
    <w:rsid w:val="00084F87"/>
    <w:rsid w:val="000851E9"/>
    <w:rsid w:val="000857E2"/>
    <w:rsid w:val="00085D21"/>
    <w:rsid w:val="00085E04"/>
    <w:rsid w:val="00086019"/>
    <w:rsid w:val="0008608C"/>
    <w:rsid w:val="0008661A"/>
    <w:rsid w:val="00086800"/>
    <w:rsid w:val="00086D0C"/>
    <w:rsid w:val="0008740C"/>
    <w:rsid w:val="00087913"/>
    <w:rsid w:val="00087C4F"/>
    <w:rsid w:val="000902DC"/>
    <w:rsid w:val="000906E4"/>
    <w:rsid w:val="00090979"/>
    <w:rsid w:val="00090E22"/>
    <w:rsid w:val="000911AE"/>
    <w:rsid w:val="000916C1"/>
    <w:rsid w:val="00091A32"/>
    <w:rsid w:val="00091C80"/>
    <w:rsid w:val="00091F60"/>
    <w:rsid w:val="0009208B"/>
    <w:rsid w:val="00092146"/>
    <w:rsid w:val="000926E1"/>
    <w:rsid w:val="00092C34"/>
    <w:rsid w:val="00092C64"/>
    <w:rsid w:val="00093617"/>
    <w:rsid w:val="00093697"/>
    <w:rsid w:val="00093916"/>
    <w:rsid w:val="00093D42"/>
    <w:rsid w:val="0009456F"/>
    <w:rsid w:val="00094A16"/>
    <w:rsid w:val="00094DE6"/>
    <w:rsid w:val="0009513C"/>
    <w:rsid w:val="000959E0"/>
    <w:rsid w:val="0009621D"/>
    <w:rsid w:val="00096348"/>
    <w:rsid w:val="00096356"/>
    <w:rsid w:val="000965E5"/>
    <w:rsid w:val="00096753"/>
    <w:rsid w:val="00097138"/>
    <w:rsid w:val="00097C29"/>
    <w:rsid w:val="00097C99"/>
    <w:rsid w:val="00097C9A"/>
    <w:rsid w:val="00097E22"/>
    <w:rsid w:val="000A01FE"/>
    <w:rsid w:val="000A0834"/>
    <w:rsid w:val="000A0F14"/>
    <w:rsid w:val="000A1182"/>
    <w:rsid w:val="000A1441"/>
    <w:rsid w:val="000A1584"/>
    <w:rsid w:val="000A15E7"/>
    <w:rsid w:val="000A1A06"/>
    <w:rsid w:val="000A1B60"/>
    <w:rsid w:val="000A20C4"/>
    <w:rsid w:val="000A21B4"/>
    <w:rsid w:val="000A23B3"/>
    <w:rsid w:val="000A2CC7"/>
    <w:rsid w:val="000A2ED6"/>
    <w:rsid w:val="000A338C"/>
    <w:rsid w:val="000A34E3"/>
    <w:rsid w:val="000A3A9C"/>
    <w:rsid w:val="000A3E17"/>
    <w:rsid w:val="000A4205"/>
    <w:rsid w:val="000A443F"/>
    <w:rsid w:val="000A4A19"/>
    <w:rsid w:val="000A4A9E"/>
    <w:rsid w:val="000A4EF0"/>
    <w:rsid w:val="000A5A8F"/>
    <w:rsid w:val="000A5B59"/>
    <w:rsid w:val="000A6351"/>
    <w:rsid w:val="000A63D6"/>
    <w:rsid w:val="000A6852"/>
    <w:rsid w:val="000A70DC"/>
    <w:rsid w:val="000A7888"/>
    <w:rsid w:val="000A78BD"/>
    <w:rsid w:val="000A7B38"/>
    <w:rsid w:val="000A7DD6"/>
    <w:rsid w:val="000A7F5B"/>
    <w:rsid w:val="000B0343"/>
    <w:rsid w:val="000B0E53"/>
    <w:rsid w:val="000B10C9"/>
    <w:rsid w:val="000B208C"/>
    <w:rsid w:val="000B27C5"/>
    <w:rsid w:val="000B2985"/>
    <w:rsid w:val="000B2B8A"/>
    <w:rsid w:val="000B2C88"/>
    <w:rsid w:val="000B301F"/>
    <w:rsid w:val="000B3065"/>
    <w:rsid w:val="000B3342"/>
    <w:rsid w:val="000B3A48"/>
    <w:rsid w:val="000B3F4E"/>
    <w:rsid w:val="000B439F"/>
    <w:rsid w:val="000B4FD8"/>
    <w:rsid w:val="000B5016"/>
    <w:rsid w:val="000B51FA"/>
    <w:rsid w:val="000B5905"/>
    <w:rsid w:val="000B5975"/>
    <w:rsid w:val="000B5C50"/>
    <w:rsid w:val="000B6D7C"/>
    <w:rsid w:val="000B6E2C"/>
    <w:rsid w:val="000B71D1"/>
    <w:rsid w:val="000B7383"/>
    <w:rsid w:val="000B7520"/>
    <w:rsid w:val="000B76C5"/>
    <w:rsid w:val="000B7995"/>
    <w:rsid w:val="000B7A10"/>
    <w:rsid w:val="000B7C48"/>
    <w:rsid w:val="000C096C"/>
    <w:rsid w:val="000C0DFC"/>
    <w:rsid w:val="000C115D"/>
    <w:rsid w:val="000C1535"/>
    <w:rsid w:val="000C182F"/>
    <w:rsid w:val="000C1D16"/>
    <w:rsid w:val="000C201F"/>
    <w:rsid w:val="000C252B"/>
    <w:rsid w:val="000C26EC"/>
    <w:rsid w:val="000C2F06"/>
    <w:rsid w:val="000C2F81"/>
    <w:rsid w:val="000C2FBD"/>
    <w:rsid w:val="000C3B0C"/>
    <w:rsid w:val="000C3D3B"/>
    <w:rsid w:val="000C40C7"/>
    <w:rsid w:val="000C422D"/>
    <w:rsid w:val="000C4DAA"/>
    <w:rsid w:val="000C4DC4"/>
    <w:rsid w:val="000C5974"/>
    <w:rsid w:val="000C599C"/>
    <w:rsid w:val="000C5F91"/>
    <w:rsid w:val="000C6025"/>
    <w:rsid w:val="000C61D5"/>
    <w:rsid w:val="000C62CF"/>
    <w:rsid w:val="000C6484"/>
    <w:rsid w:val="000C665A"/>
    <w:rsid w:val="000C671A"/>
    <w:rsid w:val="000C7871"/>
    <w:rsid w:val="000C7F91"/>
    <w:rsid w:val="000D0565"/>
    <w:rsid w:val="000D0E4E"/>
    <w:rsid w:val="000D113C"/>
    <w:rsid w:val="000D12D1"/>
    <w:rsid w:val="000D159A"/>
    <w:rsid w:val="000D16D5"/>
    <w:rsid w:val="000D1787"/>
    <w:rsid w:val="000D203B"/>
    <w:rsid w:val="000D20AC"/>
    <w:rsid w:val="000D210F"/>
    <w:rsid w:val="000D21FE"/>
    <w:rsid w:val="000D22CC"/>
    <w:rsid w:val="000D2751"/>
    <w:rsid w:val="000D2D2D"/>
    <w:rsid w:val="000D36AE"/>
    <w:rsid w:val="000D38A1"/>
    <w:rsid w:val="000D38DD"/>
    <w:rsid w:val="000D3C16"/>
    <w:rsid w:val="000D3CD6"/>
    <w:rsid w:val="000D3CE2"/>
    <w:rsid w:val="000D3F5E"/>
    <w:rsid w:val="000D46D8"/>
    <w:rsid w:val="000D4C4E"/>
    <w:rsid w:val="000D5077"/>
    <w:rsid w:val="000D51EC"/>
    <w:rsid w:val="000D5362"/>
    <w:rsid w:val="000D5746"/>
    <w:rsid w:val="000D57EE"/>
    <w:rsid w:val="000D57F8"/>
    <w:rsid w:val="000D5851"/>
    <w:rsid w:val="000D5C60"/>
    <w:rsid w:val="000D5CD6"/>
    <w:rsid w:val="000D5D6F"/>
    <w:rsid w:val="000D5D8D"/>
    <w:rsid w:val="000D64BD"/>
    <w:rsid w:val="000D67D5"/>
    <w:rsid w:val="000D71E2"/>
    <w:rsid w:val="000D73A5"/>
    <w:rsid w:val="000E01F5"/>
    <w:rsid w:val="000E07D6"/>
    <w:rsid w:val="000E0E51"/>
    <w:rsid w:val="000E1380"/>
    <w:rsid w:val="000E1626"/>
    <w:rsid w:val="000E18DF"/>
    <w:rsid w:val="000E224F"/>
    <w:rsid w:val="000E2288"/>
    <w:rsid w:val="000E32CE"/>
    <w:rsid w:val="000E36D9"/>
    <w:rsid w:val="000E3765"/>
    <w:rsid w:val="000E41C6"/>
    <w:rsid w:val="000E4791"/>
    <w:rsid w:val="000E48E7"/>
    <w:rsid w:val="000E4919"/>
    <w:rsid w:val="000E492E"/>
    <w:rsid w:val="000E4984"/>
    <w:rsid w:val="000E4DB6"/>
    <w:rsid w:val="000E4F23"/>
    <w:rsid w:val="000E50F5"/>
    <w:rsid w:val="000E52A2"/>
    <w:rsid w:val="000E565C"/>
    <w:rsid w:val="000E58A5"/>
    <w:rsid w:val="000E59A0"/>
    <w:rsid w:val="000E6DD1"/>
    <w:rsid w:val="000E73E0"/>
    <w:rsid w:val="000E7937"/>
    <w:rsid w:val="000E7A84"/>
    <w:rsid w:val="000F06E1"/>
    <w:rsid w:val="000F0735"/>
    <w:rsid w:val="000F0F31"/>
    <w:rsid w:val="000F0F9D"/>
    <w:rsid w:val="000F11EE"/>
    <w:rsid w:val="000F147F"/>
    <w:rsid w:val="000F15BC"/>
    <w:rsid w:val="000F180A"/>
    <w:rsid w:val="000F19F6"/>
    <w:rsid w:val="000F1C92"/>
    <w:rsid w:val="000F1FAA"/>
    <w:rsid w:val="000F20A7"/>
    <w:rsid w:val="000F22FE"/>
    <w:rsid w:val="000F275B"/>
    <w:rsid w:val="000F2EEE"/>
    <w:rsid w:val="000F30DF"/>
    <w:rsid w:val="000F3272"/>
    <w:rsid w:val="000F3292"/>
    <w:rsid w:val="000F3697"/>
    <w:rsid w:val="000F4324"/>
    <w:rsid w:val="000F4C20"/>
    <w:rsid w:val="000F4E03"/>
    <w:rsid w:val="000F4E6E"/>
    <w:rsid w:val="000F5046"/>
    <w:rsid w:val="000F5E83"/>
    <w:rsid w:val="000F647D"/>
    <w:rsid w:val="000F65EE"/>
    <w:rsid w:val="000F6726"/>
    <w:rsid w:val="000F6EAA"/>
    <w:rsid w:val="000F6EAD"/>
    <w:rsid w:val="000F78B8"/>
    <w:rsid w:val="000F7CAA"/>
    <w:rsid w:val="000F7F58"/>
    <w:rsid w:val="00100128"/>
    <w:rsid w:val="0010080C"/>
    <w:rsid w:val="001009D1"/>
    <w:rsid w:val="00100E3F"/>
    <w:rsid w:val="00100F7A"/>
    <w:rsid w:val="00100FF3"/>
    <w:rsid w:val="00101586"/>
    <w:rsid w:val="00101C5E"/>
    <w:rsid w:val="001026CA"/>
    <w:rsid w:val="00102D51"/>
    <w:rsid w:val="00103636"/>
    <w:rsid w:val="00103E1D"/>
    <w:rsid w:val="00103EE9"/>
    <w:rsid w:val="001043C2"/>
    <w:rsid w:val="001043E1"/>
    <w:rsid w:val="00104AEB"/>
    <w:rsid w:val="00104CA6"/>
    <w:rsid w:val="0010505A"/>
    <w:rsid w:val="0010557F"/>
    <w:rsid w:val="00105CC7"/>
    <w:rsid w:val="001061B1"/>
    <w:rsid w:val="001069D7"/>
    <w:rsid w:val="00107233"/>
    <w:rsid w:val="00107276"/>
    <w:rsid w:val="0010732C"/>
    <w:rsid w:val="00107779"/>
    <w:rsid w:val="001078C2"/>
    <w:rsid w:val="00107B21"/>
    <w:rsid w:val="00107E1C"/>
    <w:rsid w:val="00110156"/>
    <w:rsid w:val="00110243"/>
    <w:rsid w:val="001110B5"/>
    <w:rsid w:val="001112C4"/>
    <w:rsid w:val="0011130B"/>
    <w:rsid w:val="0011140B"/>
    <w:rsid w:val="00111444"/>
    <w:rsid w:val="00111723"/>
    <w:rsid w:val="00111EC3"/>
    <w:rsid w:val="001121AE"/>
    <w:rsid w:val="00112928"/>
    <w:rsid w:val="001129B5"/>
    <w:rsid w:val="00113D4D"/>
    <w:rsid w:val="001141E3"/>
    <w:rsid w:val="001144DF"/>
    <w:rsid w:val="0011487A"/>
    <w:rsid w:val="0011557B"/>
    <w:rsid w:val="001163DF"/>
    <w:rsid w:val="00116674"/>
    <w:rsid w:val="00116711"/>
    <w:rsid w:val="00116806"/>
    <w:rsid w:val="00116EEF"/>
    <w:rsid w:val="00116FA9"/>
    <w:rsid w:val="00117C85"/>
    <w:rsid w:val="0012058D"/>
    <w:rsid w:val="001208C2"/>
    <w:rsid w:val="00120B13"/>
    <w:rsid w:val="00120C76"/>
    <w:rsid w:val="00121019"/>
    <w:rsid w:val="00121082"/>
    <w:rsid w:val="0012208D"/>
    <w:rsid w:val="00122457"/>
    <w:rsid w:val="00123538"/>
    <w:rsid w:val="001235B7"/>
    <w:rsid w:val="001242A1"/>
    <w:rsid w:val="00124A01"/>
    <w:rsid w:val="00124D84"/>
    <w:rsid w:val="001250DD"/>
    <w:rsid w:val="00125660"/>
    <w:rsid w:val="00125700"/>
    <w:rsid w:val="0012572E"/>
    <w:rsid w:val="00125733"/>
    <w:rsid w:val="00125B70"/>
    <w:rsid w:val="00125DBA"/>
    <w:rsid w:val="001263AA"/>
    <w:rsid w:val="00126428"/>
    <w:rsid w:val="00126A52"/>
    <w:rsid w:val="001272EE"/>
    <w:rsid w:val="00127321"/>
    <w:rsid w:val="00127325"/>
    <w:rsid w:val="001278A5"/>
    <w:rsid w:val="00127CCF"/>
    <w:rsid w:val="00127F8B"/>
    <w:rsid w:val="00127FA5"/>
    <w:rsid w:val="00130540"/>
    <w:rsid w:val="00130779"/>
    <w:rsid w:val="001307A1"/>
    <w:rsid w:val="001308EC"/>
    <w:rsid w:val="00131355"/>
    <w:rsid w:val="001315D1"/>
    <w:rsid w:val="001321D3"/>
    <w:rsid w:val="001323B6"/>
    <w:rsid w:val="00132D48"/>
    <w:rsid w:val="0013327A"/>
    <w:rsid w:val="001332BA"/>
    <w:rsid w:val="00133599"/>
    <w:rsid w:val="00133BF7"/>
    <w:rsid w:val="00133DB1"/>
    <w:rsid w:val="001340B8"/>
    <w:rsid w:val="0013417D"/>
    <w:rsid w:val="001345A2"/>
    <w:rsid w:val="001347D0"/>
    <w:rsid w:val="00134939"/>
    <w:rsid w:val="001349B6"/>
    <w:rsid w:val="00134B88"/>
    <w:rsid w:val="001353D3"/>
    <w:rsid w:val="00135B16"/>
    <w:rsid w:val="00135C7A"/>
    <w:rsid w:val="00136441"/>
    <w:rsid w:val="001365EE"/>
    <w:rsid w:val="001367A0"/>
    <w:rsid w:val="0013685A"/>
    <w:rsid w:val="0013698B"/>
    <w:rsid w:val="00136A23"/>
    <w:rsid w:val="00136A80"/>
    <w:rsid w:val="00136B99"/>
    <w:rsid w:val="00136E28"/>
    <w:rsid w:val="001372D0"/>
    <w:rsid w:val="0013792A"/>
    <w:rsid w:val="00137FE1"/>
    <w:rsid w:val="00140073"/>
    <w:rsid w:val="001400F0"/>
    <w:rsid w:val="0014063E"/>
    <w:rsid w:val="00140833"/>
    <w:rsid w:val="0014087D"/>
    <w:rsid w:val="00140F59"/>
    <w:rsid w:val="00140F74"/>
    <w:rsid w:val="00141191"/>
    <w:rsid w:val="00141306"/>
    <w:rsid w:val="0014159C"/>
    <w:rsid w:val="00141ADC"/>
    <w:rsid w:val="00141B23"/>
    <w:rsid w:val="00141D0D"/>
    <w:rsid w:val="00142294"/>
    <w:rsid w:val="00142665"/>
    <w:rsid w:val="00142A93"/>
    <w:rsid w:val="00142B5E"/>
    <w:rsid w:val="001431EE"/>
    <w:rsid w:val="0014384A"/>
    <w:rsid w:val="00143FA4"/>
    <w:rsid w:val="0014450F"/>
    <w:rsid w:val="00144518"/>
    <w:rsid w:val="0014485A"/>
    <w:rsid w:val="0014496A"/>
    <w:rsid w:val="00144D8F"/>
    <w:rsid w:val="001456F1"/>
    <w:rsid w:val="00145C74"/>
    <w:rsid w:val="00145E06"/>
    <w:rsid w:val="00145F60"/>
    <w:rsid w:val="001462E9"/>
    <w:rsid w:val="00146331"/>
    <w:rsid w:val="001463F9"/>
    <w:rsid w:val="00146E32"/>
    <w:rsid w:val="001471BC"/>
    <w:rsid w:val="00147CF5"/>
    <w:rsid w:val="00147D52"/>
    <w:rsid w:val="00150A55"/>
    <w:rsid w:val="0015109F"/>
    <w:rsid w:val="00151619"/>
    <w:rsid w:val="00152835"/>
    <w:rsid w:val="0015443E"/>
    <w:rsid w:val="00154A87"/>
    <w:rsid w:val="001550B5"/>
    <w:rsid w:val="0015514D"/>
    <w:rsid w:val="00155927"/>
    <w:rsid w:val="001559FA"/>
    <w:rsid w:val="00156374"/>
    <w:rsid w:val="001566C8"/>
    <w:rsid w:val="00156BD8"/>
    <w:rsid w:val="00156DDF"/>
    <w:rsid w:val="00157285"/>
    <w:rsid w:val="00157478"/>
    <w:rsid w:val="001577D8"/>
    <w:rsid w:val="0015780B"/>
    <w:rsid w:val="00157B75"/>
    <w:rsid w:val="00157E91"/>
    <w:rsid w:val="00157F6E"/>
    <w:rsid w:val="00157FC3"/>
    <w:rsid w:val="00160279"/>
    <w:rsid w:val="00160739"/>
    <w:rsid w:val="001608E0"/>
    <w:rsid w:val="00160AFF"/>
    <w:rsid w:val="0016108A"/>
    <w:rsid w:val="00161099"/>
    <w:rsid w:val="00161394"/>
    <w:rsid w:val="00161CAF"/>
    <w:rsid w:val="00161D47"/>
    <w:rsid w:val="0016221F"/>
    <w:rsid w:val="00162344"/>
    <w:rsid w:val="0016271E"/>
    <w:rsid w:val="00162734"/>
    <w:rsid w:val="00162D7A"/>
    <w:rsid w:val="0016368B"/>
    <w:rsid w:val="001636E0"/>
    <w:rsid w:val="00163C5F"/>
    <w:rsid w:val="00163F45"/>
    <w:rsid w:val="001642C9"/>
    <w:rsid w:val="00164DAB"/>
    <w:rsid w:val="00165BBB"/>
    <w:rsid w:val="00166073"/>
    <w:rsid w:val="0016613D"/>
    <w:rsid w:val="0016613F"/>
    <w:rsid w:val="00166215"/>
    <w:rsid w:val="00166591"/>
    <w:rsid w:val="001668D3"/>
    <w:rsid w:val="00166971"/>
    <w:rsid w:val="001671BD"/>
    <w:rsid w:val="0016759A"/>
    <w:rsid w:val="00167AB7"/>
    <w:rsid w:val="00170457"/>
    <w:rsid w:val="0017068C"/>
    <w:rsid w:val="00170C5C"/>
    <w:rsid w:val="001710C3"/>
    <w:rsid w:val="00171143"/>
    <w:rsid w:val="001715BF"/>
    <w:rsid w:val="001716D6"/>
    <w:rsid w:val="001717C0"/>
    <w:rsid w:val="00171A52"/>
    <w:rsid w:val="001720CC"/>
    <w:rsid w:val="0017211C"/>
    <w:rsid w:val="00172864"/>
    <w:rsid w:val="00172B82"/>
    <w:rsid w:val="00172C1B"/>
    <w:rsid w:val="00172C76"/>
    <w:rsid w:val="00172EFA"/>
    <w:rsid w:val="00173181"/>
    <w:rsid w:val="001731EB"/>
    <w:rsid w:val="001735FA"/>
    <w:rsid w:val="00173608"/>
    <w:rsid w:val="00173A68"/>
    <w:rsid w:val="00173B11"/>
    <w:rsid w:val="00173B3F"/>
    <w:rsid w:val="00173E85"/>
    <w:rsid w:val="00174206"/>
    <w:rsid w:val="00174386"/>
    <w:rsid w:val="001745EC"/>
    <w:rsid w:val="001747B7"/>
    <w:rsid w:val="00174D40"/>
    <w:rsid w:val="00174F3B"/>
    <w:rsid w:val="00175C30"/>
    <w:rsid w:val="00175DA1"/>
    <w:rsid w:val="00175DCB"/>
    <w:rsid w:val="00176473"/>
    <w:rsid w:val="00176576"/>
    <w:rsid w:val="001766F6"/>
    <w:rsid w:val="00176973"/>
    <w:rsid w:val="00176AFA"/>
    <w:rsid w:val="00176BD6"/>
    <w:rsid w:val="00176D3E"/>
    <w:rsid w:val="00177069"/>
    <w:rsid w:val="00177A49"/>
    <w:rsid w:val="00177AE9"/>
    <w:rsid w:val="00177FC1"/>
    <w:rsid w:val="00180634"/>
    <w:rsid w:val="0018136C"/>
    <w:rsid w:val="001813B2"/>
    <w:rsid w:val="001815A2"/>
    <w:rsid w:val="00181E81"/>
    <w:rsid w:val="00181FC1"/>
    <w:rsid w:val="00182121"/>
    <w:rsid w:val="00182183"/>
    <w:rsid w:val="001826AB"/>
    <w:rsid w:val="00182C7D"/>
    <w:rsid w:val="00183034"/>
    <w:rsid w:val="001830F7"/>
    <w:rsid w:val="0018359C"/>
    <w:rsid w:val="00183EE6"/>
    <w:rsid w:val="00184111"/>
    <w:rsid w:val="00185264"/>
    <w:rsid w:val="001855C6"/>
    <w:rsid w:val="0018588A"/>
    <w:rsid w:val="00185A59"/>
    <w:rsid w:val="00185FA5"/>
    <w:rsid w:val="00186186"/>
    <w:rsid w:val="00186511"/>
    <w:rsid w:val="00186A53"/>
    <w:rsid w:val="00186C70"/>
    <w:rsid w:val="00186E32"/>
    <w:rsid w:val="0018724D"/>
    <w:rsid w:val="00187252"/>
    <w:rsid w:val="00187514"/>
    <w:rsid w:val="00187FCE"/>
    <w:rsid w:val="001902B6"/>
    <w:rsid w:val="00191305"/>
    <w:rsid w:val="00191C91"/>
    <w:rsid w:val="0019245F"/>
    <w:rsid w:val="001925A3"/>
    <w:rsid w:val="00192D6B"/>
    <w:rsid w:val="00192DD9"/>
    <w:rsid w:val="0019348B"/>
    <w:rsid w:val="00193A6A"/>
    <w:rsid w:val="00193C06"/>
    <w:rsid w:val="00194081"/>
    <w:rsid w:val="0019410F"/>
    <w:rsid w:val="0019416F"/>
    <w:rsid w:val="00194339"/>
    <w:rsid w:val="00194848"/>
    <w:rsid w:val="00194DB4"/>
    <w:rsid w:val="00194F13"/>
    <w:rsid w:val="00194F2D"/>
    <w:rsid w:val="00195031"/>
    <w:rsid w:val="00195172"/>
    <w:rsid w:val="00195346"/>
    <w:rsid w:val="0019564D"/>
    <w:rsid w:val="0019585F"/>
    <w:rsid w:val="001958EA"/>
    <w:rsid w:val="00195977"/>
    <w:rsid w:val="00195E0E"/>
    <w:rsid w:val="00195E6E"/>
    <w:rsid w:val="00196633"/>
    <w:rsid w:val="00196A0B"/>
    <w:rsid w:val="00197E31"/>
    <w:rsid w:val="001A020F"/>
    <w:rsid w:val="001A07DE"/>
    <w:rsid w:val="001A0E39"/>
    <w:rsid w:val="001A0E65"/>
    <w:rsid w:val="001A0E89"/>
    <w:rsid w:val="001A1071"/>
    <w:rsid w:val="001A17A9"/>
    <w:rsid w:val="001A180D"/>
    <w:rsid w:val="001A1AC7"/>
    <w:rsid w:val="001A1BAC"/>
    <w:rsid w:val="001A23CE"/>
    <w:rsid w:val="001A2C89"/>
    <w:rsid w:val="001A402C"/>
    <w:rsid w:val="001A40AC"/>
    <w:rsid w:val="001A414B"/>
    <w:rsid w:val="001A44F9"/>
    <w:rsid w:val="001A4972"/>
    <w:rsid w:val="001A4E3C"/>
    <w:rsid w:val="001A4E41"/>
    <w:rsid w:val="001A506E"/>
    <w:rsid w:val="001A51DA"/>
    <w:rsid w:val="001A5222"/>
    <w:rsid w:val="001A5531"/>
    <w:rsid w:val="001A5941"/>
    <w:rsid w:val="001A5E6D"/>
    <w:rsid w:val="001A5F94"/>
    <w:rsid w:val="001A6552"/>
    <w:rsid w:val="001A673E"/>
    <w:rsid w:val="001A67B2"/>
    <w:rsid w:val="001A6808"/>
    <w:rsid w:val="001A6A57"/>
    <w:rsid w:val="001A6D82"/>
    <w:rsid w:val="001A7724"/>
    <w:rsid w:val="001A7763"/>
    <w:rsid w:val="001A7D26"/>
    <w:rsid w:val="001B1405"/>
    <w:rsid w:val="001B204D"/>
    <w:rsid w:val="001B271E"/>
    <w:rsid w:val="001B2C86"/>
    <w:rsid w:val="001B3146"/>
    <w:rsid w:val="001B32E5"/>
    <w:rsid w:val="001B3964"/>
    <w:rsid w:val="001B396A"/>
    <w:rsid w:val="001B3A1B"/>
    <w:rsid w:val="001B3D59"/>
    <w:rsid w:val="001B4101"/>
    <w:rsid w:val="001B421B"/>
    <w:rsid w:val="001B4452"/>
    <w:rsid w:val="001B466C"/>
    <w:rsid w:val="001B4860"/>
    <w:rsid w:val="001B4A97"/>
    <w:rsid w:val="001B4F34"/>
    <w:rsid w:val="001B52EC"/>
    <w:rsid w:val="001B554A"/>
    <w:rsid w:val="001B55D1"/>
    <w:rsid w:val="001B580F"/>
    <w:rsid w:val="001B5B29"/>
    <w:rsid w:val="001B5D16"/>
    <w:rsid w:val="001B6210"/>
    <w:rsid w:val="001B63B7"/>
    <w:rsid w:val="001B6421"/>
    <w:rsid w:val="001B6564"/>
    <w:rsid w:val="001B691A"/>
    <w:rsid w:val="001B69B6"/>
    <w:rsid w:val="001B6AC0"/>
    <w:rsid w:val="001B6BB2"/>
    <w:rsid w:val="001B7116"/>
    <w:rsid w:val="001B7512"/>
    <w:rsid w:val="001B7596"/>
    <w:rsid w:val="001C02D8"/>
    <w:rsid w:val="001C04E3"/>
    <w:rsid w:val="001C0569"/>
    <w:rsid w:val="001C067A"/>
    <w:rsid w:val="001C0C93"/>
    <w:rsid w:val="001C10A1"/>
    <w:rsid w:val="001C115A"/>
    <w:rsid w:val="001C14ED"/>
    <w:rsid w:val="001C1D7E"/>
    <w:rsid w:val="001C1E16"/>
    <w:rsid w:val="001C1FB0"/>
    <w:rsid w:val="001C2378"/>
    <w:rsid w:val="001C2744"/>
    <w:rsid w:val="001C2A6A"/>
    <w:rsid w:val="001C2F70"/>
    <w:rsid w:val="001C3478"/>
    <w:rsid w:val="001C3669"/>
    <w:rsid w:val="001C3771"/>
    <w:rsid w:val="001C39E2"/>
    <w:rsid w:val="001C3EE9"/>
    <w:rsid w:val="001C3FA4"/>
    <w:rsid w:val="001C40F9"/>
    <w:rsid w:val="001C427C"/>
    <w:rsid w:val="001C44E1"/>
    <w:rsid w:val="001C458B"/>
    <w:rsid w:val="001C4602"/>
    <w:rsid w:val="001C4706"/>
    <w:rsid w:val="001C4AE2"/>
    <w:rsid w:val="001C4BD6"/>
    <w:rsid w:val="001C5CB5"/>
    <w:rsid w:val="001C5D4F"/>
    <w:rsid w:val="001C5D80"/>
    <w:rsid w:val="001C632F"/>
    <w:rsid w:val="001C64C0"/>
    <w:rsid w:val="001C69DA"/>
    <w:rsid w:val="001C6E2D"/>
    <w:rsid w:val="001C6F06"/>
    <w:rsid w:val="001C7E40"/>
    <w:rsid w:val="001C7E66"/>
    <w:rsid w:val="001D032F"/>
    <w:rsid w:val="001D05F3"/>
    <w:rsid w:val="001D0731"/>
    <w:rsid w:val="001D1187"/>
    <w:rsid w:val="001D2360"/>
    <w:rsid w:val="001D2822"/>
    <w:rsid w:val="001D2932"/>
    <w:rsid w:val="001D2CAE"/>
    <w:rsid w:val="001D2FFA"/>
    <w:rsid w:val="001D3109"/>
    <w:rsid w:val="001D332E"/>
    <w:rsid w:val="001D36CF"/>
    <w:rsid w:val="001D382E"/>
    <w:rsid w:val="001D3836"/>
    <w:rsid w:val="001D383A"/>
    <w:rsid w:val="001D41B5"/>
    <w:rsid w:val="001D4D63"/>
    <w:rsid w:val="001D4DB0"/>
    <w:rsid w:val="001D5033"/>
    <w:rsid w:val="001D53BB"/>
    <w:rsid w:val="001D53C8"/>
    <w:rsid w:val="001D544E"/>
    <w:rsid w:val="001D5A82"/>
    <w:rsid w:val="001D5C6A"/>
    <w:rsid w:val="001D5C88"/>
    <w:rsid w:val="001D5F4E"/>
    <w:rsid w:val="001D6567"/>
    <w:rsid w:val="001D68D7"/>
    <w:rsid w:val="001D695C"/>
    <w:rsid w:val="001D69E6"/>
    <w:rsid w:val="001D6BDC"/>
    <w:rsid w:val="001D6F35"/>
    <w:rsid w:val="001D6FD9"/>
    <w:rsid w:val="001D72E2"/>
    <w:rsid w:val="001D7447"/>
    <w:rsid w:val="001D7722"/>
    <w:rsid w:val="001D7764"/>
    <w:rsid w:val="001D780E"/>
    <w:rsid w:val="001D7D13"/>
    <w:rsid w:val="001D7E19"/>
    <w:rsid w:val="001D7E45"/>
    <w:rsid w:val="001E05C3"/>
    <w:rsid w:val="001E0AD3"/>
    <w:rsid w:val="001E152E"/>
    <w:rsid w:val="001E1940"/>
    <w:rsid w:val="001E24DC"/>
    <w:rsid w:val="001E252C"/>
    <w:rsid w:val="001E2815"/>
    <w:rsid w:val="001E2DEE"/>
    <w:rsid w:val="001E304C"/>
    <w:rsid w:val="001E34EC"/>
    <w:rsid w:val="001E36E4"/>
    <w:rsid w:val="001E379D"/>
    <w:rsid w:val="001E3A3C"/>
    <w:rsid w:val="001E48E7"/>
    <w:rsid w:val="001E4F90"/>
    <w:rsid w:val="001E5036"/>
    <w:rsid w:val="001E558C"/>
    <w:rsid w:val="001E5C23"/>
    <w:rsid w:val="001E5E20"/>
    <w:rsid w:val="001E5F90"/>
    <w:rsid w:val="001E6B04"/>
    <w:rsid w:val="001E6F50"/>
    <w:rsid w:val="001E7504"/>
    <w:rsid w:val="001E76DF"/>
    <w:rsid w:val="001E7C90"/>
    <w:rsid w:val="001F0199"/>
    <w:rsid w:val="001F1308"/>
    <w:rsid w:val="001F1525"/>
    <w:rsid w:val="001F1663"/>
    <w:rsid w:val="001F1E87"/>
    <w:rsid w:val="001F1EB6"/>
    <w:rsid w:val="001F20D1"/>
    <w:rsid w:val="001F24A4"/>
    <w:rsid w:val="001F2A0D"/>
    <w:rsid w:val="001F2D19"/>
    <w:rsid w:val="001F2E23"/>
    <w:rsid w:val="001F3026"/>
    <w:rsid w:val="001F3070"/>
    <w:rsid w:val="001F341F"/>
    <w:rsid w:val="001F3693"/>
    <w:rsid w:val="001F3911"/>
    <w:rsid w:val="001F3EF8"/>
    <w:rsid w:val="001F3F1A"/>
    <w:rsid w:val="001F3FF4"/>
    <w:rsid w:val="001F40E2"/>
    <w:rsid w:val="001F441D"/>
    <w:rsid w:val="001F4A0F"/>
    <w:rsid w:val="001F4B07"/>
    <w:rsid w:val="001F4CBD"/>
    <w:rsid w:val="001F4FA7"/>
    <w:rsid w:val="001F524C"/>
    <w:rsid w:val="001F5313"/>
    <w:rsid w:val="001F5545"/>
    <w:rsid w:val="001F5777"/>
    <w:rsid w:val="001F5937"/>
    <w:rsid w:val="001F59E3"/>
    <w:rsid w:val="001F59ED"/>
    <w:rsid w:val="001F5A63"/>
    <w:rsid w:val="001F6152"/>
    <w:rsid w:val="001F6354"/>
    <w:rsid w:val="001F63FF"/>
    <w:rsid w:val="001F6E34"/>
    <w:rsid w:val="001F7121"/>
    <w:rsid w:val="002005DB"/>
    <w:rsid w:val="002008DE"/>
    <w:rsid w:val="00200926"/>
    <w:rsid w:val="00200D2C"/>
    <w:rsid w:val="002014C7"/>
    <w:rsid w:val="002019D8"/>
    <w:rsid w:val="00201EC7"/>
    <w:rsid w:val="00201F53"/>
    <w:rsid w:val="00202169"/>
    <w:rsid w:val="00202261"/>
    <w:rsid w:val="00202B61"/>
    <w:rsid w:val="0020340E"/>
    <w:rsid w:val="0020349A"/>
    <w:rsid w:val="002034B4"/>
    <w:rsid w:val="00203A7E"/>
    <w:rsid w:val="00203BD7"/>
    <w:rsid w:val="00204032"/>
    <w:rsid w:val="00204BAD"/>
    <w:rsid w:val="00204D60"/>
    <w:rsid w:val="00205627"/>
    <w:rsid w:val="002056D0"/>
    <w:rsid w:val="0020584F"/>
    <w:rsid w:val="002058F0"/>
    <w:rsid w:val="002070A0"/>
    <w:rsid w:val="0020778C"/>
    <w:rsid w:val="002079EF"/>
    <w:rsid w:val="00207C7C"/>
    <w:rsid w:val="00210647"/>
    <w:rsid w:val="00210648"/>
    <w:rsid w:val="00210860"/>
    <w:rsid w:val="00210B6A"/>
    <w:rsid w:val="0021105E"/>
    <w:rsid w:val="002110E9"/>
    <w:rsid w:val="002111B9"/>
    <w:rsid w:val="002111C2"/>
    <w:rsid w:val="00211498"/>
    <w:rsid w:val="002118BA"/>
    <w:rsid w:val="00211B30"/>
    <w:rsid w:val="00212109"/>
    <w:rsid w:val="002123FF"/>
    <w:rsid w:val="002126CE"/>
    <w:rsid w:val="00212856"/>
    <w:rsid w:val="002129C5"/>
    <w:rsid w:val="00212CB6"/>
    <w:rsid w:val="00212E37"/>
    <w:rsid w:val="002140FF"/>
    <w:rsid w:val="0021476B"/>
    <w:rsid w:val="00214C1C"/>
    <w:rsid w:val="002158EA"/>
    <w:rsid w:val="00215AFD"/>
    <w:rsid w:val="00215C9E"/>
    <w:rsid w:val="00216422"/>
    <w:rsid w:val="00216A29"/>
    <w:rsid w:val="002170AA"/>
    <w:rsid w:val="002178F4"/>
    <w:rsid w:val="002179ED"/>
    <w:rsid w:val="00217AB8"/>
    <w:rsid w:val="00217B30"/>
    <w:rsid w:val="00217D5B"/>
    <w:rsid w:val="00217DF2"/>
    <w:rsid w:val="00220747"/>
    <w:rsid w:val="002207A2"/>
    <w:rsid w:val="00220894"/>
    <w:rsid w:val="00220951"/>
    <w:rsid w:val="00220DB5"/>
    <w:rsid w:val="00221005"/>
    <w:rsid w:val="00222293"/>
    <w:rsid w:val="00222A34"/>
    <w:rsid w:val="00222D69"/>
    <w:rsid w:val="00222F15"/>
    <w:rsid w:val="00223012"/>
    <w:rsid w:val="00223B46"/>
    <w:rsid w:val="00223F29"/>
    <w:rsid w:val="002240F3"/>
    <w:rsid w:val="002241D5"/>
    <w:rsid w:val="00224952"/>
    <w:rsid w:val="00224DD2"/>
    <w:rsid w:val="00225145"/>
    <w:rsid w:val="00225A6A"/>
    <w:rsid w:val="00225AC7"/>
    <w:rsid w:val="00225ACC"/>
    <w:rsid w:val="00225ADB"/>
    <w:rsid w:val="00225E5E"/>
    <w:rsid w:val="002269E5"/>
    <w:rsid w:val="00226A04"/>
    <w:rsid w:val="00226CEE"/>
    <w:rsid w:val="00227393"/>
    <w:rsid w:val="00227875"/>
    <w:rsid w:val="00227B82"/>
    <w:rsid w:val="00230C01"/>
    <w:rsid w:val="0023106E"/>
    <w:rsid w:val="0023107E"/>
    <w:rsid w:val="00231403"/>
    <w:rsid w:val="002317A2"/>
    <w:rsid w:val="002317B4"/>
    <w:rsid w:val="00231A3D"/>
    <w:rsid w:val="00231C25"/>
    <w:rsid w:val="00231C6F"/>
    <w:rsid w:val="00231F2D"/>
    <w:rsid w:val="002324AA"/>
    <w:rsid w:val="0023290A"/>
    <w:rsid w:val="00232A90"/>
    <w:rsid w:val="00232AE7"/>
    <w:rsid w:val="00233523"/>
    <w:rsid w:val="002335A8"/>
    <w:rsid w:val="00233B5C"/>
    <w:rsid w:val="00234151"/>
    <w:rsid w:val="002341E4"/>
    <w:rsid w:val="0023468E"/>
    <w:rsid w:val="002348AF"/>
    <w:rsid w:val="002348EF"/>
    <w:rsid w:val="00234F8C"/>
    <w:rsid w:val="00235542"/>
    <w:rsid w:val="00235C93"/>
    <w:rsid w:val="00236349"/>
    <w:rsid w:val="0023641F"/>
    <w:rsid w:val="0023698E"/>
    <w:rsid w:val="002369B0"/>
    <w:rsid w:val="00236A36"/>
    <w:rsid w:val="00236AD8"/>
    <w:rsid w:val="00237039"/>
    <w:rsid w:val="002374F5"/>
    <w:rsid w:val="00237FBF"/>
    <w:rsid w:val="002401F5"/>
    <w:rsid w:val="00240623"/>
    <w:rsid w:val="00240E54"/>
    <w:rsid w:val="00241FBA"/>
    <w:rsid w:val="00242557"/>
    <w:rsid w:val="0024293A"/>
    <w:rsid w:val="00242B4D"/>
    <w:rsid w:val="00242DDE"/>
    <w:rsid w:val="002439E1"/>
    <w:rsid w:val="00243FCB"/>
    <w:rsid w:val="00244480"/>
    <w:rsid w:val="00244955"/>
    <w:rsid w:val="00244DC3"/>
    <w:rsid w:val="00244E8B"/>
    <w:rsid w:val="002451C5"/>
    <w:rsid w:val="0024522D"/>
    <w:rsid w:val="00245463"/>
    <w:rsid w:val="002456B6"/>
    <w:rsid w:val="00245A0E"/>
    <w:rsid w:val="00245B6F"/>
    <w:rsid w:val="00245F1F"/>
    <w:rsid w:val="00246296"/>
    <w:rsid w:val="0024663B"/>
    <w:rsid w:val="00247103"/>
    <w:rsid w:val="00247201"/>
    <w:rsid w:val="00250067"/>
    <w:rsid w:val="00250120"/>
    <w:rsid w:val="00250876"/>
    <w:rsid w:val="0025088C"/>
    <w:rsid w:val="0025096B"/>
    <w:rsid w:val="00250E6E"/>
    <w:rsid w:val="002511B6"/>
    <w:rsid w:val="002516DE"/>
    <w:rsid w:val="00251701"/>
    <w:rsid w:val="00251A69"/>
    <w:rsid w:val="00251B7B"/>
    <w:rsid w:val="00251BE6"/>
    <w:rsid w:val="00251F81"/>
    <w:rsid w:val="00252BE0"/>
    <w:rsid w:val="00253056"/>
    <w:rsid w:val="00253160"/>
    <w:rsid w:val="00253511"/>
    <w:rsid w:val="00253588"/>
    <w:rsid w:val="00253823"/>
    <w:rsid w:val="00253881"/>
    <w:rsid w:val="00253C38"/>
    <w:rsid w:val="002544EF"/>
    <w:rsid w:val="00254659"/>
    <w:rsid w:val="002546F4"/>
    <w:rsid w:val="002551D0"/>
    <w:rsid w:val="00255374"/>
    <w:rsid w:val="002556BC"/>
    <w:rsid w:val="002559B3"/>
    <w:rsid w:val="00255AC0"/>
    <w:rsid w:val="00255ADE"/>
    <w:rsid w:val="00255B39"/>
    <w:rsid w:val="00255B54"/>
    <w:rsid w:val="00255F8F"/>
    <w:rsid w:val="00256368"/>
    <w:rsid w:val="00256871"/>
    <w:rsid w:val="00256FA1"/>
    <w:rsid w:val="00257290"/>
    <w:rsid w:val="002574C1"/>
    <w:rsid w:val="00257BF4"/>
    <w:rsid w:val="00260003"/>
    <w:rsid w:val="0026035D"/>
    <w:rsid w:val="002606D6"/>
    <w:rsid w:val="00260A6B"/>
    <w:rsid w:val="002610D6"/>
    <w:rsid w:val="00261B34"/>
    <w:rsid w:val="00261C98"/>
    <w:rsid w:val="00261D01"/>
    <w:rsid w:val="0026248E"/>
    <w:rsid w:val="00262914"/>
    <w:rsid w:val="00262E50"/>
    <w:rsid w:val="00263E99"/>
    <w:rsid w:val="002647BF"/>
    <w:rsid w:val="002647D5"/>
    <w:rsid w:val="00264898"/>
    <w:rsid w:val="00265032"/>
    <w:rsid w:val="002651FB"/>
    <w:rsid w:val="00265310"/>
    <w:rsid w:val="0026538C"/>
    <w:rsid w:val="002656B7"/>
    <w:rsid w:val="00265781"/>
    <w:rsid w:val="00265DDF"/>
    <w:rsid w:val="00265FF1"/>
    <w:rsid w:val="00266A0C"/>
    <w:rsid w:val="00266B13"/>
    <w:rsid w:val="00266D70"/>
    <w:rsid w:val="0026798F"/>
    <w:rsid w:val="00267B84"/>
    <w:rsid w:val="00267F42"/>
    <w:rsid w:val="002700B9"/>
    <w:rsid w:val="002701BD"/>
    <w:rsid w:val="002702C9"/>
    <w:rsid w:val="00270728"/>
    <w:rsid w:val="002707BA"/>
    <w:rsid w:val="00270AAB"/>
    <w:rsid w:val="00270ACD"/>
    <w:rsid w:val="00270D42"/>
    <w:rsid w:val="00271108"/>
    <w:rsid w:val="0027117D"/>
    <w:rsid w:val="002712CD"/>
    <w:rsid w:val="0027158B"/>
    <w:rsid w:val="002716C9"/>
    <w:rsid w:val="0027195D"/>
    <w:rsid w:val="0027274E"/>
    <w:rsid w:val="00272B03"/>
    <w:rsid w:val="00272B15"/>
    <w:rsid w:val="002731D2"/>
    <w:rsid w:val="002733E2"/>
    <w:rsid w:val="002736C4"/>
    <w:rsid w:val="00273DE0"/>
    <w:rsid w:val="00273EAF"/>
    <w:rsid w:val="002745E0"/>
    <w:rsid w:val="002747A2"/>
    <w:rsid w:val="002750B1"/>
    <w:rsid w:val="00275247"/>
    <w:rsid w:val="002754B6"/>
    <w:rsid w:val="00275552"/>
    <w:rsid w:val="00275621"/>
    <w:rsid w:val="00275706"/>
    <w:rsid w:val="00275C51"/>
    <w:rsid w:val="00275CB7"/>
    <w:rsid w:val="00275D30"/>
    <w:rsid w:val="00275ED3"/>
    <w:rsid w:val="00276259"/>
    <w:rsid w:val="002768E2"/>
    <w:rsid w:val="00276A35"/>
    <w:rsid w:val="00276AF6"/>
    <w:rsid w:val="00276F83"/>
    <w:rsid w:val="00277835"/>
    <w:rsid w:val="00277A3A"/>
    <w:rsid w:val="00277D35"/>
    <w:rsid w:val="0028001B"/>
    <w:rsid w:val="00280472"/>
    <w:rsid w:val="00280AB1"/>
    <w:rsid w:val="0028138F"/>
    <w:rsid w:val="00281CE7"/>
    <w:rsid w:val="00281D0E"/>
    <w:rsid w:val="00282117"/>
    <w:rsid w:val="00282AD4"/>
    <w:rsid w:val="00282B00"/>
    <w:rsid w:val="00283D1C"/>
    <w:rsid w:val="00283D95"/>
    <w:rsid w:val="0028417C"/>
    <w:rsid w:val="002843E2"/>
    <w:rsid w:val="0028456F"/>
    <w:rsid w:val="002848AB"/>
    <w:rsid w:val="00284BAE"/>
    <w:rsid w:val="00284C48"/>
    <w:rsid w:val="00284D2D"/>
    <w:rsid w:val="00284E6A"/>
    <w:rsid w:val="00284F0C"/>
    <w:rsid w:val="00285407"/>
    <w:rsid w:val="002859AF"/>
    <w:rsid w:val="00285F84"/>
    <w:rsid w:val="002862FE"/>
    <w:rsid w:val="002864F3"/>
    <w:rsid w:val="002868B2"/>
    <w:rsid w:val="00286AE7"/>
    <w:rsid w:val="00287243"/>
    <w:rsid w:val="00287917"/>
    <w:rsid w:val="00287929"/>
    <w:rsid w:val="00287D70"/>
    <w:rsid w:val="00287E99"/>
    <w:rsid w:val="00290647"/>
    <w:rsid w:val="00290996"/>
    <w:rsid w:val="00290EED"/>
    <w:rsid w:val="00291385"/>
    <w:rsid w:val="00291422"/>
    <w:rsid w:val="00291424"/>
    <w:rsid w:val="00291480"/>
    <w:rsid w:val="0029237F"/>
    <w:rsid w:val="00292715"/>
    <w:rsid w:val="002927B5"/>
    <w:rsid w:val="00292C08"/>
    <w:rsid w:val="00292E45"/>
    <w:rsid w:val="00292F52"/>
    <w:rsid w:val="002937DD"/>
    <w:rsid w:val="002937F9"/>
    <w:rsid w:val="00293A37"/>
    <w:rsid w:val="00293E57"/>
    <w:rsid w:val="00294234"/>
    <w:rsid w:val="00294766"/>
    <w:rsid w:val="002947D1"/>
    <w:rsid w:val="002948DF"/>
    <w:rsid w:val="00294B55"/>
    <w:rsid w:val="00294D90"/>
    <w:rsid w:val="00294EA2"/>
    <w:rsid w:val="0029533A"/>
    <w:rsid w:val="002963DE"/>
    <w:rsid w:val="0029722B"/>
    <w:rsid w:val="00297611"/>
    <w:rsid w:val="002A00CD"/>
    <w:rsid w:val="002A0EC3"/>
    <w:rsid w:val="002A0EE0"/>
    <w:rsid w:val="002A14F5"/>
    <w:rsid w:val="002A1BE0"/>
    <w:rsid w:val="002A1E92"/>
    <w:rsid w:val="002A204D"/>
    <w:rsid w:val="002A2387"/>
    <w:rsid w:val="002A2616"/>
    <w:rsid w:val="002A26E1"/>
    <w:rsid w:val="002A2CAC"/>
    <w:rsid w:val="002A3153"/>
    <w:rsid w:val="002A368A"/>
    <w:rsid w:val="002A3CE3"/>
    <w:rsid w:val="002A4065"/>
    <w:rsid w:val="002A4095"/>
    <w:rsid w:val="002A40D3"/>
    <w:rsid w:val="002A4982"/>
    <w:rsid w:val="002A49EF"/>
    <w:rsid w:val="002A4CDA"/>
    <w:rsid w:val="002A4E10"/>
    <w:rsid w:val="002A59F0"/>
    <w:rsid w:val="002A5C48"/>
    <w:rsid w:val="002A61FE"/>
    <w:rsid w:val="002A6432"/>
    <w:rsid w:val="002A690E"/>
    <w:rsid w:val="002A6A5C"/>
    <w:rsid w:val="002A6D11"/>
    <w:rsid w:val="002A6F25"/>
    <w:rsid w:val="002A6FD3"/>
    <w:rsid w:val="002A744A"/>
    <w:rsid w:val="002B0654"/>
    <w:rsid w:val="002B0A7D"/>
    <w:rsid w:val="002B1364"/>
    <w:rsid w:val="002B1446"/>
    <w:rsid w:val="002B1A69"/>
    <w:rsid w:val="002B1B71"/>
    <w:rsid w:val="002B20B3"/>
    <w:rsid w:val="002B24A1"/>
    <w:rsid w:val="002B2723"/>
    <w:rsid w:val="002B280E"/>
    <w:rsid w:val="002B283A"/>
    <w:rsid w:val="002B297D"/>
    <w:rsid w:val="002B2E6C"/>
    <w:rsid w:val="002B303A"/>
    <w:rsid w:val="002B3713"/>
    <w:rsid w:val="002B38A7"/>
    <w:rsid w:val="002B39CB"/>
    <w:rsid w:val="002B4165"/>
    <w:rsid w:val="002B457C"/>
    <w:rsid w:val="002B4AD2"/>
    <w:rsid w:val="002B538E"/>
    <w:rsid w:val="002B5547"/>
    <w:rsid w:val="002B57B3"/>
    <w:rsid w:val="002B5DCA"/>
    <w:rsid w:val="002B63C4"/>
    <w:rsid w:val="002B6BDC"/>
    <w:rsid w:val="002B6EA2"/>
    <w:rsid w:val="002B7342"/>
    <w:rsid w:val="002B75B0"/>
    <w:rsid w:val="002B7705"/>
    <w:rsid w:val="002B7EAF"/>
    <w:rsid w:val="002C0618"/>
    <w:rsid w:val="002C099C"/>
    <w:rsid w:val="002C0B74"/>
    <w:rsid w:val="002C0C8B"/>
    <w:rsid w:val="002C0CBB"/>
    <w:rsid w:val="002C107C"/>
    <w:rsid w:val="002C1201"/>
    <w:rsid w:val="002C1460"/>
    <w:rsid w:val="002C1594"/>
    <w:rsid w:val="002C1B83"/>
    <w:rsid w:val="002C1DF7"/>
    <w:rsid w:val="002C20F2"/>
    <w:rsid w:val="002C232C"/>
    <w:rsid w:val="002C25DF"/>
    <w:rsid w:val="002C2715"/>
    <w:rsid w:val="002C2E80"/>
    <w:rsid w:val="002C2F6B"/>
    <w:rsid w:val="002C3366"/>
    <w:rsid w:val="002C384C"/>
    <w:rsid w:val="002C38B2"/>
    <w:rsid w:val="002C39D0"/>
    <w:rsid w:val="002C3E10"/>
    <w:rsid w:val="002C3F9C"/>
    <w:rsid w:val="002C493E"/>
    <w:rsid w:val="002C4DE9"/>
    <w:rsid w:val="002C547B"/>
    <w:rsid w:val="002C5A08"/>
    <w:rsid w:val="002C5AFA"/>
    <w:rsid w:val="002C5CE8"/>
    <w:rsid w:val="002C6083"/>
    <w:rsid w:val="002C61B0"/>
    <w:rsid w:val="002C664D"/>
    <w:rsid w:val="002C6B7F"/>
    <w:rsid w:val="002C6D22"/>
    <w:rsid w:val="002C6E82"/>
    <w:rsid w:val="002C73D8"/>
    <w:rsid w:val="002C782C"/>
    <w:rsid w:val="002C79E1"/>
    <w:rsid w:val="002C7AF6"/>
    <w:rsid w:val="002C7C6F"/>
    <w:rsid w:val="002D001D"/>
    <w:rsid w:val="002D0033"/>
    <w:rsid w:val="002D0439"/>
    <w:rsid w:val="002D0678"/>
    <w:rsid w:val="002D06E6"/>
    <w:rsid w:val="002D0D88"/>
    <w:rsid w:val="002D11B7"/>
    <w:rsid w:val="002D1978"/>
    <w:rsid w:val="002D25A8"/>
    <w:rsid w:val="002D292F"/>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8E6"/>
    <w:rsid w:val="002D6DAE"/>
    <w:rsid w:val="002D71BF"/>
    <w:rsid w:val="002D7777"/>
    <w:rsid w:val="002D77A0"/>
    <w:rsid w:val="002E0319"/>
    <w:rsid w:val="002E08D0"/>
    <w:rsid w:val="002E0CB0"/>
    <w:rsid w:val="002E166A"/>
    <w:rsid w:val="002E179B"/>
    <w:rsid w:val="002E1954"/>
    <w:rsid w:val="002E1B94"/>
    <w:rsid w:val="002E1C9E"/>
    <w:rsid w:val="002E1D56"/>
    <w:rsid w:val="002E257B"/>
    <w:rsid w:val="002E25FC"/>
    <w:rsid w:val="002E271B"/>
    <w:rsid w:val="002E2C65"/>
    <w:rsid w:val="002E2C73"/>
    <w:rsid w:val="002E3C65"/>
    <w:rsid w:val="002E3CEB"/>
    <w:rsid w:val="002E3E7D"/>
    <w:rsid w:val="002E3F5B"/>
    <w:rsid w:val="002E4179"/>
    <w:rsid w:val="002E4362"/>
    <w:rsid w:val="002E471B"/>
    <w:rsid w:val="002E49A0"/>
    <w:rsid w:val="002E4F79"/>
    <w:rsid w:val="002E52BA"/>
    <w:rsid w:val="002E55A1"/>
    <w:rsid w:val="002E55AC"/>
    <w:rsid w:val="002E5CC7"/>
    <w:rsid w:val="002E5D89"/>
    <w:rsid w:val="002E5F95"/>
    <w:rsid w:val="002E61C2"/>
    <w:rsid w:val="002E63D9"/>
    <w:rsid w:val="002E640E"/>
    <w:rsid w:val="002E6686"/>
    <w:rsid w:val="002E66CC"/>
    <w:rsid w:val="002E6A79"/>
    <w:rsid w:val="002E6C35"/>
    <w:rsid w:val="002E6D64"/>
    <w:rsid w:val="002E717B"/>
    <w:rsid w:val="002E7542"/>
    <w:rsid w:val="002E7BE7"/>
    <w:rsid w:val="002E7CC1"/>
    <w:rsid w:val="002E7F89"/>
    <w:rsid w:val="002F0086"/>
    <w:rsid w:val="002F063F"/>
    <w:rsid w:val="002F0C28"/>
    <w:rsid w:val="002F0FC8"/>
    <w:rsid w:val="002F13CA"/>
    <w:rsid w:val="002F14CF"/>
    <w:rsid w:val="002F1725"/>
    <w:rsid w:val="002F1757"/>
    <w:rsid w:val="002F1B63"/>
    <w:rsid w:val="002F1E28"/>
    <w:rsid w:val="002F201A"/>
    <w:rsid w:val="002F2353"/>
    <w:rsid w:val="002F2498"/>
    <w:rsid w:val="002F35CA"/>
    <w:rsid w:val="002F3986"/>
    <w:rsid w:val="002F3CDE"/>
    <w:rsid w:val="002F3F05"/>
    <w:rsid w:val="002F45F6"/>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F1"/>
    <w:rsid w:val="00300165"/>
    <w:rsid w:val="003003BA"/>
    <w:rsid w:val="00300797"/>
    <w:rsid w:val="0030086B"/>
    <w:rsid w:val="0030109D"/>
    <w:rsid w:val="003010CF"/>
    <w:rsid w:val="00301540"/>
    <w:rsid w:val="00301DC9"/>
    <w:rsid w:val="00301DD9"/>
    <w:rsid w:val="00301DFB"/>
    <w:rsid w:val="00303251"/>
    <w:rsid w:val="003032F7"/>
    <w:rsid w:val="00303440"/>
    <w:rsid w:val="003044AD"/>
    <w:rsid w:val="00304B71"/>
    <w:rsid w:val="00304D9B"/>
    <w:rsid w:val="0030536E"/>
    <w:rsid w:val="00305FF9"/>
    <w:rsid w:val="00306289"/>
    <w:rsid w:val="003066BA"/>
    <w:rsid w:val="00306E6B"/>
    <w:rsid w:val="0030780A"/>
    <w:rsid w:val="00307826"/>
    <w:rsid w:val="00307D3D"/>
    <w:rsid w:val="003100C8"/>
    <w:rsid w:val="00310212"/>
    <w:rsid w:val="00311161"/>
    <w:rsid w:val="00312400"/>
    <w:rsid w:val="0031257B"/>
    <w:rsid w:val="00312739"/>
    <w:rsid w:val="00312816"/>
    <w:rsid w:val="00312842"/>
    <w:rsid w:val="00312AAB"/>
    <w:rsid w:val="00312D10"/>
    <w:rsid w:val="003138E7"/>
    <w:rsid w:val="003139C1"/>
    <w:rsid w:val="00315590"/>
    <w:rsid w:val="003155D3"/>
    <w:rsid w:val="003158DE"/>
    <w:rsid w:val="00315A45"/>
    <w:rsid w:val="003160A8"/>
    <w:rsid w:val="00316153"/>
    <w:rsid w:val="003164F0"/>
    <w:rsid w:val="00316710"/>
    <w:rsid w:val="00316C8E"/>
    <w:rsid w:val="00316D09"/>
    <w:rsid w:val="00316F6C"/>
    <w:rsid w:val="00317148"/>
    <w:rsid w:val="003174CC"/>
    <w:rsid w:val="003178DA"/>
    <w:rsid w:val="00317DB8"/>
    <w:rsid w:val="0032024D"/>
    <w:rsid w:val="0032051F"/>
    <w:rsid w:val="00320618"/>
    <w:rsid w:val="00320CA7"/>
    <w:rsid w:val="00320E71"/>
    <w:rsid w:val="0032100B"/>
    <w:rsid w:val="00321BD7"/>
    <w:rsid w:val="00321D3C"/>
    <w:rsid w:val="0032260F"/>
    <w:rsid w:val="0032279E"/>
    <w:rsid w:val="003228D7"/>
    <w:rsid w:val="003228DA"/>
    <w:rsid w:val="003230AD"/>
    <w:rsid w:val="003233F1"/>
    <w:rsid w:val="00323687"/>
    <w:rsid w:val="003236AB"/>
    <w:rsid w:val="00323860"/>
    <w:rsid w:val="00323D6B"/>
    <w:rsid w:val="003247EF"/>
    <w:rsid w:val="003249C8"/>
    <w:rsid w:val="00325122"/>
    <w:rsid w:val="003252C8"/>
    <w:rsid w:val="00326147"/>
    <w:rsid w:val="00326957"/>
    <w:rsid w:val="00326AE2"/>
    <w:rsid w:val="00326D40"/>
    <w:rsid w:val="003270EB"/>
    <w:rsid w:val="00327C39"/>
    <w:rsid w:val="00327DC2"/>
    <w:rsid w:val="00327E70"/>
    <w:rsid w:val="003300A7"/>
    <w:rsid w:val="003301D4"/>
    <w:rsid w:val="0033171D"/>
    <w:rsid w:val="00331A52"/>
    <w:rsid w:val="00331EB6"/>
    <w:rsid w:val="00331FC3"/>
    <w:rsid w:val="00332773"/>
    <w:rsid w:val="003329B8"/>
    <w:rsid w:val="00332B75"/>
    <w:rsid w:val="00332C61"/>
    <w:rsid w:val="00332DBB"/>
    <w:rsid w:val="0033301F"/>
    <w:rsid w:val="00333026"/>
    <w:rsid w:val="003330F7"/>
    <w:rsid w:val="003335DD"/>
    <w:rsid w:val="003336B3"/>
    <w:rsid w:val="003339E6"/>
    <w:rsid w:val="00333CD5"/>
    <w:rsid w:val="00333CFD"/>
    <w:rsid w:val="0033434F"/>
    <w:rsid w:val="0033507A"/>
    <w:rsid w:val="00335A5C"/>
    <w:rsid w:val="00335B75"/>
    <w:rsid w:val="00335D8C"/>
    <w:rsid w:val="00336072"/>
    <w:rsid w:val="0033616B"/>
    <w:rsid w:val="003363A1"/>
    <w:rsid w:val="00336C85"/>
    <w:rsid w:val="00336E64"/>
    <w:rsid w:val="0033754D"/>
    <w:rsid w:val="00337809"/>
    <w:rsid w:val="0033780B"/>
    <w:rsid w:val="00340022"/>
    <w:rsid w:val="00340061"/>
    <w:rsid w:val="00340313"/>
    <w:rsid w:val="0034081E"/>
    <w:rsid w:val="00340A09"/>
    <w:rsid w:val="00340A7C"/>
    <w:rsid w:val="00340F99"/>
    <w:rsid w:val="003413A0"/>
    <w:rsid w:val="00341499"/>
    <w:rsid w:val="003416EA"/>
    <w:rsid w:val="00341722"/>
    <w:rsid w:val="00341ED0"/>
    <w:rsid w:val="0034226D"/>
    <w:rsid w:val="003423CC"/>
    <w:rsid w:val="00342972"/>
    <w:rsid w:val="00342FDD"/>
    <w:rsid w:val="00342FE7"/>
    <w:rsid w:val="00343731"/>
    <w:rsid w:val="0034429B"/>
    <w:rsid w:val="00344866"/>
    <w:rsid w:val="00344C02"/>
    <w:rsid w:val="00344CE7"/>
    <w:rsid w:val="003450D7"/>
    <w:rsid w:val="003450FB"/>
    <w:rsid w:val="00345197"/>
    <w:rsid w:val="00345266"/>
    <w:rsid w:val="0034592C"/>
    <w:rsid w:val="0034594B"/>
    <w:rsid w:val="003459D0"/>
    <w:rsid w:val="00346062"/>
    <w:rsid w:val="003460A7"/>
    <w:rsid w:val="0034638C"/>
    <w:rsid w:val="00346F7F"/>
    <w:rsid w:val="00347A77"/>
    <w:rsid w:val="00347A93"/>
    <w:rsid w:val="00350108"/>
    <w:rsid w:val="0035018E"/>
    <w:rsid w:val="00350498"/>
    <w:rsid w:val="00350762"/>
    <w:rsid w:val="003507C4"/>
    <w:rsid w:val="00350801"/>
    <w:rsid w:val="003511A3"/>
    <w:rsid w:val="003519A1"/>
    <w:rsid w:val="0035231B"/>
    <w:rsid w:val="00352480"/>
    <w:rsid w:val="003529BC"/>
    <w:rsid w:val="00352F3C"/>
    <w:rsid w:val="003530D2"/>
    <w:rsid w:val="0035331A"/>
    <w:rsid w:val="003534E1"/>
    <w:rsid w:val="003538E7"/>
    <w:rsid w:val="00353F27"/>
    <w:rsid w:val="00354004"/>
    <w:rsid w:val="003548D8"/>
    <w:rsid w:val="00354CD4"/>
    <w:rsid w:val="003554CA"/>
    <w:rsid w:val="00355543"/>
    <w:rsid w:val="003555BB"/>
    <w:rsid w:val="00355A53"/>
    <w:rsid w:val="00355A61"/>
    <w:rsid w:val="00355C76"/>
    <w:rsid w:val="003567BF"/>
    <w:rsid w:val="003569DF"/>
    <w:rsid w:val="00356C80"/>
    <w:rsid w:val="00356CD0"/>
    <w:rsid w:val="00356EB6"/>
    <w:rsid w:val="00357093"/>
    <w:rsid w:val="003570C2"/>
    <w:rsid w:val="00357A77"/>
    <w:rsid w:val="00360014"/>
    <w:rsid w:val="00360176"/>
    <w:rsid w:val="00360232"/>
    <w:rsid w:val="003602C3"/>
    <w:rsid w:val="003602E0"/>
    <w:rsid w:val="0036090F"/>
    <w:rsid w:val="00360A2E"/>
    <w:rsid w:val="00360D01"/>
    <w:rsid w:val="00360E11"/>
    <w:rsid w:val="00360ED0"/>
    <w:rsid w:val="003612F4"/>
    <w:rsid w:val="00361404"/>
    <w:rsid w:val="00361756"/>
    <w:rsid w:val="00361DCC"/>
    <w:rsid w:val="00361DD6"/>
    <w:rsid w:val="00362158"/>
    <w:rsid w:val="00362569"/>
    <w:rsid w:val="0036309E"/>
    <w:rsid w:val="003636BC"/>
    <w:rsid w:val="003636CD"/>
    <w:rsid w:val="00364207"/>
    <w:rsid w:val="00364220"/>
    <w:rsid w:val="0036487C"/>
    <w:rsid w:val="00365241"/>
    <w:rsid w:val="00365411"/>
    <w:rsid w:val="003654B1"/>
    <w:rsid w:val="003656B9"/>
    <w:rsid w:val="00365CB8"/>
    <w:rsid w:val="00365FA2"/>
    <w:rsid w:val="00366205"/>
    <w:rsid w:val="0036647F"/>
    <w:rsid w:val="00366C69"/>
    <w:rsid w:val="00366DB1"/>
    <w:rsid w:val="00366EA4"/>
    <w:rsid w:val="00367035"/>
    <w:rsid w:val="00367372"/>
    <w:rsid w:val="00367441"/>
    <w:rsid w:val="00367B1D"/>
    <w:rsid w:val="0037084A"/>
    <w:rsid w:val="0037094E"/>
    <w:rsid w:val="00370E4F"/>
    <w:rsid w:val="00371215"/>
    <w:rsid w:val="00371829"/>
    <w:rsid w:val="00371FEF"/>
    <w:rsid w:val="00372123"/>
    <w:rsid w:val="0037255A"/>
    <w:rsid w:val="00372A81"/>
    <w:rsid w:val="00372EFB"/>
    <w:rsid w:val="00372F0D"/>
    <w:rsid w:val="00372F54"/>
    <w:rsid w:val="0037336D"/>
    <w:rsid w:val="003738B9"/>
    <w:rsid w:val="00374059"/>
    <w:rsid w:val="00374147"/>
    <w:rsid w:val="00374378"/>
    <w:rsid w:val="0037470B"/>
    <w:rsid w:val="00374975"/>
    <w:rsid w:val="00374B45"/>
    <w:rsid w:val="00374FF3"/>
    <w:rsid w:val="0037535B"/>
    <w:rsid w:val="0037552D"/>
    <w:rsid w:val="003756DB"/>
    <w:rsid w:val="00375876"/>
    <w:rsid w:val="00375A26"/>
    <w:rsid w:val="003762EB"/>
    <w:rsid w:val="00376348"/>
    <w:rsid w:val="003766A8"/>
    <w:rsid w:val="00376DB5"/>
    <w:rsid w:val="00376DF1"/>
    <w:rsid w:val="003770BB"/>
    <w:rsid w:val="0037771A"/>
    <w:rsid w:val="00377BAB"/>
    <w:rsid w:val="003802DC"/>
    <w:rsid w:val="0038073D"/>
    <w:rsid w:val="0038076D"/>
    <w:rsid w:val="00380C40"/>
    <w:rsid w:val="00380DEA"/>
    <w:rsid w:val="00380E4E"/>
    <w:rsid w:val="00380FBF"/>
    <w:rsid w:val="0038120E"/>
    <w:rsid w:val="0038121C"/>
    <w:rsid w:val="00381224"/>
    <w:rsid w:val="0038133A"/>
    <w:rsid w:val="0038176B"/>
    <w:rsid w:val="003818A2"/>
    <w:rsid w:val="00381C0B"/>
    <w:rsid w:val="00381E19"/>
    <w:rsid w:val="00382632"/>
    <w:rsid w:val="003826AD"/>
    <w:rsid w:val="003826D2"/>
    <w:rsid w:val="00382A43"/>
    <w:rsid w:val="00382B2B"/>
    <w:rsid w:val="00382C59"/>
    <w:rsid w:val="00382D60"/>
    <w:rsid w:val="00382D6B"/>
    <w:rsid w:val="00382F29"/>
    <w:rsid w:val="00382FD4"/>
    <w:rsid w:val="003838F4"/>
    <w:rsid w:val="00383AD4"/>
    <w:rsid w:val="00383B43"/>
    <w:rsid w:val="00383C8D"/>
    <w:rsid w:val="00383DB1"/>
    <w:rsid w:val="003841A0"/>
    <w:rsid w:val="00384267"/>
    <w:rsid w:val="00384ADC"/>
    <w:rsid w:val="003852FB"/>
    <w:rsid w:val="0038536E"/>
    <w:rsid w:val="00385429"/>
    <w:rsid w:val="0038544A"/>
    <w:rsid w:val="00385B05"/>
    <w:rsid w:val="00386126"/>
    <w:rsid w:val="00386382"/>
    <w:rsid w:val="003865EF"/>
    <w:rsid w:val="00386BA9"/>
    <w:rsid w:val="00387AA7"/>
    <w:rsid w:val="00387D65"/>
    <w:rsid w:val="00390017"/>
    <w:rsid w:val="003901A3"/>
    <w:rsid w:val="0039072F"/>
    <w:rsid w:val="003908BA"/>
    <w:rsid w:val="00390DE2"/>
    <w:rsid w:val="00390DFE"/>
    <w:rsid w:val="00390F5F"/>
    <w:rsid w:val="00390F60"/>
    <w:rsid w:val="00391115"/>
    <w:rsid w:val="00391B88"/>
    <w:rsid w:val="0039281F"/>
    <w:rsid w:val="0039283E"/>
    <w:rsid w:val="00392D4C"/>
    <w:rsid w:val="00393173"/>
    <w:rsid w:val="003940CE"/>
    <w:rsid w:val="003942DC"/>
    <w:rsid w:val="003942FE"/>
    <w:rsid w:val="00394A79"/>
    <w:rsid w:val="00394DE3"/>
    <w:rsid w:val="00395163"/>
    <w:rsid w:val="00395A14"/>
    <w:rsid w:val="003967ED"/>
    <w:rsid w:val="00396949"/>
    <w:rsid w:val="003970C3"/>
    <w:rsid w:val="003971B8"/>
    <w:rsid w:val="00397A6B"/>
    <w:rsid w:val="00397C19"/>
    <w:rsid w:val="00397C1D"/>
    <w:rsid w:val="003A06AE"/>
    <w:rsid w:val="003A129C"/>
    <w:rsid w:val="003A180F"/>
    <w:rsid w:val="003A18DD"/>
    <w:rsid w:val="003A20C8"/>
    <w:rsid w:val="003A267D"/>
    <w:rsid w:val="003A28C5"/>
    <w:rsid w:val="003A2A6D"/>
    <w:rsid w:val="003A2C29"/>
    <w:rsid w:val="003A2C48"/>
    <w:rsid w:val="003A2EC3"/>
    <w:rsid w:val="003A2FB7"/>
    <w:rsid w:val="003A36F2"/>
    <w:rsid w:val="003A3BC7"/>
    <w:rsid w:val="003A3D39"/>
    <w:rsid w:val="003A3E01"/>
    <w:rsid w:val="003A3EC3"/>
    <w:rsid w:val="003A3EC7"/>
    <w:rsid w:val="003A3EF3"/>
    <w:rsid w:val="003A40B4"/>
    <w:rsid w:val="003A47C0"/>
    <w:rsid w:val="003A4A59"/>
    <w:rsid w:val="003A5F31"/>
    <w:rsid w:val="003A6519"/>
    <w:rsid w:val="003A65D6"/>
    <w:rsid w:val="003A6D70"/>
    <w:rsid w:val="003A70A1"/>
    <w:rsid w:val="003A72B6"/>
    <w:rsid w:val="003A7386"/>
    <w:rsid w:val="003A7834"/>
    <w:rsid w:val="003A78FB"/>
    <w:rsid w:val="003A7A2E"/>
    <w:rsid w:val="003B0B5B"/>
    <w:rsid w:val="003B0E79"/>
    <w:rsid w:val="003B11E7"/>
    <w:rsid w:val="003B1882"/>
    <w:rsid w:val="003B19F7"/>
    <w:rsid w:val="003B1CDD"/>
    <w:rsid w:val="003B1F9D"/>
    <w:rsid w:val="003B2085"/>
    <w:rsid w:val="003B2C7E"/>
    <w:rsid w:val="003B3415"/>
    <w:rsid w:val="003B3575"/>
    <w:rsid w:val="003B3AEC"/>
    <w:rsid w:val="003B3CAE"/>
    <w:rsid w:val="003B4122"/>
    <w:rsid w:val="003B4224"/>
    <w:rsid w:val="003B4530"/>
    <w:rsid w:val="003B4652"/>
    <w:rsid w:val="003B4989"/>
    <w:rsid w:val="003B4CD1"/>
    <w:rsid w:val="003B4F55"/>
    <w:rsid w:val="003B4F95"/>
    <w:rsid w:val="003B50BC"/>
    <w:rsid w:val="003B5144"/>
    <w:rsid w:val="003B52B7"/>
    <w:rsid w:val="003B563A"/>
    <w:rsid w:val="003B5693"/>
    <w:rsid w:val="003B5D97"/>
    <w:rsid w:val="003B63A4"/>
    <w:rsid w:val="003B68FE"/>
    <w:rsid w:val="003B6A67"/>
    <w:rsid w:val="003B6D7D"/>
    <w:rsid w:val="003B6FA5"/>
    <w:rsid w:val="003B707D"/>
    <w:rsid w:val="003B70C3"/>
    <w:rsid w:val="003B7236"/>
    <w:rsid w:val="003B7B5C"/>
    <w:rsid w:val="003B7C73"/>
    <w:rsid w:val="003B7C88"/>
    <w:rsid w:val="003B7D7E"/>
    <w:rsid w:val="003C0043"/>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3647"/>
    <w:rsid w:val="003C4E23"/>
    <w:rsid w:val="003C4EBD"/>
    <w:rsid w:val="003C5E6B"/>
    <w:rsid w:val="003C62CB"/>
    <w:rsid w:val="003C62FD"/>
    <w:rsid w:val="003C6944"/>
    <w:rsid w:val="003C6B05"/>
    <w:rsid w:val="003C73FA"/>
    <w:rsid w:val="003C75CA"/>
    <w:rsid w:val="003C7678"/>
    <w:rsid w:val="003C7AD7"/>
    <w:rsid w:val="003D053F"/>
    <w:rsid w:val="003D087B"/>
    <w:rsid w:val="003D0F0F"/>
    <w:rsid w:val="003D0F24"/>
    <w:rsid w:val="003D0FC3"/>
    <w:rsid w:val="003D1023"/>
    <w:rsid w:val="003D13AD"/>
    <w:rsid w:val="003D17B1"/>
    <w:rsid w:val="003D181A"/>
    <w:rsid w:val="003D1BED"/>
    <w:rsid w:val="003D1DC0"/>
    <w:rsid w:val="003D1DC5"/>
    <w:rsid w:val="003D2037"/>
    <w:rsid w:val="003D2A22"/>
    <w:rsid w:val="003D2BF9"/>
    <w:rsid w:val="003D2C1D"/>
    <w:rsid w:val="003D2C34"/>
    <w:rsid w:val="003D2E29"/>
    <w:rsid w:val="003D31EB"/>
    <w:rsid w:val="003D347B"/>
    <w:rsid w:val="003D3674"/>
    <w:rsid w:val="003D3980"/>
    <w:rsid w:val="003D3DDD"/>
    <w:rsid w:val="003D44C3"/>
    <w:rsid w:val="003D537F"/>
    <w:rsid w:val="003D583B"/>
    <w:rsid w:val="003D5842"/>
    <w:rsid w:val="003D58F9"/>
    <w:rsid w:val="003D5CBF"/>
    <w:rsid w:val="003D5D71"/>
    <w:rsid w:val="003D63CB"/>
    <w:rsid w:val="003D65E3"/>
    <w:rsid w:val="003D66D2"/>
    <w:rsid w:val="003D6790"/>
    <w:rsid w:val="003D6C26"/>
    <w:rsid w:val="003D6D5C"/>
    <w:rsid w:val="003D6EAE"/>
    <w:rsid w:val="003D73DB"/>
    <w:rsid w:val="003D7584"/>
    <w:rsid w:val="003D7DB3"/>
    <w:rsid w:val="003E0488"/>
    <w:rsid w:val="003E0768"/>
    <w:rsid w:val="003E07AE"/>
    <w:rsid w:val="003E14FC"/>
    <w:rsid w:val="003E166E"/>
    <w:rsid w:val="003E1A28"/>
    <w:rsid w:val="003E1D3D"/>
    <w:rsid w:val="003E2976"/>
    <w:rsid w:val="003E2F0B"/>
    <w:rsid w:val="003E2FF2"/>
    <w:rsid w:val="003E3CA6"/>
    <w:rsid w:val="003E3F0C"/>
    <w:rsid w:val="003E4858"/>
    <w:rsid w:val="003E4AC7"/>
    <w:rsid w:val="003E4B19"/>
    <w:rsid w:val="003E5434"/>
    <w:rsid w:val="003E5E62"/>
    <w:rsid w:val="003E6061"/>
    <w:rsid w:val="003E62C4"/>
    <w:rsid w:val="003E6316"/>
    <w:rsid w:val="003E66AE"/>
    <w:rsid w:val="003E6884"/>
    <w:rsid w:val="003E68C8"/>
    <w:rsid w:val="003E68D5"/>
    <w:rsid w:val="003E6AC5"/>
    <w:rsid w:val="003E6B3E"/>
    <w:rsid w:val="003E6EBA"/>
    <w:rsid w:val="003E7614"/>
    <w:rsid w:val="003E778C"/>
    <w:rsid w:val="003E78D6"/>
    <w:rsid w:val="003E7907"/>
    <w:rsid w:val="003E7975"/>
    <w:rsid w:val="003E7A6A"/>
    <w:rsid w:val="003E7AF2"/>
    <w:rsid w:val="003F0096"/>
    <w:rsid w:val="003F0850"/>
    <w:rsid w:val="003F0D12"/>
    <w:rsid w:val="003F0FC4"/>
    <w:rsid w:val="003F11CA"/>
    <w:rsid w:val="003F15F7"/>
    <w:rsid w:val="003F160C"/>
    <w:rsid w:val="003F16B5"/>
    <w:rsid w:val="003F30FC"/>
    <w:rsid w:val="003F324F"/>
    <w:rsid w:val="003F33BC"/>
    <w:rsid w:val="003F36BD"/>
    <w:rsid w:val="003F3A13"/>
    <w:rsid w:val="003F3C9F"/>
    <w:rsid w:val="003F3D4E"/>
    <w:rsid w:val="003F4236"/>
    <w:rsid w:val="003F477E"/>
    <w:rsid w:val="003F4E1B"/>
    <w:rsid w:val="003F4F2E"/>
    <w:rsid w:val="003F4F4B"/>
    <w:rsid w:val="003F5041"/>
    <w:rsid w:val="003F50DA"/>
    <w:rsid w:val="003F5566"/>
    <w:rsid w:val="003F58B8"/>
    <w:rsid w:val="003F59D7"/>
    <w:rsid w:val="003F5B60"/>
    <w:rsid w:val="003F6A9F"/>
    <w:rsid w:val="003F6CD2"/>
    <w:rsid w:val="003F6DE2"/>
    <w:rsid w:val="003F745E"/>
    <w:rsid w:val="003F75CC"/>
    <w:rsid w:val="003F75D8"/>
    <w:rsid w:val="003F75FB"/>
    <w:rsid w:val="003F788D"/>
    <w:rsid w:val="003F78C0"/>
    <w:rsid w:val="004005A2"/>
    <w:rsid w:val="00401067"/>
    <w:rsid w:val="0040126E"/>
    <w:rsid w:val="00401497"/>
    <w:rsid w:val="004018F8"/>
    <w:rsid w:val="00401CC2"/>
    <w:rsid w:val="00401F3B"/>
    <w:rsid w:val="004020D4"/>
    <w:rsid w:val="004020E1"/>
    <w:rsid w:val="004021B6"/>
    <w:rsid w:val="004023F6"/>
    <w:rsid w:val="00402616"/>
    <w:rsid w:val="00402811"/>
    <w:rsid w:val="0040301A"/>
    <w:rsid w:val="00403106"/>
    <w:rsid w:val="00403A2F"/>
    <w:rsid w:val="00403CBB"/>
    <w:rsid w:val="00403E77"/>
    <w:rsid w:val="00404589"/>
    <w:rsid w:val="00404672"/>
    <w:rsid w:val="004047C4"/>
    <w:rsid w:val="00405262"/>
    <w:rsid w:val="004052A4"/>
    <w:rsid w:val="0040570B"/>
    <w:rsid w:val="00405EDB"/>
    <w:rsid w:val="00405EE5"/>
    <w:rsid w:val="00405FB1"/>
    <w:rsid w:val="0040618D"/>
    <w:rsid w:val="00406460"/>
    <w:rsid w:val="0040752B"/>
    <w:rsid w:val="00407ACE"/>
    <w:rsid w:val="004100D2"/>
    <w:rsid w:val="00410B99"/>
    <w:rsid w:val="004114EE"/>
    <w:rsid w:val="0041157B"/>
    <w:rsid w:val="00411E60"/>
    <w:rsid w:val="00412417"/>
    <w:rsid w:val="00412461"/>
    <w:rsid w:val="00412483"/>
    <w:rsid w:val="00412546"/>
    <w:rsid w:val="0041278E"/>
    <w:rsid w:val="004127B7"/>
    <w:rsid w:val="004128E5"/>
    <w:rsid w:val="00412A86"/>
    <w:rsid w:val="00413053"/>
    <w:rsid w:val="0041319C"/>
    <w:rsid w:val="004133C1"/>
    <w:rsid w:val="004134B7"/>
    <w:rsid w:val="00413650"/>
    <w:rsid w:val="0041378F"/>
    <w:rsid w:val="004137A7"/>
    <w:rsid w:val="004137B6"/>
    <w:rsid w:val="004138A4"/>
    <w:rsid w:val="00413A54"/>
    <w:rsid w:val="00413AE9"/>
    <w:rsid w:val="00413B60"/>
    <w:rsid w:val="00413C10"/>
    <w:rsid w:val="00413CA7"/>
    <w:rsid w:val="00413CD9"/>
    <w:rsid w:val="00413F9A"/>
    <w:rsid w:val="004140CA"/>
    <w:rsid w:val="00414228"/>
    <w:rsid w:val="00414C0F"/>
    <w:rsid w:val="00414C65"/>
    <w:rsid w:val="00415121"/>
    <w:rsid w:val="00415610"/>
    <w:rsid w:val="00415913"/>
    <w:rsid w:val="00415A14"/>
    <w:rsid w:val="00415D76"/>
    <w:rsid w:val="004162D4"/>
    <w:rsid w:val="00416665"/>
    <w:rsid w:val="00416A67"/>
    <w:rsid w:val="00416ACB"/>
    <w:rsid w:val="00416C1C"/>
    <w:rsid w:val="0041720C"/>
    <w:rsid w:val="0041727F"/>
    <w:rsid w:val="0041742A"/>
    <w:rsid w:val="00417885"/>
    <w:rsid w:val="00417978"/>
    <w:rsid w:val="0042131B"/>
    <w:rsid w:val="00421325"/>
    <w:rsid w:val="0042191E"/>
    <w:rsid w:val="00421B8B"/>
    <w:rsid w:val="00421DCF"/>
    <w:rsid w:val="00422341"/>
    <w:rsid w:val="00422818"/>
    <w:rsid w:val="00423152"/>
    <w:rsid w:val="00423641"/>
    <w:rsid w:val="004238D6"/>
    <w:rsid w:val="00423CB7"/>
    <w:rsid w:val="004247E8"/>
    <w:rsid w:val="00424932"/>
    <w:rsid w:val="00424AA1"/>
    <w:rsid w:val="00424D48"/>
    <w:rsid w:val="0042527F"/>
    <w:rsid w:val="00425C0B"/>
    <w:rsid w:val="00425C6D"/>
    <w:rsid w:val="00426266"/>
    <w:rsid w:val="00426880"/>
    <w:rsid w:val="00426CF7"/>
    <w:rsid w:val="00427A7B"/>
    <w:rsid w:val="00427D2C"/>
    <w:rsid w:val="004309F5"/>
    <w:rsid w:val="00430A2D"/>
    <w:rsid w:val="00430BAF"/>
    <w:rsid w:val="0043112A"/>
    <w:rsid w:val="00431505"/>
    <w:rsid w:val="004315E4"/>
    <w:rsid w:val="004318C5"/>
    <w:rsid w:val="00431AF0"/>
    <w:rsid w:val="00431DA9"/>
    <w:rsid w:val="0043213A"/>
    <w:rsid w:val="00432A33"/>
    <w:rsid w:val="004330F4"/>
    <w:rsid w:val="004332EC"/>
    <w:rsid w:val="00433590"/>
    <w:rsid w:val="0043366C"/>
    <w:rsid w:val="0043393D"/>
    <w:rsid w:val="00433AF9"/>
    <w:rsid w:val="004344C7"/>
    <w:rsid w:val="00434806"/>
    <w:rsid w:val="00435274"/>
    <w:rsid w:val="004352AD"/>
    <w:rsid w:val="004352F6"/>
    <w:rsid w:val="0043545D"/>
    <w:rsid w:val="00435FE2"/>
    <w:rsid w:val="004360C5"/>
    <w:rsid w:val="004366BD"/>
    <w:rsid w:val="00436741"/>
    <w:rsid w:val="0043676D"/>
    <w:rsid w:val="00436C7A"/>
    <w:rsid w:val="00436E08"/>
    <w:rsid w:val="00436E2F"/>
    <w:rsid w:val="00436EAB"/>
    <w:rsid w:val="0043771B"/>
    <w:rsid w:val="00437818"/>
    <w:rsid w:val="0043797D"/>
    <w:rsid w:val="00437C97"/>
    <w:rsid w:val="0044014D"/>
    <w:rsid w:val="0044024D"/>
    <w:rsid w:val="00440882"/>
    <w:rsid w:val="00440CB1"/>
    <w:rsid w:val="00440D9F"/>
    <w:rsid w:val="00441A0D"/>
    <w:rsid w:val="00441BFA"/>
    <w:rsid w:val="00442181"/>
    <w:rsid w:val="004421C9"/>
    <w:rsid w:val="0044282A"/>
    <w:rsid w:val="004437F0"/>
    <w:rsid w:val="00443C85"/>
    <w:rsid w:val="00443F25"/>
    <w:rsid w:val="00444318"/>
    <w:rsid w:val="004447AD"/>
    <w:rsid w:val="004449AA"/>
    <w:rsid w:val="00444C38"/>
    <w:rsid w:val="00444CB0"/>
    <w:rsid w:val="004456F9"/>
    <w:rsid w:val="0044582B"/>
    <w:rsid w:val="00445D33"/>
    <w:rsid w:val="004461D9"/>
    <w:rsid w:val="004462FD"/>
    <w:rsid w:val="004465F7"/>
    <w:rsid w:val="00446AC6"/>
    <w:rsid w:val="00446C99"/>
    <w:rsid w:val="00446D21"/>
    <w:rsid w:val="00446FDE"/>
    <w:rsid w:val="00447379"/>
    <w:rsid w:val="0044759B"/>
    <w:rsid w:val="0044767A"/>
    <w:rsid w:val="00447958"/>
    <w:rsid w:val="004479AE"/>
    <w:rsid w:val="00447F54"/>
    <w:rsid w:val="00450113"/>
    <w:rsid w:val="00450B7E"/>
    <w:rsid w:val="0045136B"/>
    <w:rsid w:val="004515F1"/>
    <w:rsid w:val="004516ED"/>
    <w:rsid w:val="00451C7E"/>
    <w:rsid w:val="00451D5E"/>
    <w:rsid w:val="00452057"/>
    <w:rsid w:val="0045224E"/>
    <w:rsid w:val="004527E3"/>
    <w:rsid w:val="0045297C"/>
    <w:rsid w:val="0045378A"/>
    <w:rsid w:val="00453BB6"/>
    <w:rsid w:val="00453CAA"/>
    <w:rsid w:val="004541D3"/>
    <w:rsid w:val="00454260"/>
    <w:rsid w:val="0045440D"/>
    <w:rsid w:val="00454876"/>
    <w:rsid w:val="0045509E"/>
    <w:rsid w:val="00455113"/>
    <w:rsid w:val="00455A8D"/>
    <w:rsid w:val="00455F7B"/>
    <w:rsid w:val="00455FFB"/>
    <w:rsid w:val="004563A7"/>
    <w:rsid w:val="00456421"/>
    <w:rsid w:val="00456489"/>
    <w:rsid w:val="00456AE9"/>
    <w:rsid w:val="00456D5F"/>
    <w:rsid w:val="00456DAB"/>
    <w:rsid w:val="00457117"/>
    <w:rsid w:val="00457137"/>
    <w:rsid w:val="004572EA"/>
    <w:rsid w:val="004574D8"/>
    <w:rsid w:val="004578F3"/>
    <w:rsid w:val="0046010F"/>
    <w:rsid w:val="004603BF"/>
    <w:rsid w:val="00460CC3"/>
    <w:rsid w:val="00460E86"/>
    <w:rsid w:val="00460F16"/>
    <w:rsid w:val="004611BE"/>
    <w:rsid w:val="0046149A"/>
    <w:rsid w:val="00461D23"/>
    <w:rsid w:val="00462035"/>
    <w:rsid w:val="00462062"/>
    <w:rsid w:val="0046273A"/>
    <w:rsid w:val="00462827"/>
    <w:rsid w:val="00462A1F"/>
    <w:rsid w:val="00462A4E"/>
    <w:rsid w:val="00463680"/>
    <w:rsid w:val="00463A6F"/>
    <w:rsid w:val="00463BAE"/>
    <w:rsid w:val="00464051"/>
    <w:rsid w:val="004646B4"/>
    <w:rsid w:val="00464A88"/>
    <w:rsid w:val="00464ECE"/>
    <w:rsid w:val="004651A0"/>
    <w:rsid w:val="004654CD"/>
    <w:rsid w:val="00465F41"/>
    <w:rsid w:val="004663F5"/>
    <w:rsid w:val="00466532"/>
    <w:rsid w:val="0046686D"/>
    <w:rsid w:val="00466BFE"/>
    <w:rsid w:val="00467468"/>
    <w:rsid w:val="00467488"/>
    <w:rsid w:val="00467741"/>
    <w:rsid w:val="00467979"/>
    <w:rsid w:val="00467E76"/>
    <w:rsid w:val="004700A6"/>
    <w:rsid w:val="0047069F"/>
    <w:rsid w:val="004707D1"/>
    <w:rsid w:val="0047083E"/>
    <w:rsid w:val="00470E59"/>
    <w:rsid w:val="00470EB5"/>
    <w:rsid w:val="004711D4"/>
    <w:rsid w:val="00471371"/>
    <w:rsid w:val="004719AB"/>
    <w:rsid w:val="00471DE2"/>
    <w:rsid w:val="00471E5D"/>
    <w:rsid w:val="0047256D"/>
    <w:rsid w:val="0047286B"/>
    <w:rsid w:val="0047286D"/>
    <w:rsid w:val="00472B12"/>
    <w:rsid w:val="00472DF7"/>
    <w:rsid w:val="00472E27"/>
    <w:rsid w:val="00472E84"/>
    <w:rsid w:val="00472FC9"/>
    <w:rsid w:val="00473450"/>
    <w:rsid w:val="0047378C"/>
    <w:rsid w:val="00473881"/>
    <w:rsid w:val="004738F5"/>
    <w:rsid w:val="00474063"/>
    <w:rsid w:val="004741BD"/>
    <w:rsid w:val="00474220"/>
    <w:rsid w:val="00474A57"/>
    <w:rsid w:val="00474BEA"/>
    <w:rsid w:val="00474C39"/>
    <w:rsid w:val="00474DC9"/>
    <w:rsid w:val="004752D3"/>
    <w:rsid w:val="004754E1"/>
    <w:rsid w:val="00475CE0"/>
    <w:rsid w:val="0047658C"/>
    <w:rsid w:val="0047668E"/>
    <w:rsid w:val="00476827"/>
    <w:rsid w:val="00476A64"/>
    <w:rsid w:val="00476BA1"/>
    <w:rsid w:val="00476BD4"/>
    <w:rsid w:val="00476C70"/>
    <w:rsid w:val="00477BCD"/>
    <w:rsid w:val="00477C35"/>
    <w:rsid w:val="00480988"/>
    <w:rsid w:val="00480E05"/>
    <w:rsid w:val="00480F2F"/>
    <w:rsid w:val="00481504"/>
    <w:rsid w:val="00481AC3"/>
    <w:rsid w:val="00481B6B"/>
    <w:rsid w:val="00481E55"/>
    <w:rsid w:val="00482063"/>
    <w:rsid w:val="00482078"/>
    <w:rsid w:val="004823C2"/>
    <w:rsid w:val="00482A6F"/>
    <w:rsid w:val="00482BAB"/>
    <w:rsid w:val="00482BBE"/>
    <w:rsid w:val="00482D85"/>
    <w:rsid w:val="0048317E"/>
    <w:rsid w:val="004833DC"/>
    <w:rsid w:val="004834BA"/>
    <w:rsid w:val="0048365C"/>
    <w:rsid w:val="004837FA"/>
    <w:rsid w:val="00483A12"/>
    <w:rsid w:val="004843CF"/>
    <w:rsid w:val="00484458"/>
    <w:rsid w:val="0048477C"/>
    <w:rsid w:val="00484A4C"/>
    <w:rsid w:val="00484A77"/>
    <w:rsid w:val="004851A7"/>
    <w:rsid w:val="0048540F"/>
    <w:rsid w:val="004856D5"/>
    <w:rsid w:val="00485970"/>
    <w:rsid w:val="00485C0D"/>
    <w:rsid w:val="00485FF4"/>
    <w:rsid w:val="004860DA"/>
    <w:rsid w:val="00486575"/>
    <w:rsid w:val="0048658A"/>
    <w:rsid w:val="004866D0"/>
    <w:rsid w:val="004866D5"/>
    <w:rsid w:val="004866D7"/>
    <w:rsid w:val="00486863"/>
    <w:rsid w:val="00486B82"/>
    <w:rsid w:val="00486D32"/>
    <w:rsid w:val="00486D5D"/>
    <w:rsid w:val="00486D87"/>
    <w:rsid w:val="004872FF"/>
    <w:rsid w:val="00487ACD"/>
    <w:rsid w:val="004902CB"/>
    <w:rsid w:val="004903DD"/>
    <w:rsid w:val="00491989"/>
    <w:rsid w:val="00491A0E"/>
    <w:rsid w:val="00491CD4"/>
    <w:rsid w:val="00492613"/>
    <w:rsid w:val="00492631"/>
    <w:rsid w:val="00492AA0"/>
    <w:rsid w:val="00493063"/>
    <w:rsid w:val="0049367C"/>
    <w:rsid w:val="00493951"/>
    <w:rsid w:val="00493958"/>
    <w:rsid w:val="00494242"/>
    <w:rsid w:val="00494E8E"/>
    <w:rsid w:val="00495204"/>
    <w:rsid w:val="0049549B"/>
    <w:rsid w:val="004955BC"/>
    <w:rsid w:val="0049595C"/>
    <w:rsid w:val="00495C9E"/>
    <w:rsid w:val="00495D63"/>
    <w:rsid w:val="0049648F"/>
    <w:rsid w:val="00496606"/>
    <w:rsid w:val="004967EF"/>
    <w:rsid w:val="00496F05"/>
    <w:rsid w:val="004970C5"/>
    <w:rsid w:val="004972D5"/>
    <w:rsid w:val="00497370"/>
    <w:rsid w:val="00497C5D"/>
    <w:rsid w:val="004A0590"/>
    <w:rsid w:val="004A0765"/>
    <w:rsid w:val="004A08ED"/>
    <w:rsid w:val="004A0F39"/>
    <w:rsid w:val="004A18B1"/>
    <w:rsid w:val="004A1B99"/>
    <w:rsid w:val="004A21D9"/>
    <w:rsid w:val="004A223D"/>
    <w:rsid w:val="004A251F"/>
    <w:rsid w:val="004A26DE"/>
    <w:rsid w:val="004A3253"/>
    <w:rsid w:val="004A3292"/>
    <w:rsid w:val="004A33A9"/>
    <w:rsid w:val="004A3BF1"/>
    <w:rsid w:val="004A3C7D"/>
    <w:rsid w:val="004A3E42"/>
    <w:rsid w:val="004A45B0"/>
    <w:rsid w:val="004A4715"/>
    <w:rsid w:val="004A4C11"/>
    <w:rsid w:val="004A5046"/>
    <w:rsid w:val="004A5651"/>
    <w:rsid w:val="004A565E"/>
    <w:rsid w:val="004A5DF3"/>
    <w:rsid w:val="004A6134"/>
    <w:rsid w:val="004A62E8"/>
    <w:rsid w:val="004A664B"/>
    <w:rsid w:val="004A6F46"/>
    <w:rsid w:val="004A7092"/>
    <w:rsid w:val="004A7980"/>
    <w:rsid w:val="004B0066"/>
    <w:rsid w:val="004B05D1"/>
    <w:rsid w:val="004B0B03"/>
    <w:rsid w:val="004B0E6F"/>
    <w:rsid w:val="004B111A"/>
    <w:rsid w:val="004B1B9B"/>
    <w:rsid w:val="004B267F"/>
    <w:rsid w:val="004B26D6"/>
    <w:rsid w:val="004B2C2B"/>
    <w:rsid w:val="004B2EB9"/>
    <w:rsid w:val="004B2EBA"/>
    <w:rsid w:val="004B3609"/>
    <w:rsid w:val="004B36A8"/>
    <w:rsid w:val="004B3D18"/>
    <w:rsid w:val="004B3ECF"/>
    <w:rsid w:val="004B3EFE"/>
    <w:rsid w:val="004B3F99"/>
    <w:rsid w:val="004B402A"/>
    <w:rsid w:val="004B4164"/>
    <w:rsid w:val="004B423E"/>
    <w:rsid w:val="004B428A"/>
    <w:rsid w:val="004B43D3"/>
    <w:rsid w:val="004B44F6"/>
    <w:rsid w:val="004B49E6"/>
    <w:rsid w:val="004B4D69"/>
    <w:rsid w:val="004B4F89"/>
    <w:rsid w:val="004B5832"/>
    <w:rsid w:val="004B61BF"/>
    <w:rsid w:val="004B76FF"/>
    <w:rsid w:val="004B7CAA"/>
    <w:rsid w:val="004C01A8"/>
    <w:rsid w:val="004C0241"/>
    <w:rsid w:val="004C0C74"/>
    <w:rsid w:val="004C12F4"/>
    <w:rsid w:val="004C12F6"/>
    <w:rsid w:val="004C14C5"/>
    <w:rsid w:val="004C1535"/>
    <w:rsid w:val="004C15C1"/>
    <w:rsid w:val="004C1840"/>
    <w:rsid w:val="004C19A3"/>
    <w:rsid w:val="004C24C9"/>
    <w:rsid w:val="004C2ADA"/>
    <w:rsid w:val="004C2E02"/>
    <w:rsid w:val="004C31B6"/>
    <w:rsid w:val="004C32D7"/>
    <w:rsid w:val="004C3813"/>
    <w:rsid w:val="004C3D76"/>
    <w:rsid w:val="004C5319"/>
    <w:rsid w:val="004C5BCD"/>
    <w:rsid w:val="004C5EDE"/>
    <w:rsid w:val="004C621F"/>
    <w:rsid w:val="004C6481"/>
    <w:rsid w:val="004C6566"/>
    <w:rsid w:val="004C6C43"/>
    <w:rsid w:val="004C6E43"/>
    <w:rsid w:val="004C6FBE"/>
    <w:rsid w:val="004C76F8"/>
    <w:rsid w:val="004C7948"/>
    <w:rsid w:val="004C7987"/>
    <w:rsid w:val="004C7A78"/>
    <w:rsid w:val="004C7BB8"/>
    <w:rsid w:val="004C7C60"/>
    <w:rsid w:val="004D0418"/>
    <w:rsid w:val="004D08AF"/>
    <w:rsid w:val="004D0DFE"/>
    <w:rsid w:val="004D1D91"/>
    <w:rsid w:val="004D22C3"/>
    <w:rsid w:val="004D279F"/>
    <w:rsid w:val="004D306D"/>
    <w:rsid w:val="004D32D3"/>
    <w:rsid w:val="004D38A7"/>
    <w:rsid w:val="004D3BB4"/>
    <w:rsid w:val="004D3C9B"/>
    <w:rsid w:val="004D419A"/>
    <w:rsid w:val="004D4BBE"/>
    <w:rsid w:val="004D4DAC"/>
    <w:rsid w:val="004D53EE"/>
    <w:rsid w:val="004D69E7"/>
    <w:rsid w:val="004D6A2A"/>
    <w:rsid w:val="004D6F4D"/>
    <w:rsid w:val="004D6F95"/>
    <w:rsid w:val="004D703E"/>
    <w:rsid w:val="004D7093"/>
    <w:rsid w:val="004D72FE"/>
    <w:rsid w:val="004D7891"/>
    <w:rsid w:val="004D7BE9"/>
    <w:rsid w:val="004D7CF7"/>
    <w:rsid w:val="004D7E91"/>
    <w:rsid w:val="004E003A"/>
    <w:rsid w:val="004E0768"/>
    <w:rsid w:val="004E08C9"/>
    <w:rsid w:val="004E0F44"/>
    <w:rsid w:val="004E1545"/>
    <w:rsid w:val="004E1761"/>
    <w:rsid w:val="004E18EA"/>
    <w:rsid w:val="004E195F"/>
    <w:rsid w:val="004E1A31"/>
    <w:rsid w:val="004E1D02"/>
    <w:rsid w:val="004E1DB3"/>
    <w:rsid w:val="004E1EC9"/>
    <w:rsid w:val="004E1FF0"/>
    <w:rsid w:val="004E2804"/>
    <w:rsid w:val="004E29A3"/>
    <w:rsid w:val="004E2DE0"/>
    <w:rsid w:val="004E35BC"/>
    <w:rsid w:val="004E3676"/>
    <w:rsid w:val="004E3938"/>
    <w:rsid w:val="004E4039"/>
    <w:rsid w:val="004E4060"/>
    <w:rsid w:val="004E409A"/>
    <w:rsid w:val="004E4577"/>
    <w:rsid w:val="004E4EF5"/>
    <w:rsid w:val="004E5146"/>
    <w:rsid w:val="004E58E9"/>
    <w:rsid w:val="004E59B2"/>
    <w:rsid w:val="004E5EFC"/>
    <w:rsid w:val="004E6499"/>
    <w:rsid w:val="004E6CFB"/>
    <w:rsid w:val="004E713E"/>
    <w:rsid w:val="004E726B"/>
    <w:rsid w:val="004E7CEB"/>
    <w:rsid w:val="004F0235"/>
    <w:rsid w:val="004F0325"/>
    <w:rsid w:val="004F082C"/>
    <w:rsid w:val="004F0E63"/>
    <w:rsid w:val="004F0FB9"/>
    <w:rsid w:val="004F1AA9"/>
    <w:rsid w:val="004F230B"/>
    <w:rsid w:val="004F2603"/>
    <w:rsid w:val="004F28F4"/>
    <w:rsid w:val="004F2F7E"/>
    <w:rsid w:val="004F32B5"/>
    <w:rsid w:val="004F36BC"/>
    <w:rsid w:val="004F3DB0"/>
    <w:rsid w:val="004F407E"/>
    <w:rsid w:val="004F440E"/>
    <w:rsid w:val="004F52C7"/>
    <w:rsid w:val="004F5479"/>
    <w:rsid w:val="004F55D1"/>
    <w:rsid w:val="004F5812"/>
    <w:rsid w:val="004F593E"/>
    <w:rsid w:val="004F5946"/>
    <w:rsid w:val="004F6124"/>
    <w:rsid w:val="004F6264"/>
    <w:rsid w:val="004F66EC"/>
    <w:rsid w:val="004F6CC8"/>
    <w:rsid w:val="004F7061"/>
    <w:rsid w:val="004F707C"/>
    <w:rsid w:val="004F7528"/>
    <w:rsid w:val="004F776C"/>
    <w:rsid w:val="004F78C6"/>
    <w:rsid w:val="004F7B8C"/>
    <w:rsid w:val="004F7BBE"/>
    <w:rsid w:val="004F7BCA"/>
    <w:rsid w:val="004F7C7C"/>
    <w:rsid w:val="004F7D89"/>
    <w:rsid w:val="00501915"/>
    <w:rsid w:val="00501981"/>
    <w:rsid w:val="00501A85"/>
    <w:rsid w:val="00501BB3"/>
    <w:rsid w:val="00501E42"/>
    <w:rsid w:val="0050215D"/>
    <w:rsid w:val="005021DD"/>
    <w:rsid w:val="005026CA"/>
    <w:rsid w:val="00502B72"/>
    <w:rsid w:val="00502B7E"/>
    <w:rsid w:val="00502D10"/>
    <w:rsid w:val="0050383D"/>
    <w:rsid w:val="00503BC8"/>
    <w:rsid w:val="00503D7B"/>
    <w:rsid w:val="00503F1F"/>
    <w:rsid w:val="005047E1"/>
    <w:rsid w:val="00504BC1"/>
    <w:rsid w:val="00505134"/>
    <w:rsid w:val="0050584B"/>
    <w:rsid w:val="00505971"/>
    <w:rsid w:val="00505C04"/>
    <w:rsid w:val="00505E47"/>
    <w:rsid w:val="00507543"/>
    <w:rsid w:val="00507724"/>
    <w:rsid w:val="005077A7"/>
    <w:rsid w:val="00507E8B"/>
    <w:rsid w:val="005106AF"/>
    <w:rsid w:val="005109F1"/>
    <w:rsid w:val="00510E4E"/>
    <w:rsid w:val="005110B1"/>
    <w:rsid w:val="005111A1"/>
    <w:rsid w:val="00511A9C"/>
    <w:rsid w:val="00511C6E"/>
    <w:rsid w:val="00511F15"/>
    <w:rsid w:val="00511FDE"/>
    <w:rsid w:val="005126EE"/>
    <w:rsid w:val="005128C2"/>
    <w:rsid w:val="00513148"/>
    <w:rsid w:val="0051318C"/>
    <w:rsid w:val="00513D7F"/>
    <w:rsid w:val="005142CD"/>
    <w:rsid w:val="00514334"/>
    <w:rsid w:val="005143C9"/>
    <w:rsid w:val="00514969"/>
    <w:rsid w:val="00514A72"/>
    <w:rsid w:val="00514B2D"/>
    <w:rsid w:val="00514ECC"/>
    <w:rsid w:val="00515020"/>
    <w:rsid w:val="00515032"/>
    <w:rsid w:val="005157A9"/>
    <w:rsid w:val="00515DD8"/>
    <w:rsid w:val="005161CE"/>
    <w:rsid w:val="00516678"/>
    <w:rsid w:val="005168BC"/>
    <w:rsid w:val="005168FF"/>
    <w:rsid w:val="00516B00"/>
    <w:rsid w:val="00516CA0"/>
    <w:rsid w:val="00516E01"/>
    <w:rsid w:val="005171E0"/>
    <w:rsid w:val="005173A7"/>
    <w:rsid w:val="0051754F"/>
    <w:rsid w:val="00517616"/>
    <w:rsid w:val="00517639"/>
    <w:rsid w:val="005177B2"/>
    <w:rsid w:val="005177E1"/>
    <w:rsid w:val="00517A2E"/>
    <w:rsid w:val="00520C0A"/>
    <w:rsid w:val="00520C26"/>
    <w:rsid w:val="00520DB3"/>
    <w:rsid w:val="00521043"/>
    <w:rsid w:val="005218B6"/>
    <w:rsid w:val="00522589"/>
    <w:rsid w:val="005234F5"/>
    <w:rsid w:val="005237E8"/>
    <w:rsid w:val="00523838"/>
    <w:rsid w:val="00523F04"/>
    <w:rsid w:val="00524545"/>
    <w:rsid w:val="005249E2"/>
    <w:rsid w:val="005255BF"/>
    <w:rsid w:val="005257B5"/>
    <w:rsid w:val="005257DE"/>
    <w:rsid w:val="00525861"/>
    <w:rsid w:val="00525F0A"/>
    <w:rsid w:val="005262B7"/>
    <w:rsid w:val="0052674B"/>
    <w:rsid w:val="005269A8"/>
    <w:rsid w:val="00526C02"/>
    <w:rsid w:val="00526E2C"/>
    <w:rsid w:val="00527098"/>
    <w:rsid w:val="00527200"/>
    <w:rsid w:val="00527D16"/>
    <w:rsid w:val="00530157"/>
    <w:rsid w:val="00530423"/>
    <w:rsid w:val="00530D9C"/>
    <w:rsid w:val="00531351"/>
    <w:rsid w:val="00531840"/>
    <w:rsid w:val="00531D8D"/>
    <w:rsid w:val="00531D97"/>
    <w:rsid w:val="00531EBE"/>
    <w:rsid w:val="005320C3"/>
    <w:rsid w:val="005320F8"/>
    <w:rsid w:val="00532E15"/>
    <w:rsid w:val="00532F8B"/>
    <w:rsid w:val="00532FCF"/>
    <w:rsid w:val="00532FF0"/>
    <w:rsid w:val="00533737"/>
    <w:rsid w:val="00533941"/>
    <w:rsid w:val="00533B31"/>
    <w:rsid w:val="00533D4D"/>
    <w:rsid w:val="0053408C"/>
    <w:rsid w:val="0053433E"/>
    <w:rsid w:val="0053571E"/>
    <w:rsid w:val="00535B79"/>
    <w:rsid w:val="00535CF5"/>
    <w:rsid w:val="00535D7C"/>
    <w:rsid w:val="00535EF1"/>
    <w:rsid w:val="00536579"/>
    <w:rsid w:val="00536C1E"/>
    <w:rsid w:val="00537816"/>
    <w:rsid w:val="0054015C"/>
    <w:rsid w:val="005409F7"/>
    <w:rsid w:val="00541411"/>
    <w:rsid w:val="005415F7"/>
    <w:rsid w:val="00541D23"/>
    <w:rsid w:val="00541FFD"/>
    <w:rsid w:val="0054248E"/>
    <w:rsid w:val="0054259F"/>
    <w:rsid w:val="005427E5"/>
    <w:rsid w:val="005429D9"/>
    <w:rsid w:val="005429E1"/>
    <w:rsid w:val="00542E43"/>
    <w:rsid w:val="00543070"/>
    <w:rsid w:val="0054343A"/>
    <w:rsid w:val="00543541"/>
    <w:rsid w:val="00543868"/>
    <w:rsid w:val="00543974"/>
    <w:rsid w:val="00543AE1"/>
    <w:rsid w:val="00543EBF"/>
    <w:rsid w:val="005443EF"/>
    <w:rsid w:val="00544ABA"/>
    <w:rsid w:val="00544B5D"/>
    <w:rsid w:val="00545330"/>
    <w:rsid w:val="005453B0"/>
    <w:rsid w:val="005454D7"/>
    <w:rsid w:val="00545574"/>
    <w:rsid w:val="005455F8"/>
    <w:rsid w:val="0054593A"/>
    <w:rsid w:val="00545AA6"/>
    <w:rsid w:val="00545D32"/>
    <w:rsid w:val="00546200"/>
    <w:rsid w:val="005467FB"/>
    <w:rsid w:val="00546AE9"/>
    <w:rsid w:val="00546F15"/>
    <w:rsid w:val="005470BB"/>
    <w:rsid w:val="0054716D"/>
    <w:rsid w:val="00547989"/>
    <w:rsid w:val="00550620"/>
    <w:rsid w:val="00551320"/>
    <w:rsid w:val="005518A4"/>
    <w:rsid w:val="00551E6C"/>
    <w:rsid w:val="00551FF0"/>
    <w:rsid w:val="005523FA"/>
    <w:rsid w:val="00552768"/>
    <w:rsid w:val="005527DB"/>
    <w:rsid w:val="00552935"/>
    <w:rsid w:val="00552E0C"/>
    <w:rsid w:val="00553127"/>
    <w:rsid w:val="0055370D"/>
    <w:rsid w:val="005537D5"/>
    <w:rsid w:val="00553819"/>
    <w:rsid w:val="0055388C"/>
    <w:rsid w:val="00554291"/>
    <w:rsid w:val="005544DD"/>
    <w:rsid w:val="00554BE7"/>
    <w:rsid w:val="005550DE"/>
    <w:rsid w:val="005567B1"/>
    <w:rsid w:val="00556B33"/>
    <w:rsid w:val="00556D68"/>
    <w:rsid w:val="00556DBB"/>
    <w:rsid w:val="005570E3"/>
    <w:rsid w:val="00557173"/>
    <w:rsid w:val="005574E7"/>
    <w:rsid w:val="005576A1"/>
    <w:rsid w:val="00557A64"/>
    <w:rsid w:val="00557C74"/>
    <w:rsid w:val="005600B1"/>
    <w:rsid w:val="0056017F"/>
    <w:rsid w:val="0056050A"/>
    <w:rsid w:val="005605C0"/>
    <w:rsid w:val="00560A71"/>
    <w:rsid w:val="00560D23"/>
    <w:rsid w:val="00560E59"/>
    <w:rsid w:val="005615D8"/>
    <w:rsid w:val="00561F9D"/>
    <w:rsid w:val="00562156"/>
    <w:rsid w:val="005623CB"/>
    <w:rsid w:val="005626D6"/>
    <w:rsid w:val="0056287A"/>
    <w:rsid w:val="005629E0"/>
    <w:rsid w:val="00562B4C"/>
    <w:rsid w:val="00562BAD"/>
    <w:rsid w:val="0056345E"/>
    <w:rsid w:val="005638D4"/>
    <w:rsid w:val="00564A45"/>
    <w:rsid w:val="00564C9C"/>
    <w:rsid w:val="00564F3E"/>
    <w:rsid w:val="005651D3"/>
    <w:rsid w:val="0056537B"/>
    <w:rsid w:val="005656ED"/>
    <w:rsid w:val="00566544"/>
    <w:rsid w:val="00566608"/>
    <w:rsid w:val="00566756"/>
    <w:rsid w:val="00566C83"/>
    <w:rsid w:val="00566CCE"/>
    <w:rsid w:val="00566D88"/>
    <w:rsid w:val="00566F7D"/>
    <w:rsid w:val="0056751C"/>
    <w:rsid w:val="00567DE7"/>
    <w:rsid w:val="00567E70"/>
    <w:rsid w:val="005700FE"/>
    <w:rsid w:val="00570E24"/>
    <w:rsid w:val="00570F9E"/>
    <w:rsid w:val="00571512"/>
    <w:rsid w:val="00571556"/>
    <w:rsid w:val="0057186A"/>
    <w:rsid w:val="005719B4"/>
    <w:rsid w:val="0057248A"/>
    <w:rsid w:val="00572760"/>
    <w:rsid w:val="00572882"/>
    <w:rsid w:val="00572CD3"/>
    <w:rsid w:val="00572DA9"/>
    <w:rsid w:val="00572FC5"/>
    <w:rsid w:val="00573087"/>
    <w:rsid w:val="0057394B"/>
    <w:rsid w:val="00573A7A"/>
    <w:rsid w:val="0057408B"/>
    <w:rsid w:val="005740E8"/>
    <w:rsid w:val="005743DE"/>
    <w:rsid w:val="00574F3F"/>
    <w:rsid w:val="00574FE0"/>
    <w:rsid w:val="00575507"/>
    <w:rsid w:val="0057562C"/>
    <w:rsid w:val="005759F6"/>
    <w:rsid w:val="005759FD"/>
    <w:rsid w:val="00575DDC"/>
    <w:rsid w:val="00575E3E"/>
    <w:rsid w:val="00575E93"/>
    <w:rsid w:val="00575FFB"/>
    <w:rsid w:val="00576418"/>
    <w:rsid w:val="005765F5"/>
    <w:rsid w:val="00576778"/>
    <w:rsid w:val="00576B41"/>
    <w:rsid w:val="00576D6C"/>
    <w:rsid w:val="0057713C"/>
    <w:rsid w:val="00577580"/>
    <w:rsid w:val="00577A0D"/>
    <w:rsid w:val="00577A2E"/>
    <w:rsid w:val="00577BDF"/>
    <w:rsid w:val="00580094"/>
    <w:rsid w:val="0058048E"/>
    <w:rsid w:val="00580544"/>
    <w:rsid w:val="005805EC"/>
    <w:rsid w:val="005807BD"/>
    <w:rsid w:val="00580C18"/>
    <w:rsid w:val="00580E48"/>
    <w:rsid w:val="00580EA7"/>
    <w:rsid w:val="00580F0A"/>
    <w:rsid w:val="00581246"/>
    <w:rsid w:val="00581B11"/>
    <w:rsid w:val="00582570"/>
    <w:rsid w:val="0058262D"/>
    <w:rsid w:val="005827DD"/>
    <w:rsid w:val="00582C3A"/>
    <w:rsid w:val="00582E1A"/>
    <w:rsid w:val="00583147"/>
    <w:rsid w:val="005832D6"/>
    <w:rsid w:val="0058346A"/>
    <w:rsid w:val="00583836"/>
    <w:rsid w:val="00583B2F"/>
    <w:rsid w:val="00583F64"/>
    <w:rsid w:val="00584416"/>
    <w:rsid w:val="00584B39"/>
    <w:rsid w:val="00584D87"/>
    <w:rsid w:val="00585000"/>
    <w:rsid w:val="00585028"/>
    <w:rsid w:val="005852F6"/>
    <w:rsid w:val="005854D1"/>
    <w:rsid w:val="00585551"/>
    <w:rsid w:val="00585CB4"/>
    <w:rsid w:val="00585F5B"/>
    <w:rsid w:val="0058620A"/>
    <w:rsid w:val="00586519"/>
    <w:rsid w:val="00586A96"/>
    <w:rsid w:val="00587FC0"/>
    <w:rsid w:val="0059049B"/>
    <w:rsid w:val="005906AD"/>
    <w:rsid w:val="00590CC0"/>
    <w:rsid w:val="00590CD1"/>
    <w:rsid w:val="00590D42"/>
    <w:rsid w:val="00590DA6"/>
    <w:rsid w:val="00590FDD"/>
    <w:rsid w:val="0059156B"/>
    <w:rsid w:val="005916F2"/>
    <w:rsid w:val="0059173A"/>
    <w:rsid w:val="00591C7D"/>
    <w:rsid w:val="00592071"/>
    <w:rsid w:val="0059252A"/>
    <w:rsid w:val="0059270C"/>
    <w:rsid w:val="005929FB"/>
    <w:rsid w:val="00592B03"/>
    <w:rsid w:val="00592B0D"/>
    <w:rsid w:val="00592E5D"/>
    <w:rsid w:val="0059351A"/>
    <w:rsid w:val="0059379B"/>
    <w:rsid w:val="0059391C"/>
    <w:rsid w:val="00593957"/>
    <w:rsid w:val="005939D5"/>
    <w:rsid w:val="00593AB9"/>
    <w:rsid w:val="00593AC4"/>
    <w:rsid w:val="00593C17"/>
    <w:rsid w:val="00593EE1"/>
    <w:rsid w:val="00594737"/>
    <w:rsid w:val="00594787"/>
    <w:rsid w:val="00594855"/>
    <w:rsid w:val="00594ABB"/>
    <w:rsid w:val="00594D1C"/>
    <w:rsid w:val="00594E36"/>
    <w:rsid w:val="00594F0A"/>
    <w:rsid w:val="0059525E"/>
    <w:rsid w:val="0059536B"/>
    <w:rsid w:val="00595887"/>
    <w:rsid w:val="00595D2C"/>
    <w:rsid w:val="00596176"/>
    <w:rsid w:val="005961F7"/>
    <w:rsid w:val="005968D6"/>
    <w:rsid w:val="005969BB"/>
    <w:rsid w:val="00596B9C"/>
    <w:rsid w:val="005A0258"/>
    <w:rsid w:val="005A054D"/>
    <w:rsid w:val="005A0A46"/>
    <w:rsid w:val="005A102A"/>
    <w:rsid w:val="005A10B9"/>
    <w:rsid w:val="005A11EA"/>
    <w:rsid w:val="005A12D4"/>
    <w:rsid w:val="005A19F0"/>
    <w:rsid w:val="005A1DA8"/>
    <w:rsid w:val="005A269F"/>
    <w:rsid w:val="005A26D9"/>
    <w:rsid w:val="005A305E"/>
    <w:rsid w:val="005A30BB"/>
    <w:rsid w:val="005A3887"/>
    <w:rsid w:val="005A3BF2"/>
    <w:rsid w:val="005A3E97"/>
    <w:rsid w:val="005A4255"/>
    <w:rsid w:val="005A4824"/>
    <w:rsid w:val="005A4E45"/>
    <w:rsid w:val="005A4E81"/>
    <w:rsid w:val="005A5910"/>
    <w:rsid w:val="005A5950"/>
    <w:rsid w:val="005A59A6"/>
    <w:rsid w:val="005A5A24"/>
    <w:rsid w:val="005A5C26"/>
    <w:rsid w:val="005A5D15"/>
    <w:rsid w:val="005A6227"/>
    <w:rsid w:val="005A6404"/>
    <w:rsid w:val="005A65C6"/>
    <w:rsid w:val="005A669D"/>
    <w:rsid w:val="005A6846"/>
    <w:rsid w:val="005A6F77"/>
    <w:rsid w:val="005A70DA"/>
    <w:rsid w:val="005A75F6"/>
    <w:rsid w:val="005A7734"/>
    <w:rsid w:val="005A7D6F"/>
    <w:rsid w:val="005B01B5"/>
    <w:rsid w:val="005B0284"/>
    <w:rsid w:val="005B0542"/>
    <w:rsid w:val="005B063A"/>
    <w:rsid w:val="005B0AE1"/>
    <w:rsid w:val="005B0DEF"/>
    <w:rsid w:val="005B10E2"/>
    <w:rsid w:val="005B1339"/>
    <w:rsid w:val="005B1780"/>
    <w:rsid w:val="005B2085"/>
    <w:rsid w:val="005B2218"/>
    <w:rsid w:val="005B2225"/>
    <w:rsid w:val="005B234D"/>
    <w:rsid w:val="005B2799"/>
    <w:rsid w:val="005B2B3A"/>
    <w:rsid w:val="005B2B77"/>
    <w:rsid w:val="005B2DF2"/>
    <w:rsid w:val="005B3890"/>
    <w:rsid w:val="005B3D30"/>
    <w:rsid w:val="005B3D4A"/>
    <w:rsid w:val="005B3E4A"/>
    <w:rsid w:val="005B4D87"/>
    <w:rsid w:val="005B53ED"/>
    <w:rsid w:val="005B5B61"/>
    <w:rsid w:val="005B62E6"/>
    <w:rsid w:val="005B7674"/>
    <w:rsid w:val="005B7DD1"/>
    <w:rsid w:val="005B7E74"/>
    <w:rsid w:val="005C00A0"/>
    <w:rsid w:val="005C053A"/>
    <w:rsid w:val="005C0ADF"/>
    <w:rsid w:val="005C1182"/>
    <w:rsid w:val="005C1417"/>
    <w:rsid w:val="005C14AB"/>
    <w:rsid w:val="005C1A2A"/>
    <w:rsid w:val="005C1B22"/>
    <w:rsid w:val="005C23F7"/>
    <w:rsid w:val="005C2403"/>
    <w:rsid w:val="005C2731"/>
    <w:rsid w:val="005C28FA"/>
    <w:rsid w:val="005C3832"/>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D"/>
    <w:rsid w:val="005C716D"/>
    <w:rsid w:val="005C72BE"/>
    <w:rsid w:val="005C73ED"/>
    <w:rsid w:val="005C7A5D"/>
    <w:rsid w:val="005C7C75"/>
    <w:rsid w:val="005C7D03"/>
    <w:rsid w:val="005C7F9C"/>
    <w:rsid w:val="005D0E4F"/>
    <w:rsid w:val="005D13CD"/>
    <w:rsid w:val="005D14D0"/>
    <w:rsid w:val="005D15D0"/>
    <w:rsid w:val="005D1E32"/>
    <w:rsid w:val="005D206B"/>
    <w:rsid w:val="005D22B7"/>
    <w:rsid w:val="005D27E7"/>
    <w:rsid w:val="005D2BDE"/>
    <w:rsid w:val="005D3B60"/>
    <w:rsid w:val="005D3D76"/>
    <w:rsid w:val="005D3F19"/>
    <w:rsid w:val="005D40BF"/>
    <w:rsid w:val="005D425F"/>
    <w:rsid w:val="005D4578"/>
    <w:rsid w:val="005D4EFA"/>
    <w:rsid w:val="005D55BA"/>
    <w:rsid w:val="005D5ADB"/>
    <w:rsid w:val="005D5CA1"/>
    <w:rsid w:val="005D5EAD"/>
    <w:rsid w:val="005D648A"/>
    <w:rsid w:val="005D6847"/>
    <w:rsid w:val="005D6BBA"/>
    <w:rsid w:val="005D6DEC"/>
    <w:rsid w:val="005D6E82"/>
    <w:rsid w:val="005D716D"/>
    <w:rsid w:val="005D746C"/>
    <w:rsid w:val="005D7485"/>
    <w:rsid w:val="005D7802"/>
    <w:rsid w:val="005D7E0D"/>
    <w:rsid w:val="005E108F"/>
    <w:rsid w:val="005E1997"/>
    <w:rsid w:val="005E1BD0"/>
    <w:rsid w:val="005E2193"/>
    <w:rsid w:val="005E234A"/>
    <w:rsid w:val="005E28A8"/>
    <w:rsid w:val="005E2CE3"/>
    <w:rsid w:val="005E2F4B"/>
    <w:rsid w:val="005E32A4"/>
    <w:rsid w:val="005E35CC"/>
    <w:rsid w:val="005E3713"/>
    <w:rsid w:val="005E371E"/>
    <w:rsid w:val="005E3E21"/>
    <w:rsid w:val="005E3EE7"/>
    <w:rsid w:val="005E3F33"/>
    <w:rsid w:val="005E4697"/>
    <w:rsid w:val="005E53F9"/>
    <w:rsid w:val="005E64F7"/>
    <w:rsid w:val="005E6A78"/>
    <w:rsid w:val="005E6E6C"/>
    <w:rsid w:val="005E76F7"/>
    <w:rsid w:val="005E775D"/>
    <w:rsid w:val="005E7EED"/>
    <w:rsid w:val="005F0811"/>
    <w:rsid w:val="005F0A43"/>
    <w:rsid w:val="005F0E42"/>
    <w:rsid w:val="005F2273"/>
    <w:rsid w:val="005F23D4"/>
    <w:rsid w:val="005F2479"/>
    <w:rsid w:val="005F2648"/>
    <w:rsid w:val="005F27BF"/>
    <w:rsid w:val="005F3438"/>
    <w:rsid w:val="005F37D6"/>
    <w:rsid w:val="005F3839"/>
    <w:rsid w:val="005F3A1B"/>
    <w:rsid w:val="005F3C8B"/>
    <w:rsid w:val="005F4171"/>
    <w:rsid w:val="005F46D6"/>
    <w:rsid w:val="005F4DD6"/>
    <w:rsid w:val="005F4ECA"/>
    <w:rsid w:val="005F50D8"/>
    <w:rsid w:val="005F53A1"/>
    <w:rsid w:val="005F553B"/>
    <w:rsid w:val="005F57AE"/>
    <w:rsid w:val="005F59D7"/>
    <w:rsid w:val="005F5D7A"/>
    <w:rsid w:val="005F65CB"/>
    <w:rsid w:val="005F6B77"/>
    <w:rsid w:val="005F6EE3"/>
    <w:rsid w:val="005F7487"/>
    <w:rsid w:val="006002C7"/>
    <w:rsid w:val="0060088E"/>
    <w:rsid w:val="00600971"/>
    <w:rsid w:val="00600F95"/>
    <w:rsid w:val="00601213"/>
    <w:rsid w:val="00601839"/>
    <w:rsid w:val="00601C72"/>
    <w:rsid w:val="00601DA6"/>
    <w:rsid w:val="006023C8"/>
    <w:rsid w:val="00602759"/>
    <w:rsid w:val="0060277A"/>
    <w:rsid w:val="00602B7C"/>
    <w:rsid w:val="00602FAE"/>
    <w:rsid w:val="006031FA"/>
    <w:rsid w:val="00603312"/>
    <w:rsid w:val="0060389C"/>
    <w:rsid w:val="006039C9"/>
    <w:rsid w:val="00604278"/>
    <w:rsid w:val="00604668"/>
    <w:rsid w:val="00604923"/>
    <w:rsid w:val="00604DC7"/>
    <w:rsid w:val="00604E47"/>
    <w:rsid w:val="0060508A"/>
    <w:rsid w:val="00605441"/>
    <w:rsid w:val="0060580C"/>
    <w:rsid w:val="0060690F"/>
    <w:rsid w:val="00606970"/>
    <w:rsid w:val="00606A20"/>
    <w:rsid w:val="00606B2B"/>
    <w:rsid w:val="00606EE9"/>
    <w:rsid w:val="006072C6"/>
    <w:rsid w:val="006072CE"/>
    <w:rsid w:val="0060748B"/>
    <w:rsid w:val="00607A2E"/>
    <w:rsid w:val="00607A99"/>
    <w:rsid w:val="006107EB"/>
    <w:rsid w:val="00610931"/>
    <w:rsid w:val="00611634"/>
    <w:rsid w:val="00611698"/>
    <w:rsid w:val="00611A26"/>
    <w:rsid w:val="00611DC1"/>
    <w:rsid w:val="00611E56"/>
    <w:rsid w:val="00611EC8"/>
    <w:rsid w:val="006124EE"/>
    <w:rsid w:val="006126B8"/>
    <w:rsid w:val="006129CD"/>
    <w:rsid w:val="0061307E"/>
    <w:rsid w:val="006130F7"/>
    <w:rsid w:val="006137C5"/>
    <w:rsid w:val="006138A1"/>
    <w:rsid w:val="00613AF8"/>
    <w:rsid w:val="00613D8E"/>
    <w:rsid w:val="00613F8F"/>
    <w:rsid w:val="00613FFB"/>
    <w:rsid w:val="006142E0"/>
    <w:rsid w:val="00614E40"/>
    <w:rsid w:val="00614FC0"/>
    <w:rsid w:val="00615CA8"/>
    <w:rsid w:val="006160BA"/>
    <w:rsid w:val="00616112"/>
    <w:rsid w:val="00616350"/>
    <w:rsid w:val="006175A9"/>
    <w:rsid w:val="006176B8"/>
    <w:rsid w:val="00617B8E"/>
    <w:rsid w:val="00617C76"/>
    <w:rsid w:val="00617E63"/>
    <w:rsid w:val="006205CA"/>
    <w:rsid w:val="00620716"/>
    <w:rsid w:val="00620E2F"/>
    <w:rsid w:val="006213AD"/>
    <w:rsid w:val="0062145A"/>
    <w:rsid w:val="00621711"/>
    <w:rsid w:val="00621C01"/>
    <w:rsid w:val="00621E18"/>
    <w:rsid w:val="00621F53"/>
    <w:rsid w:val="00622E2A"/>
    <w:rsid w:val="00623089"/>
    <w:rsid w:val="0062308E"/>
    <w:rsid w:val="006232BB"/>
    <w:rsid w:val="006234C4"/>
    <w:rsid w:val="006237DC"/>
    <w:rsid w:val="00623808"/>
    <w:rsid w:val="00623815"/>
    <w:rsid w:val="00623C89"/>
    <w:rsid w:val="00624042"/>
    <w:rsid w:val="0062407B"/>
    <w:rsid w:val="00624121"/>
    <w:rsid w:val="006244C9"/>
    <w:rsid w:val="006245F6"/>
    <w:rsid w:val="006246F4"/>
    <w:rsid w:val="0062475D"/>
    <w:rsid w:val="0062495F"/>
    <w:rsid w:val="006254D6"/>
    <w:rsid w:val="00626003"/>
    <w:rsid w:val="0062609F"/>
    <w:rsid w:val="0062660B"/>
    <w:rsid w:val="00626A64"/>
    <w:rsid w:val="00626AD1"/>
    <w:rsid w:val="00627250"/>
    <w:rsid w:val="00627D3D"/>
    <w:rsid w:val="006304BC"/>
    <w:rsid w:val="006307EA"/>
    <w:rsid w:val="00630DCE"/>
    <w:rsid w:val="0063120A"/>
    <w:rsid w:val="0063150B"/>
    <w:rsid w:val="00631585"/>
    <w:rsid w:val="0063158E"/>
    <w:rsid w:val="006315E2"/>
    <w:rsid w:val="00631708"/>
    <w:rsid w:val="006318C9"/>
    <w:rsid w:val="006320CC"/>
    <w:rsid w:val="006324AC"/>
    <w:rsid w:val="0063275E"/>
    <w:rsid w:val="006327F1"/>
    <w:rsid w:val="00632C8E"/>
    <w:rsid w:val="00632CA0"/>
    <w:rsid w:val="00632CC2"/>
    <w:rsid w:val="00633149"/>
    <w:rsid w:val="006338E7"/>
    <w:rsid w:val="0063391D"/>
    <w:rsid w:val="00633923"/>
    <w:rsid w:val="00633C46"/>
    <w:rsid w:val="006340AA"/>
    <w:rsid w:val="00634ACF"/>
    <w:rsid w:val="00634D1F"/>
    <w:rsid w:val="00634E6D"/>
    <w:rsid w:val="00635035"/>
    <w:rsid w:val="0063580D"/>
    <w:rsid w:val="00635824"/>
    <w:rsid w:val="00635A32"/>
    <w:rsid w:val="00635AB3"/>
    <w:rsid w:val="00635AFD"/>
    <w:rsid w:val="00635CAE"/>
    <w:rsid w:val="00635ED7"/>
    <w:rsid w:val="006360F6"/>
    <w:rsid w:val="00636943"/>
    <w:rsid w:val="00637240"/>
    <w:rsid w:val="00640066"/>
    <w:rsid w:val="006406F5"/>
    <w:rsid w:val="00640F35"/>
    <w:rsid w:val="00641256"/>
    <w:rsid w:val="006414A1"/>
    <w:rsid w:val="00641C93"/>
    <w:rsid w:val="00642179"/>
    <w:rsid w:val="00642CA7"/>
    <w:rsid w:val="00643465"/>
    <w:rsid w:val="006435FF"/>
    <w:rsid w:val="00643639"/>
    <w:rsid w:val="00643660"/>
    <w:rsid w:val="006437BA"/>
    <w:rsid w:val="00643E1D"/>
    <w:rsid w:val="0064467B"/>
    <w:rsid w:val="006449FF"/>
    <w:rsid w:val="0064504F"/>
    <w:rsid w:val="00645739"/>
    <w:rsid w:val="0064670D"/>
    <w:rsid w:val="00646BE5"/>
    <w:rsid w:val="0064781C"/>
    <w:rsid w:val="00647A5E"/>
    <w:rsid w:val="00647C1A"/>
    <w:rsid w:val="00647DB4"/>
    <w:rsid w:val="00650139"/>
    <w:rsid w:val="00650817"/>
    <w:rsid w:val="00650FE4"/>
    <w:rsid w:val="00651E5F"/>
    <w:rsid w:val="0065203B"/>
    <w:rsid w:val="006523AD"/>
    <w:rsid w:val="00652756"/>
    <w:rsid w:val="00652AD8"/>
    <w:rsid w:val="00652B03"/>
    <w:rsid w:val="00652B79"/>
    <w:rsid w:val="00653122"/>
    <w:rsid w:val="00653212"/>
    <w:rsid w:val="00653221"/>
    <w:rsid w:val="006533C3"/>
    <w:rsid w:val="0065346D"/>
    <w:rsid w:val="006535E4"/>
    <w:rsid w:val="006536A4"/>
    <w:rsid w:val="00653F8A"/>
    <w:rsid w:val="00654068"/>
    <w:rsid w:val="0065495F"/>
    <w:rsid w:val="00654B38"/>
    <w:rsid w:val="00654B83"/>
    <w:rsid w:val="00654BB8"/>
    <w:rsid w:val="00654BC9"/>
    <w:rsid w:val="00655061"/>
    <w:rsid w:val="0065510C"/>
    <w:rsid w:val="00655265"/>
    <w:rsid w:val="006553BE"/>
    <w:rsid w:val="006555AE"/>
    <w:rsid w:val="00655649"/>
    <w:rsid w:val="0065586F"/>
    <w:rsid w:val="00655882"/>
    <w:rsid w:val="00655B63"/>
    <w:rsid w:val="0065603E"/>
    <w:rsid w:val="0065678A"/>
    <w:rsid w:val="00656959"/>
    <w:rsid w:val="00656A5C"/>
    <w:rsid w:val="00656E74"/>
    <w:rsid w:val="006571F6"/>
    <w:rsid w:val="006572D2"/>
    <w:rsid w:val="0065759D"/>
    <w:rsid w:val="00657A5B"/>
    <w:rsid w:val="00657D5A"/>
    <w:rsid w:val="0066024E"/>
    <w:rsid w:val="006608F4"/>
    <w:rsid w:val="0066096C"/>
    <w:rsid w:val="00660977"/>
    <w:rsid w:val="006618CC"/>
    <w:rsid w:val="0066192A"/>
    <w:rsid w:val="00661AAA"/>
    <w:rsid w:val="00661AB7"/>
    <w:rsid w:val="00661D39"/>
    <w:rsid w:val="00662111"/>
    <w:rsid w:val="00662118"/>
    <w:rsid w:val="006623AC"/>
    <w:rsid w:val="00662681"/>
    <w:rsid w:val="00662CBA"/>
    <w:rsid w:val="00662DF4"/>
    <w:rsid w:val="006633B4"/>
    <w:rsid w:val="006638AD"/>
    <w:rsid w:val="00663D31"/>
    <w:rsid w:val="00663DE4"/>
    <w:rsid w:val="00663ECA"/>
    <w:rsid w:val="00665C0D"/>
    <w:rsid w:val="00665E9A"/>
    <w:rsid w:val="00665FB4"/>
    <w:rsid w:val="0066609E"/>
    <w:rsid w:val="00667020"/>
    <w:rsid w:val="0066705A"/>
    <w:rsid w:val="0066729F"/>
    <w:rsid w:val="0066732C"/>
    <w:rsid w:val="006679F5"/>
    <w:rsid w:val="00667B77"/>
    <w:rsid w:val="006708BD"/>
    <w:rsid w:val="00670BA5"/>
    <w:rsid w:val="00671026"/>
    <w:rsid w:val="0067143D"/>
    <w:rsid w:val="006716DA"/>
    <w:rsid w:val="00671965"/>
    <w:rsid w:val="00671E11"/>
    <w:rsid w:val="00672681"/>
    <w:rsid w:val="00672876"/>
    <w:rsid w:val="006728ED"/>
    <w:rsid w:val="00672D90"/>
    <w:rsid w:val="006732B1"/>
    <w:rsid w:val="006734CA"/>
    <w:rsid w:val="006737F7"/>
    <w:rsid w:val="00673E3F"/>
    <w:rsid w:val="0067446F"/>
    <w:rsid w:val="00674614"/>
    <w:rsid w:val="006746A4"/>
    <w:rsid w:val="00674896"/>
    <w:rsid w:val="00675558"/>
    <w:rsid w:val="006755BC"/>
    <w:rsid w:val="00675611"/>
    <w:rsid w:val="00675A60"/>
    <w:rsid w:val="006766E3"/>
    <w:rsid w:val="0067697E"/>
    <w:rsid w:val="00676C09"/>
    <w:rsid w:val="00676C77"/>
    <w:rsid w:val="00676D8F"/>
    <w:rsid w:val="00677443"/>
    <w:rsid w:val="0067769A"/>
    <w:rsid w:val="00680030"/>
    <w:rsid w:val="006806A3"/>
    <w:rsid w:val="006806A6"/>
    <w:rsid w:val="00681211"/>
    <w:rsid w:val="006812C2"/>
    <w:rsid w:val="00681308"/>
    <w:rsid w:val="006813F8"/>
    <w:rsid w:val="0068162A"/>
    <w:rsid w:val="006819BD"/>
    <w:rsid w:val="00681B36"/>
    <w:rsid w:val="00682040"/>
    <w:rsid w:val="006828C3"/>
    <w:rsid w:val="00682E14"/>
    <w:rsid w:val="00684072"/>
    <w:rsid w:val="0068407E"/>
    <w:rsid w:val="0068436C"/>
    <w:rsid w:val="00684FDE"/>
    <w:rsid w:val="006851ED"/>
    <w:rsid w:val="0068545E"/>
    <w:rsid w:val="00685D4C"/>
    <w:rsid w:val="00685FD4"/>
    <w:rsid w:val="0068602B"/>
    <w:rsid w:val="00686200"/>
    <w:rsid w:val="00686212"/>
    <w:rsid w:val="00686612"/>
    <w:rsid w:val="0068661E"/>
    <w:rsid w:val="006868B3"/>
    <w:rsid w:val="00686F63"/>
    <w:rsid w:val="0068704C"/>
    <w:rsid w:val="00687343"/>
    <w:rsid w:val="006873FC"/>
    <w:rsid w:val="00687F76"/>
    <w:rsid w:val="00687FAD"/>
    <w:rsid w:val="006907B8"/>
    <w:rsid w:val="006909B5"/>
    <w:rsid w:val="00690A49"/>
    <w:rsid w:val="00690B1F"/>
    <w:rsid w:val="00690BB6"/>
    <w:rsid w:val="00690DBD"/>
    <w:rsid w:val="0069101F"/>
    <w:rsid w:val="006915CD"/>
    <w:rsid w:val="0069182E"/>
    <w:rsid w:val="00691B30"/>
    <w:rsid w:val="00691ED7"/>
    <w:rsid w:val="006920FE"/>
    <w:rsid w:val="00692A89"/>
    <w:rsid w:val="006934EE"/>
    <w:rsid w:val="00693E1F"/>
    <w:rsid w:val="00693ECB"/>
    <w:rsid w:val="00694761"/>
    <w:rsid w:val="00694797"/>
    <w:rsid w:val="006948D3"/>
    <w:rsid w:val="006949A2"/>
    <w:rsid w:val="0069525D"/>
    <w:rsid w:val="006952E2"/>
    <w:rsid w:val="006954D8"/>
    <w:rsid w:val="00695887"/>
    <w:rsid w:val="00695903"/>
    <w:rsid w:val="00695A1A"/>
    <w:rsid w:val="00695B29"/>
    <w:rsid w:val="006960D7"/>
    <w:rsid w:val="006962DF"/>
    <w:rsid w:val="006970AA"/>
    <w:rsid w:val="006976B6"/>
    <w:rsid w:val="00697733"/>
    <w:rsid w:val="00697C63"/>
    <w:rsid w:val="006A0018"/>
    <w:rsid w:val="006A0F70"/>
    <w:rsid w:val="006A11A1"/>
    <w:rsid w:val="006A22B9"/>
    <w:rsid w:val="006A254E"/>
    <w:rsid w:val="006A293A"/>
    <w:rsid w:val="006A2C30"/>
    <w:rsid w:val="006A301C"/>
    <w:rsid w:val="006A301E"/>
    <w:rsid w:val="006A3895"/>
    <w:rsid w:val="006A3E2B"/>
    <w:rsid w:val="006A3F39"/>
    <w:rsid w:val="006A4833"/>
    <w:rsid w:val="006A4C68"/>
    <w:rsid w:val="006A5BD3"/>
    <w:rsid w:val="006A6242"/>
    <w:rsid w:val="006A62EF"/>
    <w:rsid w:val="006A6A46"/>
    <w:rsid w:val="006A6E17"/>
    <w:rsid w:val="006A7CB8"/>
    <w:rsid w:val="006B009E"/>
    <w:rsid w:val="006B0BFD"/>
    <w:rsid w:val="006B0C53"/>
    <w:rsid w:val="006B0D15"/>
    <w:rsid w:val="006B120D"/>
    <w:rsid w:val="006B1229"/>
    <w:rsid w:val="006B15F0"/>
    <w:rsid w:val="006B17E7"/>
    <w:rsid w:val="006B18CD"/>
    <w:rsid w:val="006B19E8"/>
    <w:rsid w:val="006B1A8A"/>
    <w:rsid w:val="006B1B11"/>
    <w:rsid w:val="006B1DEE"/>
    <w:rsid w:val="006B1F4B"/>
    <w:rsid w:val="006B1FD5"/>
    <w:rsid w:val="006B1FD6"/>
    <w:rsid w:val="006B2502"/>
    <w:rsid w:val="006B2538"/>
    <w:rsid w:val="006B2766"/>
    <w:rsid w:val="006B2B59"/>
    <w:rsid w:val="006B34EC"/>
    <w:rsid w:val="006B393E"/>
    <w:rsid w:val="006B4214"/>
    <w:rsid w:val="006B42B5"/>
    <w:rsid w:val="006B45CA"/>
    <w:rsid w:val="006B45E3"/>
    <w:rsid w:val="006B461E"/>
    <w:rsid w:val="006B4CBA"/>
    <w:rsid w:val="006B4E72"/>
    <w:rsid w:val="006B555A"/>
    <w:rsid w:val="006B55BF"/>
    <w:rsid w:val="006B5D14"/>
    <w:rsid w:val="006B600A"/>
    <w:rsid w:val="006B6635"/>
    <w:rsid w:val="006B6D39"/>
    <w:rsid w:val="006B78FD"/>
    <w:rsid w:val="006B7CA9"/>
    <w:rsid w:val="006B7D22"/>
    <w:rsid w:val="006B7D2C"/>
    <w:rsid w:val="006C0A72"/>
    <w:rsid w:val="006C1019"/>
    <w:rsid w:val="006C1DD1"/>
    <w:rsid w:val="006C202C"/>
    <w:rsid w:val="006C2A71"/>
    <w:rsid w:val="006C2BB5"/>
    <w:rsid w:val="006C2BEE"/>
    <w:rsid w:val="006C2C37"/>
    <w:rsid w:val="006C2C40"/>
    <w:rsid w:val="006C2CAC"/>
    <w:rsid w:val="006C3AD8"/>
    <w:rsid w:val="006C3C89"/>
    <w:rsid w:val="006C3ED9"/>
    <w:rsid w:val="006C4516"/>
    <w:rsid w:val="006C455E"/>
    <w:rsid w:val="006C46AD"/>
    <w:rsid w:val="006C4B7E"/>
    <w:rsid w:val="006C4F6E"/>
    <w:rsid w:val="006C507B"/>
    <w:rsid w:val="006C55A8"/>
    <w:rsid w:val="006C587C"/>
    <w:rsid w:val="006C5958"/>
    <w:rsid w:val="006C5B4F"/>
    <w:rsid w:val="006C5B60"/>
    <w:rsid w:val="006C643C"/>
    <w:rsid w:val="006C6497"/>
    <w:rsid w:val="006C6E3A"/>
    <w:rsid w:val="006C6FD7"/>
    <w:rsid w:val="006C7AE3"/>
    <w:rsid w:val="006D00DB"/>
    <w:rsid w:val="006D01BF"/>
    <w:rsid w:val="006D0361"/>
    <w:rsid w:val="006D054B"/>
    <w:rsid w:val="006D0810"/>
    <w:rsid w:val="006D0B31"/>
    <w:rsid w:val="006D0E02"/>
    <w:rsid w:val="006D13C4"/>
    <w:rsid w:val="006D16B0"/>
    <w:rsid w:val="006D1D0F"/>
    <w:rsid w:val="006D1F8A"/>
    <w:rsid w:val="006D2182"/>
    <w:rsid w:val="006D2444"/>
    <w:rsid w:val="006D254B"/>
    <w:rsid w:val="006D289B"/>
    <w:rsid w:val="006D2CD1"/>
    <w:rsid w:val="006D2EB7"/>
    <w:rsid w:val="006D3339"/>
    <w:rsid w:val="006D368A"/>
    <w:rsid w:val="006D3BE1"/>
    <w:rsid w:val="006D43BD"/>
    <w:rsid w:val="006D46D0"/>
    <w:rsid w:val="006D48FC"/>
    <w:rsid w:val="006D5456"/>
    <w:rsid w:val="006D59E6"/>
    <w:rsid w:val="006D5A78"/>
    <w:rsid w:val="006D5FAD"/>
    <w:rsid w:val="006D613A"/>
    <w:rsid w:val="006D62BC"/>
    <w:rsid w:val="006D6450"/>
    <w:rsid w:val="006D6626"/>
    <w:rsid w:val="006D6939"/>
    <w:rsid w:val="006D6987"/>
    <w:rsid w:val="006D6A1B"/>
    <w:rsid w:val="006D6DA3"/>
    <w:rsid w:val="006D7040"/>
    <w:rsid w:val="006D74F3"/>
    <w:rsid w:val="006D7D9E"/>
    <w:rsid w:val="006D7EB0"/>
    <w:rsid w:val="006E0138"/>
    <w:rsid w:val="006E06C4"/>
    <w:rsid w:val="006E0BB0"/>
    <w:rsid w:val="006E0D34"/>
    <w:rsid w:val="006E12C3"/>
    <w:rsid w:val="006E137D"/>
    <w:rsid w:val="006E185E"/>
    <w:rsid w:val="006E1FF4"/>
    <w:rsid w:val="006E2529"/>
    <w:rsid w:val="006E2B39"/>
    <w:rsid w:val="006E2E36"/>
    <w:rsid w:val="006E32EB"/>
    <w:rsid w:val="006E35C7"/>
    <w:rsid w:val="006E376A"/>
    <w:rsid w:val="006E38DA"/>
    <w:rsid w:val="006E45F3"/>
    <w:rsid w:val="006E4A2F"/>
    <w:rsid w:val="006E4BA2"/>
    <w:rsid w:val="006E4ED4"/>
    <w:rsid w:val="006E5432"/>
    <w:rsid w:val="006E5698"/>
    <w:rsid w:val="006E5A6C"/>
    <w:rsid w:val="006E5AA5"/>
    <w:rsid w:val="006E5AC0"/>
    <w:rsid w:val="006E5ADC"/>
    <w:rsid w:val="006E5B37"/>
    <w:rsid w:val="006E5B94"/>
    <w:rsid w:val="006E5E19"/>
    <w:rsid w:val="006E61C3"/>
    <w:rsid w:val="006E696F"/>
    <w:rsid w:val="006E6D6E"/>
    <w:rsid w:val="006E756F"/>
    <w:rsid w:val="006E799D"/>
    <w:rsid w:val="006E7B4E"/>
    <w:rsid w:val="006F0016"/>
    <w:rsid w:val="006F0338"/>
    <w:rsid w:val="006F0593"/>
    <w:rsid w:val="006F07B5"/>
    <w:rsid w:val="006F0E38"/>
    <w:rsid w:val="006F1064"/>
    <w:rsid w:val="006F1749"/>
    <w:rsid w:val="006F1E7D"/>
    <w:rsid w:val="006F1EB7"/>
    <w:rsid w:val="006F2AEA"/>
    <w:rsid w:val="006F2C12"/>
    <w:rsid w:val="006F2D9F"/>
    <w:rsid w:val="006F2DFB"/>
    <w:rsid w:val="006F375C"/>
    <w:rsid w:val="006F386F"/>
    <w:rsid w:val="006F3DB6"/>
    <w:rsid w:val="006F4AEF"/>
    <w:rsid w:val="006F4C0A"/>
    <w:rsid w:val="006F4D52"/>
    <w:rsid w:val="006F52E5"/>
    <w:rsid w:val="006F55E6"/>
    <w:rsid w:val="006F5839"/>
    <w:rsid w:val="006F59C4"/>
    <w:rsid w:val="006F5C60"/>
    <w:rsid w:val="006F6066"/>
    <w:rsid w:val="006F62FF"/>
    <w:rsid w:val="006F6850"/>
    <w:rsid w:val="006F688D"/>
    <w:rsid w:val="006F6B03"/>
    <w:rsid w:val="006F6C4D"/>
    <w:rsid w:val="006F707E"/>
    <w:rsid w:val="006F7171"/>
    <w:rsid w:val="006F74C5"/>
    <w:rsid w:val="006F79C5"/>
    <w:rsid w:val="006F7A61"/>
    <w:rsid w:val="007001DC"/>
    <w:rsid w:val="007003A1"/>
    <w:rsid w:val="00701247"/>
    <w:rsid w:val="007014F8"/>
    <w:rsid w:val="0070185A"/>
    <w:rsid w:val="00701B8E"/>
    <w:rsid w:val="00701C0E"/>
    <w:rsid w:val="00701F98"/>
    <w:rsid w:val="00702368"/>
    <w:rsid w:val="007025CB"/>
    <w:rsid w:val="00702E49"/>
    <w:rsid w:val="00703265"/>
    <w:rsid w:val="007034AA"/>
    <w:rsid w:val="00703751"/>
    <w:rsid w:val="00703C9D"/>
    <w:rsid w:val="00703CB7"/>
    <w:rsid w:val="00703DAB"/>
    <w:rsid w:val="00703DE9"/>
    <w:rsid w:val="00704557"/>
    <w:rsid w:val="0070490C"/>
    <w:rsid w:val="00704A42"/>
    <w:rsid w:val="00704D67"/>
    <w:rsid w:val="007054C2"/>
    <w:rsid w:val="00705731"/>
    <w:rsid w:val="0070592C"/>
    <w:rsid w:val="00705C38"/>
    <w:rsid w:val="00705E2C"/>
    <w:rsid w:val="00706465"/>
    <w:rsid w:val="007065E2"/>
    <w:rsid w:val="0070695A"/>
    <w:rsid w:val="00706C75"/>
    <w:rsid w:val="00706E03"/>
    <w:rsid w:val="0070700F"/>
    <w:rsid w:val="00707350"/>
    <w:rsid w:val="0070782D"/>
    <w:rsid w:val="00707EC1"/>
    <w:rsid w:val="0071022D"/>
    <w:rsid w:val="007109C2"/>
    <w:rsid w:val="00711223"/>
    <w:rsid w:val="00711340"/>
    <w:rsid w:val="007116DE"/>
    <w:rsid w:val="00711721"/>
    <w:rsid w:val="0071196D"/>
    <w:rsid w:val="0071196F"/>
    <w:rsid w:val="00711BC6"/>
    <w:rsid w:val="00712723"/>
    <w:rsid w:val="00712A5F"/>
    <w:rsid w:val="00712C42"/>
    <w:rsid w:val="00713DE4"/>
    <w:rsid w:val="007142D5"/>
    <w:rsid w:val="007149B6"/>
    <w:rsid w:val="00714C47"/>
    <w:rsid w:val="007156D9"/>
    <w:rsid w:val="00715B90"/>
    <w:rsid w:val="00715E7C"/>
    <w:rsid w:val="00716462"/>
    <w:rsid w:val="00717279"/>
    <w:rsid w:val="007172B1"/>
    <w:rsid w:val="007172F8"/>
    <w:rsid w:val="00717CBA"/>
    <w:rsid w:val="00717CDA"/>
    <w:rsid w:val="00717F5F"/>
    <w:rsid w:val="007200BB"/>
    <w:rsid w:val="00720AA0"/>
    <w:rsid w:val="00721084"/>
    <w:rsid w:val="00721252"/>
    <w:rsid w:val="00721262"/>
    <w:rsid w:val="00721747"/>
    <w:rsid w:val="007218A2"/>
    <w:rsid w:val="00721D9B"/>
    <w:rsid w:val="00721DD3"/>
    <w:rsid w:val="00722121"/>
    <w:rsid w:val="007223B2"/>
    <w:rsid w:val="007224B9"/>
    <w:rsid w:val="00722993"/>
    <w:rsid w:val="00722F94"/>
    <w:rsid w:val="00723710"/>
    <w:rsid w:val="00723791"/>
    <w:rsid w:val="00723AA7"/>
    <w:rsid w:val="00723E3F"/>
    <w:rsid w:val="007242E1"/>
    <w:rsid w:val="0072432E"/>
    <w:rsid w:val="007246B3"/>
    <w:rsid w:val="0072470D"/>
    <w:rsid w:val="00725275"/>
    <w:rsid w:val="00725348"/>
    <w:rsid w:val="0072558F"/>
    <w:rsid w:val="00725BDD"/>
    <w:rsid w:val="00726036"/>
    <w:rsid w:val="00726279"/>
    <w:rsid w:val="0072642C"/>
    <w:rsid w:val="00726578"/>
    <w:rsid w:val="00726A9B"/>
    <w:rsid w:val="00726CB9"/>
    <w:rsid w:val="00727530"/>
    <w:rsid w:val="00727602"/>
    <w:rsid w:val="00730915"/>
    <w:rsid w:val="00730D37"/>
    <w:rsid w:val="00731005"/>
    <w:rsid w:val="00731367"/>
    <w:rsid w:val="0073178C"/>
    <w:rsid w:val="00731E7C"/>
    <w:rsid w:val="007329EF"/>
    <w:rsid w:val="00732A96"/>
    <w:rsid w:val="00732C4A"/>
    <w:rsid w:val="00732DDB"/>
    <w:rsid w:val="00732E21"/>
    <w:rsid w:val="00732E5F"/>
    <w:rsid w:val="0073327A"/>
    <w:rsid w:val="00733519"/>
    <w:rsid w:val="00733542"/>
    <w:rsid w:val="00733925"/>
    <w:rsid w:val="00733A34"/>
    <w:rsid w:val="00733EBF"/>
    <w:rsid w:val="00734339"/>
    <w:rsid w:val="0073470E"/>
    <w:rsid w:val="00734761"/>
    <w:rsid w:val="00734EBE"/>
    <w:rsid w:val="00735522"/>
    <w:rsid w:val="00735A0F"/>
    <w:rsid w:val="00736247"/>
    <w:rsid w:val="007365D2"/>
    <w:rsid w:val="00736700"/>
    <w:rsid w:val="007367F2"/>
    <w:rsid w:val="00736DD8"/>
    <w:rsid w:val="00737EE8"/>
    <w:rsid w:val="00737F9B"/>
    <w:rsid w:val="0074076A"/>
    <w:rsid w:val="00740F44"/>
    <w:rsid w:val="0074147F"/>
    <w:rsid w:val="00741658"/>
    <w:rsid w:val="00741AF4"/>
    <w:rsid w:val="00741D75"/>
    <w:rsid w:val="00741DCC"/>
    <w:rsid w:val="0074203A"/>
    <w:rsid w:val="007427B5"/>
    <w:rsid w:val="00742865"/>
    <w:rsid w:val="0074296C"/>
    <w:rsid w:val="00742C83"/>
    <w:rsid w:val="0074360F"/>
    <w:rsid w:val="00743B9F"/>
    <w:rsid w:val="00743BC4"/>
    <w:rsid w:val="00743E6B"/>
    <w:rsid w:val="00743FC1"/>
    <w:rsid w:val="007441D6"/>
    <w:rsid w:val="00744276"/>
    <w:rsid w:val="007443E0"/>
    <w:rsid w:val="00744A64"/>
    <w:rsid w:val="00744D47"/>
    <w:rsid w:val="00744EA0"/>
    <w:rsid w:val="00745111"/>
    <w:rsid w:val="00745599"/>
    <w:rsid w:val="007457F3"/>
    <w:rsid w:val="00745D2E"/>
    <w:rsid w:val="00745F95"/>
    <w:rsid w:val="0074638D"/>
    <w:rsid w:val="00746484"/>
    <w:rsid w:val="007464DE"/>
    <w:rsid w:val="00746E13"/>
    <w:rsid w:val="0074704F"/>
    <w:rsid w:val="00747F48"/>
    <w:rsid w:val="00747F4C"/>
    <w:rsid w:val="00750BDA"/>
    <w:rsid w:val="00751091"/>
    <w:rsid w:val="007512F1"/>
    <w:rsid w:val="00751B83"/>
    <w:rsid w:val="00751FBD"/>
    <w:rsid w:val="007520C2"/>
    <w:rsid w:val="007522BB"/>
    <w:rsid w:val="007529CF"/>
    <w:rsid w:val="00752A63"/>
    <w:rsid w:val="0075306A"/>
    <w:rsid w:val="00753871"/>
    <w:rsid w:val="007538DD"/>
    <w:rsid w:val="00754359"/>
    <w:rsid w:val="00754411"/>
    <w:rsid w:val="00754631"/>
    <w:rsid w:val="00754ABB"/>
    <w:rsid w:val="00754BB3"/>
    <w:rsid w:val="00754BD9"/>
    <w:rsid w:val="00754E7A"/>
    <w:rsid w:val="00754FCB"/>
    <w:rsid w:val="0075505C"/>
    <w:rsid w:val="0075540C"/>
    <w:rsid w:val="00755944"/>
    <w:rsid w:val="00755D3D"/>
    <w:rsid w:val="00755DB1"/>
    <w:rsid w:val="00756685"/>
    <w:rsid w:val="00756A63"/>
    <w:rsid w:val="007574FC"/>
    <w:rsid w:val="0075775D"/>
    <w:rsid w:val="00757D99"/>
    <w:rsid w:val="00760080"/>
    <w:rsid w:val="007601E0"/>
    <w:rsid w:val="007605A2"/>
    <w:rsid w:val="00760975"/>
    <w:rsid w:val="007609B8"/>
    <w:rsid w:val="00761254"/>
    <w:rsid w:val="007613B0"/>
    <w:rsid w:val="007614C0"/>
    <w:rsid w:val="00761653"/>
    <w:rsid w:val="00761747"/>
    <w:rsid w:val="00761CAA"/>
    <w:rsid w:val="00761FDA"/>
    <w:rsid w:val="007621FF"/>
    <w:rsid w:val="007622CD"/>
    <w:rsid w:val="007629D4"/>
    <w:rsid w:val="00762EFC"/>
    <w:rsid w:val="0076339F"/>
    <w:rsid w:val="007634E3"/>
    <w:rsid w:val="0076354E"/>
    <w:rsid w:val="0076357A"/>
    <w:rsid w:val="007639D2"/>
    <w:rsid w:val="00764194"/>
    <w:rsid w:val="00764285"/>
    <w:rsid w:val="00764B56"/>
    <w:rsid w:val="00765291"/>
    <w:rsid w:val="0076598E"/>
    <w:rsid w:val="00765B80"/>
    <w:rsid w:val="00765C47"/>
    <w:rsid w:val="00765ED3"/>
    <w:rsid w:val="00766055"/>
    <w:rsid w:val="0076681D"/>
    <w:rsid w:val="0076695F"/>
    <w:rsid w:val="00766A65"/>
    <w:rsid w:val="007671F5"/>
    <w:rsid w:val="00767349"/>
    <w:rsid w:val="007676B8"/>
    <w:rsid w:val="007676F3"/>
    <w:rsid w:val="00767D6E"/>
    <w:rsid w:val="00770711"/>
    <w:rsid w:val="00771631"/>
    <w:rsid w:val="0077175C"/>
    <w:rsid w:val="00771870"/>
    <w:rsid w:val="00771BF9"/>
    <w:rsid w:val="00772574"/>
    <w:rsid w:val="007725C4"/>
    <w:rsid w:val="00772B4E"/>
    <w:rsid w:val="00772F8A"/>
    <w:rsid w:val="00773137"/>
    <w:rsid w:val="007739C6"/>
    <w:rsid w:val="00774889"/>
    <w:rsid w:val="00774CF5"/>
    <w:rsid w:val="00774FF5"/>
    <w:rsid w:val="007750B3"/>
    <w:rsid w:val="007752A8"/>
    <w:rsid w:val="0077561E"/>
    <w:rsid w:val="00775B46"/>
    <w:rsid w:val="00775BE3"/>
    <w:rsid w:val="00775C46"/>
    <w:rsid w:val="00775D2B"/>
    <w:rsid w:val="00775F76"/>
    <w:rsid w:val="007760E8"/>
    <w:rsid w:val="00776418"/>
    <w:rsid w:val="0077660D"/>
    <w:rsid w:val="0077696A"/>
    <w:rsid w:val="00776AEA"/>
    <w:rsid w:val="00777370"/>
    <w:rsid w:val="00777BA0"/>
    <w:rsid w:val="00777F2D"/>
    <w:rsid w:val="007803BD"/>
    <w:rsid w:val="007811DC"/>
    <w:rsid w:val="007812EF"/>
    <w:rsid w:val="007817F7"/>
    <w:rsid w:val="00781B55"/>
    <w:rsid w:val="00781D90"/>
    <w:rsid w:val="00781FD3"/>
    <w:rsid w:val="007820FA"/>
    <w:rsid w:val="00782133"/>
    <w:rsid w:val="0078285F"/>
    <w:rsid w:val="00783207"/>
    <w:rsid w:val="007839B5"/>
    <w:rsid w:val="00783E1D"/>
    <w:rsid w:val="007843CE"/>
    <w:rsid w:val="0078483B"/>
    <w:rsid w:val="00784A7C"/>
    <w:rsid w:val="00784CDA"/>
    <w:rsid w:val="00784EED"/>
    <w:rsid w:val="0078565D"/>
    <w:rsid w:val="00785900"/>
    <w:rsid w:val="00785CDD"/>
    <w:rsid w:val="007861DF"/>
    <w:rsid w:val="00786697"/>
    <w:rsid w:val="00786958"/>
    <w:rsid w:val="00786C49"/>
    <w:rsid w:val="00786E71"/>
    <w:rsid w:val="007875B2"/>
    <w:rsid w:val="00787E0A"/>
    <w:rsid w:val="00790726"/>
    <w:rsid w:val="007909F4"/>
    <w:rsid w:val="0079125D"/>
    <w:rsid w:val="0079162F"/>
    <w:rsid w:val="007917B9"/>
    <w:rsid w:val="00791C4C"/>
    <w:rsid w:val="00791F39"/>
    <w:rsid w:val="0079262F"/>
    <w:rsid w:val="00793539"/>
    <w:rsid w:val="00793985"/>
    <w:rsid w:val="00793AC7"/>
    <w:rsid w:val="00793C63"/>
    <w:rsid w:val="007943DA"/>
    <w:rsid w:val="0079468D"/>
    <w:rsid w:val="00794924"/>
    <w:rsid w:val="00794B41"/>
    <w:rsid w:val="00794C8A"/>
    <w:rsid w:val="007972D4"/>
    <w:rsid w:val="00797A8E"/>
    <w:rsid w:val="00797B89"/>
    <w:rsid w:val="00797ED9"/>
    <w:rsid w:val="007A038B"/>
    <w:rsid w:val="007A0B99"/>
    <w:rsid w:val="007A0BC2"/>
    <w:rsid w:val="007A0E79"/>
    <w:rsid w:val="007A1770"/>
    <w:rsid w:val="007A1822"/>
    <w:rsid w:val="007A1F44"/>
    <w:rsid w:val="007A2333"/>
    <w:rsid w:val="007A23FF"/>
    <w:rsid w:val="007A295B"/>
    <w:rsid w:val="007A2E18"/>
    <w:rsid w:val="007A3424"/>
    <w:rsid w:val="007A35EF"/>
    <w:rsid w:val="007A3655"/>
    <w:rsid w:val="007A38D8"/>
    <w:rsid w:val="007A3919"/>
    <w:rsid w:val="007A3BF1"/>
    <w:rsid w:val="007A41EE"/>
    <w:rsid w:val="007A43A2"/>
    <w:rsid w:val="007A4C27"/>
    <w:rsid w:val="007A4D04"/>
    <w:rsid w:val="007A4DD5"/>
    <w:rsid w:val="007A54D2"/>
    <w:rsid w:val="007A580B"/>
    <w:rsid w:val="007A62F3"/>
    <w:rsid w:val="007A639A"/>
    <w:rsid w:val="007A6541"/>
    <w:rsid w:val="007A665C"/>
    <w:rsid w:val="007A67A4"/>
    <w:rsid w:val="007A69A5"/>
    <w:rsid w:val="007A6B42"/>
    <w:rsid w:val="007A6DA5"/>
    <w:rsid w:val="007A6F9C"/>
    <w:rsid w:val="007A732C"/>
    <w:rsid w:val="007A748D"/>
    <w:rsid w:val="007A77E7"/>
    <w:rsid w:val="007A77F6"/>
    <w:rsid w:val="007A78C8"/>
    <w:rsid w:val="007A7A96"/>
    <w:rsid w:val="007A7B24"/>
    <w:rsid w:val="007A7E62"/>
    <w:rsid w:val="007B0275"/>
    <w:rsid w:val="007B03AF"/>
    <w:rsid w:val="007B1187"/>
    <w:rsid w:val="007B123A"/>
    <w:rsid w:val="007B142F"/>
    <w:rsid w:val="007B1543"/>
    <w:rsid w:val="007B199A"/>
    <w:rsid w:val="007B1AC0"/>
    <w:rsid w:val="007B1D85"/>
    <w:rsid w:val="007B245D"/>
    <w:rsid w:val="007B24C8"/>
    <w:rsid w:val="007B2617"/>
    <w:rsid w:val="007B270A"/>
    <w:rsid w:val="007B294C"/>
    <w:rsid w:val="007B2D3B"/>
    <w:rsid w:val="007B355B"/>
    <w:rsid w:val="007B3C31"/>
    <w:rsid w:val="007B3FD5"/>
    <w:rsid w:val="007B48EA"/>
    <w:rsid w:val="007B4BFF"/>
    <w:rsid w:val="007B4F52"/>
    <w:rsid w:val="007B52CD"/>
    <w:rsid w:val="007B58EB"/>
    <w:rsid w:val="007B5A30"/>
    <w:rsid w:val="007B5DEA"/>
    <w:rsid w:val="007B6892"/>
    <w:rsid w:val="007B7380"/>
    <w:rsid w:val="007B7980"/>
    <w:rsid w:val="007B7D0C"/>
    <w:rsid w:val="007B7DC1"/>
    <w:rsid w:val="007B7EDB"/>
    <w:rsid w:val="007C0284"/>
    <w:rsid w:val="007C02EB"/>
    <w:rsid w:val="007C06E6"/>
    <w:rsid w:val="007C0DCC"/>
    <w:rsid w:val="007C1119"/>
    <w:rsid w:val="007C19AD"/>
    <w:rsid w:val="007C1B42"/>
    <w:rsid w:val="007C233C"/>
    <w:rsid w:val="007C2F79"/>
    <w:rsid w:val="007C3497"/>
    <w:rsid w:val="007C34CF"/>
    <w:rsid w:val="007C3598"/>
    <w:rsid w:val="007C3652"/>
    <w:rsid w:val="007C3B4C"/>
    <w:rsid w:val="007C3FA8"/>
    <w:rsid w:val="007C42E2"/>
    <w:rsid w:val="007C4C66"/>
    <w:rsid w:val="007C5CED"/>
    <w:rsid w:val="007C5D68"/>
    <w:rsid w:val="007C5F62"/>
    <w:rsid w:val="007C68DA"/>
    <w:rsid w:val="007C6928"/>
    <w:rsid w:val="007C71B8"/>
    <w:rsid w:val="007C7893"/>
    <w:rsid w:val="007C7C22"/>
    <w:rsid w:val="007D0A9D"/>
    <w:rsid w:val="007D0D30"/>
    <w:rsid w:val="007D0F4D"/>
    <w:rsid w:val="007D0F9B"/>
    <w:rsid w:val="007D131B"/>
    <w:rsid w:val="007D13FB"/>
    <w:rsid w:val="007D1BE2"/>
    <w:rsid w:val="007D1F34"/>
    <w:rsid w:val="007D229A"/>
    <w:rsid w:val="007D2302"/>
    <w:rsid w:val="007D2355"/>
    <w:rsid w:val="007D27D3"/>
    <w:rsid w:val="007D29AA"/>
    <w:rsid w:val="007D2F09"/>
    <w:rsid w:val="007D2F1C"/>
    <w:rsid w:val="007D2F44"/>
    <w:rsid w:val="007D2F4D"/>
    <w:rsid w:val="007D30F4"/>
    <w:rsid w:val="007D3544"/>
    <w:rsid w:val="007D36C2"/>
    <w:rsid w:val="007D3F00"/>
    <w:rsid w:val="007D40DA"/>
    <w:rsid w:val="007D4178"/>
    <w:rsid w:val="007D46BA"/>
    <w:rsid w:val="007D4C00"/>
    <w:rsid w:val="007D4D33"/>
    <w:rsid w:val="007D4EAA"/>
    <w:rsid w:val="007D5662"/>
    <w:rsid w:val="007D5B2D"/>
    <w:rsid w:val="007D5FC3"/>
    <w:rsid w:val="007D60C7"/>
    <w:rsid w:val="007D670C"/>
    <w:rsid w:val="007D67F3"/>
    <w:rsid w:val="007D7175"/>
    <w:rsid w:val="007D7265"/>
    <w:rsid w:val="007D727B"/>
    <w:rsid w:val="007D7DDB"/>
    <w:rsid w:val="007E107A"/>
    <w:rsid w:val="007E1369"/>
    <w:rsid w:val="007E194E"/>
    <w:rsid w:val="007E1A1B"/>
    <w:rsid w:val="007E1A88"/>
    <w:rsid w:val="007E1ACC"/>
    <w:rsid w:val="007E2935"/>
    <w:rsid w:val="007E2B3C"/>
    <w:rsid w:val="007E31B9"/>
    <w:rsid w:val="007E3322"/>
    <w:rsid w:val="007E35CD"/>
    <w:rsid w:val="007E42A2"/>
    <w:rsid w:val="007E44DF"/>
    <w:rsid w:val="007E469A"/>
    <w:rsid w:val="007E48BF"/>
    <w:rsid w:val="007E4C88"/>
    <w:rsid w:val="007E4EBE"/>
    <w:rsid w:val="007E50D1"/>
    <w:rsid w:val="007E5510"/>
    <w:rsid w:val="007E585E"/>
    <w:rsid w:val="007E6528"/>
    <w:rsid w:val="007E66BB"/>
    <w:rsid w:val="007E67C2"/>
    <w:rsid w:val="007E6A6F"/>
    <w:rsid w:val="007E6EDE"/>
    <w:rsid w:val="007E6EEA"/>
    <w:rsid w:val="007E714C"/>
    <w:rsid w:val="007E74EB"/>
    <w:rsid w:val="007E7DDF"/>
    <w:rsid w:val="007F06E1"/>
    <w:rsid w:val="007F1042"/>
    <w:rsid w:val="007F11C8"/>
    <w:rsid w:val="007F120A"/>
    <w:rsid w:val="007F1B23"/>
    <w:rsid w:val="007F1B47"/>
    <w:rsid w:val="007F1CFB"/>
    <w:rsid w:val="007F220B"/>
    <w:rsid w:val="007F27DD"/>
    <w:rsid w:val="007F2AE3"/>
    <w:rsid w:val="007F2D86"/>
    <w:rsid w:val="007F3522"/>
    <w:rsid w:val="007F35ED"/>
    <w:rsid w:val="007F36FD"/>
    <w:rsid w:val="007F3D8B"/>
    <w:rsid w:val="007F3ECA"/>
    <w:rsid w:val="007F3EDD"/>
    <w:rsid w:val="007F4348"/>
    <w:rsid w:val="007F443C"/>
    <w:rsid w:val="007F5124"/>
    <w:rsid w:val="007F5DA2"/>
    <w:rsid w:val="007F5FA5"/>
    <w:rsid w:val="007F5FEF"/>
    <w:rsid w:val="007F6475"/>
    <w:rsid w:val="007F6880"/>
    <w:rsid w:val="007F69F1"/>
    <w:rsid w:val="007F6C15"/>
    <w:rsid w:val="007F70DF"/>
    <w:rsid w:val="007F7237"/>
    <w:rsid w:val="007F76B4"/>
    <w:rsid w:val="007F76E4"/>
    <w:rsid w:val="007F77D0"/>
    <w:rsid w:val="008001B4"/>
    <w:rsid w:val="00800769"/>
    <w:rsid w:val="00800BAC"/>
    <w:rsid w:val="00800D7A"/>
    <w:rsid w:val="00800DA1"/>
    <w:rsid w:val="00800ED2"/>
    <w:rsid w:val="00801B37"/>
    <w:rsid w:val="00801CAD"/>
    <w:rsid w:val="0080237E"/>
    <w:rsid w:val="008024A9"/>
    <w:rsid w:val="00802536"/>
    <w:rsid w:val="00802E74"/>
    <w:rsid w:val="0080301B"/>
    <w:rsid w:val="008031C2"/>
    <w:rsid w:val="0080355C"/>
    <w:rsid w:val="008035DD"/>
    <w:rsid w:val="008036A7"/>
    <w:rsid w:val="00803B89"/>
    <w:rsid w:val="00804130"/>
    <w:rsid w:val="008042C0"/>
    <w:rsid w:val="0080453E"/>
    <w:rsid w:val="00804B92"/>
    <w:rsid w:val="00804D4C"/>
    <w:rsid w:val="00804E21"/>
    <w:rsid w:val="00805092"/>
    <w:rsid w:val="0080591C"/>
    <w:rsid w:val="00806101"/>
    <w:rsid w:val="0080648E"/>
    <w:rsid w:val="008067CC"/>
    <w:rsid w:val="00806AAF"/>
    <w:rsid w:val="00806AF6"/>
    <w:rsid w:val="008070AC"/>
    <w:rsid w:val="00807634"/>
    <w:rsid w:val="0080763B"/>
    <w:rsid w:val="008101FD"/>
    <w:rsid w:val="00810316"/>
    <w:rsid w:val="00810AA8"/>
    <w:rsid w:val="00810D8D"/>
    <w:rsid w:val="00810E59"/>
    <w:rsid w:val="00811835"/>
    <w:rsid w:val="00811B80"/>
    <w:rsid w:val="00812B31"/>
    <w:rsid w:val="00813226"/>
    <w:rsid w:val="008132B9"/>
    <w:rsid w:val="00813AE5"/>
    <w:rsid w:val="00813F49"/>
    <w:rsid w:val="00814631"/>
    <w:rsid w:val="008146BA"/>
    <w:rsid w:val="00814A89"/>
    <w:rsid w:val="0081515C"/>
    <w:rsid w:val="00815237"/>
    <w:rsid w:val="008152C6"/>
    <w:rsid w:val="0081581D"/>
    <w:rsid w:val="00815B62"/>
    <w:rsid w:val="00815BF3"/>
    <w:rsid w:val="00815E27"/>
    <w:rsid w:val="00816723"/>
    <w:rsid w:val="00816B55"/>
    <w:rsid w:val="008172BE"/>
    <w:rsid w:val="008179DA"/>
    <w:rsid w:val="00817B71"/>
    <w:rsid w:val="00817BF4"/>
    <w:rsid w:val="00820244"/>
    <w:rsid w:val="00820440"/>
    <w:rsid w:val="0082080D"/>
    <w:rsid w:val="00820C09"/>
    <w:rsid w:val="00820FF3"/>
    <w:rsid w:val="00821E94"/>
    <w:rsid w:val="008221B3"/>
    <w:rsid w:val="0082248E"/>
    <w:rsid w:val="00822675"/>
    <w:rsid w:val="0082284C"/>
    <w:rsid w:val="008228FD"/>
    <w:rsid w:val="00822B1A"/>
    <w:rsid w:val="00822CB2"/>
    <w:rsid w:val="00822FD1"/>
    <w:rsid w:val="0082316E"/>
    <w:rsid w:val="00823415"/>
    <w:rsid w:val="00823740"/>
    <w:rsid w:val="00824725"/>
    <w:rsid w:val="008248EE"/>
    <w:rsid w:val="00824DE7"/>
    <w:rsid w:val="00824F78"/>
    <w:rsid w:val="00824FDF"/>
    <w:rsid w:val="00825125"/>
    <w:rsid w:val="00825193"/>
    <w:rsid w:val="008256BB"/>
    <w:rsid w:val="008257CC"/>
    <w:rsid w:val="00825D0C"/>
    <w:rsid w:val="008260CA"/>
    <w:rsid w:val="0082632F"/>
    <w:rsid w:val="008265D1"/>
    <w:rsid w:val="00826EC5"/>
    <w:rsid w:val="008274BF"/>
    <w:rsid w:val="008277F3"/>
    <w:rsid w:val="0083098C"/>
    <w:rsid w:val="00830991"/>
    <w:rsid w:val="00830B75"/>
    <w:rsid w:val="00830D1A"/>
    <w:rsid w:val="00830DC3"/>
    <w:rsid w:val="00831555"/>
    <w:rsid w:val="00831A8A"/>
    <w:rsid w:val="00831CE2"/>
    <w:rsid w:val="00831F52"/>
    <w:rsid w:val="00831FE7"/>
    <w:rsid w:val="00832154"/>
    <w:rsid w:val="00832C78"/>
    <w:rsid w:val="00832F5C"/>
    <w:rsid w:val="00833052"/>
    <w:rsid w:val="00833107"/>
    <w:rsid w:val="00834E0F"/>
    <w:rsid w:val="00834FEA"/>
    <w:rsid w:val="008359E0"/>
    <w:rsid w:val="00835D4F"/>
    <w:rsid w:val="00836619"/>
    <w:rsid w:val="00836C9E"/>
    <w:rsid w:val="00836EA4"/>
    <w:rsid w:val="008376F6"/>
    <w:rsid w:val="00837D5B"/>
    <w:rsid w:val="0084059C"/>
    <w:rsid w:val="00840607"/>
    <w:rsid w:val="00840817"/>
    <w:rsid w:val="00840970"/>
    <w:rsid w:val="00840D42"/>
    <w:rsid w:val="00841473"/>
    <w:rsid w:val="00841CD2"/>
    <w:rsid w:val="00842220"/>
    <w:rsid w:val="00842910"/>
    <w:rsid w:val="00842B77"/>
    <w:rsid w:val="00842DFD"/>
    <w:rsid w:val="00842EEA"/>
    <w:rsid w:val="0084309F"/>
    <w:rsid w:val="00843A59"/>
    <w:rsid w:val="00844613"/>
    <w:rsid w:val="00844659"/>
    <w:rsid w:val="00845112"/>
    <w:rsid w:val="00845586"/>
    <w:rsid w:val="008455B8"/>
    <w:rsid w:val="008459A2"/>
    <w:rsid w:val="00845C12"/>
    <w:rsid w:val="0084612B"/>
    <w:rsid w:val="0084658B"/>
    <w:rsid w:val="008469D9"/>
    <w:rsid w:val="00846D0A"/>
    <w:rsid w:val="00846D4A"/>
    <w:rsid w:val="00846DC0"/>
    <w:rsid w:val="0084710B"/>
    <w:rsid w:val="008474A7"/>
    <w:rsid w:val="00847A31"/>
    <w:rsid w:val="00847D0B"/>
    <w:rsid w:val="00850688"/>
    <w:rsid w:val="008506B6"/>
    <w:rsid w:val="0085085A"/>
    <w:rsid w:val="00850AE0"/>
    <w:rsid w:val="00850B8B"/>
    <w:rsid w:val="00850F7A"/>
    <w:rsid w:val="008514BE"/>
    <w:rsid w:val="008517A2"/>
    <w:rsid w:val="00851B0C"/>
    <w:rsid w:val="00851C17"/>
    <w:rsid w:val="00851FE4"/>
    <w:rsid w:val="008524D2"/>
    <w:rsid w:val="0085264A"/>
    <w:rsid w:val="00852E19"/>
    <w:rsid w:val="008544D7"/>
    <w:rsid w:val="00854572"/>
    <w:rsid w:val="00854BD5"/>
    <w:rsid w:val="008551CE"/>
    <w:rsid w:val="00855514"/>
    <w:rsid w:val="00855777"/>
    <w:rsid w:val="00855D6D"/>
    <w:rsid w:val="00855DF3"/>
    <w:rsid w:val="0085670B"/>
    <w:rsid w:val="00856833"/>
    <w:rsid w:val="00856840"/>
    <w:rsid w:val="00856C17"/>
    <w:rsid w:val="008576E6"/>
    <w:rsid w:val="00857CFC"/>
    <w:rsid w:val="0086087C"/>
    <w:rsid w:val="00860B84"/>
    <w:rsid w:val="00860D8E"/>
    <w:rsid w:val="008616F5"/>
    <w:rsid w:val="008619CF"/>
    <w:rsid w:val="00861F73"/>
    <w:rsid w:val="00862022"/>
    <w:rsid w:val="00862143"/>
    <w:rsid w:val="0086269A"/>
    <w:rsid w:val="0086275E"/>
    <w:rsid w:val="008629CB"/>
    <w:rsid w:val="00862CEB"/>
    <w:rsid w:val="0086302E"/>
    <w:rsid w:val="008631FC"/>
    <w:rsid w:val="008632FF"/>
    <w:rsid w:val="00863304"/>
    <w:rsid w:val="00864440"/>
    <w:rsid w:val="00864567"/>
    <w:rsid w:val="00864D76"/>
    <w:rsid w:val="00864FBF"/>
    <w:rsid w:val="008650FC"/>
    <w:rsid w:val="00865A9B"/>
    <w:rsid w:val="0086607B"/>
    <w:rsid w:val="0086626A"/>
    <w:rsid w:val="008662AF"/>
    <w:rsid w:val="008669E2"/>
    <w:rsid w:val="00866B90"/>
    <w:rsid w:val="00866EB3"/>
    <w:rsid w:val="0086701A"/>
    <w:rsid w:val="0086732D"/>
    <w:rsid w:val="008675E9"/>
    <w:rsid w:val="008677B8"/>
    <w:rsid w:val="00867876"/>
    <w:rsid w:val="00867AC4"/>
    <w:rsid w:val="00867BD2"/>
    <w:rsid w:val="00867C54"/>
    <w:rsid w:val="00867D3B"/>
    <w:rsid w:val="008700E5"/>
    <w:rsid w:val="00870211"/>
    <w:rsid w:val="0087106E"/>
    <w:rsid w:val="0087120C"/>
    <w:rsid w:val="0087126C"/>
    <w:rsid w:val="008712FD"/>
    <w:rsid w:val="008713EB"/>
    <w:rsid w:val="008716A1"/>
    <w:rsid w:val="00871966"/>
    <w:rsid w:val="00871A30"/>
    <w:rsid w:val="00871CE6"/>
    <w:rsid w:val="0087267D"/>
    <w:rsid w:val="008727BC"/>
    <w:rsid w:val="008728A2"/>
    <w:rsid w:val="00872D3F"/>
    <w:rsid w:val="00872DD8"/>
    <w:rsid w:val="008733A4"/>
    <w:rsid w:val="008733C8"/>
    <w:rsid w:val="008733E4"/>
    <w:rsid w:val="00873E65"/>
    <w:rsid w:val="00873F15"/>
    <w:rsid w:val="00874096"/>
    <w:rsid w:val="0087415C"/>
    <w:rsid w:val="0087421F"/>
    <w:rsid w:val="00874A93"/>
    <w:rsid w:val="0087512E"/>
    <w:rsid w:val="00875147"/>
    <w:rsid w:val="00875158"/>
    <w:rsid w:val="00875161"/>
    <w:rsid w:val="008756A4"/>
    <w:rsid w:val="008758D6"/>
    <w:rsid w:val="00875AE4"/>
    <w:rsid w:val="00875EBE"/>
    <w:rsid w:val="00875F23"/>
    <w:rsid w:val="00875F73"/>
    <w:rsid w:val="0087649B"/>
    <w:rsid w:val="0087652F"/>
    <w:rsid w:val="00876584"/>
    <w:rsid w:val="0087679A"/>
    <w:rsid w:val="00876903"/>
    <w:rsid w:val="00877AA2"/>
    <w:rsid w:val="00877EE6"/>
    <w:rsid w:val="00880080"/>
    <w:rsid w:val="00880133"/>
    <w:rsid w:val="008801E2"/>
    <w:rsid w:val="00880BCB"/>
    <w:rsid w:val="00880F30"/>
    <w:rsid w:val="00881935"/>
    <w:rsid w:val="00881B17"/>
    <w:rsid w:val="00882788"/>
    <w:rsid w:val="00882B29"/>
    <w:rsid w:val="008833E8"/>
    <w:rsid w:val="0088344E"/>
    <w:rsid w:val="00884583"/>
    <w:rsid w:val="008846C5"/>
    <w:rsid w:val="008846F1"/>
    <w:rsid w:val="00884B65"/>
    <w:rsid w:val="00884F37"/>
    <w:rsid w:val="00884F80"/>
    <w:rsid w:val="00885CA4"/>
    <w:rsid w:val="008862CB"/>
    <w:rsid w:val="00887149"/>
    <w:rsid w:val="0088718A"/>
    <w:rsid w:val="00887A22"/>
    <w:rsid w:val="00887B48"/>
    <w:rsid w:val="00887FAD"/>
    <w:rsid w:val="0089033E"/>
    <w:rsid w:val="00890451"/>
    <w:rsid w:val="00890680"/>
    <w:rsid w:val="0089176E"/>
    <w:rsid w:val="008917E0"/>
    <w:rsid w:val="00891ADF"/>
    <w:rsid w:val="00891C90"/>
    <w:rsid w:val="00892365"/>
    <w:rsid w:val="00892785"/>
    <w:rsid w:val="00892BE5"/>
    <w:rsid w:val="00892C44"/>
    <w:rsid w:val="0089371D"/>
    <w:rsid w:val="0089387C"/>
    <w:rsid w:val="00893F84"/>
    <w:rsid w:val="00893FD6"/>
    <w:rsid w:val="0089444E"/>
    <w:rsid w:val="008949DF"/>
    <w:rsid w:val="00894F04"/>
    <w:rsid w:val="008951DB"/>
    <w:rsid w:val="00895588"/>
    <w:rsid w:val="008958BE"/>
    <w:rsid w:val="00895D81"/>
    <w:rsid w:val="00896BE9"/>
    <w:rsid w:val="00896C81"/>
    <w:rsid w:val="00896D83"/>
    <w:rsid w:val="008972D6"/>
    <w:rsid w:val="008977B9"/>
    <w:rsid w:val="008977FF"/>
    <w:rsid w:val="00897821"/>
    <w:rsid w:val="008A0806"/>
    <w:rsid w:val="008A081A"/>
    <w:rsid w:val="008A09C7"/>
    <w:rsid w:val="008A0AB2"/>
    <w:rsid w:val="008A0B7A"/>
    <w:rsid w:val="008A0BA3"/>
    <w:rsid w:val="008A0CFC"/>
    <w:rsid w:val="008A12FE"/>
    <w:rsid w:val="008A14B8"/>
    <w:rsid w:val="008A1D22"/>
    <w:rsid w:val="008A2312"/>
    <w:rsid w:val="008A27A9"/>
    <w:rsid w:val="008A28B6"/>
    <w:rsid w:val="008A29A1"/>
    <w:rsid w:val="008A2BB1"/>
    <w:rsid w:val="008A2E6E"/>
    <w:rsid w:val="008A3466"/>
    <w:rsid w:val="008A3691"/>
    <w:rsid w:val="008A389F"/>
    <w:rsid w:val="008A3C7F"/>
    <w:rsid w:val="008A3D02"/>
    <w:rsid w:val="008A44CE"/>
    <w:rsid w:val="008A5521"/>
    <w:rsid w:val="008A5940"/>
    <w:rsid w:val="008A6622"/>
    <w:rsid w:val="008A6668"/>
    <w:rsid w:val="008A6AC3"/>
    <w:rsid w:val="008A6BDA"/>
    <w:rsid w:val="008A73B2"/>
    <w:rsid w:val="008B036B"/>
    <w:rsid w:val="008B043F"/>
    <w:rsid w:val="008B07AA"/>
    <w:rsid w:val="008B0808"/>
    <w:rsid w:val="008B0AEC"/>
    <w:rsid w:val="008B1247"/>
    <w:rsid w:val="008B138F"/>
    <w:rsid w:val="008B1E53"/>
    <w:rsid w:val="008B1E5B"/>
    <w:rsid w:val="008B2255"/>
    <w:rsid w:val="008B389D"/>
    <w:rsid w:val="008B3C5C"/>
    <w:rsid w:val="008B4559"/>
    <w:rsid w:val="008B4A11"/>
    <w:rsid w:val="008B4E60"/>
    <w:rsid w:val="008B5299"/>
    <w:rsid w:val="008B56CC"/>
    <w:rsid w:val="008B5A5F"/>
    <w:rsid w:val="008B5AB0"/>
    <w:rsid w:val="008B6054"/>
    <w:rsid w:val="008B694E"/>
    <w:rsid w:val="008B6CF3"/>
    <w:rsid w:val="008B7B08"/>
    <w:rsid w:val="008B7B09"/>
    <w:rsid w:val="008C00B5"/>
    <w:rsid w:val="008C0D2B"/>
    <w:rsid w:val="008C13F0"/>
    <w:rsid w:val="008C14DD"/>
    <w:rsid w:val="008C1A09"/>
    <w:rsid w:val="008C1E66"/>
    <w:rsid w:val="008C1F26"/>
    <w:rsid w:val="008C2051"/>
    <w:rsid w:val="008C243C"/>
    <w:rsid w:val="008C2452"/>
    <w:rsid w:val="008C24CA"/>
    <w:rsid w:val="008C2A3A"/>
    <w:rsid w:val="008C2B7A"/>
    <w:rsid w:val="008C3026"/>
    <w:rsid w:val="008C42F2"/>
    <w:rsid w:val="008C4A76"/>
    <w:rsid w:val="008C4C7E"/>
    <w:rsid w:val="008C5057"/>
    <w:rsid w:val="008C5263"/>
    <w:rsid w:val="008C544A"/>
    <w:rsid w:val="008C5C17"/>
    <w:rsid w:val="008C5C46"/>
    <w:rsid w:val="008C604C"/>
    <w:rsid w:val="008C6184"/>
    <w:rsid w:val="008C6287"/>
    <w:rsid w:val="008C682D"/>
    <w:rsid w:val="008C6D43"/>
    <w:rsid w:val="008C6D4C"/>
    <w:rsid w:val="008C6DEB"/>
    <w:rsid w:val="008C785E"/>
    <w:rsid w:val="008C7CAA"/>
    <w:rsid w:val="008D0481"/>
    <w:rsid w:val="008D0AFB"/>
    <w:rsid w:val="008D0CF7"/>
    <w:rsid w:val="008D0FC7"/>
    <w:rsid w:val="008D14EF"/>
    <w:rsid w:val="008D1511"/>
    <w:rsid w:val="008D208F"/>
    <w:rsid w:val="008D2194"/>
    <w:rsid w:val="008D226A"/>
    <w:rsid w:val="008D28DF"/>
    <w:rsid w:val="008D2D2C"/>
    <w:rsid w:val="008D2D5E"/>
    <w:rsid w:val="008D322C"/>
    <w:rsid w:val="008D32DF"/>
    <w:rsid w:val="008D35E9"/>
    <w:rsid w:val="008D3959"/>
    <w:rsid w:val="008D3966"/>
    <w:rsid w:val="008D3A03"/>
    <w:rsid w:val="008D3BCA"/>
    <w:rsid w:val="008D4189"/>
    <w:rsid w:val="008D4352"/>
    <w:rsid w:val="008D47E8"/>
    <w:rsid w:val="008D4808"/>
    <w:rsid w:val="008D4A8B"/>
    <w:rsid w:val="008D5465"/>
    <w:rsid w:val="008D601B"/>
    <w:rsid w:val="008D60BC"/>
    <w:rsid w:val="008D6488"/>
    <w:rsid w:val="008D6B53"/>
    <w:rsid w:val="008D6BC3"/>
    <w:rsid w:val="008D6D7B"/>
    <w:rsid w:val="008D7773"/>
    <w:rsid w:val="008D7BB0"/>
    <w:rsid w:val="008D7EB7"/>
    <w:rsid w:val="008E0B77"/>
    <w:rsid w:val="008E0EB8"/>
    <w:rsid w:val="008E10A6"/>
    <w:rsid w:val="008E1271"/>
    <w:rsid w:val="008E13B2"/>
    <w:rsid w:val="008E16B8"/>
    <w:rsid w:val="008E1AF2"/>
    <w:rsid w:val="008E2251"/>
    <w:rsid w:val="008E24B3"/>
    <w:rsid w:val="008E24CA"/>
    <w:rsid w:val="008E24D5"/>
    <w:rsid w:val="008E2AAD"/>
    <w:rsid w:val="008E2BA9"/>
    <w:rsid w:val="008E2F6E"/>
    <w:rsid w:val="008E32D6"/>
    <w:rsid w:val="008E32E2"/>
    <w:rsid w:val="008E38AD"/>
    <w:rsid w:val="008E3CCA"/>
    <w:rsid w:val="008E3D3F"/>
    <w:rsid w:val="008E3E42"/>
    <w:rsid w:val="008E3EEC"/>
    <w:rsid w:val="008E3F67"/>
    <w:rsid w:val="008E400C"/>
    <w:rsid w:val="008E4646"/>
    <w:rsid w:val="008E491E"/>
    <w:rsid w:val="008E4BFD"/>
    <w:rsid w:val="008E4E77"/>
    <w:rsid w:val="008E5AB5"/>
    <w:rsid w:val="008E5ACF"/>
    <w:rsid w:val="008E5BF2"/>
    <w:rsid w:val="008E5C81"/>
    <w:rsid w:val="008E5FBB"/>
    <w:rsid w:val="008E622E"/>
    <w:rsid w:val="008E6B3B"/>
    <w:rsid w:val="008E7794"/>
    <w:rsid w:val="008E78B4"/>
    <w:rsid w:val="008E794C"/>
    <w:rsid w:val="008E7B54"/>
    <w:rsid w:val="008E7CBA"/>
    <w:rsid w:val="008E7F8D"/>
    <w:rsid w:val="008F04E9"/>
    <w:rsid w:val="008F0A38"/>
    <w:rsid w:val="008F0C61"/>
    <w:rsid w:val="008F0E1B"/>
    <w:rsid w:val="008F0E2F"/>
    <w:rsid w:val="008F0F84"/>
    <w:rsid w:val="008F1014"/>
    <w:rsid w:val="008F11C9"/>
    <w:rsid w:val="008F16A4"/>
    <w:rsid w:val="008F20F7"/>
    <w:rsid w:val="008F23D8"/>
    <w:rsid w:val="008F2468"/>
    <w:rsid w:val="008F2F3A"/>
    <w:rsid w:val="008F2FD5"/>
    <w:rsid w:val="008F3028"/>
    <w:rsid w:val="008F31D3"/>
    <w:rsid w:val="008F3394"/>
    <w:rsid w:val="008F3460"/>
    <w:rsid w:val="008F3651"/>
    <w:rsid w:val="008F37E5"/>
    <w:rsid w:val="008F3D5F"/>
    <w:rsid w:val="008F3E4A"/>
    <w:rsid w:val="008F3F01"/>
    <w:rsid w:val="008F48C2"/>
    <w:rsid w:val="008F497F"/>
    <w:rsid w:val="008F4EE4"/>
    <w:rsid w:val="008F4F7F"/>
    <w:rsid w:val="008F500C"/>
    <w:rsid w:val="008F55E8"/>
    <w:rsid w:val="008F5840"/>
    <w:rsid w:val="008F59CD"/>
    <w:rsid w:val="008F5EEF"/>
    <w:rsid w:val="008F6110"/>
    <w:rsid w:val="008F64AD"/>
    <w:rsid w:val="008F66FE"/>
    <w:rsid w:val="008F6871"/>
    <w:rsid w:val="008F72CC"/>
    <w:rsid w:val="008F72CD"/>
    <w:rsid w:val="009005AA"/>
    <w:rsid w:val="0090088A"/>
    <w:rsid w:val="00901AD7"/>
    <w:rsid w:val="00902132"/>
    <w:rsid w:val="00902D87"/>
    <w:rsid w:val="00902F22"/>
    <w:rsid w:val="00903802"/>
    <w:rsid w:val="0090392A"/>
    <w:rsid w:val="00903946"/>
    <w:rsid w:val="009039F5"/>
    <w:rsid w:val="00903D3F"/>
    <w:rsid w:val="0090418B"/>
    <w:rsid w:val="00904249"/>
    <w:rsid w:val="009047AD"/>
    <w:rsid w:val="009047C2"/>
    <w:rsid w:val="00904D14"/>
    <w:rsid w:val="00905066"/>
    <w:rsid w:val="0090515C"/>
    <w:rsid w:val="00905230"/>
    <w:rsid w:val="0090533F"/>
    <w:rsid w:val="009057C7"/>
    <w:rsid w:val="00905C9E"/>
    <w:rsid w:val="00905FCB"/>
    <w:rsid w:val="00906092"/>
    <w:rsid w:val="00906717"/>
    <w:rsid w:val="0090696D"/>
    <w:rsid w:val="0090699C"/>
    <w:rsid w:val="00906CD6"/>
    <w:rsid w:val="00906E4D"/>
    <w:rsid w:val="00906F31"/>
    <w:rsid w:val="009078B3"/>
    <w:rsid w:val="00907A77"/>
    <w:rsid w:val="00907E00"/>
    <w:rsid w:val="0091088D"/>
    <w:rsid w:val="00910AF1"/>
    <w:rsid w:val="00910FC9"/>
    <w:rsid w:val="009110EB"/>
    <w:rsid w:val="0091118B"/>
    <w:rsid w:val="009114B6"/>
    <w:rsid w:val="00911CA3"/>
    <w:rsid w:val="00912023"/>
    <w:rsid w:val="0091291A"/>
    <w:rsid w:val="009133E5"/>
    <w:rsid w:val="00913612"/>
    <w:rsid w:val="0091366A"/>
    <w:rsid w:val="00913824"/>
    <w:rsid w:val="00914054"/>
    <w:rsid w:val="00914C54"/>
    <w:rsid w:val="00914F2F"/>
    <w:rsid w:val="00915757"/>
    <w:rsid w:val="009159B3"/>
    <w:rsid w:val="00916181"/>
    <w:rsid w:val="0091626E"/>
    <w:rsid w:val="00916A61"/>
    <w:rsid w:val="00916BD3"/>
    <w:rsid w:val="00917A32"/>
    <w:rsid w:val="00917E72"/>
    <w:rsid w:val="009204C5"/>
    <w:rsid w:val="00920673"/>
    <w:rsid w:val="00920C73"/>
    <w:rsid w:val="00920D3D"/>
    <w:rsid w:val="00921422"/>
    <w:rsid w:val="0092153B"/>
    <w:rsid w:val="0092180D"/>
    <w:rsid w:val="00921AB7"/>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268"/>
    <w:rsid w:val="00925BA8"/>
    <w:rsid w:val="00926193"/>
    <w:rsid w:val="00926522"/>
    <w:rsid w:val="009266F4"/>
    <w:rsid w:val="00926DA7"/>
    <w:rsid w:val="00927210"/>
    <w:rsid w:val="00927D15"/>
    <w:rsid w:val="00927F8B"/>
    <w:rsid w:val="00930442"/>
    <w:rsid w:val="009306ED"/>
    <w:rsid w:val="0093094D"/>
    <w:rsid w:val="009309B8"/>
    <w:rsid w:val="00931891"/>
    <w:rsid w:val="00931AF8"/>
    <w:rsid w:val="00931DC9"/>
    <w:rsid w:val="0093220C"/>
    <w:rsid w:val="009323C5"/>
    <w:rsid w:val="00932832"/>
    <w:rsid w:val="009328C7"/>
    <w:rsid w:val="00932DCA"/>
    <w:rsid w:val="00933079"/>
    <w:rsid w:val="00933275"/>
    <w:rsid w:val="009336EC"/>
    <w:rsid w:val="00933756"/>
    <w:rsid w:val="00933C77"/>
    <w:rsid w:val="00933F56"/>
    <w:rsid w:val="00934268"/>
    <w:rsid w:val="00934C13"/>
    <w:rsid w:val="00934F66"/>
    <w:rsid w:val="00935228"/>
    <w:rsid w:val="009355A2"/>
    <w:rsid w:val="009355F8"/>
    <w:rsid w:val="00935939"/>
    <w:rsid w:val="00935BE5"/>
    <w:rsid w:val="00935F4C"/>
    <w:rsid w:val="00935F9E"/>
    <w:rsid w:val="00936429"/>
    <w:rsid w:val="00936560"/>
    <w:rsid w:val="009367BC"/>
    <w:rsid w:val="00936D98"/>
    <w:rsid w:val="00937763"/>
    <w:rsid w:val="00937E0C"/>
    <w:rsid w:val="009402A4"/>
    <w:rsid w:val="009403BD"/>
    <w:rsid w:val="00941495"/>
    <w:rsid w:val="00941617"/>
    <w:rsid w:val="009429DD"/>
    <w:rsid w:val="00942A29"/>
    <w:rsid w:val="00942BD8"/>
    <w:rsid w:val="00942C80"/>
    <w:rsid w:val="00942F82"/>
    <w:rsid w:val="009430A5"/>
    <w:rsid w:val="00943197"/>
    <w:rsid w:val="0094344F"/>
    <w:rsid w:val="009435F2"/>
    <w:rsid w:val="00943C70"/>
    <w:rsid w:val="00943D65"/>
    <w:rsid w:val="0094453B"/>
    <w:rsid w:val="00945180"/>
    <w:rsid w:val="009453CA"/>
    <w:rsid w:val="009455DD"/>
    <w:rsid w:val="0094590C"/>
    <w:rsid w:val="00946355"/>
    <w:rsid w:val="00946640"/>
    <w:rsid w:val="00946745"/>
    <w:rsid w:val="009468B7"/>
    <w:rsid w:val="0094724E"/>
    <w:rsid w:val="00947384"/>
    <w:rsid w:val="00947611"/>
    <w:rsid w:val="009477FD"/>
    <w:rsid w:val="00947BE6"/>
    <w:rsid w:val="0095017E"/>
    <w:rsid w:val="0095048D"/>
    <w:rsid w:val="00950A6A"/>
    <w:rsid w:val="00950AEC"/>
    <w:rsid w:val="009518AE"/>
    <w:rsid w:val="009518C1"/>
    <w:rsid w:val="00951A39"/>
    <w:rsid w:val="00951AAB"/>
    <w:rsid w:val="00951ADB"/>
    <w:rsid w:val="00951E66"/>
    <w:rsid w:val="0095364F"/>
    <w:rsid w:val="0095380C"/>
    <w:rsid w:val="00953B84"/>
    <w:rsid w:val="00953CB2"/>
    <w:rsid w:val="00953D92"/>
    <w:rsid w:val="009540FE"/>
    <w:rsid w:val="00954293"/>
    <w:rsid w:val="009542CC"/>
    <w:rsid w:val="00954353"/>
    <w:rsid w:val="009547C8"/>
    <w:rsid w:val="009557EC"/>
    <w:rsid w:val="00955C0A"/>
    <w:rsid w:val="00955C4F"/>
    <w:rsid w:val="00955DB4"/>
    <w:rsid w:val="0096046E"/>
    <w:rsid w:val="00960AE8"/>
    <w:rsid w:val="00960CDD"/>
    <w:rsid w:val="0096101C"/>
    <w:rsid w:val="00961160"/>
    <w:rsid w:val="009611D2"/>
    <w:rsid w:val="00961D3E"/>
    <w:rsid w:val="00962E5D"/>
    <w:rsid w:val="009630BB"/>
    <w:rsid w:val="009637EE"/>
    <w:rsid w:val="00963E2B"/>
    <w:rsid w:val="00964B61"/>
    <w:rsid w:val="00964C06"/>
    <w:rsid w:val="00964D65"/>
    <w:rsid w:val="0096578E"/>
    <w:rsid w:val="009657F1"/>
    <w:rsid w:val="00965A0C"/>
    <w:rsid w:val="00965B14"/>
    <w:rsid w:val="00965DA9"/>
    <w:rsid w:val="0096625D"/>
    <w:rsid w:val="00966839"/>
    <w:rsid w:val="009669FE"/>
    <w:rsid w:val="00966CE3"/>
    <w:rsid w:val="00966FA6"/>
    <w:rsid w:val="00967581"/>
    <w:rsid w:val="0096787C"/>
    <w:rsid w:val="00967E1F"/>
    <w:rsid w:val="00967FE2"/>
    <w:rsid w:val="009705FB"/>
    <w:rsid w:val="00970669"/>
    <w:rsid w:val="0097070F"/>
    <w:rsid w:val="009709F8"/>
    <w:rsid w:val="00971ABA"/>
    <w:rsid w:val="009722A9"/>
    <w:rsid w:val="00972368"/>
    <w:rsid w:val="0097251A"/>
    <w:rsid w:val="00972929"/>
    <w:rsid w:val="00972BD7"/>
    <w:rsid w:val="00972BFA"/>
    <w:rsid w:val="00972E59"/>
    <w:rsid w:val="00972F91"/>
    <w:rsid w:val="00972F94"/>
    <w:rsid w:val="00973827"/>
    <w:rsid w:val="0097394C"/>
    <w:rsid w:val="00973E1D"/>
    <w:rsid w:val="00973F06"/>
    <w:rsid w:val="009742D3"/>
    <w:rsid w:val="0097445C"/>
    <w:rsid w:val="0097461B"/>
    <w:rsid w:val="00974A1F"/>
    <w:rsid w:val="00974D4B"/>
    <w:rsid w:val="00975104"/>
    <w:rsid w:val="00975199"/>
    <w:rsid w:val="009756A0"/>
    <w:rsid w:val="00975EB1"/>
    <w:rsid w:val="009762E7"/>
    <w:rsid w:val="00976E98"/>
    <w:rsid w:val="00977489"/>
    <w:rsid w:val="009777A7"/>
    <w:rsid w:val="00977949"/>
    <w:rsid w:val="009779A2"/>
    <w:rsid w:val="00977B93"/>
    <w:rsid w:val="00977BA7"/>
    <w:rsid w:val="00981228"/>
    <w:rsid w:val="009813ED"/>
    <w:rsid w:val="0098194F"/>
    <w:rsid w:val="009824C5"/>
    <w:rsid w:val="00982554"/>
    <w:rsid w:val="009826C8"/>
    <w:rsid w:val="00983347"/>
    <w:rsid w:val="009836E4"/>
    <w:rsid w:val="0098412F"/>
    <w:rsid w:val="009843D2"/>
    <w:rsid w:val="00984549"/>
    <w:rsid w:val="009848AB"/>
    <w:rsid w:val="00984A73"/>
    <w:rsid w:val="00984F28"/>
    <w:rsid w:val="00984F9E"/>
    <w:rsid w:val="0098563E"/>
    <w:rsid w:val="00985F28"/>
    <w:rsid w:val="00986149"/>
    <w:rsid w:val="00986176"/>
    <w:rsid w:val="009862BC"/>
    <w:rsid w:val="00986E7F"/>
    <w:rsid w:val="00987141"/>
    <w:rsid w:val="00987199"/>
    <w:rsid w:val="009872E2"/>
    <w:rsid w:val="00987536"/>
    <w:rsid w:val="00987776"/>
    <w:rsid w:val="00987955"/>
    <w:rsid w:val="009901A5"/>
    <w:rsid w:val="00990BD5"/>
    <w:rsid w:val="00991091"/>
    <w:rsid w:val="009911B8"/>
    <w:rsid w:val="0099196F"/>
    <w:rsid w:val="00991F2C"/>
    <w:rsid w:val="00991FF6"/>
    <w:rsid w:val="00992B98"/>
    <w:rsid w:val="0099307F"/>
    <w:rsid w:val="0099353A"/>
    <w:rsid w:val="0099359F"/>
    <w:rsid w:val="00994468"/>
    <w:rsid w:val="009944FD"/>
    <w:rsid w:val="00994871"/>
    <w:rsid w:val="00994928"/>
    <w:rsid w:val="00994E08"/>
    <w:rsid w:val="00994E4C"/>
    <w:rsid w:val="0099519A"/>
    <w:rsid w:val="009951F9"/>
    <w:rsid w:val="0099566A"/>
    <w:rsid w:val="00995783"/>
    <w:rsid w:val="00995912"/>
    <w:rsid w:val="00995933"/>
    <w:rsid w:val="00995AA9"/>
    <w:rsid w:val="00995B9C"/>
    <w:rsid w:val="00995C95"/>
    <w:rsid w:val="00995E30"/>
    <w:rsid w:val="00995E85"/>
    <w:rsid w:val="009961B9"/>
    <w:rsid w:val="009962E8"/>
    <w:rsid w:val="0099635F"/>
    <w:rsid w:val="00996468"/>
    <w:rsid w:val="00996797"/>
    <w:rsid w:val="00996876"/>
    <w:rsid w:val="009968C3"/>
    <w:rsid w:val="00996FFA"/>
    <w:rsid w:val="009973F1"/>
    <w:rsid w:val="009973F3"/>
    <w:rsid w:val="00997916"/>
    <w:rsid w:val="009A0033"/>
    <w:rsid w:val="009A00F7"/>
    <w:rsid w:val="009A010D"/>
    <w:rsid w:val="009A015A"/>
    <w:rsid w:val="009A0570"/>
    <w:rsid w:val="009A068B"/>
    <w:rsid w:val="009A06CF"/>
    <w:rsid w:val="009A0821"/>
    <w:rsid w:val="009A0C6F"/>
    <w:rsid w:val="009A0E44"/>
    <w:rsid w:val="009A0EF7"/>
    <w:rsid w:val="009A1288"/>
    <w:rsid w:val="009A1475"/>
    <w:rsid w:val="009A14EF"/>
    <w:rsid w:val="009A1C12"/>
    <w:rsid w:val="009A2510"/>
    <w:rsid w:val="009A286E"/>
    <w:rsid w:val="009A29F0"/>
    <w:rsid w:val="009A2A1D"/>
    <w:rsid w:val="009A2A28"/>
    <w:rsid w:val="009A2A97"/>
    <w:rsid w:val="009A2DF9"/>
    <w:rsid w:val="009A2F7D"/>
    <w:rsid w:val="009A3201"/>
    <w:rsid w:val="009A3396"/>
    <w:rsid w:val="009A3572"/>
    <w:rsid w:val="009A3A86"/>
    <w:rsid w:val="009A443A"/>
    <w:rsid w:val="009A483C"/>
    <w:rsid w:val="009A4869"/>
    <w:rsid w:val="009A4AD9"/>
    <w:rsid w:val="009A4F8A"/>
    <w:rsid w:val="009A505F"/>
    <w:rsid w:val="009A532E"/>
    <w:rsid w:val="009A53D5"/>
    <w:rsid w:val="009A609D"/>
    <w:rsid w:val="009A69B2"/>
    <w:rsid w:val="009A6A6B"/>
    <w:rsid w:val="009A6F24"/>
    <w:rsid w:val="009A75CA"/>
    <w:rsid w:val="009A791C"/>
    <w:rsid w:val="009B0C11"/>
    <w:rsid w:val="009B0CCA"/>
    <w:rsid w:val="009B1616"/>
    <w:rsid w:val="009B1999"/>
    <w:rsid w:val="009B1E81"/>
    <w:rsid w:val="009B1EF9"/>
    <w:rsid w:val="009B1F0A"/>
    <w:rsid w:val="009B2090"/>
    <w:rsid w:val="009B26AC"/>
    <w:rsid w:val="009B29F4"/>
    <w:rsid w:val="009B2A77"/>
    <w:rsid w:val="009B371C"/>
    <w:rsid w:val="009B37E2"/>
    <w:rsid w:val="009B387B"/>
    <w:rsid w:val="009B3A41"/>
    <w:rsid w:val="009B4519"/>
    <w:rsid w:val="009B461E"/>
    <w:rsid w:val="009B4BD3"/>
    <w:rsid w:val="009B506B"/>
    <w:rsid w:val="009B5111"/>
    <w:rsid w:val="009B54C2"/>
    <w:rsid w:val="009B57EF"/>
    <w:rsid w:val="009B5B85"/>
    <w:rsid w:val="009B5DCA"/>
    <w:rsid w:val="009B6230"/>
    <w:rsid w:val="009B6298"/>
    <w:rsid w:val="009B661D"/>
    <w:rsid w:val="009B6DE9"/>
    <w:rsid w:val="009B704F"/>
    <w:rsid w:val="009B7204"/>
    <w:rsid w:val="009B746C"/>
    <w:rsid w:val="009B7648"/>
    <w:rsid w:val="009B7820"/>
    <w:rsid w:val="009B7E85"/>
    <w:rsid w:val="009B7FCB"/>
    <w:rsid w:val="009C0074"/>
    <w:rsid w:val="009C02A5"/>
    <w:rsid w:val="009C0467"/>
    <w:rsid w:val="009C0564"/>
    <w:rsid w:val="009C0716"/>
    <w:rsid w:val="009C1E48"/>
    <w:rsid w:val="009C2685"/>
    <w:rsid w:val="009C2967"/>
    <w:rsid w:val="009C2DC6"/>
    <w:rsid w:val="009C2E63"/>
    <w:rsid w:val="009C3899"/>
    <w:rsid w:val="009C39BC"/>
    <w:rsid w:val="009C4152"/>
    <w:rsid w:val="009C4B5D"/>
    <w:rsid w:val="009C4BC2"/>
    <w:rsid w:val="009C4D22"/>
    <w:rsid w:val="009C5976"/>
    <w:rsid w:val="009C59E1"/>
    <w:rsid w:val="009C5F37"/>
    <w:rsid w:val="009C6004"/>
    <w:rsid w:val="009C6A6B"/>
    <w:rsid w:val="009C6CC5"/>
    <w:rsid w:val="009C7320"/>
    <w:rsid w:val="009C76E9"/>
    <w:rsid w:val="009D03C2"/>
    <w:rsid w:val="009D0729"/>
    <w:rsid w:val="009D0DC6"/>
    <w:rsid w:val="009D0F66"/>
    <w:rsid w:val="009D1815"/>
    <w:rsid w:val="009D199B"/>
    <w:rsid w:val="009D19A7"/>
    <w:rsid w:val="009D1A06"/>
    <w:rsid w:val="009D1B87"/>
    <w:rsid w:val="009D1BA4"/>
    <w:rsid w:val="009D1D5A"/>
    <w:rsid w:val="009D1F9A"/>
    <w:rsid w:val="009D22E4"/>
    <w:rsid w:val="009D22F7"/>
    <w:rsid w:val="009D2CE7"/>
    <w:rsid w:val="009D319C"/>
    <w:rsid w:val="009D35AB"/>
    <w:rsid w:val="009D4A3D"/>
    <w:rsid w:val="009D4C02"/>
    <w:rsid w:val="009D4EA2"/>
    <w:rsid w:val="009D55B6"/>
    <w:rsid w:val="009D5BAB"/>
    <w:rsid w:val="009D627F"/>
    <w:rsid w:val="009D6A0A"/>
    <w:rsid w:val="009D6C16"/>
    <w:rsid w:val="009D72E6"/>
    <w:rsid w:val="009D7432"/>
    <w:rsid w:val="009E058F"/>
    <w:rsid w:val="009E096E"/>
    <w:rsid w:val="009E0A9E"/>
    <w:rsid w:val="009E0E1F"/>
    <w:rsid w:val="009E10B7"/>
    <w:rsid w:val="009E1920"/>
    <w:rsid w:val="009E19A2"/>
    <w:rsid w:val="009E1B47"/>
    <w:rsid w:val="009E1D40"/>
    <w:rsid w:val="009E1DCD"/>
    <w:rsid w:val="009E237A"/>
    <w:rsid w:val="009E3A5B"/>
    <w:rsid w:val="009E3AFD"/>
    <w:rsid w:val="009E3CDD"/>
    <w:rsid w:val="009E4B16"/>
    <w:rsid w:val="009E4CF5"/>
    <w:rsid w:val="009E5A82"/>
    <w:rsid w:val="009E5C60"/>
    <w:rsid w:val="009E5C9E"/>
    <w:rsid w:val="009E64DB"/>
    <w:rsid w:val="009E6794"/>
    <w:rsid w:val="009E7189"/>
    <w:rsid w:val="009E7396"/>
    <w:rsid w:val="009E7875"/>
    <w:rsid w:val="009E7E46"/>
    <w:rsid w:val="009E7FC1"/>
    <w:rsid w:val="009F0168"/>
    <w:rsid w:val="009F01E1"/>
    <w:rsid w:val="009F0B4D"/>
    <w:rsid w:val="009F1096"/>
    <w:rsid w:val="009F150E"/>
    <w:rsid w:val="009F195D"/>
    <w:rsid w:val="009F19D8"/>
    <w:rsid w:val="009F23F5"/>
    <w:rsid w:val="009F2454"/>
    <w:rsid w:val="009F2520"/>
    <w:rsid w:val="009F278D"/>
    <w:rsid w:val="009F27AD"/>
    <w:rsid w:val="009F28C9"/>
    <w:rsid w:val="009F36F3"/>
    <w:rsid w:val="009F399E"/>
    <w:rsid w:val="009F3A24"/>
    <w:rsid w:val="009F3FB5"/>
    <w:rsid w:val="009F4E2B"/>
    <w:rsid w:val="009F4F66"/>
    <w:rsid w:val="009F510E"/>
    <w:rsid w:val="009F520B"/>
    <w:rsid w:val="009F521F"/>
    <w:rsid w:val="009F553C"/>
    <w:rsid w:val="009F59F8"/>
    <w:rsid w:val="009F5B99"/>
    <w:rsid w:val="009F5E63"/>
    <w:rsid w:val="009F63E8"/>
    <w:rsid w:val="009F6527"/>
    <w:rsid w:val="009F6781"/>
    <w:rsid w:val="009F6878"/>
    <w:rsid w:val="009F6A6A"/>
    <w:rsid w:val="009F6B33"/>
    <w:rsid w:val="009F6BE3"/>
    <w:rsid w:val="009F74D0"/>
    <w:rsid w:val="009F74FC"/>
    <w:rsid w:val="009F7A21"/>
    <w:rsid w:val="009F7AE6"/>
    <w:rsid w:val="009F7E10"/>
    <w:rsid w:val="00A005B0"/>
    <w:rsid w:val="00A00851"/>
    <w:rsid w:val="00A00B9B"/>
    <w:rsid w:val="00A00E4A"/>
    <w:rsid w:val="00A015B3"/>
    <w:rsid w:val="00A018DE"/>
    <w:rsid w:val="00A01F17"/>
    <w:rsid w:val="00A022A5"/>
    <w:rsid w:val="00A0247C"/>
    <w:rsid w:val="00A02509"/>
    <w:rsid w:val="00A02679"/>
    <w:rsid w:val="00A029D8"/>
    <w:rsid w:val="00A02A6F"/>
    <w:rsid w:val="00A03871"/>
    <w:rsid w:val="00A03A21"/>
    <w:rsid w:val="00A03A22"/>
    <w:rsid w:val="00A0430A"/>
    <w:rsid w:val="00A04634"/>
    <w:rsid w:val="00A05798"/>
    <w:rsid w:val="00A05EDD"/>
    <w:rsid w:val="00A06119"/>
    <w:rsid w:val="00A06528"/>
    <w:rsid w:val="00A06560"/>
    <w:rsid w:val="00A06659"/>
    <w:rsid w:val="00A06B36"/>
    <w:rsid w:val="00A06FDF"/>
    <w:rsid w:val="00A07392"/>
    <w:rsid w:val="00A07A48"/>
    <w:rsid w:val="00A07D81"/>
    <w:rsid w:val="00A108EE"/>
    <w:rsid w:val="00A10967"/>
    <w:rsid w:val="00A10A68"/>
    <w:rsid w:val="00A10BB8"/>
    <w:rsid w:val="00A11301"/>
    <w:rsid w:val="00A1164F"/>
    <w:rsid w:val="00A116D9"/>
    <w:rsid w:val="00A119AA"/>
    <w:rsid w:val="00A121C4"/>
    <w:rsid w:val="00A124E2"/>
    <w:rsid w:val="00A13174"/>
    <w:rsid w:val="00A13762"/>
    <w:rsid w:val="00A137E4"/>
    <w:rsid w:val="00A13D07"/>
    <w:rsid w:val="00A13F78"/>
    <w:rsid w:val="00A1420B"/>
    <w:rsid w:val="00A1434F"/>
    <w:rsid w:val="00A14406"/>
    <w:rsid w:val="00A14422"/>
    <w:rsid w:val="00A1471D"/>
    <w:rsid w:val="00A14813"/>
    <w:rsid w:val="00A152EE"/>
    <w:rsid w:val="00A15591"/>
    <w:rsid w:val="00A1566A"/>
    <w:rsid w:val="00A165BF"/>
    <w:rsid w:val="00A16B59"/>
    <w:rsid w:val="00A16BE0"/>
    <w:rsid w:val="00A17206"/>
    <w:rsid w:val="00A172E8"/>
    <w:rsid w:val="00A179FF"/>
    <w:rsid w:val="00A17CB3"/>
    <w:rsid w:val="00A17ED9"/>
    <w:rsid w:val="00A204A0"/>
    <w:rsid w:val="00A2065C"/>
    <w:rsid w:val="00A20D6C"/>
    <w:rsid w:val="00A20ED3"/>
    <w:rsid w:val="00A2133C"/>
    <w:rsid w:val="00A2199B"/>
    <w:rsid w:val="00A21A36"/>
    <w:rsid w:val="00A21ECE"/>
    <w:rsid w:val="00A21F65"/>
    <w:rsid w:val="00A229B1"/>
    <w:rsid w:val="00A233EF"/>
    <w:rsid w:val="00A237B9"/>
    <w:rsid w:val="00A245B9"/>
    <w:rsid w:val="00A25007"/>
    <w:rsid w:val="00A25294"/>
    <w:rsid w:val="00A254EE"/>
    <w:rsid w:val="00A25BE7"/>
    <w:rsid w:val="00A25DB0"/>
    <w:rsid w:val="00A268E9"/>
    <w:rsid w:val="00A27008"/>
    <w:rsid w:val="00A27029"/>
    <w:rsid w:val="00A27CDF"/>
    <w:rsid w:val="00A27D90"/>
    <w:rsid w:val="00A309C6"/>
    <w:rsid w:val="00A30B4E"/>
    <w:rsid w:val="00A30D13"/>
    <w:rsid w:val="00A30DDD"/>
    <w:rsid w:val="00A30F06"/>
    <w:rsid w:val="00A312A7"/>
    <w:rsid w:val="00A313C5"/>
    <w:rsid w:val="00A319D0"/>
    <w:rsid w:val="00A32316"/>
    <w:rsid w:val="00A3246A"/>
    <w:rsid w:val="00A33172"/>
    <w:rsid w:val="00A3353A"/>
    <w:rsid w:val="00A33B43"/>
    <w:rsid w:val="00A33BA8"/>
    <w:rsid w:val="00A33DE8"/>
    <w:rsid w:val="00A3432B"/>
    <w:rsid w:val="00A346BA"/>
    <w:rsid w:val="00A34932"/>
    <w:rsid w:val="00A34C67"/>
    <w:rsid w:val="00A34D62"/>
    <w:rsid w:val="00A34DC8"/>
    <w:rsid w:val="00A3611D"/>
    <w:rsid w:val="00A3620E"/>
    <w:rsid w:val="00A362C5"/>
    <w:rsid w:val="00A36339"/>
    <w:rsid w:val="00A366E4"/>
    <w:rsid w:val="00A375C1"/>
    <w:rsid w:val="00A4078D"/>
    <w:rsid w:val="00A40D06"/>
    <w:rsid w:val="00A40F05"/>
    <w:rsid w:val="00A415A5"/>
    <w:rsid w:val="00A41B37"/>
    <w:rsid w:val="00A42458"/>
    <w:rsid w:val="00A42912"/>
    <w:rsid w:val="00A42991"/>
    <w:rsid w:val="00A43221"/>
    <w:rsid w:val="00A4376F"/>
    <w:rsid w:val="00A43D5B"/>
    <w:rsid w:val="00A4444D"/>
    <w:rsid w:val="00A44689"/>
    <w:rsid w:val="00A44E9F"/>
    <w:rsid w:val="00A45066"/>
    <w:rsid w:val="00A4549F"/>
    <w:rsid w:val="00A457AD"/>
    <w:rsid w:val="00A457E2"/>
    <w:rsid w:val="00A45A81"/>
    <w:rsid w:val="00A45B9B"/>
    <w:rsid w:val="00A45F6B"/>
    <w:rsid w:val="00A46116"/>
    <w:rsid w:val="00A462FE"/>
    <w:rsid w:val="00A466E3"/>
    <w:rsid w:val="00A468B4"/>
    <w:rsid w:val="00A469BD"/>
    <w:rsid w:val="00A469FB"/>
    <w:rsid w:val="00A46A20"/>
    <w:rsid w:val="00A46ADE"/>
    <w:rsid w:val="00A46E4A"/>
    <w:rsid w:val="00A477C5"/>
    <w:rsid w:val="00A501C9"/>
    <w:rsid w:val="00A50506"/>
    <w:rsid w:val="00A50943"/>
    <w:rsid w:val="00A50CE0"/>
    <w:rsid w:val="00A50F11"/>
    <w:rsid w:val="00A519D8"/>
    <w:rsid w:val="00A52047"/>
    <w:rsid w:val="00A52200"/>
    <w:rsid w:val="00A524D3"/>
    <w:rsid w:val="00A524EA"/>
    <w:rsid w:val="00A5263F"/>
    <w:rsid w:val="00A529EB"/>
    <w:rsid w:val="00A52E4E"/>
    <w:rsid w:val="00A53880"/>
    <w:rsid w:val="00A5393A"/>
    <w:rsid w:val="00A53CEF"/>
    <w:rsid w:val="00A53D18"/>
    <w:rsid w:val="00A53F55"/>
    <w:rsid w:val="00A54114"/>
    <w:rsid w:val="00A5417B"/>
    <w:rsid w:val="00A54599"/>
    <w:rsid w:val="00A54B28"/>
    <w:rsid w:val="00A54B82"/>
    <w:rsid w:val="00A54CD7"/>
    <w:rsid w:val="00A54DF0"/>
    <w:rsid w:val="00A55656"/>
    <w:rsid w:val="00A556F9"/>
    <w:rsid w:val="00A55A41"/>
    <w:rsid w:val="00A55C46"/>
    <w:rsid w:val="00A55CD4"/>
    <w:rsid w:val="00A55F79"/>
    <w:rsid w:val="00A5646C"/>
    <w:rsid w:val="00A569D4"/>
    <w:rsid w:val="00A56A8E"/>
    <w:rsid w:val="00A5707B"/>
    <w:rsid w:val="00A574B5"/>
    <w:rsid w:val="00A5753C"/>
    <w:rsid w:val="00A57806"/>
    <w:rsid w:val="00A57967"/>
    <w:rsid w:val="00A57A52"/>
    <w:rsid w:val="00A57F1A"/>
    <w:rsid w:val="00A60163"/>
    <w:rsid w:val="00A6038D"/>
    <w:rsid w:val="00A60C3B"/>
    <w:rsid w:val="00A60CF0"/>
    <w:rsid w:val="00A60D68"/>
    <w:rsid w:val="00A61429"/>
    <w:rsid w:val="00A61514"/>
    <w:rsid w:val="00A61645"/>
    <w:rsid w:val="00A62080"/>
    <w:rsid w:val="00A622E1"/>
    <w:rsid w:val="00A6230F"/>
    <w:rsid w:val="00A62F4E"/>
    <w:rsid w:val="00A630A2"/>
    <w:rsid w:val="00A6328D"/>
    <w:rsid w:val="00A632B8"/>
    <w:rsid w:val="00A634B4"/>
    <w:rsid w:val="00A63B6B"/>
    <w:rsid w:val="00A63BF3"/>
    <w:rsid w:val="00A63D8C"/>
    <w:rsid w:val="00A648E6"/>
    <w:rsid w:val="00A64942"/>
    <w:rsid w:val="00A64990"/>
    <w:rsid w:val="00A64EA5"/>
    <w:rsid w:val="00A65226"/>
    <w:rsid w:val="00A657B4"/>
    <w:rsid w:val="00A65911"/>
    <w:rsid w:val="00A65A21"/>
    <w:rsid w:val="00A66084"/>
    <w:rsid w:val="00A66369"/>
    <w:rsid w:val="00A6643C"/>
    <w:rsid w:val="00A667C4"/>
    <w:rsid w:val="00A66AA4"/>
    <w:rsid w:val="00A67117"/>
    <w:rsid w:val="00A674C6"/>
    <w:rsid w:val="00A67544"/>
    <w:rsid w:val="00A67673"/>
    <w:rsid w:val="00A67CF9"/>
    <w:rsid w:val="00A67D73"/>
    <w:rsid w:val="00A705DF"/>
    <w:rsid w:val="00A7075B"/>
    <w:rsid w:val="00A7093C"/>
    <w:rsid w:val="00A70A8D"/>
    <w:rsid w:val="00A71473"/>
    <w:rsid w:val="00A71CE6"/>
    <w:rsid w:val="00A71D23"/>
    <w:rsid w:val="00A720A8"/>
    <w:rsid w:val="00A720E6"/>
    <w:rsid w:val="00A72671"/>
    <w:rsid w:val="00A7333A"/>
    <w:rsid w:val="00A7364D"/>
    <w:rsid w:val="00A73D0D"/>
    <w:rsid w:val="00A74242"/>
    <w:rsid w:val="00A74A92"/>
    <w:rsid w:val="00A74CDF"/>
    <w:rsid w:val="00A74E2A"/>
    <w:rsid w:val="00A751D8"/>
    <w:rsid w:val="00A75359"/>
    <w:rsid w:val="00A75CC1"/>
    <w:rsid w:val="00A75E88"/>
    <w:rsid w:val="00A75F62"/>
    <w:rsid w:val="00A761F1"/>
    <w:rsid w:val="00A7627C"/>
    <w:rsid w:val="00A762F3"/>
    <w:rsid w:val="00A76792"/>
    <w:rsid w:val="00A767C2"/>
    <w:rsid w:val="00A76AC9"/>
    <w:rsid w:val="00A7710E"/>
    <w:rsid w:val="00A77A72"/>
    <w:rsid w:val="00A77B49"/>
    <w:rsid w:val="00A77F53"/>
    <w:rsid w:val="00A803D5"/>
    <w:rsid w:val="00A8056E"/>
    <w:rsid w:val="00A8095B"/>
    <w:rsid w:val="00A80ADE"/>
    <w:rsid w:val="00A8100D"/>
    <w:rsid w:val="00A81353"/>
    <w:rsid w:val="00A8240A"/>
    <w:rsid w:val="00A8253A"/>
    <w:rsid w:val="00A82907"/>
    <w:rsid w:val="00A82D58"/>
    <w:rsid w:val="00A83295"/>
    <w:rsid w:val="00A833DA"/>
    <w:rsid w:val="00A83463"/>
    <w:rsid w:val="00A836FF"/>
    <w:rsid w:val="00A83958"/>
    <w:rsid w:val="00A8399D"/>
    <w:rsid w:val="00A839F3"/>
    <w:rsid w:val="00A839F8"/>
    <w:rsid w:val="00A83C08"/>
    <w:rsid w:val="00A83E3D"/>
    <w:rsid w:val="00A83EFD"/>
    <w:rsid w:val="00A8443A"/>
    <w:rsid w:val="00A84482"/>
    <w:rsid w:val="00A8458E"/>
    <w:rsid w:val="00A8479C"/>
    <w:rsid w:val="00A847CB"/>
    <w:rsid w:val="00A8557B"/>
    <w:rsid w:val="00A85A05"/>
    <w:rsid w:val="00A8660F"/>
    <w:rsid w:val="00A866FC"/>
    <w:rsid w:val="00A86D63"/>
    <w:rsid w:val="00A87129"/>
    <w:rsid w:val="00A87294"/>
    <w:rsid w:val="00A8762A"/>
    <w:rsid w:val="00A87797"/>
    <w:rsid w:val="00A90225"/>
    <w:rsid w:val="00A90A50"/>
    <w:rsid w:val="00A90E4F"/>
    <w:rsid w:val="00A90E72"/>
    <w:rsid w:val="00A9151A"/>
    <w:rsid w:val="00A917A6"/>
    <w:rsid w:val="00A922A2"/>
    <w:rsid w:val="00A92315"/>
    <w:rsid w:val="00A9291A"/>
    <w:rsid w:val="00A9327B"/>
    <w:rsid w:val="00A9328F"/>
    <w:rsid w:val="00A93610"/>
    <w:rsid w:val="00A93905"/>
    <w:rsid w:val="00A93B69"/>
    <w:rsid w:val="00A947A1"/>
    <w:rsid w:val="00A95082"/>
    <w:rsid w:val="00A951A4"/>
    <w:rsid w:val="00A95A61"/>
    <w:rsid w:val="00A95B99"/>
    <w:rsid w:val="00A95F6F"/>
    <w:rsid w:val="00A9616C"/>
    <w:rsid w:val="00A962FC"/>
    <w:rsid w:val="00A963C7"/>
    <w:rsid w:val="00A97044"/>
    <w:rsid w:val="00A972D4"/>
    <w:rsid w:val="00A97731"/>
    <w:rsid w:val="00A97978"/>
    <w:rsid w:val="00AA01DA"/>
    <w:rsid w:val="00AA11FE"/>
    <w:rsid w:val="00AA125E"/>
    <w:rsid w:val="00AA1626"/>
    <w:rsid w:val="00AA1653"/>
    <w:rsid w:val="00AA18F6"/>
    <w:rsid w:val="00AA19F2"/>
    <w:rsid w:val="00AA1B79"/>
    <w:rsid w:val="00AA1C25"/>
    <w:rsid w:val="00AA218F"/>
    <w:rsid w:val="00AA23FE"/>
    <w:rsid w:val="00AA2AA1"/>
    <w:rsid w:val="00AA3016"/>
    <w:rsid w:val="00AA371B"/>
    <w:rsid w:val="00AA38AA"/>
    <w:rsid w:val="00AA3DB7"/>
    <w:rsid w:val="00AA41A6"/>
    <w:rsid w:val="00AA4D8A"/>
    <w:rsid w:val="00AA4E9C"/>
    <w:rsid w:val="00AA5165"/>
    <w:rsid w:val="00AA51F5"/>
    <w:rsid w:val="00AA5E3B"/>
    <w:rsid w:val="00AA6424"/>
    <w:rsid w:val="00AA68B4"/>
    <w:rsid w:val="00AA71F3"/>
    <w:rsid w:val="00AA75B2"/>
    <w:rsid w:val="00AA7798"/>
    <w:rsid w:val="00AA7F05"/>
    <w:rsid w:val="00AA7F12"/>
    <w:rsid w:val="00AB0008"/>
    <w:rsid w:val="00AB0543"/>
    <w:rsid w:val="00AB077E"/>
    <w:rsid w:val="00AB09EF"/>
    <w:rsid w:val="00AB0AC9"/>
    <w:rsid w:val="00AB0BA3"/>
    <w:rsid w:val="00AB0D35"/>
    <w:rsid w:val="00AB0D3B"/>
    <w:rsid w:val="00AB185A"/>
    <w:rsid w:val="00AB1BA7"/>
    <w:rsid w:val="00AB1CE8"/>
    <w:rsid w:val="00AB1E04"/>
    <w:rsid w:val="00AB1E1A"/>
    <w:rsid w:val="00AB1E9C"/>
    <w:rsid w:val="00AB224A"/>
    <w:rsid w:val="00AB27F9"/>
    <w:rsid w:val="00AB290F"/>
    <w:rsid w:val="00AB291C"/>
    <w:rsid w:val="00AB2DCF"/>
    <w:rsid w:val="00AB2E0F"/>
    <w:rsid w:val="00AB3113"/>
    <w:rsid w:val="00AB348A"/>
    <w:rsid w:val="00AB3F38"/>
    <w:rsid w:val="00AB40FD"/>
    <w:rsid w:val="00AB43EC"/>
    <w:rsid w:val="00AB446A"/>
    <w:rsid w:val="00AB4BF4"/>
    <w:rsid w:val="00AB50B0"/>
    <w:rsid w:val="00AB599F"/>
    <w:rsid w:val="00AB5ADF"/>
    <w:rsid w:val="00AB5E57"/>
    <w:rsid w:val="00AB623A"/>
    <w:rsid w:val="00AB6B3F"/>
    <w:rsid w:val="00AB6E68"/>
    <w:rsid w:val="00AB725F"/>
    <w:rsid w:val="00AB74A7"/>
    <w:rsid w:val="00AB774E"/>
    <w:rsid w:val="00AC00BC"/>
    <w:rsid w:val="00AC0705"/>
    <w:rsid w:val="00AC0BE0"/>
    <w:rsid w:val="00AC0E0F"/>
    <w:rsid w:val="00AC0E88"/>
    <w:rsid w:val="00AC0F43"/>
    <w:rsid w:val="00AC1091"/>
    <w:rsid w:val="00AC109B"/>
    <w:rsid w:val="00AC1414"/>
    <w:rsid w:val="00AC173D"/>
    <w:rsid w:val="00AC254D"/>
    <w:rsid w:val="00AC2896"/>
    <w:rsid w:val="00AC28D4"/>
    <w:rsid w:val="00AC28FD"/>
    <w:rsid w:val="00AC2B97"/>
    <w:rsid w:val="00AC2C84"/>
    <w:rsid w:val="00AC2D1D"/>
    <w:rsid w:val="00AC2D2D"/>
    <w:rsid w:val="00AC335B"/>
    <w:rsid w:val="00AC3688"/>
    <w:rsid w:val="00AC3D1E"/>
    <w:rsid w:val="00AC3F7A"/>
    <w:rsid w:val="00AC4B4B"/>
    <w:rsid w:val="00AC50BD"/>
    <w:rsid w:val="00AC5423"/>
    <w:rsid w:val="00AC59A5"/>
    <w:rsid w:val="00AC6876"/>
    <w:rsid w:val="00AC6DBF"/>
    <w:rsid w:val="00AC6EFC"/>
    <w:rsid w:val="00AC74DA"/>
    <w:rsid w:val="00AC789C"/>
    <w:rsid w:val="00AC7A2B"/>
    <w:rsid w:val="00AC7A7C"/>
    <w:rsid w:val="00AC7C25"/>
    <w:rsid w:val="00AD09F6"/>
    <w:rsid w:val="00AD0A29"/>
    <w:rsid w:val="00AD0A51"/>
    <w:rsid w:val="00AD0B37"/>
    <w:rsid w:val="00AD0F81"/>
    <w:rsid w:val="00AD11F7"/>
    <w:rsid w:val="00AD156D"/>
    <w:rsid w:val="00AD158C"/>
    <w:rsid w:val="00AD1DB7"/>
    <w:rsid w:val="00AD21F3"/>
    <w:rsid w:val="00AD2552"/>
    <w:rsid w:val="00AD2852"/>
    <w:rsid w:val="00AD2859"/>
    <w:rsid w:val="00AD2D08"/>
    <w:rsid w:val="00AD3757"/>
    <w:rsid w:val="00AD3976"/>
    <w:rsid w:val="00AD3D07"/>
    <w:rsid w:val="00AD4089"/>
    <w:rsid w:val="00AD4116"/>
    <w:rsid w:val="00AD4C4D"/>
    <w:rsid w:val="00AD4D2A"/>
    <w:rsid w:val="00AD542F"/>
    <w:rsid w:val="00AD5543"/>
    <w:rsid w:val="00AD5D7B"/>
    <w:rsid w:val="00AD6094"/>
    <w:rsid w:val="00AD64DD"/>
    <w:rsid w:val="00AD6849"/>
    <w:rsid w:val="00AD6AAA"/>
    <w:rsid w:val="00AD6BCA"/>
    <w:rsid w:val="00AD7305"/>
    <w:rsid w:val="00AD7539"/>
    <w:rsid w:val="00AD7E64"/>
    <w:rsid w:val="00AD7EEF"/>
    <w:rsid w:val="00AD7F1C"/>
    <w:rsid w:val="00AD7F2C"/>
    <w:rsid w:val="00AE0752"/>
    <w:rsid w:val="00AE07ED"/>
    <w:rsid w:val="00AE08D2"/>
    <w:rsid w:val="00AE0B8A"/>
    <w:rsid w:val="00AE0C56"/>
    <w:rsid w:val="00AE0D4D"/>
    <w:rsid w:val="00AE1021"/>
    <w:rsid w:val="00AE1221"/>
    <w:rsid w:val="00AE1384"/>
    <w:rsid w:val="00AE149E"/>
    <w:rsid w:val="00AE1ACE"/>
    <w:rsid w:val="00AE1C96"/>
    <w:rsid w:val="00AE2221"/>
    <w:rsid w:val="00AE22F2"/>
    <w:rsid w:val="00AE252B"/>
    <w:rsid w:val="00AE29FC"/>
    <w:rsid w:val="00AE2F3F"/>
    <w:rsid w:val="00AE3338"/>
    <w:rsid w:val="00AE3B3B"/>
    <w:rsid w:val="00AE3B4E"/>
    <w:rsid w:val="00AE3BCD"/>
    <w:rsid w:val="00AE3C85"/>
    <w:rsid w:val="00AE3E92"/>
    <w:rsid w:val="00AE40F5"/>
    <w:rsid w:val="00AE4256"/>
    <w:rsid w:val="00AE4908"/>
    <w:rsid w:val="00AE59CF"/>
    <w:rsid w:val="00AE59EC"/>
    <w:rsid w:val="00AE611B"/>
    <w:rsid w:val="00AE6365"/>
    <w:rsid w:val="00AE65E7"/>
    <w:rsid w:val="00AE67B3"/>
    <w:rsid w:val="00AE67B4"/>
    <w:rsid w:val="00AE6A0F"/>
    <w:rsid w:val="00AE700C"/>
    <w:rsid w:val="00AE7864"/>
    <w:rsid w:val="00AE7949"/>
    <w:rsid w:val="00AF01C1"/>
    <w:rsid w:val="00AF022C"/>
    <w:rsid w:val="00AF03AE"/>
    <w:rsid w:val="00AF03B8"/>
    <w:rsid w:val="00AF0B51"/>
    <w:rsid w:val="00AF15DA"/>
    <w:rsid w:val="00AF15E5"/>
    <w:rsid w:val="00AF17C2"/>
    <w:rsid w:val="00AF18D6"/>
    <w:rsid w:val="00AF18E5"/>
    <w:rsid w:val="00AF224C"/>
    <w:rsid w:val="00AF25D5"/>
    <w:rsid w:val="00AF27BF"/>
    <w:rsid w:val="00AF2D02"/>
    <w:rsid w:val="00AF2F44"/>
    <w:rsid w:val="00AF3618"/>
    <w:rsid w:val="00AF3A5E"/>
    <w:rsid w:val="00AF3DBB"/>
    <w:rsid w:val="00AF3FAF"/>
    <w:rsid w:val="00AF41FF"/>
    <w:rsid w:val="00AF4205"/>
    <w:rsid w:val="00AF4345"/>
    <w:rsid w:val="00AF5194"/>
    <w:rsid w:val="00AF53EF"/>
    <w:rsid w:val="00AF59BA"/>
    <w:rsid w:val="00AF5EFD"/>
    <w:rsid w:val="00AF6195"/>
    <w:rsid w:val="00AF65AE"/>
    <w:rsid w:val="00AF67B5"/>
    <w:rsid w:val="00AF6BA2"/>
    <w:rsid w:val="00AF73C3"/>
    <w:rsid w:val="00AF795C"/>
    <w:rsid w:val="00B000C4"/>
    <w:rsid w:val="00B00543"/>
    <w:rsid w:val="00B00752"/>
    <w:rsid w:val="00B00B45"/>
    <w:rsid w:val="00B00FB1"/>
    <w:rsid w:val="00B010EF"/>
    <w:rsid w:val="00B013FE"/>
    <w:rsid w:val="00B01B60"/>
    <w:rsid w:val="00B01CDD"/>
    <w:rsid w:val="00B01F4C"/>
    <w:rsid w:val="00B02088"/>
    <w:rsid w:val="00B022D1"/>
    <w:rsid w:val="00B02442"/>
    <w:rsid w:val="00B026C1"/>
    <w:rsid w:val="00B027A7"/>
    <w:rsid w:val="00B02B9C"/>
    <w:rsid w:val="00B0353B"/>
    <w:rsid w:val="00B037E7"/>
    <w:rsid w:val="00B040B2"/>
    <w:rsid w:val="00B04C25"/>
    <w:rsid w:val="00B050E9"/>
    <w:rsid w:val="00B0579B"/>
    <w:rsid w:val="00B05CBB"/>
    <w:rsid w:val="00B05D3B"/>
    <w:rsid w:val="00B062D2"/>
    <w:rsid w:val="00B06797"/>
    <w:rsid w:val="00B07468"/>
    <w:rsid w:val="00B074D5"/>
    <w:rsid w:val="00B07AE3"/>
    <w:rsid w:val="00B07F59"/>
    <w:rsid w:val="00B101FB"/>
    <w:rsid w:val="00B1032A"/>
    <w:rsid w:val="00B103AE"/>
    <w:rsid w:val="00B104CB"/>
    <w:rsid w:val="00B10558"/>
    <w:rsid w:val="00B10F9D"/>
    <w:rsid w:val="00B11101"/>
    <w:rsid w:val="00B11183"/>
    <w:rsid w:val="00B11534"/>
    <w:rsid w:val="00B116F0"/>
    <w:rsid w:val="00B11770"/>
    <w:rsid w:val="00B118AF"/>
    <w:rsid w:val="00B11A68"/>
    <w:rsid w:val="00B12D00"/>
    <w:rsid w:val="00B12E61"/>
    <w:rsid w:val="00B1317C"/>
    <w:rsid w:val="00B132E9"/>
    <w:rsid w:val="00B134F2"/>
    <w:rsid w:val="00B1354C"/>
    <w:rsid w:val="00B1393F"/>
    <w:rsid w:val="00B13B3E"/>
    <w:rsid w:val="00B13DAA"/>
    <w:rsid w:val="00B13F5A"/>
    <w:rsid w:val="00B14C3D"/>
    <w:rsid w:val="00B14D3B"/>
    <w:rsid w:val="00B14FD0"/>
    <w:rsid w:val="00B156A9"/>
    <w:rsid w:val="00B15F83"/>
    <w:rsid w:val="00B15FDF"/>
    <w:rsid w:val="00B160FF"/>
    <w:rsid w:val="00B16321"/>
    <w:rsid w:val="00B16322"/>
    <w:rsid w:val="00B1662E"/>
    <w:rsid w:val="00B166BD"/>
    <w:rsid w:val="00B171A7"/>
    <w:rsid w:val="00B17415"/>
    <w:rsid w:val="00B17955"/>
    <w:rsid w:val="00B17B01"/>
    <w:rsid w:val="00B17FB8"/>
    <w:rsid w:val="00B201C3"/>
    <w:rsid w:val="00B20C4F"/>
    <w:rsid w:val="00B20F02"/>
    <w:rsid w:val="00B212B2"/>
    <w:rsid w:val="00B212D2"/>
    <w:rsid w:val="00B21CBF"/>
    <w:rsid w:val="00B21E04"/>
    <w:rsid w:val="00B22006"/>
    <w:rsid w:val="00B222C3"/>
    <w:rsid w:val="00B22450"/>
    <w:rsid w:val="00B2248A"/>
    <w:rsid w:val="00B22C0D"/>
    <w:rsid w:val="00B22FAB"/>
    <w:rsid w:val="00B23415"/>
    <w:rsid w:val="00B23AF4"/>
    <w:rsid w:val="00B23C15"/>
    <w:rsid w:val="00B24928"/>
    <w:rsid w:val="00B24B7C"/>
    <w:rsid w:val="00B253D9"/>
    <w:rsid w:val="00B25762"/>
    <w:rsid w:val="00B2576A"/>
    <w:rsid w:val="00B25A92"/>
    <w:rsid w:val="00B25B40"/>
    <w:rsid w:val="00B25FDE"/>
    <w:rsid w:val="00B260B0"/>
    <w:rsid w:val="00B2634D"/>
    <w:rsid w:val="00B266D2"/>
    <w:rsid w:val="00B26851"/>
    <w:rsid w:val="00B26AB0"/>
    <w:rsid w:val="00B26AD2"/>
    <w:rsid w:val="00B26CA2"/>
    <w:rsid w:val="00B2770D"/>
    <w:rsid w:val="00B27E25"/>
    <w:rsid w:val="00B3049F"/>
    <w:rsid w:val="00B30B4E"/>
    <w:rsid w:val="00B31058"/>
    <w:rsid w:val="00B3111C"/>
    <w:rsid w:val="00B31246"/>
    <w:rsid w:val="00B317DC"/>
    <w:rsid w:val="00B322E8"/>
    <w:rsid w:val="00B324E9"/>
    <w:rsid w:val="00B326FF"/>
    <w:rsid w:val="00B33207"/>
    <w:rsid w:val="00B336F9"/>
    <w:rsid w:val="00B33B19"/>
    <w:rsid w:val="00B33FC3"/>
    <w:rsid w:val="00B340AA"/>
    <w:rsid w:val="00B34574"/>
    <w:rsid w:val="00B346D2"/>
    <w:rsid w:val="00B347DF"/>
    <w:rsid w:val="00B34A9F"/>
    <w:rsid w:val="00B34B80"/>
    <w:rsid w:val="00B34F63"/>
    <w:rsid w:val="00B35BAC"/>
    <w:rsid w:val="00B35CDA"/>
    <w:rsid w:val="00B35E50"/>
    <w:rsid w:val="00B36373"/>
    <w:rsid w:val="00B36D53"/>
    <w:rsid w:val="00B373C0"/>
    <w:rsid w:val="00B375B6"/>
    <w:rsid w:val="00B37D97"/>
    <w:rsid w:val="00B400A9"/>
    <w:rsid w:val="00B40285"/>
    <w:rsid w:val="00B40429"/>
    <w:rsid w:val="00B40B8A"/>
    <w:rsid w:val="00B411BD"/>
    <w:rsid w:val="00B412C8"/>
    <w:rsid w:val="00B41559"/>
    <w:rsid w:val="00B4158B"/>
    <w:rsid w:val="00B415DF"/>
    <w:rsid w:val="00B417A4"/>
    <w:rsid w:val="00B418E8"/>
    <w:rsid w:val="00B41D98"/>
    <w:rsid w:val="00B42285"/>
    <w:rsid w:val="00B422D1"/>
    <w:rsid w:val="00B4235E"/>
    <w:rsid w:val="00B4274B"/>
    <w:rsid w:val="00B435B1"/>
    <w:rsid w:val="00B4367F"/>
    <w:rsid w:val="00B438BA"/>
    <w:rsid w:val="00B43C69"/>
    <w:rsid w:val="00B43FA3"/>
    <w:rsid w:val="00B44028"/>
    <w:rsid w:val="00B44C95"/>
    <w:rsid w:val="00B44F6F"/>
    <w:rsid w:val="00B44F99"/>
    <w:rsid w:val="00B45039"/>
    <w:rsid w:val="00B45081"/>
    <w:rsid w:val="00B45876"/>
    <w:rsid w:val="00B45B8B"/>
    <w:rsid w:val="00B462F6"/>
    <w:rsid w:val="00B469CD"/>
    <w:rsid w:val="00B4759B"/>
    <w:rsid w:val="00B47E15"/>
    <w:rsid w:val="00B50315"/>
    <w:rsid w:val="00B50A4D"/>
    <w:rsid w:val="00B50B02"/>
    <w:rsid w:val="00B50B72"/>
    <w:rsid w:val="00B51542"/>
    <w:rsid w:val="00B51D1D"/>
    <w:rsid w:val="00B524EB"/>
    <w:rsid w:val="00B5285D"/>
    <w:rsid w:val="00B52BF7"/>
    <w:rsid w:val="00B5310E"/>
    <w:rsid w:val="00B54ACC"/>
    <w:rsid w:val="00B54DCB"/>
    <w:rsid w:val="00B55AC2"/>
    <w:rsid w:val="00B55E90"/>
    <w:rsid w:val="00B560A2"/>
    <w:rsid w:val="00B560C9"/>
    <w:rsid w:val="00B56533"/>
    <w:rsid w:val="00B56CFC"/>
    <w:rsid w:val="00B56D7D"/>
    <w:rsid w:val="00B57777"/>
    <w:rsid w:val="00B5784C"/>
    <w:rsid w:val="00B57A17"/>
    <w:rsid w:val="00B57D9E"/>
    <w:rsid w:val="00B602E4"/>
    <w:rsid w:val="00B60C32"/>
    <w:rsid w:val="00B60E74"/>
    <w:rsid w:val="00B61099"/>
    <w:rsid w:val="00B61567"/>
    <w:rsid w:val="00B61B0B"/>
    <w:rsid w:val="00B61B7D"/>
    <w:rsid w:val="00B61BE2"/>
    <w:rsid w:val="00B61ED6"/>
    <w:rsid w:val="00B620D1"/>
    <w:rsid w:val="00B6266F"/>
    <w:rsid w:val="00B62E0B"/>
    <w:rsid w:val="00B63762"/>
    <w:rsid w:val="00B63C32"/>
    <w:rsid w:val="00B63C37"/>
    <w:rsid w:val="00B64434"/>
    <w:rsid w:val="00B64584"/>
    <w:rsid w:val="00B64B7F"/>
    <w:rsid w:val="00B6515D"/>
    <w:rsid w:val="00B65172"/>
    <w:rsid w:val="00B65630"/>
    <w:rsid w:val="00B6594F"/>
    <w:rsid w:val="00B65EB5"/>
    <w:rsid w:val="00B6617B"/>
    <w:rsid w:val="00B66472"/>
    <w:rsid w:val="00B670C5"/>
    <w:rsid w:val="00B67955"/>
    <w:rsid w:val="00B7037E"/>
    <w:rsid w:val="00B703FC"/>
    <w:rsid w:val="00B70F27"/>
    <w:rsid w:val="00B711CE"/>
    <w:rsid w:val="00B7157B"/>
    <w:rsid w:val="00B71822"/>
    <w:rsid w:val="00B71DC8"/>
    <w:rsid w:val="00B721E5"/>
    <w:rsid w:val="00B722BE"/>
    <w:rsid w:val="00B7307D"/>
    <w:rsid w:val="00B74251"/>
    <w:rsid w:val="00B74294"/>
    <w:rsid w:val="00B7455A"/>
    <w:rsid w:val="00B746C6"/>
    <w:rsid w:val="00B75D3E"/>
    <w:rsid w:val="00B7604C"/>
    <w:rsid w:val="00B7652C"/>
    <w:rsid w:val="00B766BF"/>
    <w:rsid w:val="00B76EAF"/>
    <w:rsid w:val="00B76FA6"/>
    <w:rsid w:val="00B771C5"/>
    <w:rsid w:val="00B77640"/>
    <w:rsid w:val="00B77E36"/>
    <w:rsid w:val="00B80037"/>
    <w:rsid w:val="00B80246"/>
    <w:rsid w:val="00B80910"/>
    <w:rsid w:val="00B81658"/>
    <w:rsid w:val="00B818F4"/>
    <w:rsid w:val="00B819F9"/>
    <w:rsid w:val="00B81BC9"/>
    <w:rsid w:val="00B81E72"/>
    <w:rsid w:val="00B81F86"/>
    <w:rsid w:val="00B8222F"/>
    <w:rsid w:val="00B82551"/>
    <w:rsid w:val="00B82615"/>
    <w:rsid w:val="00B833CE"/>
    <w:rsid w:val="00B83444"/>
    <w:rsid w:val="00B834B0"/>
    <w:rsid w:val="00B836ED"/>
    <w:rsid w:val="00B84384"/>
    <w:rsid w:val="00B844D9"/>
    <w:rsid w:val="00B848F5"/>
    <w:rsid w:val="00B84E59"/>
    <w:rsid w:val="00B8502A"/>
    <w:rsid w:val="00B85064"/>
    <w:rsid w:val="00B853BE"/>
    <w:rsid w:val="00B85F4C"/>
    <w:rsid w:val="00B8641F"/>
    <w:rsid w:val="00B86476"/>
    <w:rsid w:val="00B86A3D"/>
    <w:rsid w:val="00B86DCF"/>
    <w:rsid w:val="00B873F5"/>
    <w:rsid w:val="00B875C7"/>
    <w:rsid w:val="00B90284"/>
    <w:rsid w:val="00B909B8"/>
    <w:rsid w:val="00B90D10"/>
    <w:rsid w:val="00B90FE5"/>
    <w:rsid w:val="00B91174"/>
    <w:rsid w:val="00B914B9"/>
    <w:rsid w:val="00B919AD"/>
    <w:rsid w:val="00B91A2B"/>
    <w:rsid w:val="00B92297"/>
    <w:rsid w:val="00B92A3A"/>
    <w:rsid w:val="00B92FD2"/>
    <w:rsid w:val="00B93204"/>
    <w:rsid w:val="00B93FBE"/>
    <w:rsid w:val="00B9455B"/>
    <w:rsid w:val="00B948B4"/>
    <w:rsid w:val="00B94D71"/>
    <w:rsid w:val="00B94E17"/>
    <w:rsid w:val="00B957FE"/>
    <w:rsid w:val="00B95F02"/>
    <w:rsid w:val="00B95F31"/>
    <w:rsid w:val="00B95F40"/>
    <w:rsid w:val="00B96425"/>
    <w:rsid w:val="00B96A93"/>
    <w:rsid w:val="00B96BEF"/>
    <w:rsid w:val="00B96FC0"/>
    <w:rsid w:val="00B97180"/>
    <w:rsid w:val="00B97260"/>
    <w:rsid w:val="00B97A69"/>
    <w:rsid w:val="00BA0632"/>
    <w:rsid w:val="00BA0A72"/>
    <w:rsid w:val="00BA0AAA"/>
    <w:rsid w:val="00BA0AD1"/>
    <w:rsid w:val="00BA0BAB"/>
    <w:rsid w:val="00BA0DFB"/>
    <w:rsid w:val="00BA13E9"/>
    <w:rsid w:val="00BA1490"/>
    <w:rsid w:val="00BA1F56"/>
    <w:rsid w:val="00BA2FEF"/>
    <w:rsid w:val="00BA3909"/>
    <w:rsid w:val="00BA3D1D"/>
    <w:rsid w:val="00BA41C3"/>
    <w:rsid w:val="00BA46D4"/>
    <w:rsid w:val="00BA50BA"/>
    <w:rsid w:val="00BA6046"/>
    <w:rsid w:val="00BA6527"/>
    <w:rsid w:val="00BA76DE"/>
    <w:rsid w:val="00BA78F0"/>
    <w:rsid w:val="00BA7ACD"/>
    <w:rsid w:val="00BB0067"/>
    <w:rsid w:val="00BB055D"/>
    <w:rsid w:val="00BB0632"/>
    <w:rsid w:val="00BB0663"/>
    <w:rsid w:val="00BB08D4"/>
    <w:rsid w:val="00BB1463"/>
    <w:rsid w:val="00BB1548"/>
    <w:rsid w:val="00BB1654"/>
    <w:rsid w:val="00BB1CE7"/>
    <w:rsid w:val="00BB2A58"/>
    <w:rsid w:val="00BB2FD3"/>
    <w:rsid w:val="00BB2FDF"/>
    <w:rsid w:val="00BB2FFF"/>
    <w:rsid w:val="00BB3360"/>
    <w:rsid w:val="00BB36E5"/>
    <w:rsid w:val="00BB36E7"/>
    <w:rsid w:val="00BB3D15"/>
    <w:rsid w:val="00BB44C4"/>
    <w:rsid w:val="00BB44FC"/>
    <w:rsid w:val="00BB4A0D"/>
    <w:rsid w:val="00BB4A47"/>
    <w:rsid w:val="00BB4AAD"/>
    <w:rsid w:val="00BB4E9D"/>
    <w:rsid w:val="00BB52A9"/>
    <w:rsid w:val="00BB5F11"/>
    <w:rsid w:val="00BB5FCB"/>
    <w:rsid w:val="00BB604B"/>
    <w:rsid w:val="00BB60D5"/>
    <w:rsid w:val="00BB65DB"/>
    <w:rsid w:val="00BB6B95"/>
    <w:rsid w:val="00BB7A4F"/>
    <w:rsid w:val="00BB7ADB"/>
    <w:rsid w:val="00BB7DDF"/>
    <w:rsid w:val="00BB7F22"/>
    <w:rsid w:val="00BC00EC"/>
    <w:rsid w:val="00BC08C5"/>
    <w:rsid w:val="00BC0D3C"/>
    <w:rsid w:val="00BC0E9A"/>
    <w:rsid w:val="00BC10CB"/>
    <w:rsid w:val="00BC12FB"/>
    <w:rsid w:val="00BC1C3C"/>
    <w:rsid w:val="00BC2048"/>
    <w:rsid w:val="00BC208C"/>
    <w:rsid w:val="00BC29BA"/>
    <w:rsid w:val="00BC2A20"/>
    <w:rsid w:val="00BC2AC1"/>
    <w:rsid w:val="00BC2C23"/>
    <w:rsid w:val="00BC2CC3"/>
    <w:rsid w:val="00BC307F"/>
    <w:rsid w:val="00BC3106"/>
    <w:rsid w:val="00BC3159"/>
    <w:rsid w:val="00BC3257"/>
    <w:rsid w:val="00BC37A1"/>
    <w:rsid w:val="00BC39DB"/>
    <w:rsid w:val="00BC3A32"/>
    <w:rsid w:val="00BC3C1F"/>
    <w:rsid w:val="00BC46EF"/>
    <w:rsid w:val="00BC4BBF"/>
    <w:rsid w:val="00BC6164"/>
    <w:rsid w:val="00BC6AA1"/>
    <w:rsid w:val="00BC6F04"/>
    <w:rsid w:val="00BC6F3D"/>
    <w:rsid w:val="00BC6FD6"/>
    <w:rsid w:val="00BC7AA3"/>
    <w:rsid w:val="00BD008E"/>
    <w:rsid w:val="00BD00A1"/>
    <w:rsid w:val="00BD084D"/>
    <w:rsid w:val="00BD0B56"/>
    <w:rsid w:val="00BD0DAF"/>
    <w:rsid w:val="00BD0E60"/>
    <w:rsid w:val="00BD10EB"/>
    <w:rsid w:val="00BD1401"/>
    <w:rsid w:val="00BD14BE"/>
    <w:rsid w:val="00BD22EA"/>
    <w:rsid w:val="00BD23D2"/>
    <w:rsid w:val="00BD267C"/>
    <w:rsid w:val="00BD2F3B"/>
    <w:rsid w:val="00BD3372"/>
    <w:rsid w:val="00BD50AA"/>
    <w:rsid w:val="00BD5135"/>
    <w:rsid w:val="00BD521A"/>
    <w:rsid w:val="00BD5740"/>
    <w:rsid w:val="00BD5957"/>
    <w:rsid w:val="00BD5C52"/>
    <w:rsid w:val="00BD5D35"/>
    <w:rsid w:val="00BD61DB"/>
    <w:rsid w:val="00BD7151"/>
    <w:rsid w:val="00BD7291"/>
    <w:rsid w:val="00BD7E28"/>
    <w:rsid w:val="00BD7EA3"/>
    <w:rsid w:val="00BD7FE2"/>
    <w:rsid w:val="00BE017E"/>
    <w:rsid w:val="00BE02F4"/>
    <w:rsid w:val="00BE0B19"/>
    <w:rsid w:val="00BE0DD8"/>
    <w:rsid w:val="00BE0E4C"/>
    <w:rsid w:val="00BE15C0"/>
    <w:rsid w:val="00BE1AFA"/>
    <w:rsid w:val="00BE1D82"/>
    <w:rsid w:val="00BE1EE4"/>
    <w:rsid w:val="00BE1F8B"/>
    <w:rsid w:val="00BE259C"/>
    <w:rsid w:val="00BE2A0E"/>
    <w:rsid w:val="00BE2B4F"/>
    <w:rsid w:val="00BE2F39"/>
    <w:rsid w:val="00BE332D"/>
    <w:rsid w:val="00BE33D6"/>
    <w:rsid w:val="00BE36A7"/>
    <w:rsid w:val="00BE37C4"/>
    <w:rsid w:val="00BE3933"/>
    <w:rsid w:val="00BE3CF1"/>
    <w:rsid w:val="00BE44D4"/>
    <w:rsid w:val="00BE4B20"/>
    <w:rsid w:val="00BE5EA3"/>
    <w:rsid w:val="00BE5FC4"/>
    <w:rsid w:val="00BE5FCC"/>
    <w:rsid w:val="00BE6607"/>
    <w:rsid w:val="00BE6A11"/>
    <w:rsid w:val="00BE6C1C"/>
    <w:rsid w:val="00BE6FD9"/>
    <w:rsid w:val="00BE7C2A"/>
    <w:rsid w:val="00BE7C4D"/>
    <w:rsid w:val="00BE7F6A"/>
    <w:rsid w:val="00BF0274"/>
    <w:rsid w:val="00BF0621"/>
    <w:rsid w:val="00BF08C4"/>
    <w:rsid w:val="00BF0BAF"/>
    <w:rsid w:val="00BF0D12"/>
    <w:rsid w:val="00BF1329"/>
    <w:rsid w:val="00BF1731"/>
    <w:rsid w:val="00BF19CE"/>
    <w:rsid w:val="00BF1F04"/>
    <w:rsid w:val="00BF2038"/>
    <w:rsid w:val="00BF2422"/>
    <w:rsid w:val="00BF2B6F"/>
    <w:rsid w:val="00BF2F19"/>
    <w:rsid w:val="00BF3265"/>
    <w:rsid w:val="00BF326B"/>
    <w:rsid w:val="00BF351A"/>
    <w:rsid w:val="00BF35D4"/>
    <w:rsid w:val="00BF36ED"/>
    <w:rsid w:val="00BF3914"/>
    <w:rsid w:val="00BF3C0D"/>
    <w:rsid w:val="00BF3F3B"/>
    <w:rsid w:val="00BF49B1"/>
    <w:rsid w:val="00BF548F"/>
    <w:rsid w:val="00BF5552"/>
    <w:rsid w:val="00BF5647"/>
    <w:rsid w:val="00BF585F"/>
    <w:rsid w:val="00BF59B5"/>
    <w:rsid w:val="00BF5E90"/>
    <w:rsid w:val="00BF69DF"/>
    <w:rsid w:val="00BF6AF8"/>
    <w:rsid w:val="00BF71FD"/>
    <w:rsid w:val="00BF73F2"/>
    <w:rsid w:val="00BF75D8"/>
    <w:rsid w:val="00BF77CE"/>
    <w:rsid w:val="00BF7942"/>
    <w:rsid w:val="00BF7962"/>
    <w:rsid w:val="00BF79F1"/>
    <w:rsid w:val="00BF7BEF"/>
    <w:rsid w:val="00C002B6"/>
    <w:rsid w:val="00C002FD"/>
    <w:rsid w:val="00C004BD"/>
    <w:rsid w:val="00C00606"/>
    <w:rsid w:val="00C00ECB"/>
    <w:rsid w:val="00C01671"/>
    <w:rsid w:val="00C01751"/>
    <w:rsid w:val="00C0182B"/>
    <w:rsid w:val="00C01D13"/>
    <w:rsid w:val="00C01D14"/>
    <w:rsid w:val="00C02419"/>
    <w:rsid w:val="00C02766"/>
    <w:rsid w:val="00C0289F"/>
    <w:rsid w:val="00C02C22"/>
    <w:rsid w:val="00C03720"/>
    <w:rsid w:val="00C03D91"/>
    <w:rsid w:val="00C03EE8"/>
    <w:rsid w:val="00C04041"/>
    <w:rsid w:val="00C04464"/>
    <w:rsid w:val="00C044ED"/>
    <w:rsid w:val="00C0522F"/>
    <w:rsid w:val="00C05286"/>
    <w:rsid w:val="00C05972"/>
    <w:rsid w:val="00C05BEC"/>
    <w:rsid w:val="00C060A3"/>
    <w:rsid w:val="00C06436"/>
    <w:rsid w:val="00C06E7D"/>
    <w:rsid w:val="00C06EA5"/>
    <w:rsid w:val="00C07552"/>
    <w:rsid w:val="00C07579"/>
    <w:rsid w:val="00C0761E"/>
    <w:rsid w:val="00C07A04"/>
    <w:rsid w:val="00C10515"/>
    <w:rsid w:val="00C1070F"/>
    <w:rsid w:val="00C1112B"/>
    <w:rsid w:val="00C11396"/>
    <w:rsid w:val="00C11655"/>
    <w:rsid w:val="00C11A88"/>
    <w:rsid w:val="00C11F3A"/>
    <w:rsid w:val="00C11FEB"/>
    <w:rsid w:val="00C12012"/>
    <w:rsid w:val="00C12053"/>
    <w:rsid w:val="00C120C5"/>
    <w:rsid w:val="00C12734"/>
    <w:rsid w:val="00C12874"/>
    <w:rsid w:val="00C12BC1"/>
    <w:rsid w:val="00C135B6"/>
    <w:rsid w:val="00C13BDA"/>
    <w:rsid w:val="00C13F36"/>
    <w:rsid w:val="00C13FFD"/>
    <w:rsid w:val="00C1407F"/>
    <w:rsid w:val="00C14632"/>
    <w:rsid w:val="00C14AC4"/>
    <w:rsid w:val="00C1536B"/>
    <w:rsid w:val="00C15616"/>
    <w:rsid w:val="00C159F5"/>
    <w:rsid w:val="00C16291"/>
    <w:rsid w:val="00C162DC"/>
    <w:rsid w:val="00C16699"/>
    <w:rsid w:val="00C16C30"/>
    <w:rsid w:val="00C17299"/>
    <w:rsid w:val="00C17437"/>
    <w:rsid w:val="00C17DA6"/>
    <w:rsid w:val="00C20239"/>
    <w:rsid w:val="00C2080A"/>
    <w:rsid w:val="00C20A00"/>
    <w:rsid w:val="00C20E4A"/>
    <w:rsid w:val="00C20F87"/>
    <w:rsid w:val="00C21673"/>
    <w:rsid w:val="00C21729"/>
    <w:rsid w:val="00C21915"/>
    <w:rsid w:val="00C21ACC"/>
    <w:rsid w:val="00C21C7A"/>
    <w:rsid w:val="00C2270B"/>
    <w:rsid w:val="00C23130"/>
    <w:rsid w:val="00C23A1F"/>
    <w:rsid w:val="00C23CC4"/>
    <w:rsid w:val="00C23CC8"/>
    <w:rsid w:val="00C23D8A"/>
    <w:rsid w:val="00C23E5C"/>
    <w:rsid w:val="00C23EB0"/>
    <w:rsid w:val="00C24999"/>
    <w:rsid w:val="00C24AEB"/>
    <w:rsid w:val="00C2500A"/>
    <w:rsid w:val="00C252C9"/>
    <w:rsid w:val="00C255A5"/>
    <w:rsid w:val="00C256CC"/>
    <w:rsid w:val="00C2584B"/>
    <w:rsid w:val="00C25915"/>
    <w:rsid w:val="00C25942"/>
    <w:rsid w:val="00C25A40"/>
    <w:rsid w:val="00C25C90"/>
    <w:rsid w:val="00C25DD9"/>
    <w:rsid w:val="00C26361"/>
    <w:rsid w:val="00C2663F"/>
    <w:rsid w:val="00C26D3B"/>
    <w:rsid w:val="00C26DB8"/>
    <w:rsid w:val="00C273B8"/>
    <w:rsid w:val="00C2789D"/>
    <w:rsid w:val="00C3057E"/>
    <w:rsid w:val="00C30AB2"/>
    <w:rsid w:val="00C30B15"/>
    <w:rsid w:val="00C31175"/>
    <w:rsid w:val="00C315DC"/>
    <w:rsid w:val="00C31678"/>
    <w:rsid w:val="00C31AAE"/>
    <w:rsid w:val="00C31E03"/>
    <w:rsid w:val="00C32361"/>
    <w:rsid w:val="00C32623"/>
    <w:rsid w:val="00C32664"/>
    <w:rsid w:val="00C33091"/>
    <w:rsid w:val="00C337E5"/>
    <w:rsid w:val="00C3400F"/>
    <w:rsid w:val="00C349E9"/>
    <w:rsid w:val="00C34B64"/>
    <w:rsid w:val="00C34C36"/>
    <w:rsid w:val="00C34E49"/>
    <w:rsid w:val="00C3512F"/>
    <w:rsid w:val="00C352B3"/>
    <w:rsid w:val="00C35542"/>
    <w:rsid w:val="00C355F1"/>
    <w:rsid w:val="00C357E4"/>
    <w:rsid w:val="00C35AC9"/>
    <w:rsid w:val="00C35B10"/>
    <w:rsid w:val="00C35F1C"/>
    <w:rsid w:val="00C3654C"/>
    <w:rsid w:val="00C36745"/>
    <w:rsid w:val="00C36A0D"/>
    <w:rsid w:val="00C36BF5"/>
    <w:rsid w:val="00C36DBC"/>
    <w:rsid w:val="00C373BD"/>
    <w:rsid w:val="00C376BA"/>
    <w:rsid w:val="00C37A26"/>
    <w:rsid w:val="00C37BA2"/>
    <w:rsid w:val="00C37C8E"/>
    <w:rsid w:val="00C37CBC"/>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304C"/>
    <w:rsid w:val="00C43315"/>
    <w:rsid w:val="00C43628"/>
    <w:rsid w:val="00C439F8"/>
    <w:rsid w:val="00C43BCE"/>
    <w:rsid w:val="00C43D48"/>
    <w:rsid w:val="00C43DC8"/>
    <w:rsid w:val="00C44830"/>
    <w:rsid w:val="00C44992"/>
    <w:rsid w:val="00C4513F"/>
    <w:rsid w:val="00C452F5"/>
    <w:rsid w:val="00C4534F"/>
    <w:rsid w:val="00C4536D"/>
    <w:rsid w:val="00C45F29"/>
    <w:rsid w:val="00C46555"/>
    <w:rsid w:val="00C468EA"/>
    <w:rsid w:val="00C46AA8"/>
    <w:rsid w:val="00C46B15"/>
    <w:rsid w:val="00C46D4B"/>
    <w:rsid w:val="00C46F20"/>
    <w:rsid w:val="00C46F7D"/>
    <w:rsid w:val="00C47424"/>
    <w:rsid w:val="00C479B5"/>
    <w:rsid w:val="00C47C7F"/>
    <w:rsid w:val="00C47E70"/>
    <w:rsid w:val="00C50031"/>
    <w:rsid w:val="00C50242"/>
    <w:rsid w:val="00C502A7"/>
    <w:rsid w:val="00C50324"/>
    <w:rsid w:val="00C5034D"/>
    <w:rsid w:val="00C5050E"/>
    <w:rsid w:val="00C50597"/>
    <w:rsid w:val="00C50E99"/>
    <w:rsid w:val="00C5188D"/>
    <w:rsid w:val="00C51AB4"/>
    <w:rsid w:val="00C51E7A"/>
    <w:rsid w:val="00C51F6F"/>
    <w:rsid w:val="00C5256D"/>
    <w:rsid w:val="00C52744"/>
    <w:rsid w:val="00C528AF"/>
    <w:rsid w:val="00C52A87"/>
    <w:rsid w:val="00C52DBD"/>
    <w:rsid w:val="00C530AD"/>
    <w:rsid w:val="00C5320D"/>
    <w:rsid w:val="00C53B8C"/>
    <w:rsid w:val="00C53EB3"/>
    <w:rsid w:val="00C54253"/>
    <w:rsid w:val="00C5427A"/>
    <w:rsid w:val="00C542D4"/>
    <w:rsid w:val="00C54D26"/>
    <w:rsid w:val="00C54D71"/>
    <w:rsid w:val="00C55164"/>
    <w:rsid w:val="00C5534B"/>
    <w:rsid w:val="00C554A8"/>
    <w:rsid w:val="00C55BE8"/>
    <w:rsid w:val="00C56137"/>
    <w:rsid w:val="00C56149"/>
    <w:rsid w:val="00C563F5"/>
    <w:rsid w:val="00C570F7"/>
    <w:rsid w:val="00C57353"/>
    <w:rsid w:val="00C577D8"/>
    <w:rsid w:val="00C57C32"/>
    <w:rsid w:val="00C57C7C"/>
    <w:rsid w:val="00C57E45"/>
    <w:rsid w:val="00C57FD0"/>
    <w:rsid w:val="00C600E1"/>
    <w:rsid w:val="00C600F1"/>
    <w:rsid w:val="00C6041F"/>
    <w:rsid w:val="00C6091C"/>
    <w:rsid w:val="00C61E6E"/>
    <w:rsid w:val="00C62C4B"/>
    <w:rsid w:val="00C62CD5"/>
    <w:rsid w:val="00C63408"/>
    <w:rsid w:val="00C63655"/>
    <w:rsid w:val="00C6368A"/>
    <w:rsid w:val="00C636E6"/>
    <w:rsid w:val="00C6378B"/>
    <w:rsid w:val="00C639D6"/>
    <w:rsid w:val="00C63D25"/>
    <w:rsid w:val="00C63DD4"/>
    <w:rsid w:val="00C63F8E"/>
    <w:rsid w:val="00C64218"/>
    <w:rsid w:val="00C6438D"/>
    <w:rsid w:val="00C647FB"/>
    <w:rsid w:val="00C64C36"/>
    <w:rsid w:val="00C64E77"/>
    <w:rsid w:val="00C64F05"/>
    <w:rsid w:val="00C654E0"/>
    <w:rsid w:val="00C661AE"/>
    <w:rsid w:val="00C66BE5"/>
    <w:rsid w:val="00C673C7"/>
    <w:rsid w:val="00C67700"/>
    <w:rsid w:val="00C67EAB"/>
    <w:rsid w:val="00C67FA1"/>
    <w:rsid w:val="00C70DFF"/>
    <w:rsid w:val="00C71042"/>
    <w:rsid w:val="00C71271"/>
    <w:rsid w:val="00C71A97"/>
    <w:rsid w:val="00C71B7C"/>
    <w:rsid w:val="00C725C9"/>
    <w:rsid w:val="00C726BC"/>
    <w:rsid w:val="00C72747"/>
    <w:rsid w:val="00C72BD5"/>
    <w:rsid w:val="00C7368D"/>
    <w:rsid w:val="00C737CC"/>
    <w:rsid w:val="00C744EC"/>
    <w:rsid w:val="00C74A6F"/>
    <w:rsid w:val="00C75162"/>
    <w:rsid w:val="00C753A6"/>
    <w:rsid w:val="00C7584A"/>
    <w:rsid w:val="00C75A6B"/>
    <w:rsid w:val="00C75AF9"/>
    <w:rsid w:val="00C75B76"/>
    <w:rsid w:val="00C75EF5"/>
    <w:rsid w:val="00C763B6"/>
    <w:rsid w:val="00C7644F"/>
    <w:rsid w:val="00C768F6"/>
    <w:rsid w:val="00C76FD4"/>
    <w:rsid w:val="00C770F3"/>
    <w:rsid w:val="00C774FB"/>
    <w:rsid w:val="00C77D98"/>
    <w:rsid w:val="00C80073"/>
    <w:rsid w:val="00C8022E"/>
    <w:rsid w:val="00C80538"/>
    <w:rsid w:val="00C809B3"/>
    <w:rsid w:val="00C809BC"/>
    <w:rsid w:val="00C80C52"/>
    <w:rsid w:val="00C80D49"/>
    <w:rsid w:val="00C80DEA"/>
    <w:rsid w:val="00C80E21"/>
    <w:rsid w:val="00C817D7"/>
    <w:rsid w:val="00C821BA"/>
    <w:rsid w:val="00C82E9C"/>
    <w:rsid w:val="00C832AE"/>
    <w:rsid w:val="00C832DC"/>
    <w:rsid w:val="00C8377F"/>
    <w:rsid w:val="00C83A9F"/>
    <w:rsid w:val="00C849DD"/>
    <w:rsid w:val="00C84D05"/>
    <w:rsid w:val="00C84E5E"/>
    <w:rsid w:val="00C8502B"/>
    <w:rsid w:val="00C85253"/>
    <w:rsid w:val="00C85424"/>
    <w:rsid w:val="00C85F17"/>
    <w:rsid w:val="00C8646D"/>
    <w:rsid w:val="00C86F4B"/>
    <w:rsid w:val="00C8715E"/>
    <w:rsid w:val="00C87488"/>
    <w:rsid w:val="00C875DE"/>
    <w:rsid w:val="00C8779B"/>
    <w:rsid w:val="00C8780F"/>
    <w:rsid w:val="00C8781C"/>
    <w:rsid w:val="00C8793A"/>
    <w:rsid w:val="00C879DD"/>
    <w:rsid w:val="00C87E93"/>
    <w:rsid w:val="00C889B7"/>
    <w:rsid w:val="00C902FE"/>
    <w:rsid w:val="00C90478"/>
    <w:rsid w:val="00C9134A"/>
    <w:rsid w:val="00C91DE3"/>
    <w:rsid w:val="00C91FA0"/>
    <w:rsid w:val="00C925AA"/>
    <w:rsid w:val="00C92C7F"/>
    <w:rsid w:val="00C92F87"/>
    <w:rsid w:val="00C9307D"/>
    <w:rsid w:val="00C93586"/>
    <w:rsid w:val="00C9369D"/>
    <w:rsid w:val="00C944FA"/>
    <w:rsid w:val="00C94920"/>
    <w:rsid w:val="00C9554F"/>
    <w:rsid w:val="00C95854"/>
    <w:rsid w:val="00C95DB6"/>
    <w:rsid w:val="00C95EFF"/>
    <w:rsid w:val="00C9644E"/>
    <w:rsid w:val="00C967CE"/>
    <w:rsid w:val="00C96967"/>
    <w:rsid w:val="00C96B5B"/>
    <w:rsid w:val="00C96BC9"/>
    <w:rsid w:val="00C96E6F"/>
    <w:rsid w:val="00C96EAD"/>
    <w:rsid w:val="00C97837"/>
    <w:rsid w:val="00C97872"/>
    <w:rsid w:val="00C97916"/>
    <w:rsid w:val="00C97C96"/>
    <w:rsid w:val="00CA0532"/>
    <w:rsid w:val="00CA08FB"/>
    <w:rsid w:val="00CA13F4"/>
    <w:rsid w:val="00CA14A5"/>
    <w:rsid w:val="00CA195D"/>
    <w:rsid w:val="00CA2028"/>
    <w:rsid w:val="00CA21D8"/>
    <w:rsid w:val="00CA2241"/>
    <w:rsid w:val="00CA2806"/>
    <w:rsid w:val="00CA294F"/>
    <w:rsid w:val="00CA396C"/>
    <w:rsid w:val="00CA3A72"/>
    <w:rsid w:val="00CA3BAA"/>
    <w:rsid w:val="00CA3CDD"/>
    <w:rsid w:val="00CA403B"/>
    <w:rsid w:val="00CA4C98"/>
    <w:rsid w:val="00CA4E2F"/>
    <w:rsid w:val="00CA505A"/>
    <w:rsid w:val="00CA512C"/>
    <w:rsid w:val="00CA54C6"/>
    <w:rsid w:val="00CA55C4"/>
    <w:rsid w:val="00CA5822"/>
    <w:rsid w:val="00CA5858"/>
    <w:rsid w:val="00CA5917"/>
    <w:rsid w:val="00CA59DD"/>
    <w:rsid w:val="00CA633D"/>
    <w:rsid w:val="00CA68F4"/>
    <w:rsid w:val="00CA7434"/>
    <w:rsid w:val="00CA7533"/>
    <w:rsid w:val="00CA7AD2"/>
    <w:rsid w:val="00CA7B4E"/>
    <w:rsid w:val="00CA7B93"/>
    <w:rsid w:val="00CA7EB5"/>
    <w:rsid w:val="00CB008E"/>
    <w:rsid w:val="00CB01FA"/>
    <w:rsid w:val="00CB0737"/>
    <w:rsid w:val="00CB097A"/>
    <w:rsid w:val="00CB0DB1"/>
    <w:rsid w:val="00CB1CCB"/>
    <w:rsid w:val="00CB1E6A"/>
    <w:rsid w:val="00CB1FA1"/>
    <w:rsid w:val="00CB2098"/>
    <w:rsid w:val="00CB232A"/>
    <w:rsid w:val="00CB26EC"/>
    <w:rsid w:val="00CB2D2A"/>
    <w:rsid w:val="00CB2ED6"/>
    <w:rsid w:val="00CB3991"/>
    <w:rsid w:val="00CB3E2E"/>
    <w:rsid w:val="00CB3F15"/>
    <w:rsid w:val="00CB541B"/>
    <w:rsid w:val="00CB593C"/>
    <w:rsid w:val="00CB5B1E"/>
    <w:rsid w:val="00CB62D7"/>
    <w:rsid w:val="00CB676D"/>
    <w:rsid w:val="00CB6C38"/>
    <w:rsid w:val="00CB6F22"/>
    <w:rsid w:val="00CB787A"/>
    <w:rsid w:val="00CC0104"/>
    <w:rsid w:val="00CC0957"/>
    <w:rsid w:val="00CC0C4A"/>
    <w:rsid w:val="00CC0E27"/>
    <w:rsid w:val="00CC17F0"/>
    <w:rsid w:val="00CC1853"/>
    <w:rsid w:val="00CC1A0A"/>
    <w:rsid w:val="00CC1FAE"/>
    <w:rsid w:val="00CC2463"/>
    <w:rsid w:val="00CC249B"/>
    <w:rsid w:val="00CC2CDF"/>
    <w:rsid w:val="00CC31B5"/>
    <w:rsid w:val="00CC3808"/>
    <w:rsid w:val="00CC3A23"/>
    <w:rsid w:val="00CC3D07"/>
    <w:rsid w:val="00CC3F2C"/>
    <w:rsid w:val="00CC433A"/>
    <w:rsid w:val="00CC4577"/>
    <w:rsid w:val="00CC536C"/>
    <w:rsid w:val="00CC5BD2"/>
    <w:rsid w:val="00CC5C5B"/>
    <w:rsid w:val="00CC5D59"/>
    <w:rsid w:val="00CC6D4F"/>
    <w:rsid w:val="00CC70F6"/>
    <w:rsid w:val="00CC7190"/>
    <w:rsid w:val="00CC737C"/>
    <w:rsid w:val="00CD04F4"/>
    <w:rsid w:val="00CD05A0"/>
    <w:rsid w:val="00CD05E5"/>
    <w:rsid w:val="00CD087D"/>
    <w:rsid w:val="00CD0949"/>
    <w:rsid w:val="00CD0B93"/>
    <w:rsid w:val="00CD0F5D"/>
    <w:rsid w:val="00CD1C0B"/>
    <w:rsid w:val="00CD20BA"/>
    <w:rsid w:val="00CD239A"/>
    <w:rsid w:val="00CD291A"/>
    <w:rsid w:val="00CD37DE"/>
    <w:rsid w:val="00CD39D9"/>
    <w:rsid w:val="00CD41AA"/>
    <w:rsid w:val="00CD44B2"/>
    <w:rsid w:val="00CD46DA"/>
    <w:rsid w:val="00CD4D7E"/>
    <w:rsid w:val="00CD5512"/>
    <w:rsid w:val="00CD55C4"/>
    <w:rsid w:val="00CD5603"/>
    <w:rsid w:val="00CD5A86"/>
    <w:rsid w:val="00CD5ABA"/>
    <w:rsid w:val="00CD69EC"/>
    <w:rsid w:val="00CD6E3D"/>
    <w:rsid w:val="00CD6F18"/>
    <w:rsid w:val="00CD71AB"/>
    <w:rsid w:val="00CD7400"/>
    <w:rsid w:val="00CE0109"/>
    <w:rsid w:val="00CE0D8C"/>
    <w:rsid w:val="00CE152B"/>
    <w:rsid w:val="00CE1D82"/>
    <w:rsid w:val="00CE1FC5"/>
    <w:rsid w:val="00CE215B"/>
    <w:rsid w:val="00CE261D"/>
    <w:rsid w:val="00CE26A3"/>
    <w:rsid w:val="00CE324B"/>
    <w:rsid w:val="00CE35E8"/>
    <w:rsid w:val="00CE3769"/>
    <w:rsid w:val="00CE3F86"/>
    <w:rsid w:val="00CE43C8"/>
    <w:rsid w:val="00CE446F"/>
    <w:rsid w:val="00CE46E5"/>
    <w:rsid w:val="00CE485A"/>
    <w:rsid w:val="00CE4881"/>
    <w:rsid w:val="00CE51AE"/>
    <w:rsid w:val="00CE5279"/>
    <w:rsid w:val="00CE579F"/>
    <w:rsid w:val="00CE594C"/>
    <w:rsid w:val="00CE59D9"/>
    <w:rsid w:val="00CE5A78"/>
    <w:rsid w:val="00CE5B44"/>
    <w:rsid w:val="00CE6083"/>
    <w:rsid w:val="00CE6429"/>
    <w:rsid w:val="00CE6538"/>
    <w:rsid w:val="00CE6F06"/>
    <w:rsid w:val="00CE70B7"/>
    <w:rsid w:val="00CE7408"/>
    <w:rsid w:val="00CE78AE"/>
    <w:rsid w:val="00CE7E62"/>
    <w:rsid w:val="00CE7E8F"/>
    <w:rsid w:val="00CF0111"/>
    <w:rsid w:val="00CF0683"/>
    <w:rsid w:val="00CF0B1E"/>
    <w:rsid w:val="00CF141C"/>
    <w:rsid w:val="00CF155D"/>
    <w:rsid w:val="00CF19DA"/>
    <w:rsid w:val="00CF1C7F"/>
    <w:rsid w:val="00CF1CC0"/>
    <w:rsid w:val="00CF1F77"/>
    <w:rsid w:val="00CF2485"/>
    <w:rsid w:val="00CF24F8"/>
    <w:rsid w:val="00CF2653"/>
    <w:rsid w:val="00CF2EBF"/>
    <w:rsid w:val="00CF3061"/>
    <w:rsid w:val="00CF35C5"/>
    <w:rsid w:val="00CF36FF"/>
    <w:rsid w:val="00CF4247"/>
    <w:rsid w:val="00CF4374"/>
    <w:rsid w:val="00CF4D44"/>
    <w:rsid w:val="00CF4F6B"/>
    <w:rsid w:val="00CF50BA"/>
    <w:rsid w:val="00CF5263"/>
    <w:rsid w:val="00CF536E"/>
    <w:rsid w:val="00CF5733"/>
    <w:rsid w:val="00CF5CEF"/>
    <w:rsid w:val="00CF60B5"/>
    <w:rsid w:val="00CF630A"/>
    <w:rsid w:val="00CF6457"/>
    <w:rsid w:val="00CF6A81"/>
    <w:rsid w:val="00CF770B"/>
    <w:rsid w:val="00CF779E"/>
    <w:rsid w:val="00CF7A6A"/>
    <w:rsid w:val="00CF7E2F"/>
    <w:rsid w:val="00D0027D"/>
    <w:rsid w:val="00D0040A"/>
    <w:rsid w:val="00D004FA"/>
    <w:rsid w:val="00D00873"/>
    <w:rsid w:val="00D00884"/>
    <w:rsid w:val="00D0123E"/>
    <w:rsid w:val="00D017D3"/>
    <w:rsid w:val="00D01812"/>
    <w:rsid w:val="00D01B21"/>
    <w:rsid w:val="00D01E2F"/>
    <w:rsid w:val="00D02A52"/>
    <w:rsid w:val="00D02ABC"/>
    <w:rsid w:val="00D02B7D"/>
    <w:rsid w:val="00D03102"/>
    <w:rsid w:val="00D03727"/>
    <w:rsid w:val="00D0378A"/>
    <w:rsid w:val="00D04DB1"/>
    <w:rsid w:val="00D050F8"/>
    <w:rsid w:val="00D05132"/>
    <w:rsid w:val="00D053DD"/>
    <w:rsid w:val="00D0544F"/>
    <w:rsid w:val="00D05CE5"/>
    <w:rsid w:val="00D05E18"/>
    <w:rsid w:val="00D05EA9"/>
    <w:rsid w:val="00D05F70"/>
    <w:rsid w:val="00D06240"/>
    <w:rsid w:val="00D062DD"/>
    <w:rsid w:val="00D0668F"/>
    <w:rsid w:val="00D066ED"/>
    <w:rsid w:val="00D067E2"/>
    <w:rsid w:val="00D0681C"/>
    <w:rsid w:val="00D071F8"/>
    <w:rsid w:val="00D07252"/>
    <w:rsid w:val="00D074F4"/>
    <w:rsid w:val="00D076A7"/>
    <w:rsid w:val="00D0774B"/>
    <w:rsid w:val="00D07CE1"/>
    <w:rsid w:val="00D1026A"/>
    <w:rsid w:val="00D103DA"/>
    <w:rsid w:val="00D10633"/>
    <w:rsid w:val="00D107CF"/>
    <w:rsid w:val="00D10BA2"/>
    <w:rsid w:val="00D11248"/>
    <w:rsid w:val="00D11B0B"/>
    <w:rsid w:val="00D11BD2"/>
    <w:rsid w:val="00D11BFF"/>
    <w:rsid w:val="00D11D79"/>
    <w:rsid w:val="00D12293"/>
    <w:rsid w:val="00D126B4"/>
    <w:rsid w:val="00D127FB"/>
    <w:rsid w:val="00D12B55"/>
    <w:rsid w:val="00D131DC"/>
    <w:rsid w:val="00D133E9"/>
    <w:rsid w:val="00D1384E"/>
    <w:rsid w:val="00D13A89"/>
    <w:rsid w:val="00D13B13"/>
    <w:rsid w:val="00D14236"/>
    <w:rsid w:val="00D14394"/>
    <w:rsid w:val="00D143CD"/>
    <w:rsid w:val="00D14553"/>
    <w:rsid w:val="00D14D2A"/>
    <w:rsid w:val="00D14DB1"/>
    <w:rsid w:val="00D15027"/>
    <w:rsid w:val="00D15576"/>
    <w:rsid w:val="00D15A76"/>
    <w:rsid w:val="00D15F43"/>
    <w:rsid w:val="00D1620A"/>
    <w:rsid w:val="00D164C3"/>
    <w:rsid w:val="00D16B48"/>
    <w:rsid w:val="00D16E87"/>
    <w:rsid w:val="00D173F6"/>
    <w:rsid w:val="00D17497"/>
    <w:rsid w:val="00D177EC"/>
    <w:rsid w:val="00D17837"/>
    <w:rsid w:val="00D17B86"/>
    <w:rsid w:val="00D17CE3"/>
    <w:rsid w:val="00D20060"/>
    <w:rsid w:val="00D2023A"/>
    <w:rsid w:val="00D203B8"/>
    <w:rsid w:val="00D2067C"/>
    <w:rsid w:val="00D208D9"/>
    <w:rsid w:val="00D20B8B"/>
    <w:rsid w:val="00D20E14"/>
    <w:rsid w:val="00D210F0"/>
    <w:rsid w:val="00D2162C"/>
    <w:rsid w:val="00D217D5"/>
    <w:rsid w:val="00D21A3C"/>
    <w:rsid w:val="00D21A6B"/>
    <w:rsid w:val="00D21DD2"/>
    <w:rsid w:val="00D2299F"/>
    <w:rsid w:val="00D22B39"/>
    <w:rsid w:val="00D233F1"/>
    <w:rsid w:val="00D2353C"/>
    <w:rsid w:val="00D236E4"/>
    <w:rsid w:val="00D23FF7"/>
    <w:rsid w:val="00D244C9"/>
    <w:rsid w:val="00D244FE"/>
    <w:rsid w:val="00D24929"/>
    <w:rsid w:val="00D24D2B"/>
    <w:rsid w:val="00D24D92"/>
    <w:rsid w:val="00D24E75"/>
    <w:rsid w:val="00D24FBE"/>
    <w:rsid w:val="00D251EF"/>
    <w:rsid w:val="00D2545F"/>
    <w:rsid w:val="00D25617"/>
    <w:rsid w:val="00D256F8"/>
    <w:rsid w:val="00D2604D"/>
    <w:rsid w:val="00D2605B"/>
    <w:rsid w:val="00D267A0"/>
    <w:rsid w:val="00D2685C"/>
    <w:rsid w:val="00D26A3B"/>
    <w:rsid w:val="00D26DA5"/>
    <w:rsid w:val="00D277AC"/>
    <w:rsid w:val="00D302FD"/>
    <w:rsid w:val="00D3038A"/>
    <w:rsid w:val="00D3098D"/>
    <w:rsid w:val="00D31561"/>
    <w:rsid w:val="00D31A02"/>
    <w:rsid w:val="00D32251"/>
    <w:rsid w:val="00D32E2E"/>
    <w:rsid w:val="00D3323C"/>
    <w:rsid w:val="00D33456"/>
    <w:rsid w:val="00D3396F"/>
    <w:rsid w:val="00D33D4D"/>
    <w:rsid w:val="00D33E30"/>
    <w:rsid w:val="00D33E44"/>
    <w:rsid w:val="00D3434F"/>
    <w:rsid w:val="00D3448D"/>
    <w:rsid w:val="00D347F0"/>
    <w:rsid w:val="00D34A0B"/>
    <w:rsid w:val="00D34AE1"/>
    <w:rsid w:val="00D357C0"/>
    <w:rsid w:val="00D357F0"/>
    <w:rsid w:val="00D3580A"/>
    <w:rsid w:val="00D35D8D"/>
    <w:rsid w:val="00D36234"/>
    <w:rsid w:val="00D36371"/>
    <w:rsid w:val="00D3710C"/>
    <w:rsid w:val="00D379AB"/>
    <w:rsid w:val="00D379E6"/>
    <w:rsid w:val="00D37E19"/>
    <w:rsid w:val="00D40290"/>
    <w:rsid w:val="00D405B3"/>
    <w:rsid w:val="00D40D05"/>
    <w:rsid w:val="00D4138E"/>
    <w:rsid w:val="00D4147F"/>
    <w:rsid w:val="00D41AA1"/>
    <w:rsid w:val="00D422F5"/>
    <w:rsid w:val="00D42333"/>
    <w:rsid w:val="00D42FD2"/>
    <w:rsid w:val="00D43057"/>
    <w:rsid w:val="00D437D8"/>
    <w:rsid w:val="00D43D6A"/>
    <w:rsid w:val="00D44994"/>
    <w:rsid w:val="00D45748"/>
    <w:rsid w:val="00D45B94"/>
    <w:rsid w:val="00D45BC9"/>
    <w:rsid w:val="00D45CA1"/>
    <w:rsid w:val="00D45D29"/>
    <w:rsid w:val="00D45DF3"/>
    <w:rsid w:val="00D46174"/>
    <w:rsid w:val="00D46182"/>
    <w:rsid w:val="00D466D3"/>
    <w:rsid w:val="00D47DAD"/>
    <w:rsid w:val="00D47DD0"/>
    <w:rsid w:val="00D50183"/>
    <w:rsid w:val="00D50239"/>
    <w:rsid w:val="00D50579"/>
    <w:rsid w:val="00D507E8"/>
    <w:rsid w:val="00D50960"/>
    <w:rsid w:val="00D51D12"/>
    <w:rsid w:val="00D52BF8"/>
    <w:rsid w:val="00D53203"/>
    <w:rsid w:val="00D53348"/>
    <w:rsid w:val="00D534A9"/>
    <w:rsid w:val="00D5362B"/>
    <w:rsid w:val="00D539F6"/>
    <w:rsid w:val="00D546E4"/>
    <w:rsid w:val="00D54937"/>
    <w:rsid w:val="00D549C4"/>
    <w:rsid w:val="00D54CD8"/>
    <w:rsid w:val="00D54F03"/>
    <w:rsid w:val="00D55072"/>
    <w:rsid w:val="00D551B5"/>
    <w:rsid w:val="00D55888"/>
    <w:rsid w:val="00D55BA3"/>
    <w:rsid w:val="00D55CEB"/>
    <w:rsid w:val="00D56DB2"/>
    <w:rsid w:val="00D573D1"/>
    <w:rsid w:val="00D5747F"/>
    <w:rsid w:val="00D57495"/>
    <w:rsid w:val="00D574FA"/>
    <w:rsid w:val="00D60368"/>
    <w:rsid w:val="00D6068F"/>
    <w:rsid w:val="00D6096A"/>
    <w:rsid w:val="00D60A37"/>
    <w:rsid w:val="00D60BB0"/>
    <w:rsid w:val="00D60C8D"/>
    <w:rsid w:val="00D60D30"/>
    <w:rsid w:val="00D61374"/>
    <w:rsid w:val="00D6168A"/>
    <w:rsid w:val="00D616A5"/>
    <w:rsid w:val="00D61EF0"/>
    <w:rsid w:val="00D61FF0"/>
    <w:rsid w:val="00D6211D"/>
    <w:rsid w:val="00D6267E"/>
    <w:rsid w:val="00D62A55"/>
    <w:rsid w:val="00D62C97"/>
    <w:rsid w:val="00D62D85"/>
    <w:rsid w:val="00D632A1"/>
    <w:rsid w:val="00D63517"/>
    <w:rsid w:val="00D63776"/>
    <w:rsid w:val="00D63B75"/>
    <w:rsid w:val="00D63E81"/>
    <w:rsid w:val="00D63F33"/>
    <w:rsid w:val="00D640E7"/>
    <w:rsid w:val="00D64A2E"/>
    <w:rsid w:val="00D650A8"/>
    <w:rsid w:val="00D6570B"/>
    <w:rsid w:val="00D659B1"/>
    <w:rsid w:val="00D65BE2"/>
    <w:rsid w:val="00D666E0"/>
    <w:rsid w:val="00D6672D"/>
    <w:rsid w:val="00D66CEF"/>
    <w:rsid w:val="00D66E18"/>
    <w:rsid w:val="00D67107"/>
    <w:rsid w:val="00D671CD"/>
    <w:rsid w:val="00D6734D"/>
    <w:rsid w:val="00D6752A"/>
    <w:rsid w:val="00D675D3"/>
    <w:rsid w:val="00D677D3"/>
    <w:rsid w:val="00D679CF"/>
    <w:rsid w:val="00D679D3"/>
    <w:rsid w:val="00D67C42"/>
    <w:rsid w:val="00D70376"/>
    <w:rsid w:val="00D70935"/>
    <w:rsid w:val="00D70DDA"/>
    <w:rsid w:val="00D71208"/>
    <w:rsid w:val="00D72407"/>
    <w:rsid w:val="00D729BD"/>
    <w:rsid w:val="00D7356F"/>
    <w:rsid w:val="00D73587"/>
    <w:rsid w:val="00D73983"/>
    <w:rsid w:val="00D739F5"/>
    <w:rsid w:val="00D73C55"/>
    <w:rsid w:val="00D73EBB"/>
    <w:rsid w:val="00D742AE"/>
    <w:rsid w:val="00D7469D"/>
    <w:rsid w:val="00D74BC1"/>
    <w:rsid w:val="00D751FB"/>
    <w:rsid w:val="00D753CE"/>
    <w:rsid w:val="00D754D6"/>
    <w:rsid w:val="00D7593B"/>
    <w:rsid w:val="00D75ACD"/>
    <w:rsid w:val="00D75E10"/>
    <w:rsid w:val="00D761AA"/>
    <w:rsid w:val="00D76FAE"/>
    <w:rsid w:val="00D777D7"/>
    <w:rsid w:val="00D779E0"/>
    <w:rsid w:val="00D804EA"/>
    <w:rsid w:val="00D80AB8"/>
    <w:rsid w:val="00D80CFA"/>
    <w:rsid w:val="00D80D1C"/>
    <w:rsid w:val="00D812F9"/>
    <w:rsid w:val="00D814B5"/>
    <w:rsid w:val="00D816F4"/>
    <w:rsid w:val="00D8173A"/>
    <w:rsid w:val="00D8178C"/>
    <w:rsid w:val="00D81792"/>
    <w:rsid w:val="00D81961"/>
    <w:rsid w:val="00D819B1"/>
    <w:rsid w:val="00D82437"/>
    <w:rsid w:val="00D82494"/>
    <w:rsid w:val="00D83463"/>
    <w:rsid w:val="00D83AE9"/>
    <w:rsid w:val="00D842F2"/>
    <w:rsid w:val="00D84BA8"/>
    <w:rsid w:val="00D84ECC"/>
    <w:rsid w:val="00D84F30"/>
    <w:rsid w:val="00D85170"/>
    <w:rsid w:val="00D854EC"/>
    <w:rsid w:val="00D855B9"/>
    <w:rsid w:val="00D857B8"/>
    <w:rsid w:val="00D86152"/>
    <w:rsid w:val="00D87175"/>
    <w:rsid w:val="00D87321"/>
    <w:rsid w:val="00D878BC"/>
    <w:rsid w:val="00D87ABF"/>
    <w:rsid w:val="00D87AE2"/>
    <w:rsid w:val="00D87B26"/>
    <w:rsid w:val="00D90365"/>
    <w:rsid w:val="00D90424"/>
    <w:rsid w:val="00D90BEE"/>
    <w:rsid w:val="00D90C0E"/>
    <w:rsid w:val="00D90CD3"/>
    <w:rsid w:val="00D91374"/>
    <w:rsid w:val="00D91482"/>
    <w:rsid w:val="00D919E6"/>
    <w:rsid w:val="00D91BE1"/>
    <w:rsid w:val="00D92222"/>
    <w:rsid w:val="00D924CA"/>
    <w:rsid w:val="00D92C29"/>
    <w:rsid w:val="00D92E85"/>
    <w:rsid w:val="00D936E2"/>
    <w:rsid w:val="00D93B2F"/>
    <w:rsid w:val="00D93B95"/>
    <w:rsid w:val="00D93F9F"/>
    <w:rsid w:val="00D943AA"/>
    <w:rsid w:val="00D945A1"/>
    <w:rsid w:val="00D94FCB"/>
    <w:rsid w:val="00D95104"/>
    <w:rsid w:val="00D9534A"/>
    <w:rsid w:val="00D955BE"/>
    <w:rsid w:val="00D95600"/>
    <w:rsid w:val="00D95690"/>
    <w:rsid w:val="00D95C94"/>
    <w:rsid w:val="00D96077"/>
    <w:rsid w:val="00D960E5"/>
    <w:rsid w:val="00D96328"/>
    <w:rsid w:val="00D9683C"/>
    <w:rsid w:val="00D968BC"/>
    <w:rsid w:val="00D96A7F"/>
    <w:rsid w:val="00D96F64"/>
    <w:rsid w:val="00D974EF"/>
    <w:rsid w:val="00D97884"/>
    <w:rsid w:val="00D97899"/>
    <w:rsid w:val="00DA02EF"/>
    <w:rsid w:val="00DA0A7F"/>
    <w:rsid w:val="00DA1C31"/>
    <w:rsid w:val="00DA20BC"/>
    <w:rsid w:val="00DA2C0E"/>
    <w:rsid w:val="00DA2ED7"/>
    <w:rsid w:val="00DA3297"/>
    <w:rsid w:val="00DA3520"/>
    <w:rsid w:val="00DA3822"/>
    <w:rsid w:val="00DA3E7A"/>
    <w:rsid w:val="00DA3EE4"/>
    <w:rsid w:val="00DA430C"/>
    <w:rsid w:val="00DA4A2A"/>
    <w:rsid w:val="00DA53EF"/>
    <w:rsid w:val="00DA5784"/>
    <w:rsid w:val="00DA5BB1"/>
    <w:rsid w:val="00DA5C66"/>
    <w:rsid w:val="00DA60D9"/>
    <w:rsid w:val="00DA615D"/>
    <w:rsid w:val="00DA6363"/>
    <w:rsid w:val="00DA6598"/>
    <w:rsid w:val="00DA6C0F"/>
    <w:rsid w:val="00DA702F"/>
    <w:rsid w:val="00DA79F9"/>
    <w:rsid w:val="00DA7F8A"/>
    <w:rsid w:val="00DB0176"/>
    <w:rsid w:val="00DB0181"/>
    <w:rsid w:val="00DB0404"/>
    <w:rsid w:val="00DB0A49"/>
    <w:rsid w:val="00DB0FD9"/>
    <w:rsid w:val="00DB11F8"/>
    <w:rsid w:val="00DB138A"/>
    <w:rsid w:val="00DB1604"/>
    <w:rsid w:val="00DB1792"/>
    <w:rsid w:val="00DB18F8"/>
    <w:rsid w:val="00DB1CC3"/>
    <w:rsid w:val="00DB1F2A"/>
    <w:rsid w:val="00DB2440"/>
    <w:rsid w:val="00DB254F"/>
    <w:rsid w:val="00DB25C0"/>
    <w:rsid w:val="00DB297F"/>
    <w:rsid w:val="00DB3153"/>
    <w:rsid w:val="00DB317A"/>
    <w:rsid w:val="00DB33E5"/>
    <w:rsid w:val="00DB3B82"/>
    <w:rsid w:val="00DB3EC6"/>
    <w:rsid w:val="00DB4087"/>
    <w:rsid w:val="00DB485D"/>
    <w:rsid w:val="00DB4D78"/>
    <w:rsid w:val="00DB50B4"/>
    <w:rsid w:val="00DB51C3"/>
    <w:rsid w:val="00DB54B6"/>
    <w:rsid w:val="00DB5933"/>
    <w:rsid w:val="00DB5D11"/>
    <w:rsid w:val="00DB5D8B"/>
    <w:rsid w:val="00DB6001"/>
    <w:rsid w:val="00DB67F9"/>
    <w:rsid w:val="00DB781B"/>
    <w:rsid w:val="00DB7A97"/>
    <w:rsid w:val="00DB7CA7"/>
    <w:rsid w:val="00DC00B2"/>
    <w:rsid w:val="00DC0169"/>
    <w:rsid w:val="00DC1143"/>
    <w:rsid w:val="00DC1327"/>
    <w:rsid w:val="00DC1350"/>
    <w:rsid w:val="00DC1566"/>
    <w:rsid w:val="00DC183E"/>
    <w:rsid w:val="00DC1F0C"/>
    <w:rsid w:val="00DC24E9"/>
    <w:rsid w:val="00DC2758"/>
    <w:rsid w:val="00DC2E69"/>
    <w:rsid w:val="00DC3005"/>
    <w:rsid w:val="00DC3091"/>
    <w:rsid w:val="00DC3237"/>
    <w:rsid w:val="00DC34B4"/>
    <w:rsid w:val="00DC3CAE"/>
    <w:rsid w:val="00DC3EF7"/>
    <w:rsid w:val="00DC41A4"/>
    <w:rsid w:val="00DC436A"/>
    <w:rsid w:val="00DC4A3F"/>
    <w:rsid w:val="00DC5672"/>
    <w:rsid w:val="00DC58E2"/>
    <w:rsid w:val="00DC60A2"/>
    <w:rsid w:val="00DC6146"/>
    <w:rsid w:val="00DC626B"/>
    <w:rsid w:val="00DC6600"/>
    <w:rsid w:val="00DC665B"/>
    <w:rsid w:val="00DC67AB"/>
    <w:rsid w:val="00DC67BD"/>
    <w:rsid w:val="00DC6924"/>
    <w:rsid w:val="00DC6F4B"/>
    <w:rsid w:val="00DC6F6C"/>
    <w:rsid w:val="00DC71E3"/>
    <w:rsid w:val="00DC71F2"/>
    <w:rsid w:val="00DC778A"/>
    <w:rsid w:val="00DC795F"/>
    <w:rsid w:val="00DC7AE2"/>
    <w:rsid w:val="00DC7E3E"/>
    <w:rsid w:val="00DD03A7"/>
    <w:rsid w:val="00DD055B"/>
    <w:rsid w:val="00DD0BE4"/>
    <w:rsid w:val="00DD0C80"/>
    <w:rsid w:val="00DD0C8F"/>
    <w:rsid w:val="00DD1023"/>
    <w:rsid w:val="00DD1503"/>
    <w:rsid w:val="00DD156F"/>
    <w:rsid w:val="00DD184D"/>
    <w:rsid w:val="00DD192B"/>
    <w:rsid w:val="00DD1A26"/>
    <w:rsid w:val="00DD2025"/>
    <w:rsid w:val="00DD22EA"/>
    <w:rsid w:val="00DD23A0"/>
    <w:rsid w:val="00DD2A7E"/>
    <w:rsid w:val="00DD2C15"/>
    <w:rsid w:val="00DD397D"/>
    <w:rsid w:val="00DD3EF5"/>
    <w:rsid w:val="00DD422C"/>
    <w:rsid w:val="00DD44D3"/>
    <w:rsid w:val="00DD458A"/>
    <w:rsid w:val="00DD45C1"/>
    <w:rsid w:val="00DD45F2"/>
    <w:rsid w:val="00DD4FD4"/>
    <w:rsid w:val="00DD53FA"/>
    <w:rsid w:val="00DD5F42"/>
    <w:rsid w:val="00DD60B6"/>
    <w:rsid w:val="00DD617B"/>
    <w:rsid w:val="00DD6B09"/>
    <w:rsid w:val="00DD6CCF"/>
    <w:rsid w:val="00DD6D1A"/>
    <w:rsid w:val="00DE0E59"/>
    <w:rsid w:val="00DE0F6C"/>
    <w:rsid w:val="00DE219B"/>
    <w:rsid w:val="00DE27D1"/>
    <w:rsid w:val="00DE28B7"/>
    <w:rsid w:val="00DE296D"/>
    <w:rsid w:val="00DE2E7A"/>
    <w:rsid w:val="00DE301B"/>
    <w:rsid w:val="00DE35EF"/>
    <w:rsid w:val="00DE37D4"/>
    <w:rsid w:val="00DE39F3"/>
    <w:rsid w:val="00DE404A"/>
    <w:rsid w:val="00DE4392"/>
    <w:rsid w:val="00DE4B10"/>
    <w:rsid w:val="00DE52E3"/>
    <w:rsid w:val="00DE53F9"/>
    <w:rsid w:val="00DE5D60"/>
    <w:rsid w:val="00DE5E32"/>
    <w:rsid w:val="00DE6344"/>
    <w:rsid w:val="00DE6402"/>
    <w:rsid w:val="00DE6721"/>
    <w:rsid w:val="00DE689E"/>
    <w:rsid w:val="00DE6C08"/>
    <w:rsid w:val="00DE7363"/>
    <w:rsid w:val="00DE76CF"/>
    <w:rsid w:val="00DE76F1"/>
    <w:rsid w:val="00DE7C00"/>
    <w:rsid w:val="00DE7C19"/>
    <w:rsid w:val="00DF0020"/>
    <w:rsid w:val="00DF00F7"/>
    <w:rsid w:val="00DF03E9"/>
    <w:rsid w:val="00DF03ED"/>
    <w:rsid w:val="00DF04EE"/>
    <w:rsid w:val="00DF05D6"/>
    <w:rsid w:val="00DF06AE"/>
    <w:rsid w:val="00DF0BF4"/>
    <w:rsid w:val="00DF1422"/>
    <w:rsid w:val="00DF179D"/>
    <w:rsid w:val="00DF1E9C"/>
    <w:rsid w:val="00DF20A0"/>
    <w:rsid w:val="00DF26FD"/>
    <w:rsid w:val="00DF282E"/>
    <w:rsid w:val="00DF2D6F"/>
    <w:rsid w:val="00DF2EB7"/>
    <w:rsid w:val="00DF2F91"/>
    <w:rsid w:val="00DF363F"/>
    <w:rsid w:val="00DF3673"/>
    <w:rsid w:val="00DF37E1"/>
    <w:rsid w:val="00DF398C"/>
    <w:rsid w:val="00DF3A4B"/>
    <w:rsid w:val="00DF3A83"/>
    <w:rsid w:val="00DF3AB0"/>
    <w:rsid w:val="00DF3EBA"/>
    <w:rsid w:val="00DF4462"/>
    <w:rsid w:val="00DF4572"/>
    <w:rsid w:val="00DF45F7"/>
    <w:rsid w:val="00DF4658"/>
    <w:rsid w:val="00DF4CF1"/>
    <w:rsid w:val="00DF537A"/>
    <w:rsid w:val="00DF5508"/>
    <w:rsid w:val="00DF5B71"/>
    <w:rsid w:val="00DF5E13"/>
    <w:rsid w:val="00DF5F1F"/>
    <w:rsid w:val="00DF6006"/>
    <w:rsid w:val="00DF620D"/>
    <w:rsid w:val="00DF6813"/>
    <w:rsid w:val="00DF6C8B"/>
    <w:rsid w:val="00DF6D88"/>
    <w:rsid w:val="00DF6F17"/>
    <w:rsid w:val="00DF70D5"/>
    <w:rsid w:val="00DF78FA"/>
    <w:rsid w:val="00DF7938"/>
    <w:rsid w:val="00DF7BE1"/>
    <w:rsid w:val="00E00295"/>
    <w:rsid w:val="00E002F1"/>
    <w:rsid w:val="00E0082C"/>
    <w:rsid w:val="00E00BC0"/>
    <w:rsid w:val="00E010BB"/>
    <w:rsid w:val="00E01427"/>
    <w:rsid w:val="00E0181B"/>
    <w:rsid w:val="00E018C0"/>
    <w:rsid w:val="00E01DAA"/>
    <w:rsid w:val="00E023E5"/>
    <w:rsid w:val="00E02432"/>
    <w:rsid w:val="00E02CBA"/>
    <w:rsid w:val="00E04022"/>
    <w:rsid w:val="00E04BC7"/>
    <w:rsid w:val="00E05D7A"/>
    <w:rsid w:val="00E05DFF"/>
    <w:rsid w:val="00E06552"/>
    <w:rsid w:val="00E065A5"/>
    <w:rsid w:val="00E068D7"/>
    <w:rsid w:val="00E06BB2"/>
    <w:rsid w:val="00E0728F"/>
    <w:rsid w:val="00E0755C"/>
    <w:rsid w:val="00E07595"/>
    <w:rsid w:val="00E07758"/>
    <w:rsid w:val="00E100D2"/>
    <w:rsid w:val="00E10B63"/>
    <w:rsid w:val="00E11719"/>
    <w:rsid w:val="00E1214E"/>
    <w:rsid w:val="00E121C1"/>
    <w:rsid w:val="00E1243D"/>
    <w:rsid w:val="00E12CF9"/>
    <w:rsid w:val="00E12E58"/>
    <w:rsid w:val="00E138FF"/>
    <w:rsid w:val="00E13AC4"/>
    <w:rsid w:val="00E143E7"/>
    <w:rsid w:val="00E145D6"/>
    <w:rsid w:val="00E14946"/>
    <w:rsid w:val="00E14A42"/>
    <w:rsid w:val="00E14A7E"/>
    <w:rsid w:val="00E14EF5"/>
    <w:rsid w:val="00E151E1"/>
    <w:rsid w:val="00E151EC"/>
    <w:rsid w:val="00E15398"/>
    <w:rsid w:val="00E15502"/>
    <w:rsid w:val="00E15A6C"/>
    <w:rsid w:val="00E163A5"/>
    <w:rsid w:val="00E1688D"/>
    <w:rsid w:val="00E16C77"/>
    <w:rsid w:val="00E17496"/>
    <w:rsid w:val="00E17619"/>
    <w:rsid w:val="00E177CB"/>
    <w:rsid w:val="00E17805"/>
    <w:rsid w:val="00E200D4"/>
    <w:rsid w:val="00E2077C"/>
    <w:rsid w:val="00E20F79"/>
    <w:rsid w:val="00E20FCC"/>
    <w:rsid w:val="00E21121"/>
    <w:rsid w:val="00E21278"/>
    <w:rsid w:val="00E215C9"/>
    <w:rsid w:val="00E21DE5"/>
    <w:rsid w:val="00E21E72"/>
    <w:rsid w:val="00E21E7F"/>
    <w:rsid w:val="00E22269"/>
    <w:rsid w:val="00E22CCD"/>
    <w:rsid w:val="00E23A11"/>
    <w:rsid w:val="00E23FB7"/>
    <w:rsid w:val="00E24778"/>
    <w:rsid w:val="00E24A26"/>
    <w:rsid w:val="00E24A27"/>
    <w:rsid w:val="00E24B2D"/>
    <w:rsid w:val="00E2501D"/>
    <w:rsid w:val="00E253B3"/>
    <w:rsid w:val="00E2579F"/>
    <w:rsid w:val="00E25AFC"/>
    <w:rsid w:val="00E25B7E"/>
    <w:rsid w:val="00E25C91"/>
    <w:rsid w:val="00E25DBE"/>
    <w:rsid w:val="00E25F89"/>
    <w:rsid w:val="00E25F8B"/>
    <w:rsid w:val="00E25FB8"/>
    <w:rsid w:val="00E269DA"/>
    <w:rsid w:val="00E26C0B"/>
    <w:rsid w:val="00E2766A"/>
    <w:rsid w:val="00E278E4"/>
    <w:rsid w:val="00E30109"/>
    <w:rsid w:val="00E3020B"/>
    <w:rsid w:val="00E302CC"/>
    <w:rsid w:val="00E30A9C"/>
    <w:rsid w:val="00E3163B"/>
    <w:rsid w:val="00E3165B"/>
    <w:rsid w:val="00E327E5"/>
    <w:rsid w:val="00E32D62"/>
    <w:rsid w:val="00E33369"/>
    <w:rsid w:val="00E339C0"/>
    <w:rsid w:val="00E339DC"/>
    <w:rsid w:val="00E33A63"/>
    <w:rsid w:val="00E33AC2"/>
    <w:rsid w:val="00E33E15"/>
    <w:rsid w:val="00E33EAD"/>
    <w:rsid w:val="00E33F01"/>
    <w:rsid w:val="00E342E6"/>
    <w:rsid w:val="00E352EF"/>
    <w:rsid w:val="00E35AF2"/>
    <w:rsid w:val="00E35CC0"/>
    <w:rsid w:val="00E361B8"/>
    <w:rsid w:val="00E3633C"/>
    <w:rsid w:val="00E363BC"/>
    <w:rsid w:val="00E3696F"/>
    <w:rsid w:val="00E369E9"/>
    <w:rsid w:val="00E36A1B"/>
    <w:rsid w:val="00E3738A"/>
    <w:rsid w:val="00E379E3"/>
    <w:rsid w:val="00E37BDF"/>
    <w:rsid w:val="00E40162"/>
    <w:rsid w:val="00E404C3"/>
    <w:rsid w:val="00E4053C"/>
    <w:rsid w:val="00E40549"/>
    <w:rsid w:val="00E406DC"/>
    <w:rsid w:val="00E408E7"/>
    <w:rsid w:val="00E40BBD"/>
    <w:rsid w:val="00E40FAC"/>
    <w:rsid w:val="00E41983"/>
    <w:rsid w:val="00E419D9"/>
    <w:rsid w:val="00E41F2E"/>
    <w:rsid w:val="00E421CC"/>
    <w:rsid w:val="00E421E3"/>
    <w:rsid w:val="00E429ED"/>
    <w:rsid w:val="00E42B69"/>
    <w:rsid w:val="00E43325"/>
    <w:rsid w:val="00E43940"/>
    <w:rsid w:val="00E43AB2"/>
    <w:rsid w:val="00E43F37"/>
    <w:rsid w:val="00E44185"/>
    <w:rsid w:val="00E44C06"/>
    <w:rsid w:val="00E450ED"/>
    <w:rsid w:val="00E45631"/>
    <w:rsid w:val="00E45A10"/>
    <w:rsid w:val="00E45B69"/>
    <w:rsid w:val="00E45F66"/>
    <w:rsid w:val="00E47543"/>
    <w:rsid w:val="00E4768B"/>
    <w:rsid w:val="00E4791B"/>
    <w:rsid w:val="00E479BB"/>
    <w:rsid w:val="00E47E31"/>
    <w:rsid w:val="00E50AC6"/>
    <w:rsid w:val="00E51148"/>
    <w:rsid w:val="00E517E4"/>
    <w:rsid w:val="00E51D74"/>
    <w:rsid w:val="00E51DDD"/>
    <w:rsid w:val="00E51FDD"/>
    <w:rsid w:val="00E522CB"/>
    <w:rsid w:val="00E52435"/>
    <w:rsid w:val="00E52A05"/>
    <w:rsid w:val="00E52CCF"/>
    <w:rsid w:val="00E52D7F"/>
    <w:rsid w:val="00E53122"/>
    <w:rsid w:val="00E5351B"/>
    <w:rsid w:val="00E53A92"/>
    <w:rsid w:val="00E53FA9"/>
    <w:rsid w:val="00E5414C"/>
    <w:rsid w:val="00E5421B"/>
    <w:rsid w:val="00E54649"/>
    <w:rsid w:val="00E547B3"/>
    <w:rsid w:val="00E55923"/>
    <w:rsid w:val="00E55D5A"/>
    <w:rsid w:val="00E56619"/>
    <w:rsid w:val="00E56665"/>
    <w:rsid w:val="00E566A4"/>
    <w:rsid w:val="00E567DF"/>
    <w:rsid w:val="00E56825"/>
    <w:rsid w:val="00E569DF"/>
    <w:rsid w:val="00E56CA2"/>
    <w:rsid w:val="00E56E14"/>
    <w:rsid w:val="00E5733D"/>
    <w:rsid w:val="00E57786"/>
    <w:rsid w:val="00E57A4F"/>
    <w:rsid w:val="00E57E48"/>
    <w:rsid w:val="00E60D50"/>
    <w:rsid w:val="00E60E8F"/>
    <w:rsid w:val="00E61001"/>
    <w:rsid w:val="00E61602"/>
    <w:rsid w:val="00E61CC0"/>
    <w:rsid w:val="00E6201E"/>
    <w:rsid w:val="00E6277B"/>
    <w:rsid w:val="00E6344E"/>
    <w:rsid w:val="00E63B87"/>
    <w:rsid w:val="00E6409A"/>
    <w:rsid w:val="00E64424"/>
    <w:rsid w:val="00E64455"/>
    <w:rsid w:val="00E64B27"/>
    <w:rsid w:val="00E64C99"/>
    <w:rsid w:val="00E64CD3"/>
    <w:rsid w:val="00E6516B"/>
    <w:rsid w:val="00E65702"/>
    <w:rsid w:val="00E659A5"/>
    <w:rsid w:val="00E65D65"/>
    <w:rsid w:val="00E663FD"/>
    <w:rsid w:val="00E667F0"/>
    <w:rsid w:val="00E66EDB"/>
    <w:rsid w:val="00E671C9"/>
    <w:rsid w:val="00E6743F"/>
    <w:rsid w:val="00E6758E"/>
    <w:rsid w:val="00E67E23"/>
    <w:rsid w:val="00E70016"/>
    <w:rsid w:val="00E70656"/>
    <w:rsid w:val="00E70B8A"/>
    <w:rsid w:val="00E70BC7"/>
    <w:rsid w:val="00E70C48"/>
    <w:rsid w:val="00E70FBC"/>
    <w:rsid w:val="00E71547"/>
    <w:rsid w:val="00E718F5"/>
    <w:rsid w:val="00E71DEB"/>
    <w:rsid w:val="00E72193"/>
    <w:rsid w:val="00E721D5"/>
    <w:rsid w:val="00E72C01"/>
    <w:rsid w:val="00E7313A"/>
    <w:rsid w:val="00E732F6"/>
    <w:rsid w:val="00E7356F"/>
    <w:rsid w:val="00E741AC"/>
    <w:rsid w:val="00E749D8"/>
    <w:rsid w:val="00E75174"/>
    <w:rsid w:val="00E75B78"/>
    <w:rsid w:val="00E75EBA"/>
    <w:rsid w:val="00E75F94"/>
    <w:rsid w:val="00E76113"/>
    <w:rsid w:val="00E763B4"/>
    <w:rsid w:val="00E76A12"/>
    <w:rsid w:val="00E76DAC"/>
    <w:rsid w:val="00E76E5D"/>
    <w:rsid w:val="00E76FCF"/>
    <w:rsid w:val="00E7739F"/>
    <w:rsid w:val="00E777A6"/>
    <w:rsid w:val="00E7782F"/>
    <w:rsid w:val="00E77848"/>
    <w:rsid w:val="00E802AB"/>
    <w:rsid w:val="00E80514"/>
    <w:rsid w:val="00E80E5B"/>
    <w:rsid w:val="00E816C5"/>
    <w:rsid w:val="00E81CD4"/>
    <w:rsid w:val="00E81CE0"/>
    <w:rsid w:val="00E81E7C"/>
    <w:rsid w:val="00E81FFF"/>
    <w:rsid w:val="00E8224D"/>
    <w:rsid w:val="00E82960"/>
    <w:rsid w:val="00E8356B"/>
    <w:rsid w:val="00E840E3"/>
    <w:rsid w:val="00E843EE"/>
    <w:rsid w:val="00E845AB"/>
    <w:rsid w:val="00E85106"/>
    <w:rsid w:val="00E8519F"/>
    <w:rsid w:val="00E85217"/>
    <w:rsid w:val="00E85234"/>
    <w:rsid w:val="00E85426"/>
    <w:rsid w:val="00E855CD"/>
    <w:rsid w:val="00E856B6"/>
    <w:rsid w:val="00E85CC3"/>
    <w:rsid w:val="00E8644A"/>
    <w:rsid w:val="00E868B0"/>
    <w:rsid w:val="00E868FF"/>
    <w:rsid w:val="00E87391"/>
    <w:rsid w:val="00E873D1"/>
    <w:rsid w:val="00E87589"/>
    <w:rsid w:val="00E877C5"/>
    <w:rsid w:val="00E87B02"/>
    <w:rsid w:val="00E87DF8"/>
    <w:rsid w:val="00E90195"/>
    <w:rsid w:val="00E90279"/>
    <w:rsid w:val="00E902EA"/>
    <w:rsid w:val="00E90635"/>
    <w:rsid w:val="00E909A1"/>
    <w:rsid w:val="00E90A9C"/>
    <w:rsid w:val="00E90BFF"/>
    <w:rsid w:val="00E90DCE"/>
    <w:rsid w:val="00E90E5B"/>
    <w:rsid w:val="00E91015"/>
    <w:rsid w:val="00E9171D"/>
    <w:rsid w:val="00E91858"/>
    <w:rsid w:val="00E9196C"/>
    <w:rsid w:val="00E91A70"/>
    <w:rsid w:val="00E91E08"/>
    <w:rsid w:val="00E91F04"/>
    <w:rsid w:val="00E91F35"/>
    <w:rsid w:val="00E923F3"/>
    <w:rsid w:val="00E92F0B"/>
    <w:rsid w:val="00E9304E"/>
    <w:rsid w:val="00E930DD"/>
    <w:rsid w:val="00E93497"/>
    <w:rsid w:val="00E93A2D"/>
    <w:rsid w:val="00E940D6"/>
    <w:rsid w:val="00E943C2"/>
    <w:rsid w:val="00E94B38"/>
    <w:rsid w:val="00E94CF1"/>
    <w:rsid w:val="00E94F0D"/>
    <w:rsid w:val="00E957AB"/>
    <w:rsid w:val="00E959AB"/>
    <w:rsid w:val="00E95BA6"/>
    <w:rsid w:val="00E9635D"/>
    <w:rsid w:val="00E968F4"/>
    <w:rsid w:val="00E96DBE"/>
    <w:rsid w:val="00E97648"/>
    <w:rsid w:val="00E976AD"/>
    <w:rsid w:val="00E97CC8"/>
    <w:rsid w:val="00EA03AB"/>
    <w:rsid w:val="00EA0E4A"/>
    <w:rsid w:val="00EA0F6F"/>
    <w:rsid w:val="00EA17A9"/>
    <w:rsid w:val="00EA1A54"/>
    <w:rsid w:val="00EA1AF5"/>
    <w:rsid w:val="00EA202A"/>
    <w:rsid w:val="00EA20D5"/>
    <w:rsid w:val="00EA2226"/>
    <w:rsid w:val="00EA2428"/>
    <w:rsid w:val="00EA26FC"/>
    <w:rsid w:val="00EA28C9"/>
    <w:rsid w:val="00EA2ED3"/>
    <w:rsid w:val="00EA34E5"/>
    <w:rsid w:val="00EA373A"/>
    <w:rsid w:val="00EA3B5A"/>
    <w:rsid w:val="00EA3BF4"/>
    <w:rsid w:val="00EA3E02"/>
    <w:rsid w:val="00EA410E"/>
    <w:rsid w:val="00EA4BB2"/>
    <w:rsid w:val="00EA4DDA"/>
    <w:rsid w:val="00EA4FD1"/>
    <w:rsid w:val="00EA53C2"/>
    <w:rsid w:val="00EA5695"/>
    <w:rsid w:val="00EA5B0A"/>
    <w:rsid w:val="00EA5F5E"/>
    <w:rsid w:val="00EA61F6"/>
    <w:rsid w:val="00EA65AD"/>
    <w:rsid w:val="00EA6AA2"/>
    <w:rsid w:val="00EA7A95"/>
    <w:rsid w:val="00EA7AE7"/>
    <w:rsid w:val="00EA7BF3"/>
    <w:rsid w:val="00EA7FCF"/>
    <w:rsid w:val="00EB012C"/>
    <w:rsid w:val="00EB0130"/>
    <w:rsid w:val="00EB0900"/>
    <w:rsid w:val="00EB0B33"/>
    <w:rsid w:val="00EB0CA3"/>
    <w:rsid w:val="00EB0F98"/>
    <w:rsid w:val="00EB0FCB"/>
    <w:rsid w:val="00EB104F"/>
    <w:rsid w:val="00EB13EE"/>
    <w:rsid w:val="00EB14AA"/>
    <w:rsid w:val="00EB160C"/>
    <w:rsid w:val="00EB169E"/>
    <w:rsid w:val="00EB1788"/>
    <w:rsid w:val="00EB1B27"/>
    <w:rsid w:val="00EB1DA8"/>
    <w:rsid w:val="00EB2BD5"/>
    <w:rsid w:val="00EB3D55"/>
    <w:rsid w:val="00EB4C21"/>
    <w:rsid w:val="00EB4CFF"/>
    <w:rsid w:val="00EB50F7"/>
    <w:rsid w:val="00EB5476"/>
    <w:rsid w:val="00EB54AB"/>
    <w:rsid w:val="00EB5832"/>
    <w:rsid w:val="00EB5A81"/>
    <w:rsid w:val="00EB6524"/>
    <w:rsid w:val="00EB66C1"/>
    <w:rsid w:val="00EB6A94"/>
    <w:rsid w:val="00EB6ABD"/>
    <w:rsid w:val="00EB70B0"/>
    <w:rsid w:val="00EB7605"/>
    <w:rsid w:val="00EB7612"/>
    <w:rsid w:val="00EB7633"/>
    <w:rsid w:val="00EB7736"/>
    <w:rsid w:val="00EB78BE"/>
    <w:rsid w:val="00EC04AD"/>
    <w:rsid w:val="00EC069D"/>
    <w:rsid w:val="00EC2A0F"/>
    <w:rsid w:val="00EC2BBD"/>
    <w:rsid w:val="00EC2CDE"/>
    <w:rsid w:val="00EC2D00"/>
    <w:rsid w:val="00EC2E2D"/>
    <w:rsid w:val="00EC37AD"/>
    <w:rsid w:val="00EC462B"/>
    <w:rsid w:val="00EC4723"/>
    <w:rsid w:val="00EC4EA3"/>
    <w:rsid w:val="00EC56E0"/>
    <w:rsid w:val="00EC5707"/>
    <w:rsid w:val="00EC6057"/>
    <w:rsid w:val="00EC6847"/>
    <w:rsid w:val="00EC6AE8"/>
    <w:rsid w:val="00EC7053"/>
    <w:rsid w:val="00EC7534"/>
    <w:rsid w:val="00EC770F"/>
    <w:rsid w:val="00EC7B0D"/>
    <w:rsid w:val="00EC7DB6"/>
    <w:rsid w:val="00ED01CD"/>
    <w:rsid w:val="00ED058A"/>
    <w:rsid w:val="00ED0B07"/>
    <w:rsid w:val="00ED1337"/>
    <w:rsid w:val="00ED162F"/>
    <w:rsid w:val="00ED251C"/>
    <w:rsid w:val="00ED2A3B"/>
    <w:rsid w:val="00ED2E52"/>
    <w:rsid w:val="00ED3024"/>
    <w:rsid w:val="00ED3636"/>
    <w:rsid w:val="00ED3C45"/>
    <w:rsid w:val="00ED3D94"/>
    <w:rsid w:val="00ED3F27"/>
    <w:rsid w:val="00ED3FDB"/>
    <w:rsid w:val="00ED451E"/>
    <w:rsid w:val="00ED4D2F"/>
    <w:rsid w:val="00ED545D"/>
    <w:rsid w:val="00ED5B0A"/>
    <w:rsid w:val="00ED5FE4"/>
    <w:rsid w:val="00ED6047"/>
    <w:rsid w:val="00ED6816"/>
    <w:rsid w:val="00ED71C5"/>
    <w:rsid w:val="00ED7DF8"/>
    <w:rsid w:val="00EE0360"/>
    <w:rsid w:val="00EE0476"/>
    <w:rsid w:val="00EE04C4"/>
    <w:rsid w:val="00EE0953"/>
    <w:rsid w:val="00EE0F3E"/>
    <w:rsid w:val="00EE16FA"/>
    <w:rsid w:val="00EE185D"/>
    <w:rsid w:val="00EE1CD1"/>
    <w:rsid w:val="00EE1FC9"/>
    <w:rsid w:val="00EE225F"/>
    <w:rsid w:val="00EE2607"/>
    <w:rsid w:val="00EE299F"/>
    <w:rsid w:val="00EE3615"/>
    <w:rsid w:val="00EE37EF"/>
    <w:rsid w:val="00EE3C42"/>
    <w:rsid w:val="00EE3D4F"/>
    <w:rsid w:val="00EE3E62"/>
    <w:rsid w:val="00EE4B09"/>
    <w:rsid w:val="00EE513C"/>
    <w:rsid w:val="00EE51D3"/>
    <w:rsid w:val="00EE534D"/>
    <w:rsid w:val="00EE53A1"/>
    <w:rsid w:val="00EE5560"/>
    <w:rsid w:val="00EE5EA2"/>
    <w:rsid w:val="00EE6528"/>
    <w:rsid w:val="00EE688F"/>
    <w:rsid w:val="00EE6A6E"/>
    <w:rsid w:val="00EE6F1E"/>
    <w:rsid w:val="00EE7359"/>
    <w:rsid w:val="00EE755C"/>
    <w:rsid w:val="00EE760C"/>
    <w:rsid w:val="00EE7977"/>
    <w:rsid w:val="00EE7A93"/>
    <w:rsid w:val="00EE7B8B"/>
    <w:rsid w:val="00EE7F10"/>
    <w:rsid w:val="00EF0266"/>
    <w:rsid w:val="00EF02AC"/>
    <w:rsid w:val="00EF0348"/>
    <w:rsid w:val="00EF04E3"/>
    <w:rsid w:val="00EF0699"/>
    <w:rsid w:val="00EF0862"/>
    <w:rsid w:val="00EF0A2F"/>
    <w:rsid w:val="00EF1F9C"/>
    <w:rsid w:val="00EF205E"/>
    <w:rsid w:val="00EF232A"/>
    <w:rsid w:val="00EF26BA"/>
    <w:rsid w:val="00EF2950"/>
    <w:rsid w:val="00EF29AD"/>
    <w:rsid w:val="00EF39EB"/>
    <w:rsid w:val="00EF3CA0"/>
    <w:rsid w:val="00EF3F46"/>
    <w:rsid w:val="00EF4366"/>
    <w:rsid w:val="00EF476F"/>
    <w:rsid w:val="00EF4CD6"/>
    <w:rsid w:val="00EF55A0"/>
    <w:rsid w:val="00EF5AAC"/>
    <w:rsid w:val="00EF5FB3"/>
    <w:rsid w:val="00EF63D1"/>
    <w:rsid w:val="00EF6513"/>
    <w:rsid w:val="00EF6683"/>
    <w:rsid w:val="00EF7002"/>
    <w:rsid w:val="00EF73AF"/>
    <w:rsid w:val="00EF769B"/>
    <w:rsid w:val="00EF7C7F"/>
    <w:rsid w:val="00F0061D"/>
    <w:rsid w:val="00F016AC"/>
    <w:rsid w:val="00F017DD"/>
    <w:rsid w:val="00F0199F"/>
    <w:rsid w:val="00F01A6A"/>
    <w:rsid w:val="00F0206A"/>
    <w:rsid w:val="00F0247E"/>
    <w:rsid w:val="00F027BA"/>
    <w:rsid w:val="00F03A3A"/>
    <w:rsid w:val="00F03A52"/>
    <w:rsid w:val="00F03E79"/>
    <w:rsid w:val="00F045E8"/>
    <w:rsid w:val="00F04CE1"/>
    <w:rsid w:val="00F05705"/>
    <w:rsid w:val="00F0591A"/>
    <w:rsid w:val="00F05A08"/>
    <w:rsid w:val="00F05ADD"/>
    <w:rsid w:val="00F0628D"/>
    <w:rsid w:val="00F06651"/>
    <w:rsid w:val="00F0666F"/>
    <w:rsid w:val="00F074C8"/>
    <w:rsid w:val="00F07660"/>
    <w:rsid w:val="00F07DE6"/>
    <w:rsid w:val="00F10232"/>
    <w:rsid w:val="00F10551"/>
    <w:rsid w:val="00F1056C"/>
    <w:rsid w:val="00F1058F"/>
    <w:rsid w:val="00F106FF"/>
    <w:rsid w:val="00F107F1"/>
    <w:rsid w:val="00F10DCD"/>
    <w:rsid w:val="00F10E66"/>
    <w:rsid w:val="00F10EDF"/>
    <w:rsid w:val="00F10FC1"/>
    <w:rsid w:val="00F112FD"/>
    <w:rsid w:val="00F123AF"/>
    <w:rsid w:val="00F124B6"/>
    <w:rsid w:val="00F1269F"/>
    <w:rsid w:val="00F1279E"/>
    <w:rsid w:val="00F12A51"/>
    <w:rsid w:val="00F13376"/>
    <w:rsid w:val="00F133A1"/>
    <w:rsid w:val="00F1368F"/>
    <w:rsid w:val="00F13ECD"/>
    <w:rsid w:val="00F14328"/>
    <w:rsid w:val="00F14A92"/>
    <w:rsid w:val="00F155CE"/>
    <w:rsid w:val="00F156C0"/>
    <w:rsid w:val="00F159DE"/>
    <w:rsid w:val="00F166B7"/>
    <w:rsid w:val="00F17166"/>
    <w:rsid w:val="00F174FA"/>
    <w:rsid w:val="00F17EAE"/>
    <w:rsid w:val="00F17F4D"/>
    <w:rsid w:val="00F2006A"/>
    <w:rsid w:val="00F20EB9"/>
    <w:rsid w:val="00F218D4"/>
    <w:rsid w:val="00F21958"/>
    <w:rsid w:val="00F2250A"/>
    <w:rsid w:val="00F22738"/>
    <w:rsid w:val="00F238DC"/>
    <w:rsid w:val="00F2457C"/>
    <w:rsid w:val="00F24788"/>
    <w:rsid w:val="00F24947"/>
    <w:rsid w:val="00F24A06"/>
    <w:rsid w:val="00F24DEB"/>
    <w:rsid w:val="00F250AB"/>
    <w:rsid w:val="00F2578E"/>
    <w:rsid w:val="00F25B7F"/>
    <w:rsid w:val="00F25E44"/>
    <w:rsid w:val="00F2635F"/>
    <w:rsid w:val="00F2640F"/>
    <w:rsid w:val="00F26538"/>
    <w:rsid w:val="00F265BD"/>
    <w:rsid w:val="00F26B80"/>
    <w:rsid w:val="00F273DC"/>
    <w:rsid w:val="00F27C34"/>
    <w:rsid w:val="00F27E46"/>
    <w:rsid w:val="00F300FF"/>
    <w:rsid w:val="00F301C2"/>
    <w:rsid w:val="00F302E1"/>
    <w:rsid w:val="00F30A0F"/>
    <w:rsid w:val="00F30A46"/>
    <w:rsid w:val="00F30A95"/>
    <w:rsid w:val="00F30E7C"/>
    <w:rsid w:val="00F31442"/>
    <w:rsid w:val="00F315D4"/>
    <w:rsid w:val="00F31842"/>
    <w:rsid w:val="00F31A58"/>
    <w:rsid w:val="00F31B22"/>
    <w:rsid w:val="00F31B49"/>
    <w:rsid w:val="00F322B6"/>
    <w:rsid w:val="00F32329"/>
    <w:rsid w:val="00F328C9"/>
    <w:rsid w:val="00F32B12"/>
    <w:rsid w:val="00F32F56"/>
    <w:rsid w:val="00F32FDF"/>
    <w:rsid w:val="00F33797"/>
    <w:rsid w:val="00F33B54"/>
    <w:rsid w:val="00F33D4F"/>
    <w:rsid w:val="00F348EC"/>
    <w:rsid w:val="00F34CD6"/>
    <w:rsid w:val="00F34DF8"/>
    <w:rsid w:val="00F3577C"/>
    <w:rsid w:val="00F35873"/>
    <w:rsid w:val="00F35920"/>
    <w:rsid w:val="00F35CF6"/>
    <w:rsid w:val="00F3647B"/>
    <w:rsid w:val="00F366A5"/>
    <w:rsid w:val="00F36A2C"/>
    <w:rsid w:val="00F36C5F"/>
    <w:rsid w:val="00F36DA3"/>
    <w:rsid w:val="00F36F46"/>
    <w:rsid w:val="00F371E8"/>
    <w:rsid w:val="00F37248"/>
    <w:rsid w:val="00F37259"/>
    <w:rsid w:val="00F37F23"/>
    <w:rsid w:val="00F400B5"/>
    <w:rsid w:val="00F405A4"/>
    <w:rsid w:val="00F40779"/>
    <w:rsid w:val="00F4124D"/>
    <w:rsid w:val="00F4126F"/>
    <w:rsid w:val="00F419B4"/>
    <w:rsid w:val="00F41A9A"/>
    <w:rsid w:val="00F41B62"/>
    <w:rsid w:val="00F41D7E"/>
    <w:rsid w:val="00F41F05"/>
    <w:rsid w:val="00F42054"/>
    <w:rsid w:val="00F4216F"/>
    <w:rsid w:val="00F4251B"/>
    <w:rsid w:val="00F429C4"/>
    <w:rsid w:val="00F429E6"/>
    <w:rsid w:val="00F42C0A"/>
    <w:rsid w:val="00F42F67"/>
    <w:rsid w:val="00F433A8"/>
    <w:rsid w:val="00F433BD"/>
    <w:rsid w:val="00F43AB3"/>
    <w:rsid w:val="00F43AD7"/>
    <w:rsid w:val="00F43E26"/>
    <w:rsid w:val="00F444DA"/>
    <w:rsid w:val="00F44B2F"/>
    <w:rsid w:val="00F44CE3"/>
    <w:rsid w:val="00F44EC5"/>
    <w:rsid w:val="00F45C72"/>
    <w:rsid w:val="00F465DE"/>
    <w:rsid w:val="00F47498"/>
    <w:rsid w:val="00F478F8"/>
    <w:rsid w:val="00F47E59"/>
    <w:rsid w:val="00F503D2"/>
    <w:rsid w:val="00F50E7E"/>
    <w:rsid w:val="00F50EF6"/>
    <w:rsid w:val="00F512B2"/>
    <w:rsid w:val="00F51E76"/>
    <w:rsid w:val="00F521B8"/>
    <w:rsid w:val="00F5283D"/>
    <w:rsid w:val="00F52ABA"/>
    <w:rsid w:val="00F52BC7"/>
    <w:rsid w:val="00F536FC"/>
    <w:rsid w:val="00F53BF4"/>
    <w:rsid w:val="00F53BFB"/>
    <w:rsid w:val="00F54266"/>
    <w:rsid w:val="00F54A7B"/>
    <w:rsid w:val="00F54CE5"/>
    <w:rsid w:val="00F55043"/>
    <w:rsid w:val="00F55292"/>
    <w:rsid w:val="00F55A2F"/>
    <w:rsid w:val="00F55BE7"/>
    <w:rsid w:val="00F55C77"/>
    <w:rsid w:val="00F5645E"/>
    <w:rsid w:val="00F56DCF"/>
    <w:rsid w:val="00F57034"/>
    <w:rsid w:val="00F60010"/>
    <w:rsid w:val="00F607DD"/>
    <w:rsid w:val="00F608E3"/>
    <w:rsid w:val="00F60BC5"/>
    <w:rsid w:val="00F60BE9"/>
    <w:rsid w:val="00F60C84"/>
    <w:rsid w:val="00F60EB2"/>
    <w:rsid w:val="00F61267"/>
    <w:rsid w:val="00F616DF"/>
    <w:rsid w:val="00F61FD8"/>
    <w:rsid w:val="00F62007"/>
    <w:rsid w:val="00F62446"/>
    <w:rsid w:val="00F62ABE"/>
    <w:rsid w:val="00F62DBF"/>
    <w:rsid w:val="00F63108"/>
    <w:rsid w:val="00F63434"/>
    <w:rsid w:val="00F63973"/>
    <w:rsid w:val="00F641FC"/>
    <w:rsid w:val="00F6438A"/>
    <w:rsid w:val="00F647F7"/>
    <w:rsid w:val="00F64EB8"/>
    <w:rsid w:val="00F655B4"/>
    <w:rsid w:val="00F6566A"/>
    <w:rsid w:val="00F6583C"/>
    <w:rsid w:val="00F6589A"/>
    <w:rsid w:val="00F65C94"/>
    <w:rsid w:val="00F6603D"/>
    <w:rsid w:val="00F6642C"/>
    <w:rsid w:val="00F66660"/>
    <w:rsid w:val="00F66A29"/>
    <w:rsid w:val="00F66DA5"/>
    <w:rsid w:val="00F67289"/>
    <w:rsid w:val="00F6772F"/>
    <w:rsid w:val="00F6783E"/>
    <w:rsid w:val="00F70DBE"/>
    <w:rsid w:val="00F71124"/>
    <w:rsid w:val="00F71143"/>
    <w:rsid w:val="00F71260"/>
    <w:rsid w:val="00F712EF"/>
    <w:rsid w:val="00F713D5"/>
    <w:rsid w:val="00F71888"/>
    <w:rsid w:val="00F719CD"/>
    <w:rsid w:val="00F71BB8"/>
    <w:rsid w:val="00F71CD9"/>
    <w:rsid w:val="00F72584"/>
    <w:rsid w:val="00F72614"/>
    <w:rsid w:val="00F7290D"/>
    <w:rsid w:val="00F73017"/>
    <w:rsid w:val="00F7302F"/>
    <w:rsid w:val="00F732EC"/>
    <w:rsid w:val="00F73315"/>
    <w:rsid w:val="00F73767"/>
    <w:rsid w:val="00F73800"/>
    <w:rsid w:val="00F73A09"/>
    <w:rsid w:val="00F73D08"/>
    <w:rsid w:val="00F73D0A"/>
    <w:rsid w:val="00F741E0"/>
    <w:rsid w:val="00F74450"/>
    <w:rsid w:val="00F747A6"/>
    <w:rsid w:val="00F74816"/>
    <w:rsid w:val="00F7515F"/>
    <w:rsid w:val="00F75853"/>
    <w:rsid w:val="00F7586B"/>
    <w:rsid w:val="00F75916"/>
    <w:rsid w:val="00F75EDD"/>
    <w:rsid w:val="00F75F2F"/>
    <w:rsid w:val="00F7618D"/>
    <w:rsid w:val="00F762C9"/>
    <w:rsid w:val="00F76327"/>
    <w:rsid w:val="00F76445"/>
    <w:rsid w:val="00F767E2"/>
    <w:rsid w:val="00F76C10"/>
    <w:rsid w:val="00F76CCB"/>
    <w:rsid w:val="00F76ECC"/>
    <w:rsid w:val="00F770A9"/>
    <w:rsid w:val="00F77A69"/>
    <w:rsid w:val="00F77FE5"/>
    <w:rsid w:val="00F80399"/>
    <w:rsid w:val="00F80C9F"/>
    <w:rsid w:val="00F812C8"/>
    <w:rsid w:val="00F8132D"/>
    <w:rsid w:val="00F817C5"/>
    <w:rsid w:val="00F818AE"/>
    <w:rsid w:val="00F81B40"/>
    <w:rsid w:val="00F81F10"/>
    <w:rsid w:val="00F820C4"/>
    <w:rsid w:val="00F822C3"/>
    <w:rsid w:val="00F823A5"/>
    <w:rsid w:val="00F824C2"/>
    <w:rsid w:val="00F82F32"/>
    <w:rsid w:val="00F8301F"/>
    <w:rsid w:val="00F83829"/>
    <w:rsid w:val="00F8384D"/>
    <w:rsid w:val="00F83D15"/>
    <w:rsid w:val="00F84069"/>
    <w:rsid w:val="00F843D7"/>
    <w:rsid w:val="00F845BC"/>
    <w:rsid w:val="00F84679"/>
    <w:rsid w:val="00F84769"/>
    <w:rsid w:val="00F84EF6"/>
    <w:rsid w:val="00F85536"/>
    <w:rsid w:val="00F85562"/>
    <w:rsid w:val="00F85680"/>
    <w:rsid w:val="00F85ABC"/>
    <w:rsid w:val="00F85BA2"/>
    <w:rsid w:val="00F85CD4"/>
    <w:rsid w:val="00F85FD2"/>
    <w:rsid w:val="00F86113"/>
    <w:rsid w:val="00F861FE"/>
    <w:rsid w:val="00F86390"/>
    <w:rsid w:val="00F86487"/>
    <w:rsid w:val="00F8657A"/>
    <w:rsid w:val="00F8679A"/>
    <w:rsid w:val="00F8685D"/>
    <w:rsid w:val="00F86970"/>
    <w:rsid w:val="00F87117"/>
    <w:rsid w:val="00F8730A"/>
    <w:rsid w:val="00F8736C"/>
    <w:rsid w:val="00F877EF"/>
    <w:rsid w:val="00F879C3"/>
    <w:rsid w:val="00F9030E"/>
    <w:rsid w:val="00F90A7D"/>
    <w:rsid w:val="00F90ADB"/>
    <w:rsid w:val="00F90E78"/>
    <w:rsid w:val="00F91209"/>
    <w:rsid w:val="00F9124D"/>
    <w:rsid w:val="00F9128C"/>
    <w:rsid w:val="00F915EC"/>
    <w:rsid w:val="00F91BAA"/>
    <w:rsid w:val="00F91C02"/>
    <w:rsid w:val="00F91D48"/>
    <w:rsid w:val="00F91DD8"/>
    <w:rsid w:val="00F921F8"/>
    <w:rsid w:val="00F9221F"/>
    <w:rsid w:val="00F931C7"/>
    <w:rsid w:val="00F93559"/>
    <w:rsid w:val="00F938CF"/>
    <w:rsid w:val="00F93A13"/>
    <w:rsid w:val="00F93C65"/>
    <w:rsid w:val="00F93D72"/>
    <w:rsid w:val="00F93E65"/>
    <w:rsid w:val="00F94070"/>
    <w:rsid w:val="00F940CC"/>
    <w:rsid w:val="00F94529"/>
    <w:rsid w:val="00F94984"/>
    <w:rsid w:val="00F950B5"/>
    <w:rsid w:val="00F9513F"/>
    <w:rsid w:val="00F95A6E"/>
    <w:rsid w:val="00F96249"/>
    <w:rsid w:val="00F9649D"/>
    <w:rsid w:val="00F96856"/>
    <w:rsid w:val="00F9734C"/>
    <w:rsid w:val="00F97908"/>
    <w:rsid w:val="00F97AF7"/>
    <w:rsid w:val="00F97B43"/>
    <w:rsid w:val="00F97C64"/>
    <w:rsid w:val="00F97FB8"/>
    <w:rsid w:val="00FA027A"/>
    <w:rsid w:val="00FA07F8"/>
    <w:rsid w:val="00FA0A77"/>
    <w:rsid w:val="00FA105C"/>
    <w:rsid w:val="00FA1475"/>
    <w:rsid w:val="00FA148A"/>
    <w:rsid w:val="00FA1A4C"/>
    <w:rsid w:val="00FA1A8E"/>
    <w:rsid w:val="00FA21BA"/>
    <w:rsid w:val="00FA27C8"/>
    <w:rsid w:val="00FA2C40"/>
    <w:rsid w:val="00FA2D4C"/>
    <w:rsid w:val="00FA2D56"/>
    <w:rsid w:val="00FA329F"/>
    <w:rsid w:val="00FA359C"/>
    <w:rsid w:val="00FA3B76"/>
    <w:rsid w:val="00FA3C20"/>
    <w:rsid w:val="00FA3D75"/>
    <w:rsid w:val="00FA3F05"/>
    <w:rsid w:val="00FA4168"/>
    <w:rsid w:val="00FA4622"/>
    <w:rsid w:val="00FA4D66"/>
    <w:rsid w:val="00FA4F50"/>
    <w:rsid w:val="00FA54DE"/>
    <w:rsid w:val="00FA5A4E"/>
    <w:rsid w:val="00FA5EA2"/>
    <w:rsid w:val="00FA650A"/>
    <w:rsid w:val="00FA7189"/>
    <w:rsid w:val="00FA7C14"/>
    <w:rsid w:val="00FB0082"/>
    <w:rsid w:val="00FB00E0"/>
    <w:rsid w:val="00FB0243"/>
    <w:rsid w:val="00FB0C0A"/>
    <w:rsid w:val="00FB0C94"/>
    <w:rsid w:val="00FB0DF2"/>
    <w:rsid w:val="00FB0E87"/>
    <w:rsid w:val="00FB1527"/>
    <w:rsid w:val="00FB2537"/>
    <w:rsid w:val="00FB29CA"/>
    <w:rsid w:val="00FB305A"/>
    <w:rsid w:val="00FB30FC"/>
    <w:rsid w:val="00FB33DC"/>
    <w:rsid w:val="00FB3E29"/>
    <w:rsid w:val="00FB4313"/>
    <w:rsid w:val="00FB4338"/>
    <w:rsid w:val="00FB4368"/>
    <w:rsid w:val="00FB477E"/>
    <w:rsid w:val="00FB4C9C"/>
    <w:rsid w:val="00FB4D0A"/>
    <w:rsid w:val="00FB4EEF"/>
    <w:rsid w:val="00FB51A2"/>
    <w:rsid w:val="00FB5271"/>
    <w:rsid w:val="00FB550D"/>
    <w:rsid w:val="00FB5BAE"/>
    <w:rsid w:val="00FB5F43"/>
    <w:rsid w:val="00FB6165"/>
    <w:rsid w:val="00FB6818"/>
    <w:rsid w:val="00FB7333"/>
    <w:rsid w:val="00FB744F"/>
    <w:rsid w:val="00FB7FA7"/>
    <w:rsid w:val="00FC005C"/>
    <w:rsid w:val="00FC0150"/>
    <w:rsid w:val="00FC033E"/>
    <w:rsid w:val="00FC03AB"/>
    <w:rsid w:val="00FC0678"/>
    <w:rsid w:val="00FC0755"/>
    <w:rsid w:val="00FC076A"/>
    <w:rsid w:val="00FC091A"/>
    <w:rsid w:val="00FC0A61"/>
    <w:rsid w:val="00FC12BA"/>
    <w:rsid w:val="00FC17F6"/>
    <w:rsid w:val="00FC1BE1"/>
    <w:rsid w:val="00FC1D20"/>
    <w:rsid w:val="00FC2241"/>
    <w:rsid w:val="00FC2366"/>
    <w:rsid w:val="00FC2596"/>
    <w:rsid w:val="00FC2E1E"/>
    <w:rsid w:val="00FC4729"/>
    <w:rsid w:val="00FC4A8C"/>
    <w:rsid w:val="00FC53DB"/>
    <w:rsid w:val="00FC573C"/>
    <w:rsid w:val="00FC594A"/>
    <w:rsid w:val="00FC5BE0"/>
    <w:rsid w:val="00FC5FC2"/>
    <w:rsid w:val="00FC6177"/>
    <w:rsid w:val="00FC63D1"/>
    <w:rsid w:val="00FC6690"/>
    <w:rsid w:val="00FC71B8"/>
    <w:rsid w:val="00FC7528"/>
    <w:rsid w:val="00FD0098"/>
    <w:rsid w:val="00FD0488"/>
    <w:rsid w:val="00FD0572"/>
    <w:rsid w:val="00FD0851"/>
    <w:rsid w:val="00FD0F92"/>
    <w:rsid w:val="00FD1167"/>
    <w:rsid w:val="00FD1A97"/>
    <w:rsid w:val="00FD1D4E"/>
    <w:rsid w:val="00FD2089"/>
    <w:rsid w:val="00FD22E5"/>
    <w:rsid w:val="00FD2A25"/>
    <w:rsid w:val="00FD2D7B"/>
    <w:rsid w:val="00FD3235"/>
    <w:rsid w:val="00FD3291"/>
    <w:rsid w:val="00FD354E"/>
    <w:rsid w:val="00FD37F6"/>
    <w:rsid w:val="00FD4589"/>
    <w:rsid w:val="00FD45CA"/>
    <w:rsid w:val="00FD46DF"/>
    <w:rsid w:val="00FD473E"/>
    <w:rsid w:val="00FD52C9"/>
    <w:rsid w:val="00FD548D"/>
    <w:rsid w:val="00FD5582"/>
    <w:rsid w:val="00FD59E0"/>
    <w:rsid w:val="00FD5F6D"/>
    <w:rsid w:val="00FD6279"/>
    <w:rsid w:val="00FD66BB"/>
    <w:rsid w:val="00FD6CBA"/>
    <w:rsid w:val="00FD73FC"/>
    <w:rsid w:val="00FD77DF"/>
    <w:rsid w:val="00FD79AB"/>
    <w:rsid w:val="00FD7A5E"/>
    <w:rsid w:val="00FD7DD0"/>
    <w:rsid w:val="00FD7DF9"/>
    <w:rsid w:val="00FD7FF2"/>
    <w:rsid w:val="00FE0B51"/>
    <w:rsid w:val="00FE0B78"/>
    <w:rsid w:val="00FE0D8D"/>
    <w:rsid w:val="00FE0ED4"/>
    <w:rsid w:val="00FE16DD"/>
    <w:rsid w:val="00FE1EAB"/>
    <w:rsid w:val="00FE27D8"/>
    <w:rsid w:val="00FE2F08"/>
    <w:rsid w:val="00FE3465"/>
    <w:rsid w:val="00FE3B65"/>
    <w:rsid w:val="00FE51F6"/>
    <w:rsid w:val="00FE5F71"/>
    <w:rsid w:val="00FE602C"/>
    <w:rsid w:val="00FE615F"/>
    <w:rsid w:val="00FE64C8"/>
    <w:rsid w:val="00FE67CF"/>
    <w:rsid w:val="00FE6D20"/>
    <w:rsid w:val="00FE6D77"/>
    <w:rsid w:val="00FE6FB9"/>
    <w:rsid w:val="00FE7549"/>
    <w:rsid w:val="00FE75CF"/>
    <w:rsid w:val="00FE797B"/>
    <w:rsid w:val="00FE7BCC"/>
    <w:rsid w:val="00FF126D"/>
    <w:rsid w:val="00FF1AC3"/>
    <w:rsid w:val="00FF1CE3"/>
    <w:rsid w:val="00FF2310"/>
    <w:rsid w:val="00FF27D0"/>
    <w:rsid w:val="00FF2A00"/>
    <w:rsid w:val="00FF2E73"/>
    <w:rsid w:val="00FF386D"/>
    <w:rsid w:val="00FF394C"/>
    <w:rsid w:val="00FF3BD6"/>
    <w:rsid w:val="00FF3C62"/>
    <w:rsid w:val="00FF487E"/>
    <w:rsid w:val="00FF4A76"/>
    <w:rsid w:val="00FF4AE2"/>
    <w:rsid w:val="00FF4CE8"/>
    <w:rsid w:val="00FF50A8"/>
    <w:rsid w:val="00FF52F0"/>
    <w:rsid w:val="00FF571E"/>
    <w:rsid w:val="00FF5841"/>
    <w:rsid w:val="00FF6975"/>
    <w:rsid w:val="00FF6A55"/>
    <w:rsid w:val="00FF6BD1"/>
    <w:rsid w:val="00FF6CC0"/>
    <w:rsid w:val="00FF7142"/>
    <w:rsid w:val="00FF7512"/>
    <w:rsid w:val="00FF7563"/>
    <w:rsid w:val="00FF7D45"/>
    <w:rsid w:val="014885E7"/>
    <w:rsid w:val="02541200"/>
    <w:rsid w:val="026D4174"/>
    <w:rsid w:val="03951D28"/>
    <w:rsid w:val="03B22A1D"/>
    <w:rsid w:val="04B04BE4"/>
    <w:rsid w:val="0516F940"/>
    <w:rsid w:val="0527F85C"/>
    <w:rsid w:val="08C59A01"/>
    <w:rsid w:val="0B1AF310"/>
    <w:rsid w:val="0C4FB174"/>
    <w:rsid w:val="0C778388"/>
    <w:rsid w:val="0E9B0D31"/>
    <w:rsid w:val="100EC0AB"/>
    <w:rsid w:val="1036A013"/>
    <w:rsid w:val="10A1CB56"/>
    <w:rsid w:val="12846A7D"/>
    <w:rsid w:val="135F104A"/>
    <w:rsid w:val="14D6869D"/>
    <w:rsid w:val="15E67CE2"/>
    <w:rsid w:val="15EA15AA"/>
    <w:rsid w:val="1731F932"/>
    <w:rsid w:val="17FA0330"/>
    <w:rsid w:val="18EC71E0"/>
    <w:rsid w:val="195B3A8A"/>
    <w:rsid w:val="1A7F1558"/>
    <w:rsid w:val="1C62592C"/>
    <w:rsid w:val="1C95A249"/>
    <w:rsid w:val="1D7D6F47"/>
    <w:rsid w:val="1E6C4E79"/>
    <w:rsid w:val="1E91019A"/>
    <w:rsid w:val="1F6C1ECF"/>
    <w:rsid w:val="1FFE90B0"/>
    <w:rsid w:val="2082A24C"/>
    <w:rsid w:val="2286EEB9"/>
    <w:rsid w:val="2344A35D"/>
    <w:rsid w:val="2396359C"/>
    <w:rsid w:val="23AF41C0"/>
    <w:rsid w:val="24285250"/>
    <w:rsid w:val="24B27846"/>
    <w:rsid w:val="25EE6192"/>
    <w:rsid w:val="26E6FEBB"/>
    <w:rsid w:val="28181480"/>
    <w:rsid w:val="2932ADD7"/>
    <w:rsid w:val="2BF8231A"/>
    <w:rsid w:val="2C31797A"/>
    <w:rsid w:val="2CF22CA6"/>
    <w:rsid w:val="2D0911F0"/>
    <w:rsid w:val="2D3D17E2"/>
    <w:rsid w:val="2E5309D4"/>
    <w:rsid w:val="2E660E4B"/>
    <w:rsid w:val="30929185"/>
    <w:rsid w:val="33E97A62"/>
    <w:rsid w:val="33E9AD33"/>
    <w:rsid w:val="34DD6F2B"/>
    <w:rsid w:val="34E4F3D7"/>
    <w:rsid w:val="363AD6BD"/>
    <w:rsid w:val="368212F0"/>
    <w:rsid w:val="37211B24"/>
    <w:rsid w:val="3905BDAA"/>
    <w:rsid w:val="3B1029C9"/>
    <w:rsid w:val="3B35064C"/>
    <w:rsid w:val="3CD0D6AD"/>
    <w:rsid w:val="3E8A2F26"/>
    <w:rsid w:val="3E8AC69E"/>
    <w:rsid w:val="3F35006D"/>
    <w:rsid w:val="3F36CDBD"/>
    <w:rsid w:val="3F418CF7"/>
    <w:rsid w:val="3F97E3C4"/>
    <w:rsid w:val="407A6928"/>
    <w:rsid w:val="41D490CF"/>
    <w:rsid w:val="41E6FA75"/>
    <w:rsid w:val="44FB807B"/>
    <w:rsid w:val="457D7353"/>
    <w:rsid w:val="462EF91D"/>
    <w:rsid w:val="46760923"/>
    <w:rsid w:val="469750DC"/>
    <w:rsid w:val="47645C2B"/>
    <w:rsid w:val="47CAC97E"/>
    <w:rsid w:val="4B716902"/>
    <w:rsid w:val="4B924C6B"/>
    <w:rsid w:val="4C465843"/>
    <w:rsid w:val="4C5D3E6F"/>
    <w:rsid w:val="4D41F1D7"/>
    <w:rsid w:val="4D6E25CE"/>
    <w:rsid w:val="4E43FA0C"/>
    <w:rsid w:val="4EA262C1"/>
    <w:rsid w:val="4EA909C4"/>
    <w:rsid w:val="5065BD8E"/>
    <w:rsid w:val="53E0F64A"/>
    <w:rsid w:val="5656F977"/>
    <w:rsid w:val="593C76E7"/>
    <w:rsid w:val="59648697"/>
    <w:rsid w:val="5B8826E2"/>
    <w:rsid w:val="5CDFFB27"/>
    <w:rsid w:val="5CFDC24B"/>
    <w:rsid w:val="5D035BF7"/>
    <w:rsid w:val="5DB21068"/>
    <w:rsid w:val="5F12514D"/>
    <w:rsid w:val="5F5163FA"/>
    <w:rsid w:val="610B92F9"/>
    <w:rsid w:val="6118A83C"/>
    <w:rsid w:val="621F9F3F"/>
    <w:rsid w:val="62843C54"/>
    <w:rsid w:val="62A97A2A"/>
    <w:rsid w:val="62E0268D"/>
    <w:rsid w:val="6379447E"/>
    <w:rsid w:val="6485ECE5"/>
    <w:rsid w:val="66E73948"/>
    <w:rsid w:val="67C5BD72"/>
    <w:rsid w:val="68E38838"/>
    <w:rsid w:val="68FEE3DE"/>
    <w:rsid w:val="6A1F546F"/>
    <w:rsid w:val="6AB48C0F"/>
    <w:rsid w:val="6B6B2E06"/>
    <w:rsid w:val="6B8682C4"/>
    <w:rsid w:val="6D714B48"/>
    <w:rsid w:val="703E9F29"/>
    <w:rsid w:val="70C4924A"/>
    <w:rsid w:val="7354E1BC"/>
    <w:rsid w:val="7390CA60"/>
    <w:rsid w:val="73AD0E58"/>
    <w:rsid w:val="75047CB9"/>
    <w:rsid w:val="7570A6D4"/>
    <w:rsid w:val="762D19AB"/>
    <w:rsid w:val="76554FA4"/>
    <w:rsid w:val="76B14BCD"/>
    <w:rsid w:val="78DF6DA8"/>
    <w:rsid w:val="7936CCFE"/>
    <w:rsid w:val="79CEB197"/>
    <w:rsid w:val="7CD91E77"/>
    <w:rsid w:val="7F88C88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A5E41A"/>
  <w15:docId w15:val="{CA9BB61D-F370-4E12-94E1-754C5F7FF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940D6"/>
    <w:pPr>
      <w:keepNext/>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リスト段落,列表段落"/>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出段落1 Char,¥¡¡¡¡ì¬º¥¹¥È¶ÎÂä Char,ÁÐ³ö¶ÎÂä Char,列表段落1 Char,—ño’i—Ž Char,¥ê¥¹¥È¶ÎÂä Char,1st level - Bullet List Paragraph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BodyTextChar">
    <w:name w:val="Body Text Char"/>
    <w:basedOn w:val="DefaultParagraphFont"/>
    <w:link w:val="BodyText"/>
    <w:rsid w:val="00A17ED9"/>
  </w:style>
  <w:style w:type="paragraph" w:customStyle="1" w:styleId="PL">
    <w:name w:val="PL"/>
    <w:link w:val="PLChar"/>
    <w:qFormat/>
    <w:rsid w:val="00FE6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E615F"/>
    <w:rPr>
      <w:rFonts w:ascii="Courier New" w:eastAsia="Times New Roman" w:hAnsi="Courier New"/>
      <w:noProof/>
      <w:sz w:val="16"/>
      <w:shd w:val="clear" w:color="auto" w:fill="E6E6E6"/>
      <w:lang w:val="en-GB" w:eastAsia="en-GB"/>
    </w:rPr>
  </w:style>
  <w:style w:type="paragraph" w:customStyle="1" w:styleId="EW">
    <w:name w:val="EW"/>
    <w:basedOn w:val="EX"/>
    <w:rsid w:val="0059173A"/>
    <w:pPr>
      <w:overflowPunct w:val="0"/>
      <w:autoSpaceDE w:val="0"/>
      <w:autoSpaceDN w:val="0"/>
      <w:adjustRightInd w:val="0"/>
      <w:snapToGrid/>
      <w:spacing w:after="0"/>
      <w:textAlignment w:val="baseline"/>
    </w:pPr>
    <w:rPr>
      <w:rFonts w:eastAsia="Times New Roman"/>
      <w:lang w:eastAsia="ja-JP"/>
    </w:rPr>
  </w:style>
  <w:style w:type="paragraph" w:customStyle="1" w:styleId="Normal0">
    <w:name w:val="Normal0"/>
    <w:rsid w:val="00D05CE5"/>
    <w:pPr>
      <w:widowControl w:val="0"/>
      <w:spacing w:line="180" w:lineRule="atLeast"/>
    </w:pPr>
    <w:rPr>
      <w:rFonts w:eastAsia="Batang"/>
      <w:kern w:val="2"/>
      <w:sz w:val="18"/>
      <w:szCs w:val="18"/>
    </w:rPr>
  </w:style>
  <w:style w:type="paragraph" w:customStyle="1" w:styleId="paragraph">
    <w:name w:val="paragraph"/>
    <w:basedOn w:val="Normal"/>
    <w:rsid w:val="0075505C"/>
    <w:pPr>
      <w:autoSpaceDE/>
      <w:autoSpaceDN/>
      <w:adjustRightInd/>
      <w:snapToGrid/>
      <w:spacing w:before="100" w:beforeAutospacing="1" w:after="100" w:afterAutospacing="1"/>
      <w:jc w:val="left"/>
    </w:pPr>
    <w:rPr>
      <w:rFonts w:eastAsia="Times New Roman"/>
      <w:sz w:val="24"/>
      <w:szCs w:val="24"/>
      <w:lang w:val="sv-SE" w:eastAsia="zh-CN"/>
    </w:rPr>
  </w:style>
  <w:style w:type="character" w:customStyle="1" w:styleId="normaltextrun">
    <w:name w:val="normaltextrun"/>
    <w:basedOn w:val="DefaultParagraphFont"/>
    <w:rsid w:val="0075505C"/>
  </w:style>
  <w:style w:type="character" w:customStyle="1" w:styleId="eop">
    <w:name w:val="eop"/>
    <w:basedOn w:val="DefaultParagraphFont"/>
    <w:rsid w:val="0075505C"/>
  </w:style>
  <w:style w:type="character" w:customStyle="1" w:styleId="tabchar">
    <w:name w:val="tabchar"/>
    <w:basedOn w:val="DefaultParagraphFont"/>
    <w:rsid w:val="0075505C"/>
  </w:style>
  <w:style w:type="character" w:styleId="Emphasis">
    <w:name w:val="Emphasis"/>
    <w:basedOn w:val="DefaultParagraphFont"/>
    <w:uiPriority w:val="20"/>
    <w:qFormat/>
    <w:rsid w:val="004D279F"/>
    <w:rPr>
      <w:i/>
      <w:iCs/>
    </w:rPr>
  </w:style>
  <w:style w:type="character" w:styleId="Mention">
    <w:name w:val="Mention"/>
    <w:basedOn w:val="DefaultParagraphFont"/>
    <w:uiPriority w:val="99"/>
    <w:unhideWhenUsed/>
    <w:rsid w:val="002178F4"/>
    <w:rPr>
      <w:color w:val="2B579A"/>
      <w:shd w:val="clear" w:color="auto" w:fill="E1DFDD"/>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A78C8"/>
    <w:rPr>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1413">
      <w:bodyDiv w:val="1"/>
      <w:marLeft w:val="0"/>
      <w:marRight w:val="0"/>
      <w:marTop w:val="0"/>
      <w:marBottom w:val="0"/>
      <w:divBdr>
        <w:top w:val="none" w:sz="0" w:space="0" w:color="auto"/>
        <w:left w:val="none" w:sz="0" w:space="0" w:color="auto"/>
        <w:bottom w:val="none" w:sz="0" w:space="0" w:color="auto"/>
        <w:right w:val="none" w:sz="0" w:space="0" w:color="auto"/>
      </w:divBdr>
    </w:div>
    <w:div w:id="23530835">
      <w:bodyDiv w:val="1"/>
      <w:marLeft w:val="0"/>
      <w:marRight w:val="0"/>
      <w:marTop w:val="0"/>
      <w:marBottom w:val="0"/>
      <w:divBdr>
        <w:top w:val="none" w:sz="0" w:space="0" w:color="auto"/>
        <w:left w:val="none" w:sz="0" w:space="0" w:color="auto"/>
        <w:bottom w:val="none" w:sz="0" w:space="0" w:color="auto"/>
        <w:right w:val="none" w:sz="0" w:space="0" w:color="auto"/>
      </w:divBdr>
    </w:div>
    <w:div w:id="30613517">
      <w:bodyDiv w:val="1"/>
      <w:marLeft w:val="0"/>
      <w:marRight w:val="0"/>
      <w:marTop w:val="0"/>
      <w:marBottom w:val="0"/>
      <w:divBdr>
        <w:top w:val="none" w:sz="0" w:space="0" w:color="auto"/>
        <w:left w:val="none" w:sz="0" w:space="0" w:color="auto"/>
        <w:bottom w:val="none" w:sz="0" w:space="0" w:color="auto"/>
        <w:right w:val="none" w:sz="0" w:space="0" w:color="auto"/>
      </w:divBdr>
    </w:div>
    <w:div w:id="93786162">
      <w:bodyDiv w:val="1"/>
      <w:marLeft w:val="0"/>
      <w:marRight w:val="0"/>
      <w:marTop w:val="0"/>
      <w:marBottom w:val="0"/>
      <w:divBdr>
        <w:top w:val="none" w:sz="0" w:space="0" w:color="auto"/>
        <w:left w:val="none" w:sz="0" w:space="0" w:color="auto"/>
        <w:bottom w:val="none" w:sz="0" w:space="0" w:color="auto"/>
        <w:right w:val="none" w:sz="0" w:space="0" w:color="auto"/>
      </w:divBdr>
    </w:div>
    <w:div w:id="130681743">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4400872">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71475243">
      <w:bodyDiv w:val="1"/>
      <w:marLeft w:val="0"/>
      <w:marRight w:val="0"/>
      <w:marTop w:val="0"/>
      <w:marBottom w:val="0"/>
      <w:divBdr>
        <w:top w:val="none" w:sz="0" w:space="0" w:color="auto"/>
        <w:left w:val="none" w:sz="0" w:space="0" w:color="auto"/>
        <w:bottom w:val="none" w:sz="0" w:space="0" w:color="auto"/>
        <w:right w:val="none" w:sz="0" w:space="0" w:color="auto"/>
      </w:divBdr>
    </w:div>
    <w:div w:id="281958704">
      <w:bodyDiv w:val="1"/>
      <w:marLeft w:val="0"/>
      <w:marRight w:val="0"/>
      <w:marTop w:val="0"/>
      <w:marBottom w:val="0"/>
      <w:divBdr>
        <w:top w:val="none" w:sz="0" w:space="0" w:color="auto"/>
        <w:left w:val="none" w:sz="0" w:space="0" w:color="auto"/>
        <w:bottom w:val="none" w:sz="0" w:space="0" w:color="auto"/>
        <w:right w:val="none" w:sz="0" w:space="0" w:color="auto"/>
      </w:divBdr>
    </w:div>
    <w:div w:id="294288307">
      <w:bodyDiv w:val="1"/>
      <w:marLeft w:val="0"/>
      <w:marRight w:val="0"/>
      <w:marTop w:val="0"/>
      <w:marBottom w:val="0"/>
      <w:divBdr>
        <w:top w:val="none" w:sz="0" w:space="0" w:color="auto"/>
        <w:left w:val="none" w:sz="0" w:space="0" w:color="auto"/>
        <w:bottom w:val="none" w:sz="0" w:space="0" w:color="auto"/>
        <w:right w:val="none" w:sz="0" w:space="0" w:color="auto"/>
      </w:divBdr>
    </w:div>
    <w:div w:id="298386262">
      <w:bodyDiv w:val="1"/>
      <w:marLeft w:val="0"/>
      <w:marRight w:val="0"/>
      <w:marTop w:val="0"/>
      <w:marBottom w:val="0"/>
      <w:divBdr>
        <w:top w:val="none" w:sz="0" w:space="0" w:color="auto"/>
        <w:left w:val="none" w:sz="0" w:space="0" w:color="auto"/>
        <w:bottom w:val="none" w:sz="0" w:space="0" w:color="auto"/>
        <w:right w:val="none" w:sz="0" w:space="0" w:color="auto"/>
      </w:divBdr>
    </w:div>
    <w:div w:id="30717270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593121">
      <w:bodyDiv w:val="1"/>
      <w:marLeft w:val="0"/>
      <w:marRight w:val="0"/>
      <w:marTop w:val="0"/>
      <w:marBottom w:val="0"/>
      <w:divBdr>
        <w:top w:val="none" w:sz="0" w:space="0" w:color="auto"/>
        <w:left w:val="none" w:sz="0" w:space="0" w:color="auto"/>
        <w:bottom w:val="none" w:sz="0" w:space="0" w:color="auto"/>
        <w:right w:val="none" w:sz="0" w:space="0" w:color="auto"/>
      </w:divBdr>
    </w:div>
    <w:div w:id="352390140">
      <w:bodyDiv w:val="1"/>
      <w:marLeft w:val="0"/>
      <w:marRight w:val="0"/>
      <w:marTop w:val="0"/>
      <w:marBottom w:val="0"/>
      <w:divBdr>
        <w:top w:val="none" w:sz="0" w:space="0" w:color="auto"/>
        <w:left w:val="none" w:sz="0" w:space="0" w:color="auto"/>
        <w:bottom w:val="none" w:sz="0" w:space="0" w:color="auto"/>
        <w:right w:val="none" w:sz="0" w:space="0" w:color="auto"/>
      </w:divBdr>
    </w:div>
    <w:div w:id="35392051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507949">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398133783">
      <w:bodyDiv w:val="1"/>
      <w:marLeft w:val="0"/>
      <w:marRight w:val="0"/>
      <w:marTop w:val="0"/>
      <w:marBottom w:val="0"/>
      <w:divBdr>
        <w:top w:val="none" w:sz="0" w:space="0" w:color="auto"/>
        <w:left w:val="none" w:sz="0" w:space="0" w:color="auto"/>
        <w:bottom w:val="none" w:sz="0" w:space="0" w:color="auto"/>
        <w:right w:val="none" w:sz="0" w:space="0" w:color="auto"/>
      </w:divBdr>
    </w:div>
    <w:div w:id="417872311">
      <w:bodyDiv w:val="1"/>
      <w:marLeft w:val="0"/>
      <w:marRight w:val="0"/>
      <w:marTop w:val="0"/>
      <w:marBottom w:val="0"/>
      <w:divBdr>
        <w:top w:val="none" w:sz="0" w:space="0" w:color="auto"/>
        <w:left w:val="none" w:sz="0" w:space="0" w:color="auto"/>
        <w:bottom w:val="none" w:sz="0" w:space="0" w:color="auto"/>
        <w:right w:val="none" w:sz="0" w:space="0" w:color="auto"/>
      </w:divBdr>
    </w:div>
    <w:div w:id="418991720">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55409938">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493497917">
      <w:bodyDiv w:val="1"/>
      <w:marLeft w:val="0"/>
      <w:marRight w:val="0"/>
      <w:marTop w:val="0"/>
      <w:marBottom w:val="0"/>
      <w:divBdr>
        <w:top w:val="none" w:sz="0" w:space="0" w:color="auto"/>
        <w:left w:val="none" w:sz="0" w:space="0" w:color="auto"/>
        <w:bottom w:val="none" w:sz="0" w:space="0" w:color="auto"/>
        <w:right w:val="none" w:sz="0" w:space="0" w:color="auto"/>
      </w:divBdr>
    </w:div>
    <w:div w:id="518785069">
      <w:bodyDiv w:val="1"/>
      <w:marLeft w:val="0"/>
      <w:marRight w:val="0"/>
      <w:marTop w:val="0"/>
      <w:marBottom w:val="0"/>
      <w:divBdr>
        <w:top w:val="none" w:sz="0" w:space="0" w:color="auto"/>
        <w:left w:val="none" w:sz="0" w:space="0" w:color="auto"/>
        <w:bottom w:val="none" w:sz="0" w:space="0" w:color="auto"/>
        <w:right w:val="none" w:sz="0" w:space="0" w:color="auto"/>
      </w:divBdr>
    </w:div>
    <w:div w:id="538931209">
      <w:bodyDiv w:val="1"/>
      <w:marLeft w:val="0"/>
      <w:marRight w:val="0"/>
      <w:marTop w:val="0"/>
      <w:marBottom w:val="0"/>
      <w:divBdr>
        <w:top w:val="none" w:sz="0" w:space="0" w:color="auto"/>
        <w:left w:val="none" w:sz="0" w:space="0" w:color="auto"/>
        <w:bottom w:val="none" w:sz="0" w:space="0" w:color="auto"/>
        <w:right w:val="none" w:sz="0" w:space="0" w:color="auto"/>
      </w:divBdr>
    </w:div>
    <w:div w:id="5758193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60567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5137978">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2947905">
      <w:bodyDiv w:val="1"/>
      <w:marLeft w:val="0"/>
      <w:marRight w:val="0"/>
      <w:marTop w:val="0"/>
      <w:marBottom w:val="0"/>
      <w:divBdr>
        <w:top w:val="none" w:sz="0" w:space="0" w:color="auto"/>
        <w:left w:val="none" w:sz="0" w:space="0" w:color="auto"/>
        <w:bottom w:val="none" w:sz="0" w:space="0" w:color="auto"/>
        <w:right w:val="none" w:sz="0" w:space="0" w:color="auto"/>
      </w:divBdr>
    </w:div>
    <w:div w:id="694115922">
      <w:bodyDiv w:val="1"/>
      <w:marLeft w:val="0"/>
      <w:marRight w:val="0"/>
      <w:marTop w:val="0"/>
      <w:marBottom w:val="0"/>
      <w:divBdr>
        <w:top w:val="none" w:sz="0" w:space="0" w:color="auto"/>
        <w:left w:val="none" w:sz="0" w:space="0" w:color="auto"/>
        <w:bottom w:val="none" w:sz="0" w:space="0" w:color="auto"/>
        <w:right w:val="none" w:sz="0" w:space="0" w:color="auto"/>
      </w:divBdr>
    </w:div>
    <w:div w:id="738016885">
      <w:bodyDiv w:val="1"/>
      <w:marLeft w:val="0"/>
      <w:marRight w:val="0"/>
      <w:marTop w:val="0"/>
      <w:marBottom w:val="0"/>
      <w:divBdr>
        <w:top w:val="none" w:sz="0" w:space="0" w:color="auto"/>
        <w:left w:val="none" w:sz="0" w:space="0" w:color="auto"/>
        <w:bottom w:val="none" w:sz="0" w:space="0" w:color="auto"/>
        <w:right w:val="none" w:sz="0" w:space="0" w:color="auto"/>
      </w:divBdr>
    </w:div>
    <w:div w:id="743068747">
      <w:bodyDiv w:val="1"/>
      <w:marLeft w:val="0"/>
      <w:marRight w:val="0"/>
      <w:marTop w:val="0"/>
      <w:marBottom w:val="0"/>
      <w:divBdr>
        <w:top w:val="none" w:sz="0" w:space="0" w:color="auto"/>
        <w:left w:val="none" w:sz="0" w:space="0" w:color="auto"/>
        <w:bottom w:val="none" w:sz="0" w:space="0" w:color="auto"/>
        <w:right w:val="none" w:sz="0" w:space="0" w:color="auto"/>
      </w:divBdr>
    </w:div>
    <w:div w:id="764040057">
      <w:bodyDiv w:val="1"/>
      <w:marLeft w:val="0"/>
      <w:marRight w:val="0"/>
      <w:marTop w:val="0"/>
      <w:marBottom w:val="0"/>
      <w:divBdr>
        <w:top w:val="none" w:sz="0" w:space="0" w:color="auto"/>
        <w:left w:val="none" w:sz="0" w:space="0" w:color="auto"/>
        <w:bottom w:val="none" w:sz="0" w:space="0" w:color="auto"/>
        <w:right w:val="none" w:sz="0" w:space="0" w:color="auto"/>
      </w:divBdr>
    </w:div>
    <w:div w:id="818039443">
      <w:bodyDiv w:val="1"/>
      <w:marLeft w:val="0"/>
      <w:marRight w:val="0"/>
      <w:marTop w:val="0"/>
      <w:marBottom w:val="0"/>
      <w:divBdr>
        <w:top w:val="none" w:sz="0" w:space="0" w:color="auto"/>
        <w:left w:val="none" w:sz="0" w:space="0" w:color="auto"/>
        <w:bottom w:val="none" w:sz="0" w:space="0" w:color="auto"/>
        <w:right w:val="none" w:sz="0" w:space="0" w:color="auto"/>
      </w:divBdr>
    </w:div>
    <w:div w:id="835656867">
      <w:bodyDiv w:val="1"/>
      <w:marLeft w:val="0"/>
      <w:marRight w:val="0"/>
      <w:marTop w:val="0"/>
      <w:marBottom w:val="0"/>
      <w:divBdr>
        <w:top w:val="none" w:sz="0" w:space="0" w:color="auto"/>
        <w:left w:val="none" w:sz="0" w:space="0" w:color="auto"/>
        <w:bottom w:val="none" w:sz="0" w:space="0" w:color="auto"/>
        <w:right w:val="none" w:sz="0" w:space="0" w:color="auto"/>
      </w:divBdr>
      <w:divsChild>
        <w:div w:id="221717334">
          <w:marLeft w:val="1886"/>
          <w:marRight w:val="0"/>
          <w:marTop w:val="0"/>
          <w:marBottom w:val="200"/>
          <w:divBdr>
            <w:top w:val="none" w:sz="0" w:space="0" w:color="auto"/>
            <w:left w:val="none" w:sz="0" w:space="0" w:color="auto"/>
            <w:bottom w:val="none" w:sz="0" w:space="0" w:color="auto"/>
            <w:right w:val="none" w:sz="0" w:space="0" w:color="auto"/>
          </w:divBdr>
        </w:div>
      </w:divsChild>
    </w:div>
    <w:div w:id="836965350">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45751989">
      <w:bodyDiv w:val="1"/>
      <w:marLeft w:val="0"/>
      <w:marRight w:val="0"/>
      <w:marTop w:val="0"/>
      <w:marBottom w:val="0"/>
      <w:divBdr>
        <w:top w:val="none" w:sz="0" w:space="0" w:color="auto"/>
        <w:left w:val="none" w:sz="0" w:space="0" w:color="auto"/>
        <w:bottom w:val="none" w:sz="0" w:space="0" w:color="auto"/>
        <w:right w:val="none" w:sz="0" w:space="0" w:color="auto"/>
      </w:divBdr>
    </w:div>
    <w:div w:id="853036394">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888148526">
      <w:bodyDiv w:val="1"/>
      <w:marLeft w:val="0"/>
      <w:marRight w:val="0"/>
      <w:marTop w:val="0"/>
      <w:marBottom w:val="0"/>
      <w:divBdr>
        <w:top w:val="none" w:sz="0" w:space="0" w:color="auto"/>
        <w:left w:val="none" w:sz="0" w:space="0" w:color="auto"/>
        <w:bottom w:val="none" w:sz="0" w:space="0" w:color="auto"/>
        <w:right w:val="none" w:sz="0" w:space="0" w:color="auto"/>
      </w:divBdr>
    </w:div>
    <w:div w:id="929897279">
      <w:bodyDiv w:val="1"/>
      <w:marLeft w:val="0"/>
      <w:marRight w:val="0"/>
      <w:marTop w:val="0"/>
      <w:marBottom w:val="0"/>
      <w:divBdr>
        <w:top w:val="none" w:sz="0" w:space="0" w:color="auto"/>
        <w:left w:val="none" w:sz="0" w:space="0" w:color="auto"/>
        <w:bottom w:val="none" w:sz="0" w:space="0" w:color="auto"/>
        <w:right w:val="none" w:sz="0" w:space="0" w:color="auto"/>
      </w:divBdr>
    </w:div>
    <w:div w:id="950740384">
      <w:bodyDiv w:val="1"/>
      <w:marLeft w:val="0"/>
      <w:marRight w:val="0"/>
      <w:marTop w:val="0"/>
      <w:marBottom w:val="0"/>
      <w:divBdr>
        <w:top w:val="none" w:sz="0" w:space="0" w:color="auto"/>
        <w:left w:val="none" w:sz="0" w:space="0" w:color="auto"/>
        <w:bottom w:val="none" w:sz="0" w:space="0" w:color="auto"/>
        <w:right w:val="none" w:sz="0" w:space="0" w:color="auto"/>
      </w:divBdr>
    </w:div>
    <w:div w:id="95625778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395390">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25210074">
      <w:bodyDiv w:val="1"/>
      <w:marLeft w:val="0"/>
      <w:marRight w:val="0"/>
      <w:marTop w:val="0"/>
      <w:marBottom w:val="0"/>
      <w:divBdr>
        <w:top w:val="none" w:sz="0" w:space="0" w:color="auto"/>
        <w:left w:val="none" w:sz="0" w:space="0" w:color="auto"/>
        <w:bottom w:val="none" w:sz="0" w:space="0" w:color="auto"/>
        <w:right w:val="none" w:sz="0" w:space="0" w:color="auto"/>
      </w:divBdr>
    </w:div>
    <w:div w:id="1088431294">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60652741">
      <w:bodyDiv w:val="1"/>
      <w:marLeft w:val="0"/>
      <w:marRight w:val="0"/>
      <w:marTop w:val="0"/>
      <w:marBottom w:val="0"/>
      <w:divBdr>
        <w:top w:val="none" w:sz="0" w:space="0" w:color="auto"/>
        <w:left w:val="none" w:sz="0" w:space="0" w:color="auto"/>
        <w:bottom w:val="none" w:sz="0" w:space="0" w:color="auto"/>
        <w:right w:val="none" w:sz="0" w:space="0" w:color="auto"/>
      </w:divBdr>
    </w:div>
    <w:div w:id="120818053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1787550">
      <w:bodyDiv w:val="1"/>
      <w:marLeft w:val="0"/>
      <w:marRight w:val="0"/>
      <w:marTop w:val="0"/>
      <w:marBottom w:val="0"/>
      <w:divBdr>
        <w:top w:val="none" w:sz="0" w:space="0" w:color="auto"/>
        <w:left w:val="none" w:sz="0" w:space="0" w:color="auto"/>
        <w:bottom w:val="none" w:sz="0" w:space="0" w:color="auto"/>
        <w:right w:val="none" w:sz="0" w:space="0" w:color="auto"/>
      </w:divBdr>
    </w:div>
    <w:div w:id="1296333824">
      <w:bodyDiv w:val="1"/>
      <w:marLeft w:val="0"/>
      <w:marRight w:val="0"/>
      <w:marTop w:val="0"/>
      <w:marBottom w:val="0"/>
      <w:divBdr>
        <w:top w:val="none" w:sz="0" w:space="0" w:color="auto"/>
        <w:left w:val="none" w:sz="0" w:space="0" w:color="auto"/>
        <w:bottom w:val="none" w:sz="0" w:space="0" w:color="auto"/>
        <w:right w:val="none" w:sz="0" w:space="0" w:color="auto"/>
      </w:divBdr>
    </w:div>
    <w:div w:id="1323973053">
      <w:bodyDiv w:val="1"/>
      <w:marLeft w:val="0"/>
      <w:marRight w:val="0"/>
      <w:marTop w:val="0"/>
      <w:marBottom w:val="0"/>
      <w:divBdr>
        <w:top w:val="none" w:sz="0" w:space="0" w:color="auto"/>
        <w:left w:val="none" w:sz="0" w:space="0" w:color="auto"/>
        <w:bottom w:val="none" w:sz="0" w:space="0" w:color="auto"/>
        <w:right w:val="none" w:sz="0" w:space="0" w:color="auto"/>
      </w:divBdr>
    </w:div>
    <w:div w:id="1331711383">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3311898">
      <w:bodyDiv w:val="1"/>
      <w:marLeft w:val="0"/>
      <w:marRight w:val="0"/>
      <w:marTop w:val="0"/>
      <w:marBottom w:val="0"/>
      <w:divBdr>
        <w:top w:val="none" w:sz="0" w:space="0" w:color="auto"/>
        <w:left w:val="none" w:sz="0" w:space="0" w:color="auto"/>
        <w:bottom w:val="none" w:sz="0" w:space="0" w:color="auto"/>
        <w:right w:val="none" w:sz="0" w:space="0" w:color="auto"/>
      </w:divBdr>
    </w:div>
    <w:div w:id="1377126708">
      <w:bodyDiv w:val="1"/>
      <w:marLeft w:val="0"/>
      <w:marRight w:val="0"/>
      <w:marTop w:val="0"/>
      <w:marBottom w:val="0"/>
      <w:divBdr>
        <w:top w:val="none" w:sz="0" w:space="0" w:color="auto"/>
        <w:left w:val="none" w:sz="0" w:space="0" w:color="auto"/>
        <w:bottom w:val="none" w:sz="0" w:space="0" w:color="auto"/>
        <w:right w:val="none" w:sz="0" w:space="0" w:color="auto"/>
      </w:divBdr>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3989804">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12985716">
      <w:bodyDiv w:val="1"/>
      <w:marLeft w:val="0"/>
      <w:marRight w:val="0"/>
      <w:marTop w:val="0"/>
      <w:marBottom w:val="0"/>
      <w:divBdr>
        <w:top w:val="none" w:sz="0" w:space="0" w:color="auto"/>
        <w:left w:val="none" w:sz="0" w:space="0" w:color="auto"/>
        <w:bottom w:val="none" w:sz="0" w:space="0" w:color="auto"/>
        <w:right w:val="none" w:sz="0" w:space="0" w:color="auto"/>
      </w:divBdr>
    </w:div>
    <w:div w:id="151468995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564947450">
      <w:bodyDiv w:val="1"/>
      <w:marLeft w:val="0"/>
      <w:marRight w:val="0"/>
      <w:marTop w:val="0"/>
      <w:marBottom w:val="0"/>
      <w:divBdr>
        <w:top w:val="none" w:sz="0" w:space="0" w:color="auto"/>
        <w:left w:val="none" w:sz="0" w:space="0" w:color="auto"/>
        <w:bottom w:val="none" w:sz="0" w:space="0" w:color="auto"/>
        <w:right w:val="none" w:sz="0" w:space="0" w:color="auto"/>
      </w:divBdr>
    </w:div>
    <w:div w:id="1584144894">
      <w:bodyDiv w:val="1"/>
      <w:marLeft w:val="0"/>
      <w:marRight w:val="0"/>
      <w:marTop w:val="0"/>
      <w:marBottom w:val="0"/>
      <w:divBdr>
        <w:top w:val="none" w:sz="0" w:space="0" w:color="auto"/>
        <w:left w:val="none" w:sz="0" w:space="0" w:color="auto"/>
        <w:bottom w:val="none" w:sz="0" w:space="0" w:color="auto"/>
        <w:right w:val="none" w:sz="0" w:space="0" w:color="auto"/>
      </w:divBdr>
    </w:div>
    <w:div w:id="1602764656">
      <w:bodyDiv w:val="1"/>
      <w:marLeft w:val="0"/>
      <w:marRight w:val="0"/>
      <w:marTop w:val="0"/>
      <w:marBottom w:val="0"/>
      <w:divBdr>
        <w:top w:val="none" w:sz="0" w:space="0" w:color="auto"/>
        <w:left w:val="none" w:sz="0" w:space="0" w:color="auto"/>
        <w:bottom w:val="none" w:sz="0" w:space="0" w:color="auto"/>
        <w:right w:val="none" w:sz="0" w:space="0" w:color="auto"/>
      </w:divBdr>
    </w:div>
    <w:div w:id="1604074382">
      <w:bodyDiv w:val="1"/>
      <w:marLeft w:val="0"/>
      <w:marRight w:val="0"/>
      <w:marTop w:val="0"/>
      <w:marBottom w:val="0"/>
      <w:divBdr>
        <w:top w:val="none" w:sz="0" w:space="0" w:color="auto"/>
        <w:left w:val="none" w:sz="0" w:space="0" w:color="auto"/>
        <w:bottom w:val="none" w:sz="0" w:space="0" w:color="auto"/>
        <w:right w:val="none" w:sz="0" w:space="0" w:color="auto"/>
      </w:divBdr>
    </w:div>
    <w:div w:id="1618095525">
      <w:bodyDiv w:val="1"/>
      <w:marLeft w:val="0"/>
      <w:marRight w:val="0"/>
      <w:marTop w:val="0"/>
      <w:marBottom w:val="0"/>
      <w:divBdr>
        <w:top w:val="none" w:sz="0" w:space="0" w:color="auto"/>
        <w:left w:val="none" w:sz="0" w:space="0" w:color="auto"/>
        <w:bottom w:val="none" w:sz="0" w:space="0" w:color="auto"/>
        <w:right w:val="none" w:sz="0" w:space="0" w:color="auto"/>
      </w:divBdr>
      <w:divsChild>
        <w:div w:id="638614205">
          <w:marLeft w:val="1886"/>
          <w:marRight w:val="0"/>
          <w:marTop w:val="0"/>
          <w:marBottom w:val="200"/>
          <w:divBdr>
            <w:top w:val="none" w:sz="0" w:space="0" w:color="auto"/>
            <w:left w:val="none" w:sz="0" w:space="0" w:color="auto"/>
            <w:bottom w:val="none" w:sz="0" w:space="0" w:color="auto"/>
            <w:right w:val="none" w:sz="0" w:space="0" w:color="auto"/>
          </w:divBdr>
        </w:div>
      </w:divsChild>
    </w:div>
    <w:div w:id="1619989368">
      <w:bodyDiv w:val="1"/>
      <w:marLeft w:val="0"/>
      <w:marRight w:val="0"/>
      <w:marTop w:val="0"/>
      <w:marBottom w:val="0"/>
      <w:divBdr>
        <w:top w:val="none" w:sz="0" w:space="0" w:color="auto"/>
        <w:left w:val="none" w:sz="0" w:space="0" w:color="auto"/>
        <w:bottom w:val="none" w:sz="0" w:space="0" w:color="auto"/>
        <w:right w:val="none" w:sz="0" w:space="0" w:color="auto"/>
      </w:divBdr>
    </w:div>
    <w:div w:id="1658878011">
      <w:bodyDiv w:val="1"/>
      <w:marLeft w:val="0"/>
      <w:marRight w:val="0"/>
      <w:marTop w:val="0"/>
      <w:marBottom w:val="0"/>
      <w:divBdr>
        <w:top w:val="none" w:sz="0" w:space="0" w:color="auto"/>
        <w:left w:val="none" w:sz="0" w:space="0" w:color="auto"/>
        <w:bottom w:val="none" w:sz="0" w:space="0" w:color="auto"/>
        <w:right w:val="none" w:sz="0" w:space="0" w:color="auto"/>
      </w:divBdr>
    </w:div>
    <w:div w:id="1670131952">
      <w:bodyDiv w:val="1"/>
      <w:marLeft w:val="0"/>
      <w:marRight w:val="0"/>
      <w:marTop w:val="0"/>
      <w:marBottom w:val="0"/>
      <w:divBdr>
        <w:top w:val="none" w:sz="0" w:space="0" w:color="auto"/>
        <w:left w:val="none" w:sz="0" w:space="0" w:color="auto"/>
        <w:bottom w:val="none" w:sz="0" w:space="0" w:color="auto"/>
        <w:right w:val="none" w:sz="0" w:space="0" w:color="auto"/>
      </w:divBdr>
    </w:div>
    <w:div w:id="1673222725">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28591119">
      <w:bodyDiv w:val="1"/>
      <w:marLeft w:val="0"/>
      <w:marRight w:val="0"/>
      <w:marTop w:val="0"/>
      <w:marBottom w:val="0"/>
      <w:divBdr>
        <w:top w:val="none" w:sz="0" w:space="0" w:color="auto"/>
        <w:left w:val="none" w:sz="0" w:space="0" w:color="auto"/>
        <w:bottom w:val="none" w:sz="0" w:space="0" w:color="auto"/>
        <w:right w:val="none" w:sz="0" w:space="0" w:color="auto"/>
      </w:divBdr>
    </w:div>
    <w:div w:id="1837456389">
      <w:bodyDiv w:val="1"/>
      <w:marLeft w:val="0"/>
      <w:marRight w:val="0"/>
      <w:marTop w:val="0"/>
      <w:marBottom w:val="0"/>
      <w:divBdr>
        <w:top w:val="none" w:sz="0" w:space="0" w:color="auto"/>
        <w:left w:val="none" w:sz="0" w:space="0" w:color="auto"/>
        <w:bottom w:val="none" w:sz="0" w:space="0" w:color="auto"/>
        <w:right w:val="none" w:sz="0" w:space="0" w:color="auto"/>
      </w:divBdr>
    </w:div>
    <w:div w:id="1889687977">
      <w:bodyDiv w:val="1"/>
      <w:marLeft w:val="0"/>
      <w:marRight w:val="0"/>
      <w:marTop w:val="0"/>
      <w:marBottom w:val="0"/>
      <w:divBdr>
        <w:top w:val="none" w:sz="0" w:space="0" w:color="auto"/>
        <w:left w:val="none" w:sz="0" w:space="0" w:color="auto"/>
        <w:bottom w:val="none" w:sz="0" w:space="0" w:color="auto"/>
        <w:right w:val="none" w:sz="0" w:space="0" w:color="auto"/>
      </w:divBdr>
    </w:div>
    <w:div w:id="1892421028">
      <w:bodyDiv w:val="1"/>
      <w:marLeft w:val="0"/>
      <w:marRight w:val="0"/>
      <w:marTop w:val="0"/>
      <w:marBottom w:val="0"/>
      <w:divBdr>
        <w:top w:val="none" w:sz="0" w:space="0" w:color="auto"/>
        <w:left w:val="none" w:sz="0" w:space="0" w:color="auto"/>
        <w:bottom w:val="none" w:sz="0" w:space="0" w:color="auto"/>
        <w:right w:val="none" w:sz="0" w:space="0" w:color="auto"/>
      </w:divBdr>
    </w:div>
    <w:div w:id="189769264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28813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64088508">
      <w:bodyDiv w:val="1"/>
      <w:marLeft w:val="0"/>
      <w:marRight w:val="0"/>
      <w:marTop w:val="0"/>
      <w:marBottom w:val="0"/>
      <w:divBdr>
        <w:top w:val="none" w:sz="0" w:space="0" w:color="auto"/>
        <w:left w:val="none" w:sz="0" w:space="0" w:color="auto"/>
        <w:bottom w:val="none" w:sz="0" w:space="0" w:color="auto"/>
        <w:right w:val="none" w:sz="0" w:space="0" w:color="auto"/>
      </w:divBdr>
    </w:div>
    <w:div w:id="21049546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FDC8B9D4742BFB49B26D0BA2DD6AE53A" ma:contentTypeVersion="18" ma:contentTypeDescription="新しいドキュメントを作成します。" ma:contentTypeScope="" ma:versionID="1c2bee68998fec72235b941773a4dc08">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56e6100f44804428d32a60b894e5aca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画像タグ"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有相手の詳細情報"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3.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6B9B8FF-9DCA-4E14-A152-52D9446278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9F6081-3E55-45EF-8AC2-EA4230FAE052}">
  <ds:schemaRefs>
    <ds:schemaRef ds:uri="http://schemas.openxmlformats.org/officeDocument/2006/bibliography"/>
  </ds:schemaRefs>
</ds:datastoreItem>
</file>

<file path=customXml/itemProps3.xml><?xml version="1.0" encoding="utf-8"?>
<ds:datastoreItem xmlns:ds="http://schemas.openxmlformats.org/officeDocument/2006/customXml" ds:itemID="{824304CD-ACF9-4859-8EBB-A4F948AA77D6}">
  <ds:schemaRefs>
    <ds:schemaRef ds:uri="http://schemas.openxmlformats.org/officeDocument/2006/bibliography"/>
  </ds:schemaRefs>
</ds:datastoreItem>
</file>

<file path=customXml/itemProps4.xml><?xml version="1.0" encoding="utf-8"?>
<ds:datastoreItem xmlns:ds="http://schemas.openxmlformats.org/officeDocument/2006/customXml" ds:itemID="{C033CBF6-D56E-4034-A14D-27E6808A7AD9}">
  <ds:schemaRefs>
    <ds:schemaRef ds:uri="http://schemas.microsoft.com/sharepoint/v3/contenttype/forms"/>
  </ds:schemaRefs>
</ds:datastoreItem>
</file>

<file path=customXml/itemProps5.xml><?xml version="1.0" encoding="utf-8"?>
<ds:datastoreItem xmlns:ds="http://schemas.openxmlformats.org/officeDocument/2006/customXml" ds:itemID="{B3884530-DD2D-4B5A-9C97-002D1E129BC4}">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Normal.dotm</Template>
  <TotalTime>513</TotalTime>
  <Pages>3</Pages>
  <Words>1063</Words>
  <Characters>6061</Characters>
  <Application>Microsoft Office Word</Application>
  <DocSecurity>0</DocSecurity>
  <Lines>50</Lines>
  <Paragraphs>14</Paragraphs>
  <ScaleCrop>false</ScaleCrop>
  <Company>Sony</Company>
  <LinksUpToDate>false</LinksUpToDate>
  <CharactersWithSpaces>7110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Kusashima, Naoki</cp:lastModifiedBy>
  <cp:revision>880</cp:revision>
  <cp:lastPrinted>2016-05-14T12:14:00Z</cp:lastPrinted>
  <dcterms:created xsi:type="dcterms:W3CDTF">2022-04-12T02:40:00Z</dcterms:created>
  <dcterms:modified xsi:type="dcterms:W3CDTF">2025-03-28T13:53:00Z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y fmtid="{D5CDD505-2E9C-101B-9397-08002B2CF9AE}" pid="30" name="MediaServiceImageTags">
    <vt:lpwstr/>
  </property>
</Properties>
</file>